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E73" w:rsidRDefault="0081214D">
      <w:pPr>
        <w:spacing w:after="0"/>
        <w:ind w:left="21"/>
        <w:jc w:val="center"/>
      </w:pPr>
      <w:r>
        <w:rPr>
          <w:rFonts w:ascii="Times New Roman" w:eastAsia="Times New Roman" w:hAnsi="Times New Roman" w:cs="Times New Roman"/>
          <w:b/>
          <w:sz w:val="18"/>
        </w:rPr>
        <w:t xml:space="preserve"> </w:t>
      </w:r>
    </w:p>
    <w:p w:rsidR="005A4E73" w:rsidRDefault="0081214D">
      <w:pPr>
        <w:spacing w:after="0"/>
        <w:ind w:left="21"/>
        <w:jc w:val="center"/>
      </w:pPr>
      <w:r>
        <w:rPr>
          <w:rFonts w:ascii="Times New Roman" w:eastAsia="Times New Roman" w:hAnsi="Times New Roman" w:cs="Times New Roman"/>
          <w:b/>
          <w:sz w:val="18"/>
        </w:rPr>
        <w:t xml:space="preserve"> </w:t>
      </w:r>
    </w:p>
    <w:p w:rsidR="005A4E73" w:rsidRDefault="0081214D">
      <w:pPr>
        <w:spacing w:after="0"/>
        <w:ind w:left="21"/>
        <w:jc w:val="center"/>
      </w:pPr>
      <w:r>
        <w:rPr>
          <w:rFonts w:ascii="Times New Roman" w:eastAsia="Times New Roman" w:hAnsi="Times New Roman" w:cs="Times New Roman"/>
          <w:b/>
          <w:sz w:val="18"/>
        </w:rPr>
        <w:t xml:space="preserve"> </w:t>
      </w:r>
    </w:p>
    <w:p w:rsidR="005A4E73" w:rsidRDefault="0081214D">
      <w:pPr>
        <w:spacing w:after="0"/>
        <w:ind w:left="21"/>
        <w:jc w:val="center"/>
      </w:pPr>
      <w:r>
        <w:rPr>
          <w:rFonts w:ascii="Times New Roman" w:eastAsia="Times New Roman" w:hAnsi="Times New Roman" w:cs="Times New Roman"/>
          <w:b/>
          <w:sz w:val="18"/>
        </w:rPr>
        <w:t xml:space="preserve"> </w:t>
      </w:r>
    </w:p>
    <w:p w:rsidR="005A4E73" w:rsidRDefault="0081214D" w:rsidP="000B493D">
      <w:pPr>
        <w:spacing w:after="0"/>
        <w:ind w:left="21"/>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32"/>
        </w:rPr>
        <w:t xml:space="preserve"> </w:t>
      </w:r>
    </w:p>
    <w:p w:rsidR="005A4E73" w:rsidRDefault="0081214D">
      <w:pPr>
        <w:spacing w:after="32"/>
        <w:ind w:left="10" w:right="3679" w:hanging="10"/>
        <w:jc w:val="right"/>
      </w:pPr>
      <w:r>
        <w:rPr>
          <w:rFonts w:ascii="Times New Roman" w:eastAsia="Times New Roman" w:hAnsi="Times New Roman" w:cs="Times New Roman"/>
          <w:sz w:val="32"/>
        </w:rPr>
        <w:t xml:space="preserve">ШКОЛСКИ ПРОГРАМ </w:t>
      </w:r>
    </w:p>
    <w:p w:rsidR="005A4E73" w:rsidRDefault="0081214D">
      <w:pPr>
        <w:spacing w:after="0"/>
        <w:ind w:left="10" w:right="3218" w:hanging="10"/>
        <w:jc w:val="right"/>
      </w:pPr>
      <w:r>
        <w:rPr>
          <w:rFonts w:ascii="Times New Roman" w:eastAsia="Times New Roman" w:hAnsi="Times New Roman" w:cs="Times New Roman"/>
          <w:sz w:val="32"/>
        </w:rPr>
        <w:t xml:space="preserve">ЕКОНОМСКЕ ШКОЛЕ НИШ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32"/>
        <w:ind w:left="55"/>
        <w:jc w:val="center"/>
      </w:pPr>
      <w:r>
        <w:rPr>
          <w:rFonts w:ascii="Times New Roman" w:eastAsia="Times New Roman" w:hAnsi="Times New Roman" w:cs="Times New Roman"/>
          <w:sz w:val="32"/>
        </w:rPr>
        <w:t xml:space="preserve"> </w:t>
      </w:r>
    </w:p>
    <w:p w:rsidR="005A4E73" w:rsidRDefault="0081214D">
      <w:pPr>
        <w:spacing w:after="42"/>
        <w:ind w:left="10" w:right="3599" w:hanging="10"/>
        <w:jc w:val="right"/>
      </w:pPr>
      <w:r>
        <w:rPr>
          <w:rFonts w:ascii="Times New Roman" w:eastAsia="Times New Roman" w:hAnsi="Times New Roman" w:cs="Times New Roman"/>
          <w:sz w:val="32"/>
        </w:rPr>
        <w:t xml:space="preserve">ОБРАЗОВНИ ПРОФИЛ: </w:t>
      </w:r>
    </w:p>
    <w:p w:rsidR="005A4E73" w:rsidRDefault="0081214D" w:rsidP="0081214D">
      <w:pPr>
        <w:spacing w:after="0"/>
        <w:ind w:right="-53"/>
        <w:jc w:val="center"/>
      </w:pPr>
      <w:r>
        <w:rPr>
          <w:rFonts w:ascii="Times New Roman" w:eastAsia="Times New Roman" w:hAnsi="Times New Roman" w:cs="Times New Roman"/>
          <w:b/>
          <w:sz w:val="32"/>
          <w:lang w:val="sr-Cyrl-RS"/>
        </w:rPr>
        <w:t>Финансијско-рачуноводствени техничар</w:t>
      </w:r>
    </w:p>
    <w:p w:rsidR="005A4E73" w:rsidRDefault="005A4E73" w:rsidP="0081214D">
      <w:pPr>
        <w:spacing w:after="0"/>
        <w:ind w:left="55"/>
        <w:jc w:val="center"/>
      </w:pPr>
    </w:p>
    <w:p w:rsidR="005A4E73" w:rsidRDefault="0081214D">
      <w:pPr>
        <w:spacing w:after="29"/>
        <w:ind w:left="55"/>
        <w:jc w:val="center"/>
      </w:pPr>
      <w:r>
        <w:rPr>
          <w:rFonts w:ascii="Times New Roman" w:eastAsia="Times New Roman" w:hAnsi="Times New Roman" w:cs="Times New Roman"/>
          <w:sz w:val="32"/>
        </w:rPr>
        <w:t xml:space="preserve"> </w:t>
      </w:r>
    </w:p>
    <w:p w:rsidR="005A4E73" w:rsidRDefault="0081214D" w:rsidP="0081214D">
      <w:pPr>
        <w:tabs>
          <w:tab w:val="left" w:pos="6660"/>
        </w:tabs>
        <w:spacing w:after="0"/>
        <w:ind w:left="10" w:right="3858" w:hanging="10"/>
        <w:jc w:val="right"/>
      </w:pPr>
      <w:r>
        <w:rPr>
          <w:rFonts w:ascii="Times New Roman" w:eastAsia="Times New Roman" w:hAnsi="Times New Roman" w:cs="Times New Roman"/>
          <w:sz w:val="32"/>
        </w:rPr>
        <w:t xml:space="preserve">За период 2022/2026.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55"/>
        <w:jc w:val="center"/>
      </w:pPr>
      <w:r>
        <w:rPr>
          <w:rFonts w:ascii="Times New Roman" w:eastAsia="Times New Roman" w:hAnsi="Times New Roman" w:cs="Times New Roman"/>
          <w:sz w:val="32"/>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rsidP="0081214D">
      <w:pPr>
        <w:spacing w:after="0"/>
        <w:ind w:left="36"/>
        <w:jc w:val="center"/>
      </w:pPr>
      <w:r>
        <w:rPr>
          <w:rFonts w:ascii="Times New Roman" w:eastAsia="Times New Roman" w:hAnsi="Times New Roman" w:cs="Times New Roman"/>
          <w:b/>
          <w:sz w:val="24"/>
        </w:rPr>
        <w:t xml:space="preserve"> </w:t>
      </w:r>
    </w:p>
    <w:p w:rsidR="005A4E73" w:rsidRDefault="0081214D">
      <w:pPr>
        <w:spacing w:after="0"/>
        <w:ind w:left="36"/>
        <w:jc w:val="center"/>
      </w:pPr>
      <w:r>
        <w:rPr>
          <w:rFonts w:ascii="Times New Roman" w:eastAsia="Times New Roman" w:hAnsi="Times New Roman" w:cs="Times New Roman"/>
          <w:b/>
          <w:sz w:val="24"/>
        </w:rPr>
        <w:t xml:space="preserve"> </w:t>
      </w:r>
    </w:p>
    <w:p w:rsidR="005A4E73" w:rsidRDefault="0081214D">
      <w:pPr>
        <w:spacing w:after="22"/>
      </w:pPr>
      <w:r>
        <w:rPr>
          <w:rFonts w:ascii="Times New Roman" w:eastAsia="Times New Roman" w:hAnsi="Times New Roman" w:cs="Times New Roman"/>
          <w:sz w:val="24"/>
        </w:rPr>
        <w:t xml:space="preserve"> </w:t>
      </w:r>
    </w:p>
    <w:p w:rsidR="005A4E73" w:rsidRDefault="0081214D">
      <w:pPr>
        <w:spacing w:after="13" w:line="267" w:lineRule="auto"/>
        <w:ind w:left="10" w:right="9" w:hanging="10"/>
      </w:pPr>
      <w:r>
        <w:rPr>
          <w:rFonts w:ascii="Times New Roman" w:eastAsia="Times New Roman" w:hAnsi="Times New Roman" w:cs="Times New Roman"/>
          <w:sz w:val="24"/>
        </w:rPr>
        <w:t xml:space="preserve">Економска школа Ниш </w:t>
      </w:r>
    </w:p>
    <w:p w:rsidR="005A4E73" w:rsidRDefault="0081214D">
      <w:pPr>
        <w:spacing w:after="13" w:line="267" w:lineRule="auto"/>
        <w:ind w:left="10" w:right="9" w:hanging="10"/>
      </w:pPr>
      <w:r>
        <w:rPr>
          <w:rFonts w:ascii="Times New Roman" w:eastAsia="Times New Roman" w:hAnsi="Times New Roman" w:cs="Times New Roman"/>
          <w:sz w:val="24"/>
        </w:rPr>
        <w:t xml:space="preserve">Улица: Мајаковског, бр.2 </w:t>
      </w:r>
    </w:p>
    <w:p w:rsidR="005A4E73" w:rsidRDefault="0081214D">
      <w:pPr>
        <w:spacing w:after="13" w:line="267" w:lineRule="auto"/>
        <w:ind w:left="10" w:right="9" w:hanging="10"/>
      </w:pPr>
      <w:r>
        <w:rPr>
          <w:rFonts w:ascii="Times New Roman" w:eastAsia="Times New Roman" w:hAnsi="Times New Roman" w:cs="Times New Roman"/>
          <w:sz w:val="24"/>
        </w:rPr>
        <w:t xml:space="preserve">Телефон: 018/237-976 </w:t>
      </w:r>
    </w:p>
    <w:p w:rsidR="00E41B8E" w:rsidRDefault="004B14D0" w:rsidP="000B493D">
      <w:pPr>
        <w:spacing w:after="0" w:line="238" w:lineRule="auto"/>
        <w:ind w:right="2214"/>
        <w:rPr>
          <w:rFonts w:ascii="Times New Roman" w:eastAsia="Times New Roman" w:hAnsi="Times New Roman" w:cs="Times New Roman"/>
          <w:sz w:val="24"/>
        </w:rPr>
      </w:pPr>
      <w:hyperlink r:id="rId8">
        <w:r w:rsidR="0081214D">
          <w:rPr>
            <w:rFonts w:ascii="Times New Roman" w:eastAsia="Times New Roman" w:hAnsi="Times New Roman" w:cs="Times New Roman"/>
            <w:color w:val="0563C1"/>
            <w:sz w:val="24"/>
          </w:rPr>
          <w:t>www.esn.edu.rs</w:t>
        </w:r>
      </w:hyperlink>
      <w:hyperlink r:id="rId9">
        <w:r w:rsidR="0081214D">
          <w:rPr>
            <w:rFonts w:ascii="Times New Roman" w:eastAsia="Times New Roman" w:hAnsi="Times New Roman" w:cs="Times New Roman"/>
            <w:sz w:val="24"/>
          </w:rPr>
          <w:t xml:space="preserve"> </w:t>
        </w:r>
      </w:hyperlink>
    </w:p>
    <w:p w:rsidR="000B493D" w:rsidRDefault="000B493D" w:rsidP="000B493D">
      <w:pPr>
        <w:spacing w:after="0" w:line="238" w:lineRule="auto"/>
        <w:ind w:right="2214"/>
        <w:rPr>
          <w:rFonts w:ascii="Times New Roman" w:eastAsia="Times New Roman" w:hAnsi="Times New Roman" w:cs="Times New Roman"/>
          <w:sz w:val="24"/>
        </w:rPr>
      </w:pPr>
    </w:p>
    <w:p w:rsidR="000B493D" w:rsidRDefault="000B493D" w:rsidP="000B493D">
      <w:pPr>
        <w:spacing w:after="0" w:line="238" w:lineRule="auto"/>
        <w:ind w:right="2214"/>
        <w:rPr>
          <w:rFonts w:ascii="Times New Roman" w:eastAsia="Times New Roman" w:hAnsi="Times New Roman" w:cs="Times New Roman"/>
          <w:sz w:val="24"/>
        </w:rPr>
      </w:pPr>
    </w:p>
    <w:p w:rsidR="000B493D" w:rsidRDefault="000B493D" w:rsidP="000B493D">
      <w:pPr>
        <w:spacing w:after="0" w:line="238" w:lineRule="auto"/>
        <w:ind w:right="2214"/>
      </w:pPr>
    </w:p>
    <w:p w:rsidR="00AA1AB0" w:rsidRDefault="00AA1AB0" w:rsidP="000B493D">
      <w:pPr>
        <w:spacing w:after="0" w:line="238" w:lineRule="auto"/>
        <w:ind w:right="2214"/>
      </w:pPr>
    </w:p>
    <w:p w:rsidR="00AA1AB0" w:rsidRDefault="00AA1AB0" w:rsidP="000B493D">
      <w:pPr>
        <w:spacing w:after="0" w:line="238" w:lineRule="auto"/>
        <w:ind w:right="2214"/>
      </w:pPr>
    </w:p>
    <w:p w:rsidR="00AA1AB0" w:rsidRDefault="00AA1AB0" w:rsidP="000B493D">
      <w:pPr>
        <w:spacing w:after="0" w:line="238" w:lineRule="auto"/>
        <w:ind w:right="2214"/>
      </w:pPr>
    </w:p>
    <w:p w:rsidR="005A4E73" w:rsidRDefault="0081214D">
      <w:pPr>
        <w:pStyle w:val="Heading1"/>
      </w:pPr>
      <w:r>
        <w:lastRenderedPageBreak/>
        <w:t>Увод</w:t>
      </w:r>
      <w:r>
        <w:rPr>
          <w:sz w:val="36"/>
        </w:rPr>
        <w:t xml:space="preserve"> </w:t>
      </w:r>
    </w:p>
    <w:p w:rsidR="005A4E73" w:rsidRDefault="0081214D">
      <w:pPr>
        <w:spacing w:after="23"/>
      </w:pPr>
      <w:r>
        <w:rPr>
          <w:rFonts w:ascii="Times New Roman" w:eastAsia="Times New Roman" w:hAnsi="Times New Roman" w:cs="Times New Roman"/>
          <w:sz w:val="24"/>
        </w:rPr>
        <w:t xml:space="preserve"> </w:t>
      </w:r>
    </w:p>
    <w:p w:rsidR="005A4E73" w:rsidRDefault="0081214D">
      <w:pPr>
        <w:spacing w:after="28" w:line="253" w:lineRule="auto"/>
        <w:ind w:left="-15" w:right="9" w:firstLine="710"/>
        <w:jc w:val="both"/>
      </w:pPr>
      <w:r>
        <w:rPr>
          <w:rFonts w:ascii="Times New Roman" w:eastAsia="Times New Roman" w:hAnsi="Times New Roman" w:cs="Times New Roman"/>
          <w:sz w:val="24"/>
        </w:rPr>
        <w:t>Економска школа свој образовно-васпитни рад заснива на: Закону о основама система образовања и васпитања („Службени гласник РС“ број 88/2017</w:t>
      </w:r>
      <w:r w:rsidR="00367794">
        <w:rPr>
          <w:rFonts w:ascii="Times New Roman" w:eastAsia="Times New Roman" w:hAnsi="Times New Roman" w:cs="Times New Roman"/>
          <w:sz w:val="24"/>
        </w:rPr>
        <w:t xml:space="preserve">, </w:t>
      </w:r>
      <w:r w:rsidR="00367794" w:rsidRPr="00367794">
        <w:rPr>
          <w:rFonts w:ascii="Times New Roman" w:eastAsia="Times New Roman" w:hAnsi="Times New Roman" w:cs="Times New Roman"/>
          <w:sz w:val="24"/>
        </w:rPr>
        <w:t>27/2018 - др. закон, 10/2019, 27/2018 - др. закон, 6/2020 и 129/2021</w:t>
      </w:r>
      <w:r>
        <w:rPr>
          <w:rFonts w:ascii="Times New Roman" w:eastAsia="Times New Roman" w:hAnsi="Times New Roman" w:cs="Times New Roman"/>
          <w:sz w:val="24"/>
        </w:rPr>
        <w:t>), Закону о средњем образовању и васпитању („Службени гласник РС“ број 55/13, 101/17</w:t>
      </w:r>
      <w:r w:rsidR="00DE1284">
        <w:rPr>
          <w:rFonts w:ascii="Times New Roman" w:eastAsia="Times New Roman" w:hAnsi="Times New Roman" w:cs="Times New Roman"/>
          <w:sz w:val="24"/>
          <w:lang w:val="sr-Cyrl-RS"/>
        </w:rPr>
        <w:t xml:space="preserve">, </w:t>
      </w:r>
      <w:r w:rsidR="00DE1284" w:rsidRPr="00DE1284">
        <w:rPr>
          <w:rFonts w:ascii="Times New Roman" w:eastAsia="Times New Roman" w:hAnsi="Times New Roman" w:cs="Times New Roman"/>
          <w:sz w:val="24"/>
          <w:lang w:val="sr-Cyrl-RS"/>
        </w:rPr>
        <w:t>27/2018 - др. закон, 6/2020, 52/2021, 129/2021 и 129/2021 - др. закон</w:t>
      </w:r>
      <w:r>
        <w:rPr>
          <w:rFonts w:ascii="Times New Roman" w:eastAsia="Times New Roman" w:hAnsi="Times New Roman" w:cs="Times New Roman"/>
          <w:sz w:val="24"/>
        </w:rPr>
        <w:t xml:space="preserve">), Статуту Економске школе, Школском развојном плану, Акционом плану унапређивања рада школе, и подзаконским актима: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 xml:space="preserve">Правилник о Националном оквиру образовања и васпитања ("Сл. гласник РС", бр. 98/2017). </w:t>
      </w:r>
    </w:p>
    <w:p w:rsidR="005A4E73" w:rsidRDefault="0081214D">
      <w:pPr>
        <w:numPr>
          <w:ilvl w:val="0"/>
          <w:numId w:val="1"/>
        </w:numPr>
        <w:spacing w:after="28" w:line="253" w:lineRule="auto"/>
        <w:ind w:right="9" w:hanging="360"/>
      </w:pPr>
      <w:r>
        <w:rPr>
          <w:rFonts w:ascii="Times New Roman" w:eastAsia="Times New Roman" w:hAnsi="Times New Roman" w:cs="Times New Roman"/>
          <w:sz w:val="24"/>
        </w:rPr>
        <w:t xml:space="preserve">Правилник о наставном плану и програму средњег стручног образовања у подручју рада економија, право и администрација ("Сл. гласник РС - Просветни гласник", бр. 10/2012, 1/2013 - испр., 15/2015, 4/2019 и 2/2020); </w:t>
      </w:r>
    </w:p>
    <w:p w:rsidR="005A4E73" w:rsidRDefault="0081214D">
      <w:pPr>
        <w:numPr>
          <w:ilvl w:val="0"/>
          <w:numId w:val="1"/>
        </w:numPr>
        <w:spacing w:after="28" w:line="253" w:lineRule="auto"/>
        <w:ind w:right="9" w:hanging="360"/>
      </w:pPr>
      <w:r>
        <w:rPr>
          <w:rFonts w:ascii="Times New Roman" w:eastAsia="Times New Roman" w:hAnsi="Times New Roman" w:cs="Times New Roman"/>
          <w:sz w:val="24"/>
        </w:rPr>
        <w:t xml:space="preserve">Правилник о плану и програму образовања и васпитања за заједничке предмете  у стручним и уметничким школама ("Сл. гласник РС - Просветни гласник", бр. 6/90 и "Сл. гласник – Просветни гласник", бр. 4/91, 7/93, 17/93, 1/94, 2/94, 2/95, 3/95, 8/95, 5/96, 2/2002, 5/2003, 10/2003, 24/2004, 3/2005, 6/2005, 11/2005, 6/2006, 12/2006, 8/2008, 1/2009, 3/2009, 10/2009, </w:t>
      </w:r>
    </w:p>
    <w:p w:rsidR="005A4E73" w:rsidRDefault="0081214D">
      <w:pPr>
        <w:spacing w:after="13" w:line="267" w:lineRule="auto"/>
        <w:ind w:left="730" w:right="9" w:hanging="10"/>
      </w:pPr>
      <w:r>
        <w:rPr>
          <w:rFonts w:ascii="Times New Roman" w:eastAsia="Times New Roman" w:hAnsi="Times New Roman" w:cs="Times New Roman"/>
          <w:sz w:val="24"/>
        </w:rPr>
        <w:t xml:space="preserve">5/2010, 8/2010 - </w:t>
      </w:r>
      <w:proofErr w:type="gramStart"/>
      <w:r>
        <w:rPr>
          <w:rFonts w:ascii="Times New Roman" w:eastAsia="Times New Roman" w:hAnsi="Times New Roman" w:cs="Times New Roman"/>
          <w:sz w:val="24"/>
        </w:rPr>
        <w:t>испр.,</w:t>
      </w:r>
      <w:proofErr w:type="gramEnd"/>
      <w:r>
        <w:rPr>
          <w:rFonts w:ascii="Times New Roman" w:eastAsia="Times New Roman" w:hAnsi="Times New Roman" w:cs="Times New Roman"/>
          <w:sz w:val="24"/>
        </w:rPr>
        <w:t xml:space="preserve"> 11/2013, 14/2013, 5/2014, 3/2015, 11/2016, 13/2018, 30/2019</w:t>
      </w:r>
      <w:r w:rsidR="000D2E9A">
        <w:rPr>
          <w:rFonts w:ascii="Times New Roman" w:eastAsia="Times New Roman" w:hAnsi="Times New Roman" w:cs="Times New Roman"/>
          <w:sz w:val="24"/>
          <w:lang w:val="sr-Cyrl-RS"/>
        </w:rPr>
        <w:t>,</w:t>
      </w:r>
      <w:r>
        <w:rPr>
          <w:rFonts w:ascii="Times New Roman" w:eastAsia="Times New Roman" w:hAnsi="Times New Roman" w:cs="Times New Roman"/>
          <w:sz w:val="24"/>
        </w:rPr>
        <w:t xml:space="preserve"> 15/2019</w:t>
      </w:r>
      <w:r w:rsidR="000D2E9A">
        <w:rPr>
          <w:rFonts w:ascii="Times New Roman" w:eastAsia="Times New Roman" w:hAnsi="Times New Roman" w:cs="Times New Roman"/>
          <w:sz w:val="24"/>
          <w:lang w:val="sr-Cyrl-RS"/>
        </w:rPr>
        <w:t>, 15/20 и 5/2022</w:t>
      </w:r>
      <w:r>
        <w:rPr>
          <w:rFonts w:ascii="Times New Roman" w:eastAsia="Times New Roman" w:hAnsi="Times New Roman" w:cs="Times New Roman"/>
          <w:sz w:val="24"/>
        </w:rPr>
        <w:t xml:space="preserve">);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 xml:space="preserve">Правилник о наставном плану и програму предмета верска настава за средње школе ("Сл. </w:t>
      </w:r>
    </w:p>
    <w:p w:rsidR="005A4E73" w:rsidRDefault="0081214D">
      <w:pPr>
        <w:spacing w:after="13" w:line="267" w:lineRule="auto"/>
        <w:ind w:left="730" w:right="9" w:hanging="10"/>
      </w:pPr>
      <w:proofErr w:type="gramStart"/>
      <w:r>
        <w:rPr>
          <w:rFonts w:ascii="Times New Roman" w:eastAsia="Times New Roman" w:hAnsi="Times New Roman" w:cs="Times New Roman"/>
          <w:sz w:val="24"/>
        </w:rPr>
        <w:t>гласник</w:t>
      </w:r>
      <w:proofErr w:type="gramEnd"/>
      <w:r>
        <w:rPr>
          <w:rFonts w:ascii="Times New Roman" w:eastAsia="Times New Roman" w:hAnsi="Times New Roman" w:cs="Times New Roman"/>
          <w:sz w:val="24"/>
        </w:rPr>
        <w:t xml:space="preserve"> РС - Просветни гласник", бр. 6/2003, 23/2004, 9/2005 и 11/2016);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 xml:space="preserve">Правилник о програму стручне матуре и завршног испита (Службени гласник РС – Просветни гласник број 1/18);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 xml:space="preserve">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Правилник о плану уџбеника</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(„Службени гласник РС - Просветни гласник“, 9/2016, 10/2016 - испр., 10/2017</w:t>
      </w:r>
      <w:r w:rsidR="000D2E9A">
        <w:rPr>
          <w:rFonts w:ascii="Times New Roman" w:eastAsia="Times New Roman" w:hAnsi="Times New Roman" w:cs="Times New Roman"/>
          <w:sz w:val="24"/>
          <w:lang w:val="sr-Cyrl-RS"/>
        </w:rPr>
        <w:t>,</w:t>
      </w:r>
      <w:r>
        <w:rPr>
          <w:rFonts w:ascii="Times New Roman" w:eastAsia="Times New Roman" w:hAnsi="Times New Roman" w:cs="Times New Roman"/>
          <w:sz w:val="24"/>
        </w:rPr>
        <w:t xml:space="preserve"> 11/2019</w:t>
      </w:r>
      <w:r w:rsidR="000D2E9A" w:rsidRPr="000D2E9A">
        <w:rPr>
          <w:rFonts w:ascii="Times New Roman" w:eastAsia="Times New Roman" w:hAnsi="Times New Roman" w:cs="Times New Roman"/>
          <w:sz w:val="24"/>
        </w:rPr>
        <w:t xml:space="preserve"> </w:t>
      </w:r>
      <w:r w:rsidR="000D2E9A">
        <w:rPr>
          <w:rFonts w:ascii="Times New Roman" w:eastAsia="Times New Roman" w:hAnsi="Times New Roman" w:cs="Times New Roman"/>
          <w:sz w:val="24"/>
        </w:rPr>
        <w:t>и</w:t>
      </w:r>
      <w:r w:rsidR="000D2E9A">
        <w:rPr>
          <w:rFonts w:ascii="Times New Roman" w:eastAsia="Times New Roman" w:hAnsi="Times New Roman" w:cs="Times New Roman"/>
          <w:sz w:val="24"/>
          <w:lang w:val="sr-Cyrl-RS"/>
        </w:rPr>
        <w:t xml:space="preserve"> 7/2021</w:t>
      </w:r>
      <w:r>
        <w:rPr>
          <w:rFonts w:ascii="Times New Roman" w:eastAsia="Times New Roman" w:hAnsi="Times New Roman" w:cs="Times New Roman"/>
          <w:sz w:val="24"/>
        </w:rPr>
        <w:t xml:space="preserve">);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 xml:space="preserve">Правилник о плану уџбеника за стручне предмете у стручним школама ("Сл. гласник РС - Просветни гласник", бр. 6/2016)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 xml:space="preserve">Правилник о протоколу поступања у установи у одговору на насиље, злостављање и занемаривање („Службени гласник РС“, број 46/2019 и 104/2020);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 xml:space="preserve">Правилник о додатној образовној, здравственој и социјалној подршци детету, ученику и одраслом („Службени гласник РС“, број 80/2018); </w:t>
      </w:r>
    </w:p>
    <w:p w:rsidR="005A4E73" w:rsidRDefault="0081214D">
      <w:pPr>
        <w:numPr>
          <w:ilvl w:val="0"/>
          <w:numId w:val="1"/>
        </w:numPr>
        <w:spacing w:after="13" w:line="267" w:lineRule="auto"/>
        <w:ind w:right="9" w:hanging="360"/>
      </w:pPr>
      <w:r>
        <w:rPr>
          <w:rFonts w:ascii="Times New Roman" w:eastAsia="Times New Roman" w:hAnsi="Times New Roman" w:cs="Times New Roman"/>
          <w:sz w:val="24"/>
        </w:rPr>
        <w:t xml:space="preserve">Правилник о ближим упутствима за утврђивање права на индивидуални образовни план, његову примену и вредновање („Службени гласник РС“, број 74/2018); </w:t>
      </w:r>
    </w:p>
    <w:p w:rsidR="005A4E73" w:rsidRDefault="0081214D" w:rsidP="00531627">
      <w:pPr>
        <w:numPr>
          <w:ilvl w:val="0"/>
          <w:numId w:val="1"/>
        </w:numPr>
        <w:spacing w:after="13" w:line="267" w:lineRule="auto"/>
        <w:ind w:right="9" w:hanging="360"/>
      </w:pPr>
      <w:r>
        <w:rPr>
          <w:rFonts w:ascii="Times New Roman" w:eastAsia="Times New Roman" w:hAnsi="Times New Roman" w:cs="Times New Roman"/>
          <w:sz w:val="24"/>
        </w:rPr>
        <w:t>Правилник о стандардима квалитета рада установе (Сл. гласник РС – Просветни гласник, број 14/2018).</w:t>
      </w:r>
      <w:r>
        <w:rPr>
          <w:rFonts w:ascii="Times New Roman" w:eastAsia="Times New Roman" w:hAnsi="Times New Roman" w:cs="Times New Roman"/>
          <w:color w:val="FF0000"/>
          <w:sz w:val="24"/>
        </w:rPr>
        <w:t xml:space="preserve"> </w:t>
      </w:r>
    </w:p>
    <w:p w:rsidR="00531627" w:rsidRPr="00531627" w:rsidRDefault="00531627" w:rsidP="00531627">
      <w:pPr>
        <w:spacing w:after="13" w:line="267" w:lineRule="auto"/>
        <w:ind w:left="746" w:right="9"/>
      </w:pPr>
    </w:p>
    <w:p w:rsidR="0000479B" w:rsidRDefault="0000479B">
      <w:pPr>
        <w:spacing w:after="0"/>
        <w:ind w:left="233"/>
      </w:pPr>
    </w:p>
    <w:p w:rsidR="005A4E73" w:rsidRDefault="005A4E73" w:rsidP="0081214D">
      <w:pPr>
        <w:spacing w:after="0"/>
      </w:pPr>
    </w:p>
    <w:p w:rsidR="00930A8D" w:rsidRDefault="00930A8D" w:rsidP="0081214D">
      <w:pPr>
        <w:spacing w:after="0"/>
      </w:pPr>
    </w:p>
    <w:p w:rsidR="000B493D" w:rsidRDefault="000B493D" w:rsidP="0081214D">
      <w:pPr>
        <w:spacing w:after="0"/>
      </w:pPr>
    </w:p>
    <w:p w:rsidR="00AA1AB0" w:rsidRDefault="00AA1AB0" w:rsidP="0081214D">
      <w:pPr>
        <w:spacing w:after="0"/>
      </w:pPr>
    </w:p>
    <w:p w:rsidR="00AA1AB0" w:rsidRDefault="00AA1AB0" w:rsidP="0081214D">
      <w:pPr>
        <w:spacing w:after="0"/>
      </w:pPr>
    </w:p>
    <w:p w:rsidR="00AA1AB0" w:rsidRDefault="00AA1AB0" w:rsidP="0081214D">
      <w:pPr>
        <w:spacing w:after="0"/>
      </w:pPr>
    </w:p>
    <w:p w:rsidR="00930A8D" w:rsidRDefault="00930A8D" w:rsidP="0081214D">
      <w:pPr>
        <w:spacing w:after="0"/>
      </w:pPr>
    </w:p>
    <w:p w:rsidR="005A4E73" w:rsidRDefault="0081214D">
      <w:pPr>
        <w:pStyle w:val="Heading1"/>
        <w:ind w:right="6"/>
      </w:pPr>
      <w:r>
        <w:lastRenderedPageBreak/>
        <w:t xml:space="preserve">Циљеви школског програма </w:t>
      </w:r>
    </w:p>
    <w:p w:rsidR="005A4E73" w:rsidRDefault="0081214D">
      <w:pPr>
        <w:spacing w:after="0"/>
      </w:pPr>
      <w:r>
        <w:rPr>
          <w:rFonts w:ascii="Times New Roman" w:eastAsia="Times New Roman" w:hAnsi="Times New Roman" w:cs="Times New Roman"/>
          <w:color w:val="FF0000"/>
          <w:sz w:val="24"/>
        </w:rPr>
        <w:t xml:space="preserve"> </w:t>
      </w:r>
    </w:p>
    <w:p w:rsidR="005A4E73" w:rsidRDefault="0081214D">
      <w:pPr>
        <w:spacing w:after="23"/>
        <w:ind w:right="4"/>
        <w:jc w:val="right"/>
      </w:pPr>
      <w:r>
        <w:rPr>
          <w:rFonts w:ascii="Times New Roman" w:eastAsia="Times New Roman" w:hAnsi="Times New Roman" w:cs="Times New Roman"/>
          <w:sz w:val="24"/>
        </w:rPr>
        <w:t xml:space="preserve">Школским програмом обезбеђује се остваривање планова и програма наставе и учења и </w:t>
      </w:r>
    </w:p>
    <w:p w:rsidR="005A4E73" w:rsidRDefault="0081214D">
      <w:pPr>
        <w:spacing w:after="13" w:line="267" w:lineRule="auto"/>
        <w:ind w:left="10" w:right="9" w:hanging="10"/>
      </w:pPr>
      <w:proofErr w:type="gramStart"/>
      <w:r>
        <w:rPr>
          <w:rFonts w:ascii="Times New Roman" w:eastAsia="Times New Roman" w:hAnsi="Times New Roman" w:cs="Times New Roman"/>
          <w:sz w:val="24"/>
        </w:rPr>
        <w:t>потреба</w:t>
      </w:r>
      <w:proofErr w:type="gramEnd"/>
      <w:r>
        <w:rPr>
          <w:rFonts w:ascii="Times New Roman" w:eastAsia="Times New Roman" w:hAnsi="Times New Roman" w:cs="Times New Roman"/>
          <w:sz w:val="24"/>
        </w:rPr>
        <w:t xml:space="preserve"> ученика и родитеља, школе и локалне самоуправе. </w:t>
      </w:r>
    </w:p>
    <w:p w:rsidR="005A4E73" w:rsidRDefault="0081214D">
      <w:pPr>
        <w:spacing w:after="21"/>
      </w:pPr>
      <w:r>
        <w:rPr>
          <w:rFonts w:ascii="Times New Roman" w:eastAsia="Times New Roman" w:hAnsi="Times New Roman" w:cs="Times New Roman"/>
          <w:sz w:val="24"/>
        </w:rPr>
        <w:t xml:space="preserve"> </w:t>
      </w:r>
    </w:p>
    <w:p w:rsidR="005A4E73" w:rsidRDefault="0081214D">
      <w:pPr>
        <w:spacing w:after="13" w:line="267" w:lineRule="auto"/>
        <w:ind w:left="730" w:right="9" w:hanging="10"/>
      </w:pPr>
      <w:r>
        <w:rPr>
          <w:rFonts w:ascii="Times New Roman" w:eastAsia="Times New Roman" w:hAnsi="Times New Roman" w:cs="Times New Roman"/>
          <w:sz w:val="24"/>
        </w:rPr>
        <w:t xml:space="preserve">Циљ школског програма је: </w:t>
      </w:r>
    </w:p>
    <w:p w:rsidR="005A4E73" w:rsidRDefault="0081214D">
      <w:pPr>
        <w:numPr>
          <w:ilvl w:val="0"/>
          <w:numId w:val="2"/>
        </w:numPr>
        <w:spacing w:after="13" w:line="267" w:lineRule="auto"/>
        <w:ind w:right="9" w:hanging="360"/>
      </w:pPr>
      <w:r>
        <w:rPr>
          <w:rFonts w:ascii="Times New Roman" w:eastAsia="Times New Roman" w:hAnsi="Times New Roman" w:cs="Times New Roman"/>
          <w:sz w:val="24"/>
        </w:rPr>
        <w:t xml:space="preserve">оспособљављње ученика за послове </w:t>
      </w:r>
      <w:r>
        <w:rPr>
          <w:rFonts w:ascii="Times New Roman" w:eastAsia="Times New Roman" w:hAnsi="Times New Roman" w:cs="Times New Roman"/>
          <w:b/>
          <w:sz w:val="24"/>
        </w:rPr>
        <w:t>финансијско-рачуноводственог техничара</w:t>
      </w:r>
      <w:r>
        <w:rPr>
          <w:rFonts w:ascii="Times New Roman" w:eastAsia="Times New Roman" w:hAnsi="Times New Roman" w:cs="Times New Roman"/>
          <w:sz w:val="24"/>
        </w:rPr>
        <w:t xml:space="preserve">, односно развој стручних компетенција неопходних за успешно запошљавање; </w:t>
      </w:r>
    </w:p>
    <w:p w:rsidR="005A4E73" w:rsidRDefault="0081214D">
      <w:pPr>
        <w:numPr>
          <w:ilvl w:val="0"/>
          <w:numId w:val="2"/>
        </w:numPr>
        <w:spacing w:after="13" w:line="267" w:lineRule="auto"/>
        <w:ind w:right="9" w:hanging="360"/>
      </w:pPr>
      <w:r>
        <w:rPr>
          <w:rFonts w:ascii="Times New Roman" w:eastAsia="Times New Roman" w:hAnsi="Times New Roman" w:cs="Times New Roman"/>
          <w:sz w:val="24"/>
        </w:rPr>
        <w:t xml:space="preserve">оспособљавање за самостално доношење одлука о избору занимања и даљег образовања; </w:t>
      </w:r>
    </w:p>
    <w:p w:rsidR="005A4E73" w:rsidRDefault="0081214D">
      <w:pPr>
        <w:numPr>
          <w:ilvl w:val="0"/>
          <w:numId w:val="2"/>
        </w:numPr>
        <w:spacing w:after="13" w:line="267" w:lineRule="auto"/>
        <w:ind w:right="9" w:hanging="360"/>
      </w:pPr>
      <w:r>
        <w:rPr>
          <w:rFonts w:ascii="Times New Roman" w:eastAsia="Times New Roman" w:hAnsi="Times New Roman" w:cs="Times New Roman"/>
          <w:sz w:val="24"/>
        </w:rPr>
        <w:t xml:space="preserve">свест о важности здравља и безбедности, укључујући и безбедност и здравље на раду; </w:t>
      </w:r>
    </w:p>
    <w:p w:rsidR="005A4E73" w:rsidRDefault="0081214D">
      <w:pPr>
        <w:numPr>
          <w:ilvl w:val="0"/>
          <w:numId w:val="2"/>
        </w:numPr>
        <w:spacing w:after="13" w:line="267" w:lineRule="auto"/>
        <w:ind w:right="9" w:hanging="360"/>
      </w:pPr>
      <w:r>
        <w:rPr>
          <w:rFonts w:ascii="Times New Roman" w:eastAsia="Times New Roman" w:hAnsi="Times New Roman" w:cs="Times New Roman"/>
          <w:sz w:val="24"/>
        </w:rPr>
        <w:t xml:space="preserve">оспособљавање за решавање проблема, комуникацију и тимски рад; </w:t>
      </w:r>
    </w:p>
    <w:p w:rsidR="005A4E73" w:rsidRDefault="0081214D">
      <w:pPr>
        <w:numPr>
          <w:ilvl w:val="0"/>
          <w:numId w:val="2"/>
        </w:numPr>
        <w:spacing w:after="13" w:line="267" w:lineRule="auto"/>
        <w:ind w:right="9" w:hanging="360"/>
      </w:pPr>
      <w:r>
        <w:rPr>
          <w:rFonts w:ascii="Times New Roman" w:eastAsia="Times New Roman" w:hAnsi="Times New Roman" w:cs="Times New Roman"/>
          <w:sz w:val="24"/>
        </w:rPr>
        <w:t xml:space="preserve">поштовање расне, националне, културне, језичке, верске, родне, полне и узрасне равноправности, толеранције и уважавања различитости; </w:t>
      </w:r>
    </w:p>
    <w:p w:rsidR="005A4E73" w:rsidRDefault="0081214D">
      <w:pPr>
        <w:numPr>
          <w:ilvl w:val="0"/>
          <w:numId w:val="2"/>
        </w:numPr>
        <w:spacing w:after="13" w:line="267" w:lineRule="auto"/>
        <w:ind w:right="9" w:hanging="360"/>
      </w:pPr>
      <w:r>
        <w:rPr>
          <w:rFonts w:ascii="Times New Roman" w:eastAsia="Times New Roman" w:hAnsi="Times New Roman" w:cs="Times New Roman"/>
          <w:sz w:val="24"/>
        </w:rPr>
        <w:t xml:space="preserve">развој мотивације за учење, оспособљавање за самостално учење, самоиницијативе, способност самовредновања и изражавања сопственог мишљења; </w:t>
      </w:r>
    </w:p>
    <w:p w:rsidR="005A4E73" w:rsidRDefault="0081214D">
      <w:pPr>
        <w:numPr>
          <w:ilvl w:val="0"/>
          <w:numId w:val="2"/>
        </w:numPr>
        <w:spacing w:after="0" w:line="253" w:lineRule="auto"/>
        <w:ind w:right="9" w:hanging="360"/>
      </w:pPr>
      <w:r>
        <w:rPr>
          <w:rFonts w:ascii="Times New Roman" w:eastAsia="Times New Roman" w:hAnsi="Times New Roman" w:cs="Times New Roman"/>
          <w:sz w:val="24"/>
        </w:rPr>
        <w:t xml:space="preserve">развој међупредметних компетенција као кључних компетенција: за целоживотно учење; комуникацију; рад с подацима и информацијама; дигитална компетенција; решавање проблема; сарадња; одговорно учешће у демократском друштву; одговоран однос према здрављу; одговоран однос према околини; естетичка компетенција; предузимљивост; оријентација ка предузетништву. </w:t>
      </w:r>
    </w:p>
    <w:p w:rsidR="005A4E73" w:rsidRDefault="0081214D">
      <w:pPr>
        <w:spacing w:after="78"/>
        <w:ind w:left="720"/>
      </w:pPr>
      <w:r>
        <w:rPr>
          <w:rFonts w:ascii="Times New Roman" w:eastAsia="Times New Roman" w:hAnsi="Times New Roman" w:cs="Times New Roman"/>
          <w:sz w:val="24"/>
        </w:rPr>
        <w:t xml:space="preserve"> </w:t>
      </w:r>
    </w:p>
    <w:p w:rsidR="005A4E73" w:rsidRDefault="0081214D">
      <w:pPr>
        <w:pStyle w:val="Heading1"/>
        <w:ind w:right="8"/>
      </w:pPr>
      <w:r>
        <w:t xml:space="preserve">Садржина школског програма </w:t>
      </w:r>
    </w:p>
    <w:p w:rsidR="005A4E73" w:rsidRDefault="0081214D">
      <w:pPr>
        <w:spacing w:after="23"/>
      </w:pPr>
      <w:r>
        <w:rPr>
          <w:rFonts w:ascii="Times New Roman" w:eastAsia="Times New Roman" w:hAnsi="Times New Roman" w:cs="Times New Roman"/>
          <w:color w:val="FF0000"/>
          <w:sz w:val="24"/>
        </w:rPr>
        <w:t xml:space="preserve"> </w:t>
      </w:r>
    </w:p>
    <w:p w:rsidR="005A4E73" w:rsidRDefault="0081214D">
      <w:pPr>
        <w:spacing w:after="0" w:line="253" w:lineRule="auto"/>
        <w:ind w:left="-15" w:right="9" w:firstLine="710"/>
        <w:jc w:val="both"/>
      </w:pPr>
      <w:r>
        <w:rPr>
          <w:rFonts w:ascii="Times New Roman" w:eastAsia="Times New Roman" w:hAnsi="Times New Roman" w:cs="Times New Roman"/>
          <w:sz w:val="24"/>
        </w:rPr>
        <w:t>Школски програм садржи начине остваривања образовно-васпитног рада, план и програм наставе и учења за образовни профил</w:t>
      </w:r>
      <w:r>
        <w:rPr>
          <w:rFonts w:ascii="Times New Roman" w:eastAsia="Times New Roman" w:hAnsi="Times New Roman" w:cs="Times New Roman"/>
          <w:sz w:val="24"/>
          <w:lang w:val="sr-Cyrl-RS"/>
        </w:rPr>
        <w:t xml:space="preserve"> </w:t>
      </w:r>
      <w:r>
        <w:rPr>
          <w:rFonts w:ascii="Times New Roman" w:eastAsia="Times New Roman" w:hAnsi="Times New Roman" w:cs="Times New Roman"/>
          <w:b/>
          <w:sz w:val="24"/>
        </w:rPr>
        <w:t>финансијско-рачуноводственог техничара</w:t>
      </w:r>
      <w:r>
        <w:rPr>
          <w:rFonts w:ascii="Times New Roman" w:eastAsia="Times New Roman" w:hAnsi="Times New Roman" w:cs="Times New Roman"/>
          <w:sz w:val="24"/>
        </w:rPr>
        <w:t xml:space="preserve">, назив, врсту и трајање свих програма образовања и васпитања које школа остварује и језик на коме се остварује програм; обавезне предмете, изборне програме и модуле по разредима; програм матурског испита. </w:t>
      </w:r>
    </w:p>
    <w:p w:rsidR="005A4E73" w:rsidRDefault="0081214D">
      <w:pPr>
        <w:spacing w:after="72"/>
      </w:pPr>
      <w:r>
        <w:rPr>
          <w:rFonts w:ascii="Times New Roman" w:eastAsia="Times New Roman" w:hAnsi="Times New Roman" w:cs="Times New Roman"/>
          <w:b/>
          <w:sz w:val="24"/>
        </w:rPr>
        <w:t xml:space="preserve"> </w:t>
      </w:r>
    </w:p>
    <w:p w:rsidR="005A4E73" w:rsidRDefault="0081214D">
      <w:pPr>
        <w:pStyle w:val="Heading1"/>
        <w:ind w:right="5"/>
      </w:pPr>
      <w:r>
        <w:t xml:space="preserve">Остваривање образовно-васпитног рада </w:t>
      </w:r>
    </w:p>
    <w:p w:rsidR="005A4E73" w:rsidRDefault="0081214D">
      <w:pPr>
        <w:spacing w:after="0"/>
      </w:pPr>
      <w:r>
        <w:rPr>
          <w:rFonts w:ascii="Times New Roman" w:eastAsia="Times New Roman" w:hAnsi="Times New Roman" w:cs="Times New Roman"/>
          <w:sz w:val="24"/>
        </w:rPr>
        <w:t xml:space="preserve"> </w:t>
      </w:r>
    </w:p>
    <w:p w:rsidR="005A4E73" w:rsidRDefault="0081214D">
      <w:pPr>
        <w:spacing w:after="28" w:line="253" w:lineRule="auto"/>
        <w:ind w:left="-15" w:right="9" w:firstLine="710"/>
        <w:jc w:val="both"/>
      </w:pPr>
      <w:r>
        <w:rPr>
          <w:rFonts w:ascii="Times New Roman" w:eastAsia="Times New Roman" w:hAnsi="Times New Roman" w:cs="Times New Roman"/>
          <w:sz w:val="24"/>
        </w:rPr>
        <w:t xml:space="preserve">Редован ученик првог разреда школе је лице које је млађе је од 17 година, а ванредан ученик првог разреда школе је лице старије од 17 година. Време које ученик проводи у школи изражено је у сатима и обухвата часове обавезних предмета и изборних програма и активности, односно до 28 сати обавезних предмета и изборних програма наставе недељно (и додатно часови допунске и додатне наставе и час одељењског старешине). Ученик који постиже изузетне резултате у учењу има право да полагањем испита заврши започети и наредни разред (заврши школовање) у року краћем од предвиђеног. </w:t>
      </w:r>
    </w:p>
    <w:p w:rsidR="005A4E73" w:rsidRDefault="0081214D">
      <w:pPr>
        <w:spacing w:after="28" w:line="253" w:lineRule="auto"/>
        <w:ind w:left="-15" w:right="9" w:firstLine="710"/>
        <w:jc w:val="both"/>
      </w:pPr>
      <w:r>
        <w:rPr>
          <w:rFonts w:ascii="Times New Roman" w:eastAsia="Times New Roman" w:hAnsi="Times New Roman" w:cs="Times New Roman"/>
          <w:i/>
          <w:sz w:val="24"/>
        </w:rPr>
        <w:t>Обавезни облици</w:t>
      </w:r>
      <w:r>
        <w:rPr>
          <w:rFonts w:ascii="Times New Roman" w:eastAsia="Times New Roman" w:hAnsi="Times New Roman" w:cs="Times New Roman"/>
          <w:sz w:val="24"/>
        </w:rPr>
        <w:t xml:space="preserve"> образовно-васпитног рада за редовног ученика су: настава - теоријска и вежбе, додатна, допунска настава, настава у блоку, припремна настава и друштвено-користан рад ако се у току школске године укаже потреба за њим. Обавезни облици образовно-васпитног рада за ванредног ученика могу бити: настава, припремни и консултативно-инструктивни рад. </w:t>
      </w:r>
    </w:p>
    <w:p w:rsidR="005A4E73" w:rsidRDefault="0081214D">
      <w:pPr>
        <w:spacing w:after="13" w:line="267" w:lineRule="auto"/>
        <w:ind w:right="9" w:firstLine="720"/>
      </w:pPr>
      <w:r>
        <w:rPr>
          <w:rFonts w:ascii="Times New Roman" w:eastAsia="Times New Roman" w:hAnsi="Times New Roman" w:cs="Times New Roman"/>
          <w:i/>
          <w:sz w:val="24"/>
        </w:rPr>
        <w:t>Изборни облици</w:t>
      </w:r>
      <w:r>
        <w:rPr>
          <w:rFonts w:ascii="Times New Roman" w:eastAsia="Times New Roman" w:hAnsi="Times New Roman" w:cs="Times New Roman"/>
          <w:sz w:val="24"/>
        </w:rPr>
        <w:t xml:space="preserve"> образовно-васпитног рада су верска настава и грађанско васпитање који су обавезни, и други предмети одређени планом и програмом наставе и учења. </w:t>
      </w:r>
    </w:p>
    <w:p w:rsidR="005A4E73" w:rsidRDefault="0081214D">
      <w:pPr>
        <w:spacing w:after="28" w:line="253" w:lineRule="auto"/>
        <w:ind w:left="-15" w:right="9" w:firstLine="710"/>
        <w:jc w:val="both"/>
      </w:pPr>
      <w:r>
        <w:rPr>
          <w:rFonts w:ascii="Times New Roman" w:eastAsia="Times New Roman" w:hAnsi="Times New Roman" w:cs="Times New Roman"/>
          <w:i/>
          <w:sz w:val="24"/>
        </w:rPr>
        <w:t>Факултативни облици</w:t>
      </w:r>
      <w:r>
        <w:rPr>
          <w:rFonts w:ascii="Times New Roman" w:eastAsia="Times New Roman" w:hAnsi="Times New Roman" w:cs="Times New Roman"/>
          <w:sz w:val="24"/>
        </w:rPr>
        <w:t xml:space="preserve"> образовно-васпитног рада су: ваннаставни облици- екскурзија, културно-уметничке, хуманитарне, спортско рекреативне и друге активности у оквиру секција, компанија и </w:t>
      </w:r>
      <w:r>
        <w:rPr>
          <w:rFonts w:ascii="Times New Roman" w:eastAsia="Times New Roman" w:hAnsi="Times New Roman" w:cs="Times New Roman"/>
          <w:sz w:val="24"/>
        </w:rPr>
        <w:lastRenderedPageBreak/>
        <w:t xml:space="preserve">ученичке задруге. Факултативни облици образовно-васпитног рада обавезни су за ученике који се за њих определе. </w:t>
      </w:r>
    </w:p>
    <w:p w:rsidR="005A4E73" w:rsidRDefault="0081214D">
      <w:pPr>
        <w:spacing w:after="13" w:line="267" w:lineRule="auto"/>
        <w:ind w:left="730" w:right="9" w:hanging="10"/>
      </w:pPr>
      <w:r>
        <w:rPr>
          <w:rFonts w:ascii="Times New Roman" w:eastAsia="Times New Roman" w:hAnsi="Times New Roman" w:cs="Times New Roman"/>
          <w:i/>
          <w:sz w:val="24"/>
        </w:rPr>
        <w:t>Друштвено-користан рад</w:t>
      </w:r>
      <w:r>
        <w:rPr>
          <w:rFonts w:ascii="Times New Roman" w:eastAsia="Times New Roman" w:hAnsi="Times New Roman" w:cs="Times New Roman"/>
          <w:sz w:val="24"/>
        </w:rPr>
        <w:t xml:space="preserve"> се реализује ако се у току године укаже потреба за њим. </w:t>
      </w:r>
    </w:p>
    <w:p w:rsidR="005A4E73" w:rsidRDefault="0081214D">
      <w:pPr>
        <w:spacing w:after="28" w:line="253" w:lineRule="auto"/>
        <w:ind w:left="-15" w:right="9" w:firstLine="710"/>
        <w:jc w:val="both"/>
      </w:pPr>
      <w:r>
        <w:rPr>
          <w:rFonts w:ascii="Times New Roman" w:eastAsia="Times New Roman" w:hAnsi="Times New Roman" w:cs="Times New Roman"/>
          <w:i/>
          <w:sz w:val="24"/>
        </w:rPr>
        <w:t>Оцењивањем</w:t>
      </w:r>
      <w:r>
        <w:rPr>
          <w:rFonts w:ascii="Times New Roman" w:eastAsia="Times New Roman" w:hAnsi="Times New Roman" w:cs="Times New Roman"/>
          <w:sz w:val="24"/>
        </w:rPr>
        <w:t xml:space="preserve"> у школи процењује се оствареност прописаних исхода и стандарда постигнућа, а за ученике са сметњама у развоју - измењених циљева и исхода у савладавању индивидуалног образовног плана. Праћење развоја, напредовања и остварености постигнућа ученика у току школске године обавља се кроз редовно проверавање постигнућа и праћење владања ученика у току савладавања школског програма, и садржи повратну информацију и препоруке за даље напредовање. </w:t>
      </w:r>
    </w:p>
    <w:p w:rsidR="005A4E73" w:rsidRDefault="0081214D">
      <w:pPr>
        <w:spacing w:after="28" w:line="253" w:lineRule="auto"/>
        <w:ind w:left="-15" w:right="9" w:firstLine="710"/>
        <w:jc w:val="both"/>
      </w:pPr>
      <w:r>
        <w:rPr>
          <w:rFonts w:ascii="Times New Roman" w:eastAsia="Times New Roman" w:hAnsi="Times New Roman" w:cs="Times New Roman"/>
          <w:sz w:val="24"/>
        </w:rPr>
        <w:t xml:space="preserve">Ученик се упућује на </w:t>
      </w:r>
      <w:r>
        <w:rPr>
          <w:rFonts w:ascii="Times New Roman" w:eastAsia="Times New Roman" w:hAnsi="Times New Roman" w:cs="Times New Roman"/>
          <w:i/>
          <w:sz w:val="24"/>
        </w:rPr>
        <w:t>разредни испит</w:t>
      </w:r>
      <w:r>
        <w:rPr>
          <w:rFonts w:ascii="Times New Roman" w:eastAsia="Times New Roman" w:hAnsi="Times New Roman" w:cs="Times New Roman"/>
          <w:sz w:val="24"/>
        </w:rPr>
        <w:t xml:space="preserve"> уколико: из оправданих разлога није присуствовао настави више од једне трећине предвиђеног броја часова, а оцењивањем се утврди да није остварио прописане циљеве, исходе и стандарде постигнућа у току савладавања школског програма, и из предмета за који није организована настава. Разредни испит ученик полаже у јунском и августовском испитном року. </w:t>
      </w:r>
    </w:p>
    <w:p w:rsidR="005A4E73" w:rsidRDefault="0081214D">
      <w:pPr>
        <w:spacing w:after="13" w:line="267" w:lineRule="auto"/>
        <w:ind w:right="9" w:firstLine="720"/>
      </w:pPr>
      <w:r>
        <w:rPr>
          <w:rFonts w:ascii="Times New Roman" w:eastAsia="Times New Roman" w:hAnsi="Times New Roman" w:cs="Times New Roman"/>
          <w:sz w:val="24"/>
        </w:rPr>
        <w:t xml:space="preserve">Ученик полаже </w:t>
      </w:r>
      <w:r>
        <w:rPr>
          <w:rFonts w:ascii="Times New Roman" w:eastAsia="Times New Roman" w:hAnsi="Times New Roman" w:cs="Times New Roman"/>
          <w:i/>
          <w:sz w:val="24"/>
        </w:rPr>
        <w:t>поправни испит</w:t>
      </w:r>
      <w:r>
        <w:rPr>
          <w:rFonts w:ascii="Times New Roman" w:eastAsia="Times New Roman" w:hAnsi="Times New Roman" w:cs="Times New Roman"/>
          <w:sz w:val="24"/>
        </w:rPr>
        <w:t xml:space="preserve"> у школи у августовском испитном року, а ученик завршног разреда у јунском и августовском року. </w:t>
      </w:r>
    </w:p>
    <w:p w:rsidR="005A4E73" w:rsidRDefault="0081214D">
      <w:pPr>
        <w:spacing w:after="5" w:line="253" w:lineRule="auto"/>
        <w:ind w:left="-15" w:right="9" w:firstLine="710"/>
        <w:jc w:val="both"/>
      </w:pPr>
      <w:r>
        <w:rPr>
          <w:rFonts w:ascii="Times New Roman" w:eastAsia="Times New Roman" w:hAnsi="Times New Roman" w:cs="Times New Roman"/>
          <w:sz w:val="24"/>
        </w:rPr>
        <w:t xml:space="preserve">Ученик коме је одобрен прелазак из друге школе, односно другог образовног профила полаже </w:t>
      </w:r>
      <w:r>
        <w:rPr>
          <w:rFonts w:ascii="Times New Roman" w:eastAsia="Times New Roman" w:hAnsi="Times New Roman" w:cs="Times New Roman"/>
          <w:i/>
          <w:sz w:val="24"/>
        </w:rPr>
        <w:t>допунске испите</w:t>
      </w:r>
      <w:r>
        <w:rPr>
          <w:rFonts w:ascii="Times New Roman" w:eastAsia="Times New Roman" w:hAnsi="Times New Roman" w:cs="Times New Roman"/>
          <w:sz w:val="24"/>
        </w:rPr>
        <w:t xml:space="preserve"> из предмета који нису били утврђени школским програмом, односно наставним планом и програмом који је ученик започео да савлађује. Лице које се уписује у школу ради преквалификације и доквалификације полаже испите из стручних предмета које одреди комисија коју чине чланови наставничког већа школе. </w:t>
      </w:r>
    </w:p>
    <w:p w:rsidR="005A4E73" w:rsidRDefault="0081214D">
      <w:pPr>
        <w:spacing w:after="77"/>
        <w:ind w:left="720"/>
      </w:pPr>
      <w:r>
        <w:rPr>
          <w:rFonts w:ascii="Times New Roman" w:eastAsia="Times New Roman" w:hAnsi="Times New Roman" w:cs="Times New Roman"/>
          <w:sz w:val="24"/>
        </w:rPr>
        <w:t xml:space="preserve"> </w:t>
      </w:r>
    </w:p>
    <w:p w:rsidR="005A4E73" w:rsidRDefault="0081214D">
      <w:pPr>
        <w:pStyle w:val="Heading1"/>
        <w:ind w:left="2789" w:right="0" w:firstLine="0"/>
        <w:jc w:val="left"/>
      </w:pPr>
      <w:r>
        <w:t xml:space="preserve">Додатна подршка у образовању и васпитању </w:t>
      </w:r>
    </w:p>
    <w:p w:rsidR="005A4E73" w:rsidRDefault="0081214D">
      <w:pPr>
        <w:spacing w:after="0"/>
        <w:ind w:left="786"/>
        <w:jc w:val="center"/>
      </w:pPr>
      <w:r>
        <w:rPr>
          <w:rFonts w:ascii="Times New Roman" w:eastAsia="Times New Roman" w:hAnsi="Times New Roman" w:cs="Times New Roman"/>
          <w:b/>
          <w:sz w:val="28"/>
        </w:rPr>
        <w:t xml:space="preserve"> </w:t>
      </w:r>
    </w:p>
    <w:p w:rsidR="0000479B" w:rsidRDefault="0081214D" w:rsidP="005B09B1">
      <w:pPr>
        <w:spacing w:after="0" w:line="253" w:lineRule="auto"/>
        <w:ind w:left="-15" w:right="9" w:firstLine="710"/>
        <w:jc w:val="both"/>
        <w:rPr>
          <w:rFonts w:ascii="Times New Roman" w:eastAsia="Times New Roman" w:hAnsi="Times New Roman" w:cs="Times New Roman"/>
          <w:sz w:val="24"/>
        </w:rPr>
      </w:pPr>
      <w:r>
        <w:rPr>
          <w:rFonts w:ascii="Times New Roman" w:eastAsia="Times New Roman" w:hAnsi="Times New Roman" w:cs="Times New Roman"/>
          <w:i/>
          <w:sz w:val="24"/>
        </w:rPr>
        <w:t>Додатна подршка</w:t>
      </w:r>
      <w:r>
        <w:rPr>
          <w:rFonts w:ascii="Times New Roman" w:eastAsia="Times New Roman" w:hAnsi="Times New Roman" w:cs="Times New Roman"/>
          <w:sz w:val="24"/>
        </w:rPr>
        <w:t xml:space="preserve"> за ученике са сметњама у развоју и инвалидитетом, који су укључени у редован систем образовања и васпитања, остварује се у складу са индивидуалним образовним планом. За ученика коме је због сметњи у развоју и инвалидитета, специфичних тешкоћа у учењу, социјалне ускраћености, ризика од раног напуштања школовања и других разлога потребна додатна подршка у образовању и васпитању, школа обезбеђује отклањање физичких и комуникацијских препрека и зависно од потреба, доноси и индивидуални образовни план. Циљ додатне подршке у образовању и васпитању јесте постизање оптималног укључивања ученика у редован образовно-васпитни рад, осамостаљивање у вршњачком колективу и његово напредовање у образовању и припрема за свет рада. У школи постоји тим за инклузивно образовање који ради по плану који је саставни део Годишњег плана рада школе, а који за циљ има идентификацију ученика којима је потребна додатна подршка, сачињавање индивидуалног образовног плана, његово праћење и евалуацију, кроз сарадњу наставика, стручних сарадника и надлежних установа. </w:t>
      </w:r>
    </w:p>
    <w:p w:rsidR="00FD1AB9" w:rsidRDefault="00FD1AB9" w:rsidP="005B09B1">
      <w:pPr>
        <w:spacing w:after="0" w:line="253" w:lineRule="auto"/>
        <w:ind w:left="-15" w:right="9" w:firstLine="710"/>
        <w:jc w:val="both"/>
      </w:pPr>
    </w:p>
    <w:p w:rsidR="00FD1AB9" w:rsidRDefault="00FD1AB9" w:rsidP="005B09B1">
      <w:pPr>
        <w:spacing w:after="0" w:line="253" w:lineRule="auto"/>
        <w:ind w:left="-15" w:right="9" w:firstLine="710"/>
        <w:jc w:val="both"/>
      </w:pPr>
    </w:p>
    <w:p w:rsidR="00FD1AB9" w:rsidRDefault="00FD1AB9" w:rsidP="005B09B1">
      <w:pPr>
        <w:spacing w:after="0" w:line="253" w:lineRule="auto"/>
        <w:ind w:left="-15" w:right="9" w:firstLine="710"/>
        <w:jc w:val="both"/>
      </w:pPr>
    </w:p>
    <w:p w:rsidR="00FD1AB9" w:rsidRDefault="00FD1AB9" w:rsidP="005B09B1">
      <w:pPr>
        <w:spacing w:after="0" w:line="253" w:lineRule="auto"/>
        <w:ind w:left="-15" w:right="9" w:firstLine="710"/>
        <w:jc w:val="both"/>
      </w:pPr>
    </w:p>
    <w:p w:rsidR="00FD1AB9" w:rsidRDefault="00FD1AB9" w:rsidP="005B09B1">
      <w:pPr>
        <w:spacing w:after="0" w:line="253" w:lineRule="auto"/>
        <w:ind w:left="-15" w:right="9" w:firstLine="710"/>
        <w:jc w:val="both"/>
      </w:pPr>
    </w:p>
    <w:p w:rsidR="00FD1AB9" w:rsidRDefault="00FD1AB9" w:rsidP="005B09B1">
      <w:pPr>
        <w:spacing w:after="0" w:line="253" w:lineRule="auto"/>
        <w:ind w:left="-15" w:right="9" w:firstLine="710"/>
        <w:jc w:val="both"/>
      </w:pPr>
    </w:p>
    <w:p w:rsidR="00FD1AB9" w:rsidRDefault="00FD1AB9" w:rsidP="005B09B1">
      <w:pPr>
        <w:spacing w:after="0" w:line="253" w:lineRule="auto"/>
        <w:ind w:left="-15" w:right="9" w:firstLine="710"/>
        <w:jc w:val="both"/>
      </w:pPr>
    </w:p>
    <w:p w:rsidR="00FD1AB9" w:rsidRPr="005B09B1" w:rsidRDefault="00FD1AB9" w:rsidP="005B09B1">
      <w:pPr>
        <w:spacing w:after="0" w:line="253" w:lineRule="auto"/>
        <w:ind w:left="-15" w:right="9" w:firstLine="710"/>
        <w:jc w:val="both"/>
      </w:pPr>
    </w:p>
    <w:p w:rsidR="00AA1AB0" w:rsidRDefault="00AA1AB0">
      <w:pPr>
        <w:spacing w:after="106"/>
        <w:ind w:left="21"/>
        <w:jc w:val="center"/>
        <w:rPr>
          <w:rFonts w:ascii="Times New Roman" w:eastAsia="Times New Roman" w:hAnsi="Times New Roman" w:cs="Times New Roman"/>
          <w:b/>
          <w:sz w:val="18"/>
        </w:rPr>
      </w:pPr>
    </w:p>
    <w:p w:rsidR="00AA1AB0" w:rsidRDefault="00AA1AB0">
      <w:pPr>
        <w:spacing w:after="106"/>
        <w:ind w:left="21"/>
        <w:jc w:val="center"/>
        <w:rPr>
          <w:rFonts w:ascii="Times New Roman" w:eastAsia="Times New Roman" w:hAnsi="Times New Roman" w:cs="Times New Roman"/>
          <w:b/>
          <w:sz w:val="18"/>
        </w:rPr>
      </w:pPr>
    </w:p>
    <w:p w:rsidR="00AA1AB0" w:rsidRDefault="00AA1AB0">
      <w:pPr>
        <w:spacing w:after="106"/>
        <w:ind w:left="21"/>
        <w:jc w:val="center"/>
        <w:rPr>
          <w:rFonts w:ascii="Times New Roman" w:eastAsia="Times New Roman" w:hAnsi="Times New Roman" w:cs="Times New Roman"/>
          <w:b/>
          <w:sz w:val="18"/>
        </w:rPr>
      </w:pPr>
    </w:p>
    <w:p w:rsidR="00AA1AB0" w:rsidRDefault="00AA1AB0">
      <w:pPr>
        <w:spacing w:after="106"/>
        <w:ind w:left="21"/>
        <w:jc w:val="center"/>
        <w:rPr>
          <w:rFonts w:ascii="Times New Roman" w:eastAsia="Times New Roman" w:hAnsi="Times New Roman" w:cs="Times New Roman"/>
          <w:b/>
          <w:sz w:val="18"/>
        </w:rPr>
      </w:pPr>
    </w:p>
    <w:p w:rsidR="005A4E73" w:rsidRDefault="0081214D">
      <w:pPr>
        <w:spacing w:after="106"/>
        <w:ind w:left="21"/>
        <w:jc w:val="center"/>
      </w:pPr>
      <w:r>
        <w:rPr>
          <w:rFonts w:ascii="Times New Roman" w:eastAsia="Times New Roman" w:hAnsi="Times New Roman" w:cs="Times New Roman"/>
          <w:b/>
          <w:sz w:val="18"/>
        </w:rPr>
        <w:t xml:space="preserve"> </w:t>
      </w:r>
    </w:p>
    <w:p w:rsidR="005A4E73" w:rsidRPr="00807DFB" w:rsidRDefault="0081214D">
      <w:pPr>
        <w:tabs>
          <w:tab w:val="center" w:pos="5270"/>
        </w:tabs>
        <w:spacing w:after="207"/>
        <w:rPr>
          <w:rFonts w:ascii="Times New Roman" w:eastAsia="Times New Roman" w:hAnsi="Times New Roman" w:cs="Times New Roman"/>
          <w:b/>
        </w:rPr>
      </w:pPr>
      <w:r>
        <w:rPr>
          <w:rFonts w:ascii="Times New Roman" w:eastAsia="Times New Roman" w:hAnsi="Times New Roman" w:cs="Times New Roman"/>
          <w:sz w:val="24"/>
        </w:rPr>
        <w:lastRenderedPageBreak/>
        <w:t xml:space="preserve"> </w:t>
      </w:r>
      <w:r w:rsidRPr="00807DFB">
        <w:rPr>
          <w:rFonts w:ascii="Times New Roman" w:eastAsia="Times New Roman" w:hAnsi="Times New Roman" w:cs="Times New Roman"/>
        </w:rPr>
        <w:tab/>
      </w:r>
      <w:r w:rsidRPr="00807DFB">
        <w:rPr>
          <w:rFonts w:ascii="Times New Roman" w:eastAsia="Times New Roman" w:hAnsi="Times New Roman" w:cs="Times New Roman"/>
          <w:b/>
        </w:rPr>
        <w:t xml:space="preserve">СТАНДАРД КВАЛИФИКАЦИЈЕ </w:t>
      </w:r>
    </w:p>
    <w:p w:rsidR="005B09B1" w:rsidRPr="00807DFB" w:rsidRDefault="005B09B1">
      <w:pPr>
        <w:tabs>
          <w:tab w:val="center" w:pos="5270"/>
        </w:tabs>
        <w:spacing w:after="207"/>
      </w:pPr>
    </w:p>
    <w:p w:rsidR="005A4E73" w:rsidRPr="00807DFB" w:rsidRDefault="0081214D">
      <w:pPr>
        <w:spacing w:after="5"/>
        <w:ind w:left="10" w:right="256" w:hanging="10"/>
      </w:pPr>
      <w:r w:rsidRPr="00807DFB">
        <w:rPr>
          <w:rFonts w:ascii="Times New Roman" w:eastAsia="Times New Roman" w:hAnsi="Times New Roman" w:cs="Times New Roman"/>
          <w:b/>
        </w:rPr>
        <w:t xml:space="preserve">Назив квалификације: </w:t>
      </w:r>
      <w:r w:rsidRPr="00807DFB">
        <w:rPr>
          <w:rFonts w:ascii="Times New Roman" w:eastAsia="Times New Roman" w:hAnsi="Times New Roman" w:cs="Times New Roman"/>
          <w:lang w:val="sr-Cyrl-RS"/>
        </w:rPr>
        <w:t xml:space="preserve">Финансијско – рачуноводствени </w:t>
      </w:r>
      <w:r w:rsidRPr="00807DFB">
        <w:rPr>
          <w:rFonts w:ascii="Times New Roman" w:eastAsia="Times New Roman" w:hAnsi="Times New Roman" w:cs="Times New Roman"/>
        </w:rPr>
        <w:t>техничар</w:t>
      </w:r>
      <w:r w:rsidRPr="00807DFB">
        <w:rPr>
          <w:rFonts w:ascii="Times New Roman" w:eastAsia="Times New Roman" w:hAnsi="Times New Roman" w:cs="Times New Roman"/>
          <w:b/>
        </w:rPr>
        <w:t xml:space="preserve"> </w:t>
      </w:r>
    </w:p>
    <w:p w:rsidR="0081214D" w:rsidRPr="00807DFB" w:rsidRDefault="0081214D" w:rsidP="00E85776">
      <w:pPr>
        <w:spacing w:after="5"/>
        <w:ind w:left="10" w:right="-53" w:hanging="10"/>
        <w:rPr>
          <w:rFonts w:ascii="Times New Roman" w:eastAsia="Times New Roman" w:hAnsi="Times New Roman" w:cs="Times New Roman"/>
          <w:b/>
        </w:rPr>
      </w:pPr>
      <w:r w:rsidRPr="00807DFB">
        <w:rPr>
          <w:rFonts w:ascii="Times New Roman" w:eastAsia="Times New Roman" w:hAnsi="Times New Roman" w:cs="Times New Roman"/>
          <w:b/>
        </w:rPr>
        <w:t xml:space="preserve">Сектор – подручје рада: </w:t>
      </w:r>
      <w:r w:rsidRPr="00807DFB">
        <w:rPr>
          <w:rFonts w:ascii="Times New Roman" w:eastAsia="Times New Roman" w:hAnsi="Times New Roman" w:cs="Times New Roman"/>
        </w:rPr>
        <w:t>Економија,</w:t>
      </w:r>
      <w:r w:rsidRPr="00807DFB">
        <w:rPr>
          <w:rFonts w:ascii="Times New Roman" w:eastAsia="Times New Roman" w:hAnsi="Times New Roman" w:cs="Times New Roman"/>
          <w:b/>
        </w:rPr>
        <w:t xml:space="preserve"> </w:t>
      </w:r>
      <w:r w:rsidR="00E85776" w:rsidRPr="00807DFB">
        <w:rPr>
          <w:rFonts w:ascii="Times New Roman" w:eastAsia="Times New Roman" w:hAnsi="Times New Roman" w:cs="Times New Roman"/>
        </w:rPr>
        <w:t xml:space="preserve">право и </w:t>
      </w:r>
      <w:r w:rsidRPr="00807DFB">
        <w:rPr>
          <w:rFonts w:ascii="Times New Roman" w:eastAsia="Times New Roman" w:hAnsi="Times New Roman" w:cs="Times New Roman"/>
        </w:rPr>
        <w:t>администрација</w:t>
      </w:r>
      <w:r w:rsidRPr="00807DFB">
        <w:rPr>
          <w:rFonts w:ascii="Times New Roman" w:eastAsia="Times New Roman" w:hAnsi="Times New Roman" w:cs="Times New Roman"/>
          <w:b/>
        </w:rPr>
        <w:t xml:space="preserve"> </w:t>
      </w:r>
    </w:p>
    <w:p w:rsidR="0081214D" w:rsidRPr="00807DFB" w:rsidRDefault="0081214D">
      <w:pPr>
        <w:spacing w:after="5"/>
        <w:ind w:left="10" w:right="5803" w:hanging="10"/>
        <w:rPr>
          <w:rFonts w:ascii="Times New Roman" w:eastAsia="Times New Roman" w:hAnsi="Times New Roman" w:cs="Times New Roman"/>
          <w:b/>
        </w:rPr>
      </w:pPr>
      <w:r w:rsidRPr="00807DFB">
        <w:rPr>
          <w:rFonts w:ascii="Times New Roman" w:eastAsia="Times New Roman" w:hAnsi="Times New Roman" w:cs="Times New Roman"/>
          <w:b/>
        </w:rPr>
        <w:t xml:space="preserve">Ниво квалификације: </w:t>
      </w:r>
      <w:r w:rsidRPr="00807DFB">
        <w:rPr>
          <w:rFonts w:ascii="Times New Roman" w:eastAsia="Times New Roman" w:hAnsi="Times New Roman" w:cs="Times New Roman"/>
        </w:rPr>
        <w:t>IV</w:t>
      </w:r>
      <w:r w:rsidRPr="00807DFB">
        <w:rPr>
          <w:rFonts w:ascii="Times New Roman" w:eastAsia="Times New Roman" w:hAnsi="Times New Roman" w:cs="Times New Roman"/>
          <w:b/>
        </w:rPr>
        <w:t xml:space="preserve"> </w:t>
      </w:r>
    </w:p>
    <w:p w:rsidR="005A4E73" w:rsidRPr="00807DFB" w:rsidRDefault="0081214D">
      <w:pPr>
        <w:spacing w:after="5"/>
        <w:ind w:left="10" w:right="5803" w:hanging="10"/>
      </w:pPr>
      <w:r w:rsidRPr="00807DFB">
        <w:rPr>
          <w:rFonts w:ascii="Times New Roman" w:eastAsia="Times New Roman" w:hAnsi="Times New Roman" w:cs="Times New Roman"/>
          <w:b/>
        </w:rPr>
        <w:t xml:space="preserve">Начин стицања квалификације: </w:t>
      </w:r>
    </w:p>
    <w:p w:rsidR="005A4E73" w:rsidRPr="00807DFB" w:rsidRDefault="0081214D">
      <w:pPr>
        <w:spacing w:after="5" w:line="264" w:lineRule="auto"/>
        <w:ind w:left="396" w:right="5" w:hanging="5"/>
      </w:pPr>
      <w:r w:rsidRPr="00807DFB">
        <w:rPr>
          <w:rFonts w:ascii="Times New Roman" w:eastAsia="Times New Roman" w:hAnsi="Times New Roman" w:cs="Times New Roman"/>
        </w:rPr>
        <w:t xml:space="preserve">Квалификација се стиче након успешно завршеног средњег стручног образовања. </w:t>
      </w:r>
    </w:p>
    <w:p w:rsidR="005A4E73" w:rsidRPr="00807DFB" w:rsidRDefault="0081214D">
      <w:pPr>
        <w:numPr>
          <w:ilvl w:val="0"/>
          <w:numId w:val="3"/>
        </w:numPr>
        <w:spacing w:after="5"/>
        <w:ind w:right="256" w:hanging="185"/>
      </w:pPr>
      <w:r w:rsidRPr="00807DFB">
        <w:rPr>
          <w:rFonts w:ascii="Times New Roman" w:eastAsia="Times New Roman" w:hAnsi="Times New Roman" w:cs="Times New Roman"/>
          <w:b/>
        </w:rPr>
        <w:t xml:space="preserve">Трајање: </w:t>
      </w:r>
    </w:p>
    <w:p w:rsidR="005A4E73" w:rsidRPr="00807DFB" w:rsidRDefault="0081214D">
      <w:pPr>
        <w:spacing w:after="5" w:line="264" w:lineRule="auto"/>
        <w:ind w:left="396" w:right="5" w:hanging="5"/>
      </w:pPr>
      <w:r w:rsidRPr="00807DFB">
        <w:rPr>
          <w:rFonts w:ascii="Times New Roman" w:eastAsia="Times New Roman" w:hAnsi="Times New Roman" w:cs="Times New Roman"/>
        </w:rPr>
        <w:t xml:space="preserve">Програм средњег стручног образовања за стицање квалификације траје четири године. </w:t>
      </w:r>
    </w:p>
    <w:p w:rsidR="005A4E73" w:rsidRPr="00807DFB" w:rsidRDefault="0081214D">
      <w:pPr>
        <w:numPr>
          <w:ilvl w:val="0"/>
          <w:numId w:val="3"/>
        </w:numPr>
        <w:spacing w:after="5"/>
        <w:ind w:right="256" w:hanging="185"/>
      </w:pPr>
      <w:r w:rsidRPr="00807DFB">
        <w:rPr>
          <w:rFonts w:ascii="Times New Roman" w:eastAsia="Times New Roman" w:hAnsi="Times New Roman" w:cs="Times New Roman"/>
          <w:b/>
        </w:rPr>
        <w:t xml:space="preserve">Начин провере: </w:t>
      </w:r>
    </w:p>
    <w:p w:rsidR="005A4E73" w:rsidRPr="00807DFB" w:rsidRDefault="0081214D">
      <w:pPr>
        <w:spacing w:after="5" w:line="264" w:lineRule="auto"/>
        <w:ind w:left="396" w:right="5" w:hanging="5"/>
      </w:pPr>
      <w:r w:rsidRPr="00807DFB">
        <w:rPr>
          <w:rFonts w:ascii="Times New Roman" w:eastAsia="Times New Roman" w:hAnsi="Times New Roman" w:cs="Times New Roman"/>
        </w:rPr>
        <w:t xml:space="preserve">Достигнутост исхода програма средњег стручног образовања се проверава на матурском испиту који спроводи средња школа. </w:t>
      </w:r>
    </w:p>
    <w:p w:rsidR="005A4E73" w:rsidRPr="00807DFB" w:rsidRDefault="0081214D">
      <w:pPr>
        <w:numPr>
          <w:ilvl w:val="0"/>
          <w:numId w:val="4"/>
        </w:numPr>
        <w:spacing w:after="5"/>
        <w:ind w:right="256" w:hanging="185"/>
      </w:pPr>
      <w:r w:rsidRPr="00807DFB">
        <w:rPr>
          <w:rFonts w:ascii="Times New Roman" w:eastAsia="Times New Roman" w:hAnsi="Times New Roman" w:cs="Times New Roman"/>
          <w:b/>
        </w:rPr>
        <w:t xml:space="preserve">Заснованост квалификације: </w:t>
      </w:r>
    </w:p>
    <w:p w:rsidR="005A4E73" w:rsidRPr="00807DFB" w:rsidRDefault="0081214D">
      <w:pPr>
        <w:spacing w:after="5" w:line="264" w:lineRule="auto"/>
        <w:ind w:left="396" w:right="5" w:hanging="5"/>
      </w:pPr>
      <w:r w:rsidRPr="00807DFB">
        <w:rPr>
          <w:rFonts w:ascii="Times New Roman" w:eastAsia="Times New Roman" w:hAnsi="Times New Roman" w:cs="Times New Roman"/>
        </w:rPr>
        <w:t xml:space="preserve">Квалификација се заснива на опису рада, циљевима и исходима стручног образовања. </w:t>
      </w:r>
    </w:p>
    <w:p w:rsidR="005A4E73" w:rsidRPr="00807DFB" w:rsidRDefault="0081214D">
      <w:pPr>
        <w:spacing w:after="5"/>
        <w:ind w:left="396" w:right="256" w:hanging="10"/>
      </w:pPr>
      <w:r w:rsidRPr="00807DFB">
        <w:rPr>
          <w:rFonts w:ascii="Times New Roman" w:eastAsia="Times New Roman" w:hAnsi="Times New Roman" w:cs="Times New Roman"/>
          <w:b/>
        </w:rPr>
        <w:t xml:space="preserve">7.1. Опис рада </w:t>
      </w:r>
    </w:p>
    <w:p w:rsidR="005A4E73" w:rsidRPr="00807DFB" w:rsidRDefault="0081214D">
      <w:pPr>
        <w:spacing w:after="5"/>
        <w:ind w:left="396" w:right="256" w:hanging="10"/>
      </w:pPr>
      <w:r w:rsidRPr="00807DFB">
        <w:rPr>
          <w:rFonts w:ascii="Times New Roman" w:eastAsia="Times New Roman" w:hAnsi="Times New Roman" w:cs="Times New Roman"/>
          <w:b/>
        </w:rPr>
        <w:t xml:space="preserve">Дужности – стручне компетенције: </w:t>
      </w:r>
    </w:p>
    <w:p w:rsidR="005A4E73" w:rsidRPr="00807DFB" w:rsidRDefault="00336948">
      <w:pPr>
        <w:numPr>
          <w:ilvl w:val="0"/>
          <w:numId w:val="5"/>
        </w:numPr>
        <w:spacing w:after="5" w:line="264" w:lineRule="auto"/>
        <w:ind w:right="5" w:hanging="137"/>
      </w:pPr>
      <w:r w:rsidRPr="00807DFB">
        <w:rPr>
          <w:rFonts w:ascii="Times New Roman" w:eastAsia="Times New Roman" w:hAnsi="Times New Roman" w:cs="Times New Roman"/>
          <w:lang w:val="sr-Cyrl-RS"/>
        </w:rPr>
        <w:t>Обрачунавање и плаћање јавних прихода и расхода;</w:t>
      </w:r>
    </w:p>
    <w:p w:rsidR="005A4E73" w:rsidRPr="00807DFB" w:rsidRDefault="00336948">
      <w:pPr>
        <w:numPr>
          <w:ilvl w:val="0"/>
          <w:numId w:val="5"/>
        </w:numPr>
        <w:spacing w:after="5" w:line="264" w:lineRule="auto"/>
        <w:ind w:right="5" w:hanging="137"/>
      </w:pPr>
      <w:r w:rsidRPr="00807DFB">
        <w:rPr>
          <w:rFonts w:ascii="Times New Roman" w:eastAsia="Times New Roman" w:hAnsi="Times New Roman" w:cs="Times New Roman"/>
          <w:lang w:val="sr-Cyrl-RS"/>
        </w:rPr>
        <w:t>Припрема</w:t>
      </w:r>
      <w:r w:rsidRPr="00807DFB">
        <w:rPr>
          <w:rFonts w:ascii="Times New Roman" w:eastAsia="Times New Roman" w:hAnsi="Times New Roman" w:cs="Times New Roman"/>
        </w:rPr>
        <w:t xml:space="preserve"> података и пружање и</w:t>
      </w:r>
      <w:r w:rsidRPr="00807DFB">
        <w:rPr>
          <w:rFonts w:ascii="Times New Roman" w:eastAsia="Times New Roman" w:hAnsi="Times New Roman" w:cs="Times New Roman"/>
          <w:lang w:val="sr-Cyrl-RS"/>
        </w:rPr>
        <w:t>нформација за утврђивање финансијске позиције предузећа у циљу доношења пословних одлука и планирања будућег пословања;</w:t>
      </w:r>
      <w:r w:rsidR="0081214D" w:rsidRPr="00807DFB">
        <w:rPr>
          <w:rFonts w:ascii="Times New Roman" w:eastAsia="Times New Roman" w:hAnsi="Times New Roman" w:cs="Times New Roman"/>
        </w:rPr>
        <w:t xml:space="preserve"> </w:t>
      </w:r>
    </w:p>
    <w:p w:rsidR="005A4E73" w:rsidRPr="00807DFB" w:rsidRDefault="00E85776">
      <w:pPr>
        <w:numPr>
          <w:ilvl w:val="0"/>
          <w:numId w:val="5"/>
        </w:numPr>
        <w:spacing w:after="5" w:line="264" w:lineRule="auto"/>
        <w:ind w:right="5" w:hanging="137"/>
      </w:pPr>
      <w:r w:rsidRPr="00807DFB">
        <w:rPr>
          <w:rFonts w:ascii="Times New Roman" w:eastAsia="Times New Roman" w:hAnsi="Times New Roman" w:cs="Times New Roman"/>
          <w:lang w:val="sr-Cyrl-RS"/>
        </w:rPr>
        <w:t>Обрачунавање економских, рачуноводствених, законом обавезних и других вредности, примењујући прописане и стандардизоване поступке;</w:t>
      </w:r>
    </w:p>
    <w:p w:rsidR="005A4E73" w:rsidRPr="00807DFB" w:rsidRDefault="00E85776" w:rsidP="00807DFB">
      <w:pPr>
        <w:numPr>
          <w:ilvl w:val="0"/>
          <w:numId w:val="5"/>
        </w:numPr>
        <w:spacing w:after="5" w:line="264" w:lineRule="auto"/>
        <w:ind w:right="5" w:hanging="137"/>
      </w:pPr>
      <w:r w:rsidRPr="00807DFB">
        <w:rPr>
          <w:rFonts w:ascii="Times New Roman" w:eastAsia="Times New Roman" w:hAnsi="Times New Roman" w:cs="Times New Roman"/>
          <w:lang w:val="sr-Cyrl-RS"/>
        </w:rPr>
        <w:t xml:space="preserve">Вођење рачуноводствене евиденције </w:t>
      </w:r>
      <w:r w:rsidR="00807DFB" w:rsidRPr="00807DFB">
        <w:rPr>
          <w:rFonts w:ascii="Times New Roman" w:eastAsia="Times New Roman" w:hAnsi="Times New Roman" w:cs="Times New Roman"/>
          <w:lang w:val="sr-Cyrl-RS"/>
        </w:rPr>
        <w:t>на прописан начин</w:t>
      </w:r>
    </w:p>
    <w:p w:rsidR="005A4E73" w:rsidRPr="00807DFB" w:rsidRDefault="0081214D">
      <w:pPr>
        <w:spacing w:after="5"/>
        <w:ind w:left="396" w:right="256" w:hanging="10"/>
      </w:pPr>
      <w:r w:rsidRPr="00807DFB">
        <w:rPr>
          <w:rFonts w:ascii="Times New Roman" w:eastAsia="Times New Roman" w:hAnsi="Times New Roman" w:cs="Times New Roman"/>
          <w:b/>
        </w:rPr>
        <w:t xml:space="preserve">7.1.1. Екстремни услови под којима се обављају дужности: </w:t>
      </w:r>
    </w:p>
    <w:p w:rsidR="005A4E73" w:rsidRPr="00807DFB" w:rsidRDefault="0081214D">
      <w:pPr>
        <w:spacing w:after="5" w:line="264" w:lineRule="auto"/>
        <w:ind w:left="396" w:right="5" w:hanging="5"/>
      </w:pPr>
      <w:proofErr w:type="gramStart"/>
      <w:r w:rsidRPr="00807DFB">
        <w:rPr>
          <w:rFonts w:ascii="Times New Roman" w:eastAsia="Times New Roman" w:hAnsi="Times New Roman" w:cs="Times New Roman"/>
        </w:rPr>
        <w:t>нема</w:t>
      </w:r>
      <w:proofErr w:type="gramEnd"/>
      <w:r w:rsidRPr="00807DFB">
        <w:rPr>
          <w:rFonts w:ascii="Times New Roman" w:eastAsia="Times New Roman" w:hAnsi="Times New Roman" w:cs="Times New Roman"/>
        </w:rPr>
        <w:t xml:space="preserve"> </w:t>
      </w:r>
    </w:p>
    <w:p w:rsidR="005A4E73" w:rsidRPr="00807DFB" w:rsidRDefault="0081214D">
      <w:pPr>
        <w:spacing w:after="5"/>
        <w:ind w:left="396" w:right="256" w:hanging="10"/>
      </w:pPr>
      <w:r w:rsidRPr="00807DFB">
        <w:rPr>
          <w:rFonts w:ascii="Times New Roman" w:eastAsia="Times New Roman" w:hAnsi="Times New Roman" w:cs="Times New Roman"/>
          <w:b/>
        </w:rPr>
        <w:t xml:space="preserve">7.1.2. Изложеност ризицима при обављању дужности: </w:t>
      </w:r>
    </w:p>
    <w:p w:rsidR="005A4E73" w:rsidRPr="00807DFB" w:rsidRDefault="0081214D">
      <w:pPr>
        <w:spacing w:after="5" w:line="264" w:lineRule="auto"/>
        <w:ind w:left="396" w:right="5" w:hanging="5"/>
      </w:pPr>
      <w:proofErr w:type="gramStart"/>
      <w:r w:rsidRPr="00807DFB">
        <w:rPr>
          <w:rFonts w:ascii="Times New Roman" w:eastAsia="Times New Roman" w:hAnsi="Times New Roman" w:cs="Times New Roman"/>
        </w:rPr>
        <w:t>нема</w:t>
      </w:r>
      <w:proofErr w:type="gramEnd"/>
      <w:r w:rsidRPr="00807DFB">
        <w:rPr>
          <w:rFonts w:ascii="Times New Roman" w:eastAsia="Times New Roman" w:hAnsi="Times New Roman" w:cs="Times New Roman"/>
        </w:rPr>
        <w:t xml:space="preserve"> </w:t>
      </w:r>
    </w:p>
    <w:p w:rsidR="005A4E73" w:rsidRPr="00807DFB" w:rsidRDefault="0081214D">
      <w:pPr>
        <w:spacing w:after="5"/>
        <w:ind w:left="396" w:right="256" w:hanging="10"/>
        <w:rPr>
          <w:color w:val="auto"/>
        </w:rPr>
      </w:pPr>
      <w:r w:rsidRPr="00807DFB">
        <w:rPr>
          <w:rFonts w:ascii="Times New Roman" w:eastAsia="Times New Roman" w:hAnsi="Times New Roman" w:cs="Times New Roman"/>
          <w:b/>
          <w:color w:val="auto"/>
        </w:rPr>
        <w:t xml:space="preserve">7.2. Циљеви стручног образовања </w:t>
      </w:r>
    </w:p>
    <w:p w:rsidR="005A4E73" w:rsidRPr="00807DFB" w:rsidRDefault="0081214D">
      <w:pPr>
        <w:spacing w:after="3" w:line="271" w:lineRule="auto"/>
        <w:ind w:firstLine="396"/>
        <w:jc w:val="both"/>
      </w:pPr>
      <w:r w:rsidRPr="00807DFB">
        <w:rPr>
          <w:rFonts w:ascii="Times New Roman" w:eastAsia="Times New Roman" w:hAnsi="Times New Roman" w:cs="Times New Roman"/>
        </w:rPr>
        <w:t xml:space="preserve">Циљ стручног образовања за квалификацију </w:t>
      </w:r>
      <w:r w:rsidR="00235402" w:rsidRPr="00807DFB">
        <w:rPr>
          <w:rFonts w:ascii="Times New Roman" w:eastAsia="Times New Roman" w:hAnsi="Times New Roman" w:cs="Times New Roman"/>
          <w:b/>
          <w:lang w:val="sr-Cyrl-RS"/>
        </w:rPr>
        <w:t>Финанансијско – рачуноводствени техничар</w:t>
      </w:r>
      <w:r w:rsidRPr="00807DFB">
        <w:rPr>
          <w:rFonts w:ascii="Times New Roman" w:eastAsia="Times New Roman" w:hAnsi="Times New Roman" w:cs="Times New Roman"/>
        </w:rPr>
        <w:t xml:space="preserve"> је оспособљавање ученика за вођење ад</w:t>
      </w:r>
      <w:r w:rsidR="00235402" w:rsidRPr="00807DFB">
        <w:rPr>
          <w:rFonts w:ascii="Times New Roman" w:eastAsia="Times New Roman" w:hAnsi="Times New Roman" w:cs="Times New Roman"/>
        </w:rPr>
        <w:t>министрације, комуника</w:t>
      </w:r>
      <w:r w:rsidRPr="00807DFB">
        <w:rPr>
          <w:rFonts w:ascii="Times New Roman" w:eastAsia="Times New Roman" w:hAnsi="Times New Roman" w:cs="Times New Roman"/>
        </w:rPr>
        <w:t xml:space="preserve">цију са клијентима и сарадницима, обављање рачуноводствених, финансијских, комерцијалних, банкарских послова и послова осигурања. </w:t>
      </w:r>
    </w:p>
    <w:p w:rsidR="005A4E73" w:rsidRPr="00807DFB" w:rsidRDefault="0081214D">
      <w:pPr>
        <w:spacing w:after="5" w:line="264" w:lineRule="auto"/>
        <w:ind w:right="5" w:firstLine="396"/>
      </w:pPr>
      <w:r w:rsidRPr="00807DFB">
        <w:rPr>
          <w:rFonts w:ascii="Times New Roman" w:eastAsia="Times New Roman" w:hAnsi="Times New Roman" w:cs="Times New Roman"/>
        </w:rPr>
        <w:t xml:space="preserve">Неопходност сталног прилагођавања променљивим захтевима тржишта рада, потребе континуираног образовања, стручног усавршавања, развој каријере, унапређивања запошљивости, усмерава да лица буду оспособљавана за: </w:t>
      </w:r>
    </w:p>
    <w:p w:rsidR="009702CE" w:rsidRPr="00807DFB" w:rsidRDefault="009702CE" w:rsidP="009702CE">
      <w:pPr>
        <w:numPr>
          <w:ilvl w:val="0"/>
          <w:numId w:val="5"/>
        </w:numPr>
        <w:spacing w:after="5" w:line="264" w:lineRule="auto"/>
        <w:ind w:right="5" w:hanging="137"/>
      </w:pPr>
      <w:r w:rsidRPr="00807DFB">
        <w:rPr>
          <w:rFonts w:ascii="Times New Roman" w:eastAsia="Times New Roman" w:hAnsi="Times New Roman" w:cs="Times New Roman"/>
        </w:rPr>
        <w:t xml:space="preserve">примену теоријских знања у практичном контексту; </w:t>
      </w:r>
    </w:p>
    <w:p w:rsidR="009702CE" w:rsidRPr="00807DFB" w:rsidRDefault="009702CE" w:rsidP="009702CE">
      <w:pPr>
        <w:numPr>
          <w:ilvl w:val="0"/>
          <w:numId w:val="5"/>
        </w:numPr>
        <w:spacing w:after="5" w:line="264" w:lineRule="auto"/>
        <w:ind w:right="5" w:hanging="137"/>
      </w:pPr>
      <w:r w:rsidRPr="00807DFB">
        <w:rPr>
          <w:rFonts w:ascii="Times New Roman" w:eastAsia="Times New Roman" w:hAnsi="Times New Roman" w:cs="Times New Roman"/>
        </w:rPr>
        <w:t xml:space="preserve">примену безбедносних и здравствених мера у процесу рада; </w:t>
      </w:r>
    </w:p>
    <w:p w:rsidR="009702CE" w:rsidRPr="00807DFB" w:rsidRDefault="009702CE" w:rsidP="009702CE">
      <w:pPr>
        <w:numPr>
          <w:ilvl w:val="0"/>
          <w:numId w:val="5"/>
        </w:numPr>
        <w:spacing w:after="5" w:line="264" w:lineRule="auto"/>
        <w:ind w:right="5" w:hanging="137"/>
      </w:pPr>
      <w:r w:rsidRPr="00807DFB">
        <w:rPr>
          <w:rFonts w:ascii="Times New Roman" w:eastAsia="Times New Roman" w:hAnsi="Times New Roman" w:cs="Times New Roman"/>
        </w:rPr>
        <w:t xml:space="preserve">примену мера заштите животне средине у процесу рада; </w:t>
      </w:r>
    </w:p>
    <w:p w:rsidR="00876D2E" w:rsidRPr="00876D2E" w:rsidRDefault="009702CE" w:rsidP="009702CE">
      <w:pPr>
        <w:numPr>
          <w:ilvl w:val="0"/>
          <w:numId w:val="5"/>
        </w:numPr>
        <w:spacing w:after="49" w:line="264" w:lineRule="auto"/>
        <w:ind w:right="5" w:hanging="137"/>
      </w:pPr>
      <w:r w:rsidRPr="00807DFB">
        <w:rPr>
          <w:rFonts w:ascii="Times New Roman" w:eastAsia="Times New Roman" w:hAnsi="Times New Roman" w:cs="Times New Roman"/>
        </w:rPr>
        <w:t xml:space="preserve">употребу информатичке технологије у: прикупљању, организовању и коришћењу информација у раду и свакодневном животу; </w:t>
      </w:r>
    </w:p>
    <w:p w:rsidR="009702CE" w:rsidRPr="00807DFB" w:rsidRDefault="009702CE" w:rsidP="00876D2E">
      <w:pPr>
        <w:spacing w:after="49" w:line="264" w:lineRule="auto"/>
        <w:ind w:left="391" w:right="5"/>
      </w:pPr>
      <w:r w:rsidRPr="00807DFB">
        <w:rPr>
          <w:rFonts w:ascii="Times New Roman" w:eastAsia="Times New Roman" w:hAnsi="Times New Roman" w:cs="Times New Roman"/>
        </w:rPr>
        <w:t xml:space="preserve">– </w:t>
      </w:r>
      <w:proofErr w:type="gramStart"/>
      <w:r w:rsidRPr="00807DFB">
        <w:rPr>
          <w:rFonts w:ascii="Times New Roman" w:eastAsia="Times New Roman" w:hAnsi="Times New Roman" w:cs="Times New Roman"/>
        </w:rPr>
        <w:t>преузимање</w:t>
      </w:r>
      <w:proofErr w:type="gramEnd"/>
      <w:r w:rsidRPr="00807DFB">
        <w:rPr>
          <w:rFonts w:ascii="Times New Roman" w:eastAsia="Times New Roman" w:hAnsi="Times New Roman" w:cs="Times New Roman"/>
        </w:rPr>
        <w:t xml:space="preserve"> одговорности за властито континуирано учење и напредовање у послу и каријери; – препознавање пословних могућности у радној средини и ширем социјалном окружењу. </w:t>
      </w:r>
    </w:p>
    <w:p w:rsidR="009702CE" w:rsidRPr="00807DFB" w:rsidRDefault="009702CE">
      <w:pPr>
        <w:tabs>
          <w:tab w:val="center" w:pos="1745"/>
        </w:tabs>
        <w:spacing w:after="5"/>
        <w:rPr>
          <w:rFonts w:ascii="Times New Roman" w:eastAsia="Times New Roman" w:hAnsi="Times New Roman" w:cs="Times New Roman"/>
          <w:lang w:val="sr-Latn-RS"/>
        </w:rPr>
      </w:pPr>
    </w:p>
    <w:p w:rsidR="006B23B8" w:rsidRDefault="006B23B8">
      <w:pPr>
        <w:tabs>
          <w:tab w:val="center" w:pos="1745"/>
        </w:tabs>
        <w:spacing w:after="5"/>
        <w:rPr>
          <w:rFonts w:ascii="Times New Roman" w:eastAsia="Times New Roman" w:hAnsi="Times New Roman" w:cs="Times New Roman"/>
          <w:sz w:val="18"/>
          <w:lang w:val="sr-Latn-RS"/>
        </w:rPr>
      </w:pPr>
    </w:p>
    <w:p w:rsidR="006B23B8" w:rsidRDefault="006B23B8">
      <w:pPr>
        <w:tabs>
          <w:tab w:val="center" w:pos="1745"/>
        </w:tabs>
        <w:spacing w:after="5"/>
        <w:rPr>
          <w:rFonts w:ascii="Times New Roman" w:eastAsia="Times New Roman" w:hAnsi="Times New Roman" w:cs="Times New Roman"/>
          <w:sz w:val="18"/>
          <w:lang w:val="sr-Latn-RS"/>
        </w:rPr>
      </w:pPr>
    </w:p>
    <w:p w:rsidR="006B23B8" w:rsidRDefault="006B23B8">
      <w:pPr>
        <w:tabs>
          <w:tab w:val="center" w:pos="1745"/>
        </w:tabs>
        <w:spacing w:after="5"/>
        <w:rPr>
          <w:rFonts w:ascii="Times New Roman" w:eastAsia="Times New Roman" w:hAnsi="Times New Roman" w:cs="Times New Roman"/>
          <w:sz w:val="18"/>
          <w:lang w:val="sr-Latn-RS"/>
        </w:rPr>
      </w:pPr>
    </w:p>
    <w:p w:rsidR="006B23B8" w:rsidRDefault="006B23B8">
      <w:pPr>
        <w:tabs>
          <w:tab w:val="center" w:pos="1745"/>
        </w:tabs>
        <w:spacing w:after="5"/>
        <w:rPr>
          <w:rFonts w:ascii="Times New Roman" w:eastAsia="Times New Roman" w:hAnsi="Times New Roman" w:cs="Times New Roman"/>
          <w:sz w:val="18"/>
          <w:lang w:val="sr-Latn-RS"/>
        </w:rPr>
      </w:pPr>
    </w:p>
    <w:p w:rsidR="00AA1AB0" w:rsidRDefault="00AA1AB0">
      <w:pPr>
        <w:tabs>
          <w:tab w:val="center" w:pos="1745"/>
        </w:tabs>
        <w:spacing w:after="5"/>
        <w:rPr>
          <w:rFonts w:ascii="Times New Roman" w:eastAsia="Times New Roman" w:hAnsi="Times New Roman" w:cs="Times New Roman"/>
          <w:sz w:val="18"/>
          <w:lang w:val="sr-Latn-RS"/>
        </w:rPr>
      </w:pPr>
    </w:p>
    <w:p w:rsidR="00AA1AB0" w:rsidRDefault="00AA1AB0">
      <w:pPr>
        <w:tabs>
          <w:tab w:val="center" w:pos="1745"/>
        </w:tabs>
        <w:spacing w:after="5"/>
        <w:rPr>
          <w:rFonts w:ascii="Times New Roman" w:eastAsia="Times New Roman" w:hAnsi="Times New Roman" w:cs="Times New Roman"/>
          <w:sz w:val="18"/>
          <w:lang w:val="sr-Latn-RS"/>
        </w:rPr>
      </w:pPr>
    </w:p>
    <w:p w:rsidR="00AA1AB0" w:rsidRDefault="00AA1AB0">
      <w:pPr>
        <w:tabs>
          <w:tab w:val="center" w:pos="1745"/>
        </w:tabs>
        <w:spacing w:after="5"/>
        <w:rPr>
          <w:rFonts w:ascii="Times New Roman" w:eastAsia="Times New Roman" w:hAnsi="Times New Roman" w:cs="Times New Roman"/>
          <w:sz w:val="18"/>
          <w:lang w:val="sr-Latn-RS"/>
        </w:rPr>
      </w:pPr>
    </w:p>
    <w:p w:rsidR="006B23B8" w:rsidRDefault="006B23B8">
      <w:pPr>
        <w:tabs>
          <w:tab w:val="center" w:pos="1745"/>
        </w:tabs>
        <w:spacing w:after="5"/>
        <w:rPr>
          <w:rFonts w:ascii="Times New Roman" w:eastAsia="Times New Roman" w:hAnsi="Times New Roman" w:cs="Times New Roman"/>
          <w:sz w:val="18"/>
          <w:lang w:val="sr-Latn-RS"/>
        </w:rPr>
      </w:pPr>
    </w:p>
    <w:p w:rsidR="003375E2" w:rsidRDefault="003375E2">
      <w:pPr>
        <w:tabs>
          <w:tab w:val="center" w:pos="1745"/>
        </w:tabs>
        <w:spacing w:after="5"/>
        <w:rPr>
          <w:rFonts w:ascii="Times New Roman" w:eastAsia="Times New Roman" w:hAnsi="Times New Roman" w:cs="Times New Roman"/>
          <w:sz w:val="20"/>
        </w:rPr>
      </w:pPr>
    </w:p>
    <w:p w:rsidR="006B23B8" w:rsidRPr="00ED0E14" w:rsidRDefault="0081214D" w:rsidP="00ED0E14">
      <w:pPr>
        <w:tabs>
          <w:tab w:val="center" w:pos="1745"/>
        </w:tabs>
        <w:spacing w:after="5"/>
        <w:rPr>
          <w:rFonts w:ascii="Times New Roman" w:eastAsia="Times New Roman" w:hAnsi="Times New Roman" w:cs="Times New Roman"/>
          <w:b/>
          <w:sz w:val="18"/>
        </w:rPr>
      </w:pPr>
      <w:r>
        <w:rPr>
          <w:rFonts w:ascii="Times New Roman" w:eastAsia="Times New Roman" w:hAnsi="Times New Roman" w:cs="Times New Roman"/>
          <w:b/>
          <w:sz w:val="18"/>
        </w:rPr>
        <w:lastRenderedPageBreak/>
        <w:t xml:space="preserve">7.3. Исходи стручног образовања </w:t>
      </w:r>
    </w:p>
    <w:p w:rsidR="00C86E05" w:rsidRDefault="00C86E05">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8255</wp:posOffset>
            </wp:positionV>
            <wp:extent cx="5747238" cy="7562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47238" cy="7562850"/>
                    </a:xfrm>
                    <a:prstGeom prst="rect">
                      <a:avLst/>
                    </a:prstGeom>
                  </pic:spPr>
                </pic:pic>
              </a:graphicData>
            </a:graphic>
            <wp14:sizeRelH relativeFrom="page">
              <wp14:pctWidth>0</wp14:pctWidth>
            </wp14:sizeRelH>
            <wp14:sizeRelV relativeFrom="page">
              <wp14:pctHeight>0</wp14:pctHeight>
            </wp14:sizeRelV>
          </wp:anchor>
        </w:drawing>
      </w:r>
    </w:p>
    <w:p w:rsidR="00C86E05" w:rsidRDefault="00C86E05"/>
    <w:p w:rsidR="00195E29" w:rsidRDefault="00195E29"/>
    <w:p w:rsidR="00195E29" w:rsidRDefault="00195E29"/>
    <w:p w:rsidR="00C86E05" w:rsidRDefault="00C86E05"/>
    <w:p w:rsidR="00195E29" w:rsidRDefault="00195E29"/>
    <w:p w:rsidR="00195E29" w:rsidRDefault="00195E29"/>
    <w:p w:rsidR="00195E29" w:rsidRDefault="00195E29"/>
    <w:p w:rsidR="00195E29" w:rsidRDefault="00C86E05">
      <w:r>
        <w:rPr>
          <w:noProof/>
        </w:rPr>
        <w:lastRenderedPageBreak/>
        <w:drawing>
          <wp:anchor distT="0" distB="0" distL="114300" distR="114300" simplePos="0" relativeHeight="251666432" behindDoc="1" locked="0" layoutInCell="1" allowOverlap="1">
            <wp:simplePos x="0" y="0"/>
            <wp:positionH relativeFrom="margin">
              <wp:align>center</wp:align>
            </wp:positionH>
            <wp:positionV relativeFrom="paragraph">
              <wp:posOffset>9525</wp:posOffset>
            </wp:positionV>
            <wp:extent cx="5732145" cy="7543392"/>
            <wp:effectExtent l="0" t="0" r="0" b="635"/>
            <wp:wrapTight wrapText="bothSides">
              <wp:wrapPolygon edited="0">
                <wp:start x="359" y="0"/>
                <wp:lineTo x="359" y="21547"/>
                <wp:lineTo x="21176" y="21547"/>
                <wp:lineTo x="21176" y="0"/>
                <wp:lineTo x="35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2145" cy="7543392"/>
                    </a:xfrm>
                    <a:prstGeom prst="rect">
                      <a:avLst/>
                    </a:prstGeom>
                  </pic:spPr>
                </pic:pic>
              </a:graphicData>
            </a:graphic>
            <wp14:sizeRelH relativeFrom="page">
              <wp14:pctWidth>0</wp14:pctWidth>
            </wp14:sizeRelH>
            <wp14:sizeRelV relativeFrom="page">
              <wp14:pctHeight>0</wp14:pctHeight>
            </wp14:sizeRelV>
          </wp:anchor>
        </w:drawing>
      </w:r>
    </w:p>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195E29" w:rsidRDefault="00195E29"/>
    <w:p w:rsidR="00807DFB" w:rsidRDefault="009702CE" w:rsidP="00807DFB">
      <w:pPr>
        <w:tabs>
          <w:tab w:val="left" w:pos="4601"/>
        </w:tabs>
      </w:pPr>
      <w:r>
        <w:rPr>
          <w:noProof/>
        </w:rPr>
        <w:lastRenderedPageBreak/>
        <w:drawing>
          <wp:anchor distT="0" distB="0" distL="114300" distR="114300" simplePos="0" relativeHeight="251667456" behindDoc="1" locked="0" layoutInCell="1" allowOverlap="1">
            <wp:simplePos x="0" y="0"/>
            <wp:positionH relativeFrom="margin">
              <wp:posOffset>298450</wp:posOffset>
            </wp:positionH>
            <wp:positionV relativeFrom="paragraph">
              <wp:posOffset>9525</wp:posOffset>
            </wp:positionV>
            <wp:extent cx="5732145" cy="7543392"/>
            <wp:effectExtent l="0" t="0" r="0" b="635"/>
            <wp:wrapTight wrapText="bothSides">
              <wp:wrapPolygon edited="0">
                <wp:start x="359" y="0"/>
                <wp:lineTo x="359" y="21547"/>
                <wp:lineTo x="21176" y="21547"/>
                <wp:lineTo x="21176" y="0"/>
                <wp:lineTo x="3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2145" cy="7543392"/>
                    </a:xfrm>
                    <a:prstGeom prst="rect">
                      <a:avLst/>
                    </a:prstGeom>
                  </pic:spPr>
                </pic:pic>
              </a:graphicData>
            </a:graphic>
            <wp14:sizeRelH relativeFrom="page">
              <wp14:pctWidth>0</wp14:pctWidth>
            </wp14:sizeRelH>
            <wp14:sizeRelV relativeFrom="page">
              <wp14:pctHeight>0</wp14:pctHeight>
            </wp14:sizeRelV>
          </wp:anchor>
        </w:drawing>
      </w:r>
    </w:p>
    <w:p w:rsidR="00195E29" w:rsidRPr="00807DFB" w:rsidRDefault="00195E29" w:rsidP="00807DFB">
      <w:pPr>
        <w:sectPr w:rsidR="00195E29" w:rsidRPr="00807DFB" w:rsidSect="0054433F">
          <w:pgSz w:w="11899" w:h="15689"/>
          <w:pgMar w:top="851" w:right="680" w:bottom="680" w:left="680" w:header="720" w:footer="720" w:gutter="0"/>
          <w:cols w:space="720"/>
          <w:docGrid w:linePitch="299"/>
        </w:sectPr>
      </w:pPr>
    </w:p>
    <w:p w:rsidR="00195E29" w:rsidRDefault="009702CE">
      <w:pPr>
        <w:spacing w:after="0"/>
        <w:ind w:left="1505"/>
        <w:jc w:val="both"/>
      </w:pPr>
      <w:r>
        <w:rPr>
          <w:noProof/>
        </w:rPr>
        <w:lastRenderedPageBreak/>
        <w:drawing>
          <wp:inline distT="0" distB="0" distL="0" distR="0" wp14:anchorId="61ADB94F" wp14:editId="60AAE589">
            <wp:extent cx="5732145" cy="75433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543392"/>
                    </a:xfrm>
                    <a:prstGeom prst="rect">
                      <a:avLst/>
                    </a:prstGeom>
                  </pic:spPr>
                </pic:pic>
              </a:graphicData>
            </a:graphic>
          </wp:inline>
        </w:drawing>
      </w:r>
    </w:p>
    <w:p w:rsidR="00195E29" w:rsidRDefault="00195E29">
      <w:pPr>
        <w:spacing w:after="0"/>
        <w:ind w:left="1505"/>
        <w:jc w:val="both"/>
      </w:pPr>
    </w:p>
    <w:p w:rsidR="00A206BA" w:rsidRDefault="00A206BA">
      <w:pPr>
        <w:spacing w:after="0"/>
        <w:ind w:left="1505"/>
        <w:jc w:val="both"/>
      </w:pPr>
    </w:p>
    <w:p w:rsidR="00195E29" w:rsidRDefault="00195E29">
      <w:pPr>
        <w:spacing w:after="0"/>
        <w:ind w:left="1505"/>
        <w:jc w:val="both"/>
      </w:pPr>
    </w:p>
    <w:p w:rsidR="00195E29" w:rsidRDefault="00195E29" w:rsidP="005A49C1">
      <w:pPr>
        <w:spacing w:after="0"/>
        <w:ind w:left="1800" w:hanging="605"/>
        <w:jc w:val="both"/>
      </w:pPr>
      <w:r>
        <w:rPr>
          <w:noProof/>
        </w:rPr>
        <w:lastRenderedPageBreak/>
        <w:drawing>
          <wp:inline distT="0" distB="0" distL="0" distR="0" wp14:anchorId="0B804BD4" wp14:editId="53E9BD43">
            <wp:extent cx="7591437" cy="5768555"/>
            <wp:effectExtent l="0" t="2857" r="0" b="6668"/>
            <wp:docPr id="5" name="Picture 5" descr="http://www.pravno-informacioni-sistem.rs/SlGlasnikPortal/slike/Ekonomija-opsti.png&amp;doctype=og&amp;actid=98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avno-informacioni-sistem.rs/SlGlasnikPortal/slike/Ekonomija-opsti.png&amp;doctype=og&amp;actid=9862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591437" cy="5768555"/>
                    </a:xfrm>
                    <a:prstGeom prst="rect">
                      <a:avLst/>
                    </a:prstGeom>
                    <a:noFill/>
                    <a:ln>
                      <a:noFill/>
                    </a:ln>
                  </pic:spPr>
                </pic:pic>
              </a:graphicData>
            </a:graphic>
          </wp:inline>
        </w:drawing>
      </w:r>
    </w:p>
    <w:p w:rsidR="00195E29" w:rsidRDefault="00195E29">
      <w:pPr>
        <w:spacing w:after="0"/>
        <w:ind w:left="1505"/>
        <w:jc w:val="both"/>
        <w:rPr>
          <w:noProof/>
        </w:rPr>
      </w:pPr>
    </w:p>
    <w:p w:rsidR="005A4E73" w:rsidRDefault="005A4E73" w:rsidP="00195E29">
      <w:pPr>
        <w:spacing w:after="0"/>
        <w:jc w:val="both"/>
      </w:pPr>
    </w:p>
    <w:p w:rsidR="00AA1AB0" w:rsidRDefault="00AA1AB0" w:rsidP="00195E29">
      <w:pPr>
        <w:spacing w:after="0"/>
        <w:jc w:val="both"/>
      </w:pPr>
    </w:p>
    <w:p w:rsidR="00AA1AB0" w:rsidRDefault="00AA1AB0" w:rsidP="00195E29">
      <w:pPr>
        <w:spacing w:after="0"/>
        <w:jc w:val="both"/>
      </w:pPr>
    </w:p>
    <w:p w:rsidR="005A49C1" w:rsidRDefault="005A49C1" w:rsidP="00195E29">
      <w:pPr>
        <w:spacing w:after="0"/>
        <w:jc w:val="both"/>
      </w:pPr>
    </w:p>
    <w:p w:rsidR="00195E29" w:rsidRPr="00195E29" w:rsidRDefault="0081214D" w:rsidP="00195E29">
      <w:pPr>
        <w:pStyle w:val="Heading2"/>
        <w:spacing w:after="4" w:line="259" w:lineRule="auto"/>
        <w:ind w:left="104" w:right="33"/>
      </w:pPr>
      <w:r>
        <w:rPr>
          <w:sz w:val="18"/>
        </w:rPr>
        <w:lastRenderedPageBreak/>
        <w:t xml:space="preserve">Б: Листа изборних програма </w:t>
      </w:r>
    </w:p>
    <w:tbl>
      <w:tblPr>
        <w:tblStyle w:val="TableGrid"/>
        <w:tblW w:w="10556" w:type="dxa"/>
        <w:tblInd w:w="4" w:type="dxa"/>
        <w:tblCellMar>
          <w:top w:w="15" w:type="dxa"/>
          <w:bottom w:w="8" w:type="dxa"/>
          <w:right w:w="1" w:type="dxa"/>
        </w:tblCellMar>
        <w:tblLook w:val="04A0" w:firstRow="1" w:lastRow="0" w:firstColumn="1" w:lastColumn="0" w:noHBand="0" w:noVBand="1"/>
      </w:tblPr>
      <w:tblGrid>
        <w:gridCol w:w="718"/>
        <w:gridCol w:w="4283"/>
        <w:gridCol w:w="1082"/>
        <w:gridCol w:w="1115"/>
        <w:gridCol w:w="1120"/>
        <w:gridCol w:w="485"/>
        <w:gridCol w:w="620"/>
        <w:gridCol w:w="263"/>
        <w:gridCol w:w="870"/>
      </w:tblGrid>
      <w:tr w:rsidR="005A4E73">
        <w:trPr>
          <w:trHeight w:val="221"/>
        </w:trPr>
        <w:tc>
          <w:tcPr>
            <w:tcW w:w="578" w:type="dxa"/>
            <w:vMerge w:val="restart"/>
            <w:tcBorders>
              <w:top w:val="single" w:sz="8" w:space="0" w:color="000000"/>
              <w:left w:val="single" w:sz="8" w:space="0" w:color="000000"/>
              <w:bottom w:val="single" w:sz="8" w:space="0" w:color="000000"/>
              <w:right w:val="single" w:sz="8" w:space="0" w:color="000000"/>
            </w:tcBorders>
          </w:tcPr>
          <w:p w:rsidR="005A4E73" w:rsidRDefault="0081214D">
            <w:pPr>
              <w:ind w:left="260"/>
              <w:jc w:val="center"/>
            </w:pPr>
            <w:r>
              <w:rPr>
                <w:rFonts w:ascii="Times New Roman" w:eastAsia="Times New Roman" w:hAnsi="Times New Roman" w:cs="Times New Roman"/>
                <w:sz w:val="17"/>
              </w:rPr>
              <w:t xml:space="preserve"> </w:t>
            </w:r>
          </w:p>
          <w:p w:rsidR="005A4E73" w:rsidRDefault="0081214D">
            <w:pPr>
              <w:ind w:right="81"/>
              <w:jc w:val="center"/>
            </w:pPr>
            <w:r>
              <w:rPr>
                <w:rFonts w:ascii="Times New Roman" w:eastAsia="Times New Roman" w:hAnsi="Times New Roman" w:cs="Times New Roman"/>
                <w:sz w:val="14"/>
              </w:rPr>
              <w:t xml:space="preserve">Р.б. </w:t>
            </w:r>
            <w:r>
              <w:rPr>
                <w:rFonts w:ascii="Times New Roman" w:eastAsia="Times New Roman" w:hAnsi="Times New Roman" w:cs="Times New Roman"/>
                <w:sz w:val="11"/>
                <w:vertAlign w:val="subscript"/>
              </w:rPr>
              <w:t xml:space="preserve"> </w:t>
            </w:r>
          </w:p>
          <w:p w:rsidR="005A4E73" w:rsidRDefault="0081214D">
            <w:pPr>
              <w:ind w:left="8"/>
            </w:pPr>
            <w:r>
              <w:rPr>
                <w:rFonts w:ascii="Times New Roman" w:eastAsia="Times New Roman" w:hAnsi="Times New Roman" w:cs="Times New Roman"/>
                <w:sz w:val="9"/>
              </w:rPr>
              <w:t xml:space="preserve"> </w:t>
            </w:r>
            <w:r>
              <w:rPr>
                <w:rFonts w:ascii="Times New Roman" w:eastAsia="Times New Roman" w:hAnsi="Times New Roman" w:cs="Times New Roman"/>
                <w:sz w:val="9"/>
              </w:rPr>
              <w:tab/>
              <w:t xml:space="preserve"> </w:t>
            </w:r>
          </w:p>
        </w:tc>
        <w:tc>
          <w:tcPr>
            <w:tcW w:w="4325" w:type="dxa"/>
            <w:vMerge w:val="restart"/>
            <w:tcBorders>
              <w:top w:val="single" w:sz="8" w:space="0" w:color="000000"/>
              <w:left w:val="single" w:sz="8" w:space="0" w:color="000000"/>
              <w:bottom w:val="single" w:sz="8" w:space="0" w:color="000000"/>
              <w:right w:val="nil"/>
            </w:tcBorders>
            <w:vAlign w:val="bottom"/>
          </w:tcPr>
          <w:p w:rsidR="005A4E73" w:rsidRDefault="0081214D">
            <w:pPr>
              <w:ind w:left="1939"/>
            </w:pPr>
            <w:r>
              <w:rPr>
                <w:rFonts w:ascii="Times New Roman" w:eastAsia="Times New Roman" w:hAnsi="Times New Roman" w:cs="Times New Roman"/>
                <w:sz w:val="14"/>
              </w:rPr>
              <w:t xml:space="preserve">Листа изборних програма </w:t>
            </w:r>
          </w:p>
          <w:p w:rsidR="005A4E73" w:rsidRDefault="0081214D">
            <w:r>
              <w:rPr>
                <w:rFonts w:ascii="Times New Roman" w:eastAsia="Times New Roman" w:hAnsi="Times New Roman" w:cs="Times New Roman"/>
                <w:sz w:val="9"/>
              </w:rPr>
              <w:t xml:space="preserve"> </w:t>
            </w:r>
          </w:p>
        </w:tc>
        <w:tc>
          <w:tcPr>
            <w:tcW w:w="1107" w:type="dxa"/>
            <w:vMerge w:val="restart"/>
            <w:tcBorders>
              <w:top w:val="single" w:sz="8" w:space="0" w:color="000000"/>
              <w:left w:val="nil"/>
              <w:bottom w:val="single" w:sz="8" w:space="0" w:color="000000"/>
              <w:right w:val="single" w:sz="8" w:space="0" w:color="000000"/>
            </w:tcBorders>
          </w:tcPr>
          <w:p w:rsidR="005A4E73" w:rsidRDefault="0081214D">
            <w:pPr>
              <w:ind w:left="-5"/>
            </w:pPr>
            <w:r>
              <w:rPr>
                <w:rFonts w:ascii="Times New Roman" w:eastAsia="Times New Roman" w:hAnsi="Times New Roman" w:cs="Times New Roman"/>
                <w:sz w:val="17"/>
              </w:rPr>
              <w:t xml:space="preserve"> </w:t>
            </w:r>
          </w:p>
          <w:p w:rsidR="005A4E73" w:rsidRDefault="0081214D">
            <w:pPr>
              <w:spacing w:after="21"/>
              <w:ind w:left="-5"/>
            </w:pPr>
            <w:r>
              <w:rPr>
                <w:rFonts w:ascii="Times New Roman" w:eastAsia="Times New Roman" w:hAnsi="Times New Roman" w:cs="Times New Roman"/>
                <w:sz w:val="7"/>
              </w:rPr>
              <w:t xml:space="preserve"> </w:t>
            </w:r>
          </w:p>
          <w:p w:rsidR="005A4E73" w:rsidRDefault="0081214D">
            <w:pPr>
              <w:ind w:left="-5"/>
            </w:pPr>
            <w:r>
              <w:rPr>
                <w:rFonts w:ascii="Times New Roman" w:eastAsia="Times New Roman" w:hAnsi="Times New Roman" w:cs="Times New Roman"/>
                <w:sz w:val="9"/>
              </w:rPr>
              <w:t xml:space="preserve"> </w:t>
            </w:r>
          </w:p>
        </w:tc>
        <w:tc>
          <w:tcPr>
            <w:tcW w:w="1140" w:type="dxa"/>
            <w:tcBorders>
              <w:top w:val="single" w:sz="8" w:space="0" w:color="000000"/>
              <w:left w:val="single" w:sz="8" w:space="0" w:color="000000"/>
              <w:bottom w:val="single" w:sz="8" w:space="0" w:color="000000"/>
              <w:right w:val="nil"/>
            </w:tcBorders>
          </w:tcPr>
          <w:p w:rsidR="005A4E73" w:rsidRDefault="0081214D">
            <w:pPr>
              <w:ind w:left="10"/>
            </w:pPr>
            <w:r>
              <w:rPr>
                <w:rFonts w:ascii="Times New Roman" w:eastAsia="Times New Roman" w:hAnsi="Times New Roman" w:cs="Times New Roman"/>
                <w:sz w:val="17"/>
              </w:rPr>
              <w:t xml:space="preserve"> </w:t>
            </w:r>
          </w:p>
        </w:tc>
        <w:tc>
          <w:tcPr>
            <w:tcW w:w="1141" w:type="dxa"/>
            <w:tcBorders>
              <w:top w:val="single" w:sz="8" w:space="0" w:color="000000"/>
              <w:left w:val="nil"/>
              <w:bottom w:val="single" w:sz="8" w:space="0" w:color="000000"/>
              <w:right w:val="nil"/>
            </w:tcBorders>
          </w:tcPr>
          <w:p w:rsidR="005A4E73" w:rsidRDefault="0081214D">
            <w:pPr>
              <w:ind w:right="2"/>
              <w:jc w:val="right"/>
            </w:pPr>
            <w:r>
              <w:rPr>
                <w:rFonts w:ascii="Times New Roman" w:eastAsia="Times New Roman" w:hAnsi="Times New Roman" w:cs="Times New Roman"/>
                <w:sz w:val="14"/>
              </w:rPr>
              <w:t>РАЗ</w:t>
            </w:r>
          </w:p>
        </w:tc>
        <w:tc>
          <w:tcPr>
            <w:tcW w:w="490" w:type="dxa"/>
            <w:tcBorders>
              <w:top w:val="single" w:sz="8" w:space="0" w:color="000000"/>
              <w:left w:val="nil"/>
              <w:bottom w:val="single" w:sz="8" w:space="0" w:color="000000"/>
              <w:right w:val="nil"/>
            </w:tcBorders>
          </w:tcPr>
          <w:p w:rsidR="005A4E73" w:rsidRDefault="0081214D">
            <w:pPr>
              <w:ind w:left="-2"/>
            </w:pPr>
            <w:r>
              <w:rPr>
                <w:rFonts w:ascii="Times New Roman" w:eastAsia="Times New Roman" w:hAnsi="Times New Roman" w:cs="Times New Roman"/>
                <w:sz w:val="14"/>
              </w:rPr>
              <w:t xml:space="preserve">РЕД </w:t>
            </w:r>
          </w:p>
        </w:tc>
        <w:tc>
          <w:tcPr>
            <w:tcW w:w="631" w:type="dxa"/>
            <w:tcBorders>
              <w:top w:val="single" w:sz="8" w:space="0" w:color="000000"/>
              <w:left w:val="nil"/>
              <w:bottom w:val="single" w:sz="8" w:space="0" w:color="000000"/>
              <w:right w:val="nil"/>
            </w:tcBorders>
          </w:tcPr>
          <w:p w:rsidR="005A4E73" w:rsidRDefault="005A4E73"/>
        </w:tc>
        <w:tc>
          <w:tcPr>
            <w:tcW w:w="1145" w:type="dxa"/>
            <w:gridSpan w:val="2"/>
            <w:tcBorders>
              <w:top w:val="single" w:sz="8" w:space="0" w:color="000000"/>
              <w:left w:val="nil"/>
              <w:bottom w:val="single" w:sz="8" w:space="0" w:color="000000"/>
              <w:right w:val="single" w:sz="8" w:space="0" w:color="000000"/>
            </w:tcBorders>
          </w:tcPr>
          <w:p w:rsidR="005A4E73" w:rsidRDefault="0081214D">
            <w:pPr>
              <w:ind w:left="269"/>
            </w:pPr>
            <w:r>
              <w:rPr>
                <w:rFonts w:ascii="Times New Roman" w:eastAsia="Times New Roman" w:hAnsi="Times New Roman" w:cs="Times New Roman"/>
                <w:sz w:val="17"/>
              </w:rPr>
              <w:t xml:space="preserve"> </w:t>
            </w:r>
          </w:p>
        </w:tc>
      </w:tr>
      <w:tr w:rsidR="005A4E73">
        <w:trPr>
          <w:trHeight w:val="218"/>
        </w:trPr>
        <w:tc>
          <w:tcPr>
            <w:tcW w:w="0" w:type="auto"/>
            <w:vMerge/>
            <w:tcBorders>
              <w:top w:val="nil"/>
              <w:left w:val="single" w:sz="8" w:space="0" w:color="000000"/>
              <w:bottom w:val="single" w:sz="8" w:space="0" w:color="000000"/>
              <w:right w:val="single" w:sz="8" w:space="0" w:color="000000"/>
            </w:tcBorders>
          </w:tcPr>
          <w:p w:rsidR="005A4E73" w:rsidRDefault="005A4E73"/>
        </w:tc>
        <w:tc>
          <w:tcPr>
            <w:tcW w:w="0" w:type="auto"/>
            <w:vMerge/>
            <w:tcBorders>
              <w:top w:val="nil"/>
              <w:left w:val="single" w:sz="8" w:space="0" w:color="000000"/>
              <w:bottom w:val="single" w:sz="8" w:space="0" w:color="000000"/>
              <w:right w:val="nil"/>
            </w:tcBorders>
          </w:tcPr>
          <w:p w:rsidR="005A4E73" w:rsidRDefault="005A4E73"/>
        </w:tc>
        <w:tc>
          <w:tcPr>
            <w:tcW w:w="0" w:type="auto"/>
            <w:vMerge/>
            <w:tcBorders>
              <w:top w:val="nil"/>
              <w:left w:val="nil"/>
              <w:bottom w:val="single" w:sz="8" w:space="0" w:color="000000"/>
              <w:right w:val="single" w:sz="8" w:space="0" w:color="000000"/>
            </w:tcBorders>
          </w:tcPr>
          <w:p w:rsidR="005A4E73" w:rsidRDefault="005A4E73"/>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right="2"/>
              <w:jc w:val="center"/>
            </w:pPr>
            <w:r>
              <w:rPr>
                <w:rFonts w:ascii="Times New Roman" w:eastAsia="Times New Roman" w:hAnsi="Times New Roman" w:cs="Times New Roman"/>
                <w:sz w:val="14"/>
              </w:rPr>
              <w:t xml:space="preserve">I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right="2"/>
              <w:jc w:val="center"/>
            </w:pPr>
            <w:r>
              <w:rPr>
                <w:rFonts w:ascii="Times New Roman" w:eastAsia="Times New Roman" w:hAnsi="Times New Roman" w:cs="Times New Roman"/>
                <w:sz w:val="14"/>
              </w:rPr>
              <w:t xml:space="preserve">II </w:t>
            </w:r>
          </w:p>
        </w:tc>
        <w:tc>
          <w:tcPr>
            <w:tcW w:w="490" w:type="dxa"/>
            <w:tcBorders>
              <w:top w:val="single" w:sz="8" w:space="0" w:color="000000"/>
              <w:left w:val="single" w:sz="8" w:space="0" w:color="000000"/>
              <w:bottom w:val="single" w:sz="8" w:space="0" w:color="000000"/>
              <w:right w:val="nil"/>
            </w:tcBorders>
          </w:tcPr>
          <w:p w:rsidR="005A4E73" w:rsidRDefault="005A4E73"/>
        </w:tc>
        <w:tc>
          <w:tcPr>
            <w:tcW w:w="631" w:type="dxa"/>
            <w:tcBorders>
              <w:top w:val="single" w:sz="8" w:space="0" w:color="000000"/>
              <w:left w:val="nil"/>
              <w:bottom w:val="single" w:sz="8" w:space="0" w:color="000000"/>
              <w:right w:val="single" w:sz="8" w:space="0" w:color="000000"/>
            </w:tcBorders>
          </w:tcPr>
          <w:p w:rsidR="005A4E73" w:rsidRDefault="0081214D">
            <w:r>
              <w:rPr>
                <w:rFonts w:ascii="Times New Roman" w:eastAsia="Times New Roman" w:hAnsi="Times New Roman" w:cs="Times New Roman"/>
                <w:sz w:val="14"/>
              </w:rPr>
              <w:t xml:space="preserve">III </w:t>
            </w:r>
          </w:p>
        </w:tc>
        <w:tc>
          <w:tcPr>
            <w:tcW w:w="1145" w:type="dxa"/>
            <w:gridSpan w:val="2"/>
            <w:tcBorders>
              <w:top w:val="single" w:sz="8" w:space="0" w:color="000000"/>
              <w:left w:val="single" w:sz="8" w:space="0" w:color="000000"/>
              <w:bottom w:val="single" w:sz="8" w:space="0" w:color="000000"/>
              <w:right w:val="single" w:sz="8" w:space="0" w:color="000000"/>
            </w:tcBorders>
          </w:tcPr>
          <w:p w:rsidR="005A4E73" w:rsidRDefault="0081214D">
            <w:pPr>
              <w:spacing w:after="21"/>
              <w:ind w:left="7"/>
            </w:pPr>
            <w:r>
              <w:rPr>
                <w:rFonts w:ascii="Times New Roman" w:eastAsia="Times New Roman" w:hAnsi="Times New Roman" w:cs="Times New Roman"/>
                <w:sz w:val="7"/>
              </w:rPr>
              <w:t xml:space="preserve"> </w:t>
            </w:r>
          </w:p>
          <w:p w:rsidR="005A4E73" w:rsidRDefault="0081214D">
            <w:pPr>
              <w:tabs>
                <w:tab w:val="center" w:pos="563"/>
              </w:tabs>
            </w:pPr>
            <w:r>
              <w:rPr>
                <w:rFonts w:ascii="Times New Roman" w:eastAsia="Times New Roman" w:hAnsi="Times New Roman" w:cs="Times New Roman"/>
                <w:sz w:val="9"/>
              </w:rPr>
              <w:t xml:space="preserve"> </w:t>
            </w:r>
            <w:r>
              <w:rPr>
                <w:rFonts w:ascii="Times New Roman" w:eastAsia="Times New Roman" w:hAnsi="Times New Roman" w:cs="Times New Roman"/>
                <w:sz w:val="9"/>
              </w:rPr>
              <w:tab/>
            </w:r>
            <w:r>
              <w:rPr>
                <w:rFonts w:ascii="Times New Roman" w:eastAsia="Times New Roman" w:hAnsi="Times New Roman" w:cs="Times New Roman"/>
                <w:sz w:val="14"/>
              </w:rPr>
              <w:t xml:space="preserve">IV </w:t>
            </w:r>
          </w:p>
        </w:tc>
      </w:tr>
      <w:tr w:rsidR="005A4E73">
        <w:trPr>
          <w:trHeight w:val="204"/>
        </w:trPr>
        <w:tc>
          <w:tcPr>
            <w:tcW w:w="578" w:type="dxa"/>
            <w:tcBorders>
              <w:top w:val="single" w:sz="8" w:space="0" w:color="000000"/>
              <w:left w:val="single" w:sz="8" w:space="0" w:color="000000"/>
              <w:bottom w:val="single" w:sz="8" w:space="0" w:color="000000"/>
              <w:right w:val="nil"/>
            </w:tcBorders>
            <w:shd w:val="clear" w:color="auto" w:fill="E6E7E8"/>
          </w:tcPr>
          <w:p w:rsidR="005A4E73" w:rsidRPr="00195E29" w:rsidRDefault="00876D2E">
            <w:pPr>
              <w:ind w:left="68"/>
              <w:jc w:val="both"/>
              <w:rPr>
                <w:lang w:val="sr-Cyrl-RS"/>
              </w:rPr>
            </w:pPr>
            <w:r>
              <w:rPr>
                <w:rFonts w:ascii="Times New Roman" w:eastAsia="Times New Roman" w:hAnsi="Times New Roman" w:cs="Times New Roman"/>
                <w:b/>
                <w:sz w:val="14"/>
              </w:rPr>
              <w:t xml:space="preserve">   </w:t>
            </w:r>
            <w:r w:rsidR="0081214D">
              <w:rPr>
                <w:rFonts w:ascii="Times New Roman" w:eastAsia="Times New Roman" w:hAnsi="Times New Roman" w:cs="Times New Roman"/>
                <w:b/>
                <w:sz w:val="14"/>
              </w:rPr>
              <w:t>Општео</w:t>
            </w:r>
          </w:p>
        </w:tc>
        <w:tc>
          <w:tcPr>
            <w:tcW w:w="4325" w:type="dxa"/>
            <w:tcBorders>
              <w:top w:val="single" w:sz="8" w:space="0" w:color="000000"/>
              <w:left w:val="nil"/>
              <w:bottom w:val="single" w:sz="8" w:space="0" w:color="000000"/>
              <w:right w:val="nil"/>
            </w:tcBorders>
            <w:shd w:val="clear" w:color="auto" w:fill="E6E7E8"/>
          </w:tcPr>
          <w:p w:rsidR="005A4E73" w:rsidRDefault="0081214D" w:rsidP="00FD1AB9">
            <w:r>
              <w:rPr>
                <w:rFonts w:ascii="Times New Roman" w:eastAsia="Times New Roman" w:hAnsi="Times New Roman" w:cs="Times New Roman"/>
                <w:b/>
                <w:sz w:val="14"/>
              </w:rPr>
              <w:t xml:space="preserve">бразовни изборни програми </w:t>
            </w:r>
          </w:p>
        </w:tc>
        <w:tc>
          <w:tcPr>
            <w:tcW w:w="1107" w:type="dxa"/>
            <w:tcBorders>
              <w:top w:val="single" w:sz="8" w:space="0" w:color="000000"/>
              <w:left w:val="nil"/>
              <w:bottom w:val="single" w:sz="8" w:space="0" w:color="000000"/>
              <w:right w:val="single" w:sz="8" w:space="0" w:color="E6E7E8"/>
            </w:tcBorders>
            <w:shd w:val="clear" w:color="auto" w:fill="E6E7E8"/>
          </w:tcPr>
          <w:p w:rsidR="005A4E73" w:rsidRDefault="0081214D">
            <w:pPr>
              <w:ind w:left="-5"/>
            </w:pPr>
            <w:r>
              <w:rPr>
                <w:rFonts w:ascii="Times New Roman" w:eastAsia="Times New Roman" w:hAnsi="Times New Roman" w:cs="Times New Roman"/>
                <w:sz w:val="16"/>
              </w:rPr>
              <w:t xml:space="preserve"> </w:t>
            </w:r>
          </w:p>
        </w:tc>
        <w:tc>
          <w:tcPr>
            <w:tcW w:w="1140" w:type="dxa"/>
            <w:tcBorders>
              <w:top w:val="single" w:sz="8" w:space="0" w:color="000000"/>
              <w:left w:val="single" w:sz="8" w:space="0" w:color="E6E7E8"/>
              <w:bottom w:val="single" w:sz="8" w:space="0" w:color="000000"/>
              <w:right w:val="single" w:sz="8" w:space="0" w:color="E6E7E8"/>
            </w:tcBorders>
            <w:shd w:val="clear" w:color="auto" w:fill="E6E7E8"/>
          </w:tcPr>
          <w:p w:rsidR="005A4E73" w:rsidRDefault="0081214D">
            <w:pPr>
              <w:ind w:left="10"/>
            </w:pPr>
            <w:r>
              <w:rPr>
                <w:rFonts w:ascii="Times New Roman" w:eastAsia="Times New Roman" w:hAnsi="Times New Roman" w:cs="Times New Roman"/>
                <w:sz w:val="16"/>
              </w:rPr>
              <w:t xml:space="preserve"> </w:t>
            </w:r>
          </w:p>
        </w:tc>
        <w:tc>
          <w:tcPr>
            <w:tcW w:w="1141" w:type="dxa"/>
            <w:tcBorders>
              <w:top w:val="single" w:sz="8" w:space="0" w:color="000000"/>
              <w:left w:val="single" w:sz="8" w:space="0" w:color="E6E7E8"/>
              <w:bottom w:val="single" w:sz="8" w:space="0" w:color="000000"/>
              <w:right w:val="single" w:sz="8" w:space="0" w:color="E6E7E8"/>
            </w:tcBorders>
            <w:shd w:val="clear" w:color="auto" w:fill="E6E7E8"/>
          </w:tcPr>
          <w:p w:rsidR="005A4E73" w:rsidRDefault="0081214D">
            <w:pPr>
              <w:ind w:left="10"/>
            </w:pPr>
            <w:r>
              <w:rPr>
                <w:rFonts w:ascii="Times New Roman" w:eastAsia="Times New Roman" w:hAnsi="Times New Roman" w:cs="Times New Roman"/>
                <w:sz w:val="16"/>
              </w:rPr>
              <w:t xml:space="preserve"> </w:t>
            </w:r>
          </w:p>
        </w:tc>
        <w:tc>
          <w:tcPr>
            <w:tcW w:w="490" w:type="dxa"/>
            <w:tcBorders>
              <w:top w:val="single" w:sz="8" w:space="0" w:color="000000"/>
              <w:left w:val="single" w:sz="8" w:space="0" w:color="E6E7E8"/>
              <w:bottom w:val="single" w:sz="8" w:space="0" w:color="000000"/>
              <w:right w:val="nil"/>
            </w:tcBorders>
            <w:shd w:val="clear" w:color="auto" w:fill="E6E7E8"/>
          </w:tcPr>
          <w:p w:rsidR="005A4E73" w:rsidRDefault="0081214D">
            <w:pPr>
              <w:ind w:left="10"/>
            </w:pPr>
            <w:r>
              <w:rPr>
                <w:rFonts w:ascii="Times New Roman" w:eastAsia="Times New Roman" w:hAnsi="Times New Roman" w:cs="Times New Roman"/>
                <w:sz w:val="16"/>
              </w:rPr>
              <w:t xml:space="preserve"> </w:t>
            </w:r>
          </w:p>
        </w:tc>
        <w:tc>
          <w:tcPr>
            <w:tcW w:w="631" w:type="dxa"/>
            <w:tcBorders>
              <w:top w:val="single" w:sz="8" w:space="0" w:color="000000"/>
              <w:left w:val="nil"/>
              <w:bottom w:val="single" w:sz="8" w:space="0" w:color="000000"/>
              <w:right w:val="single" w:sz="8" w:space="0" w:color="E6E7E8"/>
            </w:tcBorders>
            <w:shd w:val="clear" w:color="auto" w:fill="E6E7E8"/>
          </w:tcPr>
          <w:p w:rsidR="005A4E73" w:rsidRDefault="005A4E73"/>
        </w:tc>
        <w:tc>
          <w:tcPr>
            <w:tcW w:w="264" w:type="dxa"/>
            <w:tcBorders>
              <w:top w:val="single" w:sz="8" w:space="0" w:color="000000"/>
              <w:left w:val="single" w:sz="8" w:space="0" w:color="E6E7E8"/>
              <w:bottom w:val="single" w:sz="8" w:space="0" w:color="000000"/>
              <w:right w:val="nil"/>
            </w:tcBorders>
            <w:shd w:val="clear" w:color="auto" w:fill="E6E7E8"/>
          </w:tcPr>
          <w:p w:rsidR="005A4E73" w:rsidRDefault="0081214D">
            <w:pPr>
              <w:ind w:left="7"/>
            </w:pPr>
            <w:r>
              <w:rPr>
                <w:rFonts w:ascii="Times New Roman" w:eastAsia="Times New Roman" w:hAnsi="Times New Roman" w:cs="Times New Roman"/>
                <w:sz w:val="16"/>
              </w:rPr>
              <w:t xml:space="preserve"> </w:t>
            </w:r>
          </w:p>
        </w:tc>
        <w:tc>
          <w:tcPr>
            <w:tcW w:w="881" w:type="dxa"/>
            <w:tcBorders>
              <w:top w:val="single" w:sz="8" w:space="0" w:color="000000"/>
              <w:left w:val="nil"/>
              <w:bottom w:val="single" w:sz="8" w:space="0" w:color="000000"/>
              <w:right w:val="single" w:sz="8" w:space="0" w:color="000000"/>
            </w:tcBorders>
            <w:shd w:val="clear" w:color="auto" w:fill="E6E7E8"/>
          </w:tcPr>
          <w:p w:rsidR="005A4E73" w:rsidRDefault="0081214D">
            <w:pPr>
              <w:ind w:left="5"/>
            </w:pPr>
            <w:r>
              <w:rPr>
                <w:rFonts w:ascii="Times New Roman" w:eastAsia="Times New Roman" w:hAnsi="Times New Roman" w:cs="Times New Roman"/>
                <w:sz w:val="16"/>
              </w:rPr>
              <w:t xml:space="preserve"> </w:t>
            </w:r>
          </w:p>
        </w:tc>
      </w:tr>
      <w:tr w:rsidR="005A4E73">
        <w:trPr>
          <w:trHeight w:val="211"/>
        </w:trPr>
        <w:tc>
          <w:tcPr>
            <w:tcW w:w="578" w:type="dxa"/>
            <w:tcBorders>
              <w:top w:val="single" w:sz="8" w:space="0" w:color="000000"/>
              <w:left w:val="single" w:sz="8" w:space="0" w:color="000000"/>
              <w:bottom w:val="single" w:sz="8" w:space="0" w:color="000000"/>
              <w:right w:val="single" w:sz="8" w:space="0" w:color="000000"/>
            </w:tcBorders>
          </w:tcPr>
          <w:p w:rsidR="005A4E73" w:rsidRDefault="0081214D">
            <w:pPr>
              <w:ind w:right="60"/>
              <w:jc w:val="center"/>
            </w:pPr>
            <w:r>
              <w:rPr>
                <w:rFonts w:ascii="Times New Roman" w:eastAsia="Times New Roman" w:hAnsi="Times New Roman" w:cs="Times New Roman"/>
                <w:sz w:val="14"/>
              </w:rPr>
              <w:t xml:space="preserve">1. </w:t>
            </w:r>
            <w:r>
              <w:rPr>
                <w:rFonts w:ascii="Times New Roman" w:eastAsia="Times New Roman" w:hAnsi="Times New Roman" w:cs="Times New Roman"/>
                <w:sz w:val="16"/>
              </w:rPr>
              <w:t xml:space="preserve"> </w:t>
            </w:r>
          </w:p>
        </w:tc>
        <w:tc>
          <w:tcPr>
            <w:tcW w:w="4325" w:type="dxa"/>
            <w:tcBorders>
              <w:top w:val="single" w:sz="8" w:space="0" w:color="000000"/>
              <w:left w:val="single" w:sz="8" w:space="0" w:color="000000"/>
              <w:bottom w:val="single" w:sz="8" w:space="0" w:color="000000"/>
              <w:right w:val="nil"/>
            </w:tcBorders>
          </w:tcPr>
          <w:p w:rsidR="005A4E73" w:rsidRDefault="0081214D">
            <w:pPr>
              <w:ind w:left="41"/>
            </w:pPr>
            <w:r>
              <w:rPr>
                <w:rFonts w:ascii="Times New Roman" w:eastAsia="Times New Roman" w:hAnsi="Times New Roman" w:cs="Times New Roman"/>
                <w:sz w:val="14"/>
              </w:rPr>
              <w:t xml:space="preserve">Музичка култура* </w:t>
            </w:r>
          </w:p>
        </w:tc>
        <w:tc>
          <w:tcPr>
            <w:tcW w:w="1107" w:type="dxa"/>
            <w:tcBorders>
              <w:top w:val="single" w:sz="8" w:space="0" w:color="000000"/>
              <w:left w:val="nil"/>
              <w:bottom w:val="single" w:sz="8" w:space="0" w:color="000000"/>
              <w:right w:val="single" w:sz="8" w:space="0" w:color="000000"/>
            </w:tcBorders>
          </w:tcPr>
          <w:p w:rsidR="005A4E73" w:rsidRDefault="0081214D">
            <w:pPr>
              <w:ind w:left="-5"/>
            </w:pPr>
            <w:r>
              <w:rPr>
                <w:rFonts w:ascii="Times New Roman" w:eastAsia="Times New Roman" w:hAnsi="Times New Roman" w:cs="Times New Roman"/>
                <w:sz w:val="16"/>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490" w:type="dxa"/>
            <w:tcBorders>
              <w:top w:val="single" w:sz="8" w:space="0" w:color="000000"/>
              <w:left w:val="single" w:sz="8" w:space="0" w:color="000000"/>
              <w:bottom w:val="single" w:sz="8" w:space="0" w:color="000000"/>
              <w:right w:val="nil"/>
            </w:tcBorders>
          </w:tcPr>
          <w:p w:rsidR="005A4E73" w:rsidRDefault="005A4E73"/>
        </w:tc>
        <w:tc>
          <w:tcPr>
            <w:tcW w:w="631" w:type="dxa"/>
            <w:tcBorders>
              <w:top w:val="single" w:sz="8" w:space="0" w:color="000000"/>
              <w:left w:val="nil"/>
              <w:bottom w:val="single" w:sz="8" w:space="0" w:color="000000"/>
              <w:right w:val="single" w:sz="8" w:space="0" w:color="000000"/>
            </w:tcBorders>
          </w:tcPr>
          <w:p w:rsidR="005A4E73" w:rsidRDefault="0081214D">
            <w:pPr>
              <w:ind w:left="34"/>
            </w:pPr>
            <w:r>
              <w:rPr>
                <w:rFonts w:ascii="Times New Roman" w:eastAsia="Times New Roman" w:hAnsi="Times New Roman" w:cs="Times New Roman"/>
                <w:sz w:val="14"/>
              </w:rPr>
              <w:t xml:space="preserve">2 </w:t>
            </w:r>
          </w:p>
        </w:tc>
        <w:tc>
          <w:tcPr>
            <w:tcW w:w="1145" w:type="dxa"/>
            <w:gridSpan w:val="2"/>
            <w:tcBorders>
              <w:top w:val="single" w:sz="8" w:space="0" w:color="000000"/>
              <w:left w:val="single" w:sz="8" w:space="0" w:color="000000"/>
              <w:bottom w:val="single" w:sz="8" w:space="0" w:color="000000"/>
              <w:right w:val="single" w:sz="8" w:space="0" w:color="000000"/>
            </w:tcBorders>
          </w:tcPr>
          <w:p w:rsidR="005A4E73" w:rsidRDefault="0081214D">
            <w:pPr>
              <w:tabs>
                <w:tab w:val="center" w:pos="599"/>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 </w:t>
            </w:r>
          </w:p>
        </w:tc>
      </w:tr>
      <w:tr w:rsidR="005A4E73">
        <w:trPr>
          <w:trHeight w:val="212"/>
        </w:trPr>
        <w:tc>
          <w:tcPr>
            <w:tcW w:w="578" w:type="dxa"/>
            <w:tcBorders>
              <w:top w:val="single" w:sz="8" w:space="0" w:color="000000"/>
              <w:left w:val="single" w:sz="8" w:space="0" w:color="000000"/>
              <w:bottom w:val="single" w:sz="8" w:space="0" w:color="000000"/>
              <w:right w:val="single" w:sz="8" w:space="0" w:color="000000"/>
            </w:tcBorders>
          </w:tcPr>
          <w:p w:rsidR="005A4E73" w:rsidRDefault="0081214D">
            <w:pPr>
              <w:ind w:right="60"/>
              <w:jc w:val="center"/>
            </w:pPr>
            <w:r>
              <w:rPr>
                <w:rFonts w:ascii="Times New Roman" w:eastAsia="Times New Roman" w:hAnsi="Times New Roman" w:cs="Times New Roman"/>
                <w:sz w:val="14"/>
              </w:rPr>
              <w:t xml:space="preserve">2. </w:t>
            </w:r>
            <w:r>
              <w:rPr>
                <w:rFonts w:ascii="Times New Roman" w:eastAsia="Times New Roman" w:hAnsi="Times New Roman" w:cs="Times New Roman"/>
                <w:sz w:val="16"/>
              </w:rPr>
              <w:t xml:space="preserve"> </w:t>
            </w:r>
          </w:p>
        </w:tc>
        <w:tc>
          <w:tcPr>
            <w:tcW w:w="4325" w:type="dxa"/>
            <w:tcBorders>
              <w:top w:val="single" w:sz="8" w:space="0" w:color="000000"/>
              <w:left w:val="single" w:sz="8" w:space="0" w:color="000000"/>
              <w:bottom w:val="single" w:sz="8" w:space="0" w:color="000000"/>
              <w:right w:val="nil"/>
            </w:tcBorders>
          </w:tcPr>
          <w:p w:rsidR="005A4E73" w:rsidRDefault="00195E29">
            <w:pPr>
              <w:ind w:left="41"/>
            </w:pPr>
            <w:r>
              <w:rPr>
                <w:rFonts w:ascii="Times New Roman" w:eastAsia="Times New Roman" w:hAnsi="Times New Roman" w:cs="Times New Roman"/>
                <w:sz w:val="14"/>
                <w:lang w:val="sr-Cyrl-RS"/>
              </w:rPr>
              <w:t>Физика</w:t>
            </w:r>
            <w:r w:rsidR="0081214D">
              <w:rPr>
                <w:rFonts w:ascii="Times New Roman" w:eastAsia="Times New Roman" w:hAnsi="Times New Roman" w:cs="Times New Roman"/>
                <w:sz w:val="14"/>
              </w:rPr>
              <w:t xml:space="preserve">* </w:t>
            </w:r>
          </w:p>
        </w:tc>
        <w:tc>
          <w:tcPr>
            <w:tcW w:w="1107" w:type="dxa"/>
            <w:tcBorders>
              <w:top w:val="single" w:sz="8" w:space="0" w:color="000000"/>
              <w:left w:val="nil"/>
              <w:bottom w:val="single" w:sz="8" w:space="0" w:color="000000"/>
              <w:right w:val="single" w:sz="8" w:space="0" w:color="000000"/>
            </w:tcBorders>
          </w:tcPr>
          <w:p w:rsidR="005A4E73" w:rsidRDefault="0081214D">
            <w:pPr>
              <w:ind w:left="-5"/>
            </w:pPr>
            <w:r>
              <w:rPr>
                <w:rFonts w:ascii="Times New Roman" w:eastAsia="Times New Roman" w:hAnsi="Times New Roman" w:cs="Times New Roman"/>
                <w:sz w:val="16"/>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490" w:type="dxa"/>
            <w:tcBorders>
              <w:top w:val="single" w:sz="8" w:space="0" w:color="000000"/>
              <w:left w:val="single" w:sz="8" w:space="0" w:color="000000"/>
              <w:bottom w:val="single" w:sz="8" w:space="0" w:color="000000"/>
              <w:right w:val="nil"/>
            </w:tcBorders>
          </w:tcPr>
          <w:p w:rsidR="005A4E73" w:rsidRDefault="005A4E73"/>
        </w:tc>
        <w:tc>
          <w:tcPr>
            <w:tcW w:w="631" w:type="dxa"/>
            <w:tcBorders>
              <w:top w:val="single" w:sz="8" w:space="0" w:color="000000"/>
              <w:left w:val="nil"/>
              <w:bottom w:val="single" w:sz="8" w:space="0" w:color="000000"/>
              <w:right w:val="single" w:sz="8" w:space="0" w:color="000000"/>
            </w:tcBorders>
          </w:tcPr>
          <w:p w:rsidR="005A4E73" w:rsidRDefault="0081214D">
            <w:pPr>
              <w:ind w:left="34"/>
            </w:pPr>
            <w:r>
              <w:rPr>
                <w:rFonts w:ascii="Times New Roman" w:eastAsia="Times New Roman" w:hAnsi="Times New Roman" w:cs="Times New Roman"/>
                <w:sz w:val="14"/>
              </w:rPr>
              <w:t xml:space="preserve">2 </w:t>
            </w:r>
          </w:p>
        </w:tc>
        <w:tc>
          <w:tcPr>
            <w:tcW w:w="1145" w:type="dxa"/>
            <w:gridSpan w:val="2"/>
            <w:tcBorders>
              <w:top w:val="single" w:sz="8" w:space="0" w:color="000000"/>
              <w:left w:val="single" w:sz="8" w:space="0" w:color="000000"/>
              <w:bottom w:val="single" w:sz="8" w:space="0" w:color="000000"/>
              <w:right w:val="single" w:sz="8" w:space="0" w:color="000000"/>
            </w:tcBorders>
          </w:tcPr>
          <w:p w:rsidR="005A4E73" w:rsidRDefault="0081214D">
            <w:pPr>
              <w:tabs>
                <w:tab w:val="center" w:pos="599"/>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 </w:t>
            </w:r>
          </w:p>
        </w:tc>
      </w:tr>
      <w:tr w:rsidR="005A4E73">
        <w:trPr>
          <w:trHeight w:val="209"/>
        </w:trPr>
        <w:tc>
          <w:tcPr>
            <w:tcW w:w="578" w:type="dxa"/>
            <w:tcBorders>
              <w:top w:val="single" w:sz="8" w:space="0" w:color="000000"/>
              <w:left w:val="single" w:sz="8" w:space="0" w:color="000000"/>
              <w:bottom w:val="single" w:sz="8" w:space="0" w:color="000000"/>
              <w:right w:val="single" w:sz="8" w:space="0" w:color="000000"/>
            </w:tcBorders>
          </w:tcPr>
          <w:p w:rsidR="005A4E73" w:rsidRDefault="0081214D">
            <w:pPr>
              <w:ind w:right="60"/>
              <w:jc w:val="center"/>
            </w:pPr>
            <w:r>
              <w:rPr>
                <w:rFonts w:ascii="Times New Roman" w:eastAsia="Times New Roman" w:hAnsi="Times New Roman" w:cs="Times New Roman"/>
                <w:sz w:val="14"/>
              </w:rPr>
              <w:t xml:space="preserve">3. </w:t>
            </w:r>
            <w:r>
              <w:rPr>
                <w:rFonts w:ascii="Times New Roman" w:eastAsia="Times New Roman" w:hAnsi="Times New Roman" w:cs="Times New Roman"/>
                <w:sz w:val="16"/>
              </w:rPr>
              <w:t xml:space="preserve"> </w:t>
            </w:r>
          </w:p>
        </w:tc>
        <w:tc>
          <w:tcPr>
            <w:tcW w:w="4325" w:type="dxa"/>
            <w:tcBorders>
              <w:top w:val="single" w:sz="8" w:space="0" w:color="000000"/>
              <w:left w:val="single" w:sz="8" w:space="0" w:color="000000"/>
              <w:bottom w:val="single" w:sz="8" w:space="0" w:color="000000"/>
              <w:right w:val="nil"/>
            </w:tcBorders>
          </w:tcPr>
          <w:p w:rsidR="005A4E73" w:rsidRDefault="00C33187" w:rsidP="00195E29">
            <w:r>
              <w:rPr>
                <w:rFonts w:ascii="Times New Roman" w:eastAsia="Times New Roman" w:hAnsi="Times New Roman" w:cs="Times New Roman"/>
                <w:sz w:val="14"/>
                <w:lang w:val="sr-Cyrl-RS"/>
              </w:rPr>
              <w:t>Хемија</w:t>
            </w:r>
            <w:r w:rsidR="0081214D">
              <w:rPr>
                <w:rFonts w:ascii="Times New Roman" w:eastAsia="Times New Roman" w:hAnsi="Times New Roman" w:cs="Times New Roman"/>
                <w:sz w:val="14"/>
              </w:rPr>
              <w:t xml:space="preserve">* </w:t>
            </w:r>
          </w:p>
        </w:tc>
        <w:tc>
          <w:tcPr>
            <w:tcW w:w="1107" w:type="dxa"/>
            <w:tcBorders>
              <w:top w:val="single" w:sz="8" w:space="0" w:color="000000"/>
              <w:left w:val="nil"/>
              <w:bottom w:val="single" w:sz="8" w:space="0" w:color="000000"/>
              <w:right w:val="single" w:sz="8" w:space="0" w:color="000000"/>
            </w:tcBorders>
          </w:tcPr>
          <w:p w:rsidR="005A4E73" w:rsidRDefault="0081214D">
            <w:pPr>
              <w:ind w:left="-5"/>
            </w:pPr>
            <w:r>
              <w:rPr>
                <w:rFonts w:ascii="Times New Roman" w:eastAsia="Times New Roman" w:hAnsi="Times New Roman" w:cs="Times New Roman"/>
                <w:sz w:val="16"/>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490" w:type="dxa"/>
            <w:tcBorders>
              <w:top w:val="single" w:sz="8" w:space="0" w:color="000000"/>
              <w:left w:val="single" w:sz="8" w:space="0" w:color="000000"/>
              <w:bottom w:val="single" w:sz="8" w:space="0" w:color="000000"/>
              <w:right w:val="nil"/>
            </w:tcBorders>
          </w:tcPr>
          <w:p w:rsidR="005A4E73" w:rsidRDefault="005A4E73"/>
        </w:tc>
        <w:tc>
          <w:tcPr>
            <w:tcW w:w="631" w:type="dxa"/>
            <w:tcBorders>
              <w:top w:val="single" w:sz="8" w:space="0" w:color="000000"/>
              <w:left w:val="nil"/>
              <w:bottom w:val="single" w:sz="8" w:space="0" w:color="000000"/>
              <w:right w:val="single" w:sz="8" w:space="0" w:color="000000"/>
            </w:tcBorders>
          </w:tcPr>
          <w:p w:rsidR="005A4E73" w:rsidRDefault="0081214D">
            <w:pPr>
              <w:ind w:left="34"/>
            </w:pPr>
            <w:r>
              <w:rPr>
                <w:rFonts w:ascii="Times New Roman" w:eastAsia="Times New Roman" w:hAnsi="Times New Roman" w:cs="Times New Roman"/>
                <w:sz w:val="14"/>
              </w:rPr>
              <w:t xml:space="preserve">2 </w:t>
            </w:r>
          </w:p>
        </w:tc>
        <w:tc>
          <w:tcPr>
            <w:tcW w:w="1145" w:type="dxa"/>
            <w:gridSpan w:val="2"/>
            <w:tcBorders>
              <w:top w:val="single" w:sz="8" w:space="0" w:color="000000"/>
              <w:left w:val="single" w:sz="8" w:space="0" w:color="000000"/>
              <w:bottom w:val="single" w:sz="8" w:space="0" w:color="000000"/>
              <w:right w:val="single" w:sz="8" w:space="0" w:color="000000"/>
            </w:tcBorders>
          </w:tcPr>
          <w:p w:rsidR="005A4E73" w:rsidRDefault="0081214D">
            <w:pPr>
              <w:tabs>
                <w:tab w:val="center" w:pos="599"/>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 </w:t>
            </w:r>
          </w:p>
        </w:tc>
      </w:tr>
      <w:tr w:rsidR="005A4E73">
        <w:trPr>
          <w:trHeight w:val="211"/>
        </w:trPr>
        <w:tc>
          <w:tcPr>
            <w:tcW w:w="578" w:type="dxa"/>
            <w:tcBorders>
              <w:top w:val="single" w:sz="8" w:space="0" w:color="000000"/>
              <w:left w:val="single" w:sz="8" w:space="0" w:color="000000"/>
              <w:bottom w:val="single" w:sz="8" w:space="0" w:color="000000"/>
              <w:right w:val="single" w:sz="8" w:space="0" w:color="000000"/>
            </w:tcBorders>
          </w:tcPr>
          <w:p w:rsidR="005A4E73" w:rsidRDefault="0081214D">
            <w:pPr>
              <w:ind w:right="60"/>
              <w:jc w:val="center"/>
            </w:pPr>
            <w:r>
              <w:rPr>
                <w:rFonts w:ascii="Times New Roman" w:eastAsia="Times New Roman" w:hAnsi="Times New Roman" w:cs="Times New Roman"/>
                <w:sz w:val="14"/>
              </w:rPr>
              <w:t xml:space="preserve">4. </w:t>
            </w:r>
            <w:r>
              <w:rPr>
                <w:rFonts w:ascii="Times New Roman" w:eastAsia="Times New Roman" w:hAnsi="Times New Roman" w:cs="Times New Roman"/>
                <w:sz w:val="16"/>
              </w:rPr>
              <w:t xml:space="preserve"> </w:t>
            </w:r>
          </w:p>
        </w:tc>
        <w:tc>
          <w:tcPr>
            <w:tcW w:w="4325" w:type="dxa"/>
            <w:tcBorders>
              <w:top w:val="single" w:sz="8" w:space="0" w:color="000000"/>
              <w:left w:val="single" w:sz="8" w:space="0" w:color="000000"/>
              <w:bottom w:val="single" w:sz="8" w:space="0" w:color="000000"/>
              <w:right w:val="nil"/>
            </w:tcBorders>
          </w:tcPr>
          <w:p w:rsidR="005A4E73" w:rsidRDefault="00C33187">
            <w:pPr>
              <w:ind w:left="41"/>
            </w:pPr>
            <w:r>
              <w:rPr>
                <w:rFonts w:ascii="Times New Roman" w:eastAsia="Times New Roman" w:hAnsi="Times New Roman" w:cs="Times New Roman"/>
                <w:sz w:val="14"/>
                <w:lang w:val="sr-Cyrl-RS"/>
              </w:rPr>
              <w:t>Изабрана поглавља математике</w:t>
            </w:r>
            <w:r w:rsidR="0081214D">
              <w:rPr>
                <w:rFonts w:ascii="Times New Roman" w:eastAsia="Times New Roman" w:hAnsi="Times New Roman" w:cs="Times New Roman"/>
                <w:sz w:val="14"/>
              </w:rPr>
              <w:t xml:space="preserve">* </w:t>
            </w:r>
          </w:p>
        </w:tc>
        <w:tc>
          <w:tcPr>
            <w:tcW w:w="1107" w:type="dxa"/>
            <w:tcBorders>
              <w:top w:val="single" w:sz="8" w:space="0" w:color="000000"/>
              <w:left w:val="nil"/>
              <w:bottom w:val="single" w:sz="8" w:space="0" w:color="000000"/>
              <w:right w:val="single" w:sz="8" w:space="0" w:color="000000"/>
            </w:tcBorders>
          </w:tcPr>
          <w:p w:rsidR="005A4E73" w:rsidRDefault="0081214D">
            <w:pPr>
              <w:ind w:left="-5"/>
            </w:pPr>
            <w:r>
              <w:rPr>
                <w:rFonts w:ascii="Times New Roman" w:eastAsia="Times New Roman" w:hAnsi="Times New Roman" w:cs="Times New Roman"/>
                <w:sz w:val="16"/>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490" w:type="dxa"/>
            <w:tcBorders>
              <w:top w:val="single" w:sz="8" w:space="0" w:color="000000"/>
              <w:left w:val="single" w:sz="8" w:space="0" w:color="000000"/>
              <w:bottom w:val="single" w:sz="8" w:space="0" w:color="000000"/>
              <w:right w:val="nil"/>
            </w:tcBorders>
          </w:tcPr>
          <w:p w:rsidR="005A4E73" w:rsidRDefault="005A4E73"/>
        </w:tc>
        <w:tc>
          <w:tcPr>
            <w:tcW w:w="631" w:type="dxa"/>
            <w:tcBorders>
              <w:top w:val="single" w:sz="8" w:space="0" w:color="000000"/>
              <w:left w:val="nil"/>
              <w:bottom w:val="single" w:sz="8" w:space="0" w:color="000000"/>
              <w:right w:val="single" w:sz="8" w:space="0" w:color="000000"/>
            </w:tcBorders>
          </w:tcPr>
          <w:p w:rsidR="005A4E73" w:rsidRDefault="0081214D">
            <w:pPr>
              <w:ind w:left="34"/>
            </w:pPr>
            <w:r>
              <w:rPr>
                <w:rFonts w:ascii="Times New Roman" w:eastAsia="Times New Roman" w:hAnsi="Times New Roman" w:cs="Times New Roman"/>
                <w:sz w:val="14"/>
              </w:rPr>
              <w:t xml:space="preserve">2 </w:t>
            </w:r>
          </w:p>
        </w:tc>
        <w:tc>
          <w:tcPr>
            <w:tcW w:w="1145" w:type="dxa"/>
            <w:gridSpan w:val="2"/>
            <w:tcBorders>
              <w:top w:val="single" w:sz="8" w:space="0" w:color="000000"/>
              <w:left w:val="single" w:sz="8" w:space="0" w:color="000000"/>
              <w:bottom w:val="single" w:sz="8" w:space="0" w:color="000000"/>
              <w:right w:val="single" w:sz="8" w:space="0" w:color="000000"/>
            </w:tcBorders>
          </w:tcPr>
          <w:p w:rsidR="005A4E73" w:rsidRDefault="0081214D">
            <w:pPr>
              <w:tabs>
                <w:tab w:val="center" w:pos="599"/>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 </w:t>
            </w:r>
          </w:p>
        </w:tc>
      </w:tr>
      <w:tr w:rsidR="005A4E73">
        <w:trPr>
          <w:trHeight w:val="209"/>
        </w:trPr>
        <w:tc>
          <w:tcPr>
            <w:tcW w:w="578" w:type="dxa"/>
            <w:tcBorders>
              <w:top w:val="single" w:sz="8" w:space="0" w:color="000000"/>
              <w:left w:val="single" w:sz="8" w:space="0" w:color="000000"/>
              <w:bottom w:val="single" w:sz="8" w:space="0" w:color="000000"/>
              <w:right w:val="single" w:sz="8" w:space="0" w:color="000000"/>
            </w:tcBorders>
          </w:tcPr>
          <w:p w:rsidR="005A4E73" w:rsidRDefault="0081214D">
            <w:pPr>
              <w:ind w:right="60"/>
              <w:jc w:val="center"/>
            </w:pPr>
            <w:r>
              <w:rPr>
                <w:rFonts w:ascii="Times New Roman" w:eastAsia="Times New Roman" w:hAnsi="Times New Roman" w:cs="Times New Roman"/>
                <w:sz w:val="14"/>
              </w:rPr>
              <w:t xml:space="preserve">5. </w:t>
            </w:r>
            <w:r>
              <w:rPr>
                <w:rFonts w:ascii="Times New Roman" w:eastAsia="Times New Roman" w:hAnsi="Times New Roman" w:cs="Times New Roman"/>
                <w:sz w:val="16"/>
              </w:rPr>
              <w:t xml:space="preserve"> </w:t>
            </w:r>
          </w:p>
        </w:tc>
        <w:tc>
          <w:tcPr>
            <w:tcW w:w="4325" w:type="dxa"/>
            <w:tcBorders>
              <w:top w:val="single" w:sz="8" w:space="0" w:color="000000"/>
              <w:left w:val="single" w:sz="8" w:space="0" w:color="000000"/>
              <w:bottom w:val="single" w:sz="8" w:space="0" w:color="000000"/>
              <w:right w:val="nil"/>
            </w:tcBorders>
          </w:tcPr>
          <w:p w:rsidR="005A4E73" w:rsidRDefault="00C33187">
            <w:pPr>
              <w:ind w:left="41"/>
            </w:pPr>
            <w:r>
              <w:rPr>
                <w:rFonts w:ascii="Times New Roman" w:eastAsia="Times New Roman" w:hAnsi="Times New Roman" w:cs="Times New Roman"/>
                <w:sz w:val="14"/>
                <w:lang w:val="sr-Cyrl-RS"/>
              </w:rPr>
              <w:t>Историја /одабране теме)</w:t>
            </w:r>
            <w:r w:rsidR="0081214D">
              <w:rPr>
                <w:rFonts w:ascii="Times New Roman" w:eastAsia="Times New Roman" w:hAnsi="Times New Roman" w:cs="Times New Roman"/>
                <w:sz w:val="14"/>
              </w:rPr>
              <w:t xml:space="preserve">* </w:t>
            </w:r>
          </w:p>
        </w:tc>
        <w:tc>
          <w:tcPr>
            <w:tcW w:w="1107" w:type="dxa"/>
            <w:tcBorders>
              <w:top w:val="single" w:sz="8" w:space="0" w:color="000000"/>
              <w:left w:val="nil"/>
              <w:bottom w:val="single" w:sz="8" w:space="0" w:color="000000"/>
              <w:right w:val="single" w:sz="8" w:space="0" w:color="000000"/>
            </w:tcBorders>
          </w:tcPr>
          <w:p w:rsidR="005A4E73" w:rsidRDefault="0081214D">
            <w:pPr>
              <w:ind w:left="-5"/>
            </w:pPr>
            <w:r>
              <w:rPr>
                <w:rFonts w:ascii="Times New Roman" w:eastAsia="Times New Roman" w:hAnsi="Times New Roman" w:cs="Times New Roman"/>
                <w:sz w:val="16"/>
              </w:rPr>
              <w:t xml:space="preserve">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left="10"/>
            </w:pPr>
            <w:r>
              <w:rPr>
                <w:rFonts w:ascii="Times New Roman" w:eastAsia="Times New Roman" w:hAnsi="Times New Roman" w:cs="Times New Roman"/>
                <w:sz w:val="16"/>
              </w:rPr>
              <w:t xml:space="preserve"> </w:t>
            </w:r>
          </w:p>
        </w:tc>
        <w:tc>
          <w:tcPr>
            <w:tcW w:w="490" w:type="dxa"/>
            <w:tcBorders>
              <w:top w:val="single" w:sz="8" w:space="0" w:color="000000"/>
              <w:left w:val="single" w:sz="8" w:space="0" w:color="000000"/>
              <w:bottom w:val="single" w:sz="8" w:space="0" w:color="000000"/>
              <w:right w:val="nil"/>
            </w:tcBorders>
          </w:tcPr>
          <w:p w:rsidR="005A4E73" w:rsidRDefault="005A4E73"/>
        </w:tc>
        <w:tc>
          <w:tcPr>
            <w:tcW w:w="631" w:type="dxa"/>
            <w:tcBorders>
              <w:top w:val="single" w:sz="8" w:space="0" w:color="000000"/>
              <w:left w:val="nil"/>
              <w:bottom w:val="single" w:sz="8" w:space="0" w:color="000000"/>
              <w:right w:val="single" w:sz="8" w:space="0" w:color="000000"/>
            </w:tcBorders>
          </w:tcPr>
          <w:p w:rsidR="005A4E73" w:rsidRDefault="0081214D">
            <w:pPr>
              <w:ind w:left="34"/>
            </w:pPr>
            <w:r>
              <w:rPr>
                <w:rFonts w:ascii="Times New Roman" w:eastAsia="Times New Roman" w:hAnsi="Times New Roman" w:cs="Times New Roman"/>
                <w:sz w:val="14"/>
              </w:rPr>
              <w:t xml:space="preserve">2 </w:t>
            </w:r>
          </w:p>
        </w:tc>
        <w:tc>
          <w:tcPr>
            <w:tcW w:w="1145" w:type="dxa"/>
            <w:gridSpan w:val="2"/>
            <w:tcBorders>
              <w:top w:val="single" w:sz="8" w:space="0" w:color="000000"/>
              <w:left w:val="single" w:sz="8" w:space="0" w:color="000000"/>
              <w:bottom w:val="single" w:sz="8" w:space="0" w:color="000000"/>
              <w:right w:val="single" w:sz="8" w:space="0" w:color="000000"/>
            </w:tcBorders>
          </w:tcPr>
          <w:p w:rsidR="005A4E73" w:rsidRDefault="0081214D">
            <w:pPr>
              <w:tabs>
                <w:tab w:val="center" w:pos="599"/>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 </w:t>
            </w:r>
          </w:p>
        </w:tc>
      </w:tr>
      <w:tr w:rsidR="00691212">
        <w:trPr>
          <w:trHeight w:val="209"/>
        </w:trPr>
        <w:tc>
          <w:tcPr>
            <w:tcW w:w="578" w:type="dxa"/>
            <w:tcBorders>
              <w:top w:val="single" w:sz="8" w:space="0" w:color="000000"/>
              <w:left w:val="single" w:sz="8" w:space="0" w:color="000000"/>
              <w:bottom w:val="single" w:sz="8" w:space="0" w:color="000000"/>
              <w:right w:val="single" w:sz="8" w:space="0" w:color="000000"/>
            </w:tcBorders>
          </w:tcPr>
          <w:p w:rsidR="00691212" w:rsidRPr="00691212" w:rsidRDefault="00691212">
            <w:pPr>
              <w:ind w:right="60"/>
              <w:jc w:val="center"/>
              <w:rPr>
                <w:rFonts w:ascii="Times New Roman" w:eastAsia="Times New Roman" w:hAnsi="Times New Roman" w:cs="Times New Roman"/>
                <w:sz w:val="14"/>
                <w:lang w:val="sr-Cyrl-RS"/>
              </w:rPr>
            </w:pPr>
            <w:r>
              <w:rPr>
                <w:rFonts w:ascii="Times New Roman" w:eastAsia="Times New Roman" w:hAnsi="Times New Roman" w:cs="Times New Roman"/>
                <w:sz w:val="14"/>
                <w:lang w:val="sr-Cyrl-RS"/>
              </w:rPr>
              <w:t>6.</w:t>
            </w:r>
          </w:p>
        </w:tc>
        <w:tc>
          <w:tcPr>
            <w:tcW w:w="4325" w:type="dxa"/>
            <w:tcBorders>
              <w:top w:val="single" w:sz="8" w:space="0" w:color="000000"/>
              <w:left w:val="single" w:sz="8" w:space="0" w:color="000000"/>
              <w:bottom w:val="single" w:sz="8" w:space="0" w:color="000000"/>
              <w:right w:val="nil"/>
            </w:tcBorders>
          </w:tcPr>
          <w:p w:rsidR="00691212" w:rsidRDefault="00691212">
            <w:pPr>
              <w:ind w:left="41"/>
              <w:rPr>
                <w:rFonts w:ascii="Times New Roman" w:eastAsia="Times New Roman" w:hAnsi="Times New Roman" w:cs="Times New Roman"/>
                <w:sz w:val="14"/>
                <w:lang w:val="sr-Cyrl-RS"/>
              </w:rPr>
            </w:pPr>
            <w:r>
              <w:rPr>
                <w:rFonts w:ascii="Times New Roman" w:eastAsia="Times New Roman" w:hAnsi="Times New Roman" w:cs="Times New Roman"/>
                <w:sz w:val="14"/>
                <w:lang w:val="sr-Cyrl-RS"/>
              </w:rPr>
              <w:t>Логика са етиком*</w:t>
            </w:r>
          </w:p>
        </w:tc>
        <w:tc>
          <w:tcPr>
            <w:tcW w:w="1107" w:type="dxa"/>
            <w:tcBorders>
              <w:top w:val="single" w:sz="8" w:space="0" w:color="000000"/>
              <w:left w:val="nil"/>
              <w:bottom w:val="single" w:sz="8" w:space="0" w:color="000000"/>
              <w:right w:val="single" w:sz="8" w:space="0" w:color="000000"/>
            </w:tcBorders>
          </w:tcPr>
          <w:p w:rsidR="00691212" w:rsidRDefault="00691212">
            <w:pPr>
              <w:ind w:left="-5"/>
              <w:rPr>
                <w:rFonts w:ascii="Times New Roman" w:eastAsia="Times New Roman" w:hAnsi="Times New Roman" w:cs="Times New Roman"/>
                <w:sz w:val="16"/>
              </w:rPr>
            </w:pPr>
          </w:p>
        </w:tc>
        <w:tc>
          <w:tcPr>
            <w:tcW w:w="1140" w:type="dxa"/>
            <w:tcBorders>
              <w:top w:val="single" w:sz="8" w:space="0" w:color="000000"/>
              <w:left w:val="single" w:sz="8" w:space="0" w:color="000000"/>
              <w:bottom w:val="single" w:sz="8" w:space="0" w:color="000000"/>
              <w:right w:val="single" w:sz="8" w:space="0" w:color="000000"/>
            </w:tcBorders>
          </w:tcPr>
          <w:p w:rsidR="00691212" w:rsidRDefault="00691212">
            <w:pPr>
              <w:ind w:left="10"/>
              <w:rPr>
                <w:rFonts w:ascii="Times New Roman" w:eastAsia="Times New Roman" w:hAnsi="Times New Roman" w:cs="Times New Roman"/>
                <w:sz w:val="16"/>
              </w:rPr>
            </w:pPr>
          </w:p>
        </w:tc>
        <w:tc>
          <w:tcPr>
            <w:tcW w:w="1141" w:type="dxa"/>
            <w:tcBorders>
              <w:top w:val="single" w:sz="8" w:space="0" w:color="000000"/>
              <w:left w:val="single" w:sz="8" w:space="0" w:color="000000"/>
              <w:bottom w:val="single" w:sz="8" w:space="0" w:color="000000"/>
              <w:right w:val="single" w:sz="8" w:space="0" w:color="000000"/>
            </w:tcBorders>
          </w:tcPr>
          <w:p w:rsidR="00691212" w:rsidRDefault="00691212">
            <w:pPr>
              <w:ind w:left="10"/>
              <w:rPr>
                <w:rFonts w:ascii="Times New Roman" w:eastAsia="Times New Roman" w:hAnsi="Times New Roman" w:cs="Times New Roman"/>
                <w:sz w:val="16"/>
              </w:rPr>
            </w:pPr>
          </w:p>
        </w:tc>
        <w:tc>
          <w:tcPr>
            <w:tcW w:w="490" w:type="dxa"/>
            <w:tcBorders>
              <w:top w:val="single" w:sz="8" w:space="0" w:color="000000"/>
              <w:left w:val="single" w:sz="8" w:space="0" w:color="000000"/>
              <w:bottom w:val="single" w:sz="8" w:space="0" w:color="000000"/>
              <w:right w:val="nil"/>
            </w:tcBorders>
          </w:tcPr>
          <w:p w:rsidR="00691212" w:rsidRDefault="00691212"/>
        </w:tc>
        <w:tc>
          <w:tcPr>
            <w:tcW w:w="631" w:type="dxa"/>
            <w:tcBorders>
              <w:top w:val="single" w:sz="8" w:space="0" w:color="000000"/>
              <w:left w:val="nil"/>
              <w:bottom w:val="single" w:sz="8" w:space="0" w:color="000000"/>
              <w:right w:val="single" w:sz="8" w:space="0" w:color="000000"/>
            </w:tcBorders>
          </w:tcPr>
          <w:p w:rsidR="00691212" w:rsidRPr="00691212" w:rsidRDefault="00691212">
            <w:pPr>
              <w:ind w:left="34"/>
              <w:rPr>
                <w:rFonts w:ascii="Times New Roman" w:eastAsia="Times New Roman" w:hAnsi="Times New Roman" w:cs="Times New Roman"/>
                <w:sz w:val="14"/>
                <w:lang w:val="sr-Cyrl-RS"/>
              </w:rPr>
            </w:pPr>
            <w:r>
              <w:rPr>
                <w:rFonts w:ascii="Times New Roman" w:eastAsia="Times New Roman" w:hAnsi="Times New Roman" w:cs="Times New Roman"/>
                <w:sz w:val="14"/>
                <w:lang w:val="sr-Cyrl-RS"/>
              </w:rPr>
              <w:t>2</w:t>
            </w:r>
          </w:p>
        </w:tc>
        <w:tc>
          <w:tcPr>
            <w:tcW w:w="1145" w:type="dxa"/>
            <w:gridSpan w:val="2"/>
            <w:tcBorders>
              <w:top w:val="single" w:sz="8" w:space="0" w:color="000000"/>
              <w:left w:val="single" w:sz="8" w:space="0" w:color="000000"/>
              <w:bottom w:val="single" w:sz="8" w:space="0" w:color="000000"/>
              <w:right w:val="single" w:sz="8" w:space="0" w:color="000000"/>
            </w:tcBorders>
          </w:tcPr>
          <w:p w:rsidR="00691212" w:rsidRPr="00691212" w:rsidRDefault="00691212" w:rsidP="00691212">
            <w:pPr>
              <w:tabs>
                <w:tab w:val="center" w:pos="599"/>
              </w:tabs>
              <w:jc w:val="center"/>
              <w:rPr>
                <w:rFonts w:ascii="Times New Roman" w:eastAsia="Times New Roman" w:hAnsi="Times New Roman" w:cs="Times New Roman"/>
                <w:sz w:val="16"/>
                <w:lang w:val="sr-Cyrl-RS"/>
              </w:rPr>
            </w:pPr>
            <w:r>
              <w:rPr>
                <w:rFonts w:ascii="Times New Roman" w:eastAsia="Times New Roman" w:hAnsi="Times New Roman" w:cs="Times New Roman"/>
                <w:sz w:val="16"/>
                <w:lang w:val="sr-Cyrl-RS"/>
              </w:rPr>
              <w:t>2</w:t>
            </w:r>
          </w:p>
        </w:tc>
      </w:tr>
    </w:tbl>
    <w:p w:rsidR="005A4E73" w:rsidRDefault="0081214D">
      <w:pPr>
        <w:tabs>
          <w:tab w:val="center" w:pos="3177"/>
          <w:tab w:val="center" w:pos="7163"/>
          <w:tab w:val="center" w:pos="8304"/>
          <w:tab w:val="center" w:pos="9422"/>
          <w:tab w:val="center" w:pos="9684"/>
        </w:tabs>
        <w:spacing w:after="223" w:line="264" w:lineRule="auto"/>
      </w:pPr>
      <w:r>
        <w:rPr>
          <w:rFonts w:ascii="Times New Roman" w:eastAsia="Times New Roman" w:hAnsi="Times New Roman" w:cs="Times New Roman"/>
          <w:sz w:val="21"/>
        </w:rPr>
        <w:t xml:space="preserve"> </w:t>
      </w:r>
      <w:r>
        <w:rPr>
          <w:rFonts w:ascii="Times New Roman" w:eastAsia="Times New Roman" w:hAnsi="Times New Roman" w:cs="Times New Roman"/>
          <w:sz w:val="21"/>
        </w:rPr>
        <w:tab/>
      </w:r>
      <w:r>
        <w:rPr>
          <w:rFonts w:ascii="Times New Roman" w:eastAsia="Times New Roman" w:hAnsi="Times New Roman" w:cs="Times New Roman"/>
          <w:sz w:val="18"/>
        </w:rPr>
        <w:t xml:space="preserve">НАПОМЕНА: * Ученик изборни програм бира једном у току школовања </w:t>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p>
    <w:p w:rsidR="005A4E73" w:rsidRDefault="0081214D">
      <w:pPr>
        <w:tabs>
          <w:tab w:val="center" w:pos="401"/>
          <w:tab w:val="center" w:pos="5232"/>
        </w:tabs>
        <w:spacing w:after="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Облици образовно-васпитног рада којима се остварују обавезни предмети, изборни програми и активности </w:t>
      </w:r>
      <w:r>
        <w:rPr>
          <w:rFonts w:ascii="Times New Roman" w:eastAsia="Times New Roman" w:hAnsi="Times New Roman" w:cs="Times New Roman"/>
          <w:sz w:val="24"/>
        </w:rPr>
        <w:t xml:space="preserve"> </w:t>
      </w:r>
    </w:p>
    <w:p w:rsidR="005A4E73" w:rsidRDefault="0081214D">
      <w:pPr>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p>
    <w:tbl>
      <w:tblPr>
        <w:tblStyle w:val="TableGrid"/>
        <w:tblW w:w="10562" w:type="dxa"/>
        <w:tblInd w:w="0" w:type="dxa"/>
        <w:tblLook w:val="04A0" w:firstRow="1" w:lastRow="0" w:firstColumn="1" w:lastColumn="0" w:noHBand="0" w:noVBand="1"/>
      </w:tblPr>
      <w:tblGrid>
        <w:gridCol w:w="4901"/>
        <w:gridCol w:w="1119"/>
        <w:gridCol w:w="1140"/>
        <w:gridCol w:w="1141"/>
        <w:gridCol w:w="1121"/>
        <w:gridCol w:w="1140"/>
      </w:tblGrid>
      <w:tr w:rsidR="00201F00">
        <w:trPr>
          <w:trHeight w:val="365"/>
        </w:trPr>
        <w:tc>
          <w:tcPr>
            <w:tcW w:w="4902" w:type="dxa"/>
            <w:tcBorders>
              <w:top w:val="single" w:sz="8" w:space="0" w:color="000000"/>
              <w:left w:val="single" w:sz="8" w:space="0" w:color="000000"/>
              <w:bottom w:val="single" w:sz="8" w:space="0" w:color="000000"/>
              <w:right w:val="single" w:sz="8" w:space="0" w:color="000000"/>
            </w:tcBorders>
          </w:tcPr>
          <w:p w:rsidR="005A4E73" w:rsidRDefault="0081214D">
            <w:pPr>
              <w:ind w:left="12"/>
            </w:pPr>
            <w:r>
              <w:rPr>
                <w:rFonts w:ascii="Times New Roman" w:eastAsia="Times New Roman" w:hAnsi="Times New Roman" w:cs="Times New Roman"/>
                <w:sz w:val="13"/>
              </w:rPr>
              <w:t xml:space="preserve"> </w:t>
            </w:r>
            <w:r>
              <w:rPr>
                <w:rFonts w:ascii="Times New Roman" w:eastAsia="Times New Roman" w:hAnsi="Times New Roman" w:cs="Times New Roman"/>
                <w:sz w:val="13"/>
              </w:rPr>
              <w:tab/>
              <w:t xml:space="preserve"> </w:t>
            </w:r>
          </w:p>
          <w:p w:rsidR="005A4E73" w:rsidRDefault="0081214D">
            <w:pPr>
              <w:tabs>
                <w:tab w:val="center" w:pos="401"/>
                <w:tab w:val="center" w:pos="2466"/>
              </w:tabs>
            </w:pPr>
            <w:r>
              <w:rPr>
                <w:rFonts w:ascii="Times New Roman" w:eastAsia="Times New Roman" w:hAnsi="Times New Roman" w:cs="Times New Roman"/>
                <w:sz w:val="9"/>
              </w:rPr>
              <w:t xml:space="preserve"> </w:t>
            </w:r>
            <w:r>
              <w:rPr>
                <w:rFonts w:ascii="Times New Roman" w:eastAsia="Times New Roman" w:hAnsi="Times New Roman" w:cs="Times New Roman"/>
                <w:sz w:val="9"/>
              </w:rPr>
              <w:tab/>
            </w:r>
            <w:r>
              <w:rPr>
                <w:rFonts w:ascii="Times New Roman" w:eastAsia="Times New Roman" w:hAnsi="Times New Roman" w:cs="Times New Roman"/>
                <w:b/>
                <w:sz w:val="14"/>
              </w:rPr>
              <w:t xml:space="preserve">ОБЛИЦИ ОБРАЗОВНО-ВАСПИТНОГ РАДА </w:t>
            </w:r>
          </w:p>
          <w:p w:rsidR="005A4E73" w:rsidRDefault="0081214D">
            <w:pPr>
              <w:ind w:left="12"/>
            </w:pPr>
            <w:r>
              <w:rPr>
                <w:rFonts w:ascii="Times New Roman" w:eastAsia="Times New Roman" w:hAnsi="Times New Roman" w:cs="Times New Roman"/>
                <w:sz w:val="7"/>
              </w:rPr>
              <w:t xml:space="preserve"> </w:t>
            </w:r>
            <w:r>
              <w:rPr>
                <w:rFonts w:ascii="Times New Roman" w:eastAsia="Times New Roman" w:hAnsi="Times New Roman" w:cs="Times New Roman"/>
                <w:sz w:val="7"/>
              </w:rPr>
              <w:tab/>
              <w:t xml:space="preserve"> </w:t>
            </w:r>
            <w:r>
              <w:rPr>
                <w:rFonts w:ascii="Times New Roman" w:eastAsia="Times New Roman" w:hAnsi="Times New Roman" w:cs="Times New Roman"/>
                <w:sz w:val="7"/>
              </w:rPr>
              <w:tab/>
              <w:t xml:space="preserve"> </w:t>
            </w:r>
          </w:p>
        </w:tc>
        <w:tc>
          <w:tcPr>
            <w:tcW w:w="1119" w:type="dxa"/>
            <w:tcBorders>
              <w:top w:val="single" w:sz="8" w:space="0" w:color="000000"/>
              <w:left w:val="single" w:sz="8" w:space="0" w:color="000000"/>
              <w:bottom w:val="single" w:sz="8" w:space="0" w:color="000000"/>
              <w:right w:val="single" w:sz="8" w:space="0" w:color="000000"/>
            </w:tcBorders>
          </w:tcPr>
          <w:p w:rsidR="00201F00" w:rsidRDefault="00201F00" w:rsidP="00201F00">
            <w:pPr>
              <w:tabs>
                <w:tab w:val="left" w:pos="904"/>
              </w:tabs>
              <w:jc w:val="center"/>
              <w:rPr>
                <w:rFonts w:ascii="Times New Roman" w:eastAsia="Times New Roman" w:hAnsi="Times New Roman" w:cs="Times New Roman"/>
                <w:sz w:val="14"/>
              </w:rPr>
            </w:pPr>
            <w:r>
              <w:rPr>
                <w:rFonts w:ascii="Times New Roman" w:eastAsia="Times New Roman" w:hAnsi="Times New Roman" w:cs="Times New Roman"/>
                <w:sz w:val="14"/>
              </w:rPr>
              <w:t>I РАЗРЕД</w:t>
            </w:r>
          </w:p>
          <w:p w:rsidR="005A4E73" w:rsidRPr="00201F00" w:rsidRDefault="00201F00" w:rsidP="00201F00">
            <w:pPr>
              <w:tabs>
                <w:tab w:val="left" w:pos="904"/>
              </w:tabs>
              <w:jc w:val="center"/>
              <w:rPr>
                <w:lang w:val="sr-Cyrl-RS"/>
              </w:rPr>
            </w:pPr>
            <w:r>
              <w:rPr>
                <w:rFonts w:ascii="Times New Roman" w:eastAsia="Times New Roman" w:hAnsi="Times New Roman" w:cs="Times New Roman"/>
                <w:sz w:val="14"/>
              </w:rPr>
              <w:t>часова</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left="364" w:hanging="110"/>
            </w:pPr>
            <w:r>
              <w:rPr>
                <w:rFonts w:ascii="Times New Roman" w:eastAsia="Times New Roman" w:hAnsi="Times New Roman" w:cs="Times New Roman"/>
                <w:sz w:val="14"/>
              </w:rPr>
              <w:t xml:space="preserve">II РАЗРЕД часова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left="374" w:hanging="139"/>
            </w:pPr>
            <w:r>
              <w:rPr>
                <w:rFonts w:ascii="Times New Roman" w:eastAsia="Times New Roman" w:hAnsi="Times New Roman" w:cs="Times New Roman"/>
                <w:sz w:val="14"/>
              </w:rPr>
              <w:t xml:space="preserve">III РАЗРЕД часова </w:t>
            </w:r>
          </w:p>
        </w:tc>
        <w:tc>
          <w:tcPr>
            <w:tcW w:w="1121" w:type="dxa"/>
            <w:tcBorders>
              <w:top w:val="single" w:sz="8" w:space="0" w:color="000000"/>
              <w:left w:val="single" w:sz="8" w:space="0" w:color="000000"/>
              <w:bottom w:val="single" w:sz="8" w:space="0" w:color="000000"/>
              <w:right w:val="single" w:sz="8" w:space="0" w:color="000000"/>
            </w:tcBorders>
          </w:tcPr>
          <w:p w:rsidR="005A4E73" w:rsidRDefault="0081214D">
            <w:pPr>
              <w:ind w:left="355" w:hanging="132"/>
            </w:pPr>
            <w:r>
              <w:rPr>
                <w:rFonts w:ascii="Times New Roman" w:eastAsia="Times New Roman" w:hAnsi="Times New Roman" w:cs="Times New Roman"/>
                <w:sz w:val="14"/>
              </w:rPr>
              <w:t xml:space="preserve">IV РАЗРЕД часова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89"/>
              </w:tabs>
            </w:pPr>
            <w:r>
              <w:rPr>
                <w:rFonts w:ascii="Times New Roman" w:eastAsia="Times New Roman" w:hAnsi="Times New Roman" w:cs="Times New Roman"/>
                <w:sz w:val="13"/>
              </w:rPr>
              <w:t xml:space="preserve"> </w:t>
            </w:r>
            <w:r>
              <w:rPr>
                <w:rFonts w:ascii="Times New Roman" w:eastAsia="Times New Roman" w:hAnsi="Times New Roman" w:cs="Times New Roman"/>
                <w:sz w:val="13"/>
              </w:rPr>
              <w:tab/>
            </w:r>
            <w:r>
              <w:rPr>
                <w:rFonts w:ascii="Times New Roman" w:eastAsia="Times New Roman" w:hAnsi="Times New Roman" w:cs="Times New Roman"/>
                <w:sz w:val="14"/>
              </w:rPr>
              <w:t xml:space="preserve">УКУПНО </w:t>
            </w:r>
          </w:p>
          <w:p w:rsidR="005A4E73" w:rsidRDefault="0081214D">
            <w:r>
              <w:rPr>
                <w:rFonts w:ascii="Times New Roman" w:eastAsia="Times New Roman" w:hAnsi="Times New Roman" w:cs="Times New Roman"/>
                <w:sz w:val="9"/>
              </w:rPr>
              <w:t xml:space="preserve"> </w:t>
            </w:r>
          </w:p>
          <w:p w:rsidR="005A4E73" w:rsidRDefault="0081214D">
            <w:pPr>
              <w:tabs>
                <w:tab w:val="center" w:pos="589"/>
              </w:tabs>
            </w:pPr>
            <w:r>
              <w:rPr>
                <w:rFonts w:ascii="Times New Roman" w:eastAsia="Times New Roman" w:hAnsi="Times New Roman" w:cs="Times New Roman"/>
                <w:sz w:val="7"/>
              </w:rPr>
              <w:t xml:space="preserve"> </w:t>
            </w:r>
            <w:r>
              <w:rPr>
                <w:rFonts w:ascii="Times New Roman" w:eastAsia="Times New Roman" w:hAnsi="Times New Roman" w:cs="Times New Roman"/>
                <w:sz w:val="7"/>
              </w:rPr>
              <w:tab/>
            </w:r>
            <w:r>
              <w:rPr>
                <w:rFonts w:ascii="Times New Roman" w:eastAsia="Times New Roman" w:hAnsi="Times New Roman" w:cs="Times New Roman"/>
                <w:sz w:val="14"/>
              </w:rPr>
              <w:t xml:space="preserve">часова </w:t>
            </w:r>
          </w:p>
        </w:tc>
      </w:tr>
      <w:tr w:rsidR="00201F00">
        <w:trPr>
          <w:trHeight w:val="209"/>
        </w:trPr>
        <w:tc>
          <w:tcPr>
            <w:tcW w:w="4902"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Час одељенског старешине </w:t>
            </w:r>
          </w:p>
        </w:tc>
        <w:tc>
          <w:tcPr>
            <w:tcW w:w="1119" w:type="dxa"/>
            <w:tcBorders>
              <w:top w:val="single" w:sz="8" w:space="0" w:color="000000"/>
              <w:left w:val="single" w:sz="8" w:space="0" w:color="000000"/>
              <w:bottom w:val="single" w:sz="8" w:space="0" w:color="000000"/>
              <w:right w:val="single" w:sz="8" w:space="0" w:color="000000"/>
            </w:tcBorders>
          </w:tcPr>
          <w:p w:rsidR="005A4E73" w:rsidRDefault="0081214D">
            <w:pPr>
              <w:ind w:right="22"/>
              <w:jc w:val="center"/>
            </w:pPr>
            <w:r>
              <w:rPr>
                <w:rFonts w:ascii="Times New Roman" w:eastAsia="Times New Roman" w:hAnsi="Times New Roman" w:cs="Times New Roman"/>
                <w:sz w:val="14"/>
              </w:rPr>
              <w:t xml:space="preserve">74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72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70 </w:t>
            </w:r>
          </w:p>
        </w:tc>
        <w:tc>
          <w:tcPr>
            <w:tcW w:w="1121"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62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90"/>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278 </w:t>
            </w:r>
          </w:p>
        </w:tc>
      </w:tr>
      <w:tr w:rsidR="00201F00">
        <w:trPr>
          <w:trHeight w:val="211"/>
        </w:trPr>
        <w:tc>
          <w:tcPr>
            <w:tcW w:w="4902"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Додатна настава * </w:t>
            </w:r>
          </w:p>
        </w:tc>
        <w:tc>
          <w:tcPr>
            <w:tcW w:w="1119"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до 30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right="17"/>
              <w:jc w:val="center"/>
            </w:pPr>
            <w:r>
              <w:rPr>
                <w:rFonts w:ascii="Times New Roman" w:eastAsia="Times New Roman" w:hAnsi="Times New Roman" w:cs="Times New Roman"/>
                <w:sz w:val="14"/>
              </w:rPr>
              <w:t xml:space="preserve">до 30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right="22"/>
              <w:jc w:val="center"/>
            </w:pPr>
            <w:r>
              <w:rPr>
                <w:rFonts w:ascii="Times New Roman" w:eastAsia="Times New Roman" w:hAnsi="Times New Roman" w:cs="Times New Roman"/>
                <w:sz w:val="14"/>
              </w:rPr>
              <w:t xml:space="preserve">до 30 </w:t>
            </w:r>
          </w:p>
        </w:tc>
        <w:tc>
          <w:tcPr>
            <w:tcW w:w="1121" w:type="dxa"/>
            <w:tcBorders>
              <w:top w:val="single" w:sz="8" w:space="0" w:color="000000"/>
              <w:left w:val="single" w:sz="8" w:space="0" w:color="000000"/>
              <w:bottom w:val="single" w:sz="8" w:space="0" w:color="000000"/>
              <w:right w:val="single" w:sz="8" w:space="0" w:color="000000"/>
            </w:tcBorders>
          </w:tcPr>
          <w:p w:rsidR="005A4E73" w:rsidRDefault="0081214D">
            <w:pPr>
              <w:ind w:right="17"/>
              <w:jc w:val="center"/>
            </w:pPr>
            <w:r>
              <w:rPr>
                <w:rFonts w:ascii="Times New Roman" w:eastAsia="Times New Roman" w:hAnsi="Times New Roman" w:cs="Times New Roman"/>
                <w:sz w:val="14"/>
              </w:rPr>
              <w:t xml:space="preserve">до 30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91"/>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до 120 </w:t>
            </w:r>
          </w:p>
        </w:tc>
      </w:tr>
      <w:tr w:rsidR="00201F00">
        <w:trPr>
          <w:trHeight w:val="209"/>
        </w:trPr>
        <w:tc>
          <w:tcPr>
            <w:tcW w:w="4902"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Допунска настава * </w:t>
            </w:r>
          </w:p>
        </w:tc>
        <w:tc>
          <w:tcPr>
            <w:tcW w:w="1119"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до 30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right="17"/>
              <w:jc w:val="center"/>
            </w:pPr>
            <w:r>
              <w:rPr>
                <w:rFonts w:ascii="Times New Roman" w:eastAsia="Times New Roman" w:hAnsi="Times New Roman" w:cs="Times New Roman"/>
                <w:sz w:val="14"/>
              </w:rPr>
              <w:t xml:space="preserve">до 30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right="22"/>
              <w:jc w:val="center"/>
            </w:pPr>
            <w:r>
              <w:rPr>
                <w:rFonts w:ascii="Times New Roman" w:eastAsia="Times New Roman" w:hAnsi="Times New Roman" w:cs="Times New Roman"/>
                <w:sz w:val="14"/>
              </w:rPr>
              <w:t xml:space="preserve">до 30 </w:t>
            </w:r>
          </w:p>
        </w:tc>
        <w:tc>
          <w:tcPr>
            <w:tcW w:w="1121" w:type="dxa"/>
            <w:tcBorders>
              <w:top w:val="single" w:sz="8" w:space="0" w:color="000000"/>
              <w:left w:val="single" w:sz="8" w:space="0" w:color="000000"/>
              <w:bottom w:val="single" w:sz="8" w:space="0" w:color="000000"/>
              <w:right w:val="single" w:sz="8" w:space="0" w:color="000000"/>
            </w:tcBorders>
          </w:tcPr>
          <w:p w:rsidR="005A4E73" w:rsidRDefault="0081214D">
            <w:pPr>
              <w:ind w:right="17"/>
              <w:jc w:val="center"/>
            </w:pPr>
            <w:r>
              <w:rPr>
                <w:rFonts w:ascii="Times New Roman" w:eastAsia="Times New Roman" w:hAnsi="Times New Roman" w:cs="Times New Roman"/>
                <w:sz w:val="14"/>
              </w:rPr>
              <w:t xml:space="preserve">до 30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91"/>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до 120 </w:t>
            </w:r>
          </w:p>
        </w:tc>
      </w:tr>
      <w:tr w:rsidR="00201F00">
        <w:trPr>
          <w:trHeight w:val="211"/>
        </w:trPr>
        <w:tc>
          <w:tcPr>
            <w:tcW w:w="4902"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Припремна настава * </w:t>
            </w:r>
          </w:p>
        </w:tc>
        <w:tc>
          <w:tcPr>
            <w:tcW w:w="1119"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до 30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ind w:right="17"/>
              <w:jc w:val="center"/>
            </w:pPr>
            <w:r>
              <w:rPr>
                <w:rFonts w:ascii="Times New Roman" w:eastAsia="Times New Roman" w:hAnsi="Times New Roman" w:cs="Times New Roman"/>
                <w:sz w:val="14"/>
              </w:rPr>
              <w:t xml:space="preserve">до 30 </w:t>
            </w:r>
          </w:p>
        </w:tc>
        <w:tc>
          <w:tcPr>
            <w:tcW w:w="1141" w:type="dxa"/>
            <w:tcBorders>
              <w:top w:val="single" w:sz="8" w:space="0" w:color="000000"/>
              <w:left w:val="single" w:sz="8" w:space="0" w:color="000000"/>
              <w:bottom w:val="single" w:sz="8" w:space="0" w:color="000000"/>
              <w:right w:val="single" w:sz="8" w:space="0" w:color="000000"/>
            </w:tcBorders>
          </w:tcPr>
          <w:p w:rsidR="005A4E73" w:rsidRDefault="0081214D">
            <w:pPr>
              <w:ind w:right="22"/>
              <w:jc w:val="center"/>
            </w:pPr>
            <w:r>
              <w:rPr>
                <w:rFonts w:ascii="Times New Roman" w:eastAsia="Times New Roman" w:hAnsi="Times New Roman" w:cs="Times New Roman"/>
                <w:sz w:val="14"/>
              </w:rPr>
              <w:t xml:space="preserve">до 30 </w:t>
            </w:r>
          </w:p>
        </w:tc>
        <w:tc>
          <w:tcPr>
            <w:tcW w:w="1121" w:type="dxa"/>
            <w:tcBorders>
              <w:top w:val="single" w:sz="8" w:space="0" w:color="000000"/>
              <w:left w:val="single" w:sz="8" w:space="0" w:color="000000"/>
              <w:bottom w:val="single" w:sz="8" w:space="0" w:color="000000"/>
              <w:right w:val="single" w:sz="8" w:space="0" w:color="000000"/>
            </w:tcBorders>
          </w:tcPr>
          <w:p w:rsidR="005A4E73" w:rsidRDefault="0081214D">
            <w:pPr>
              <w:ind w:right="17"/>
              <w:jc w:val="center"/>
            </w:pPr>
            <w:r>
              <w:rPr>
                <w:rFonts w:ascii="Times New Roman" w:eastAsia="Times New Roman" w:hAnsi="Times New Roman" w:cs="Times New Roman"/>
                <w:sz w:val="14"/>
              </w:rPr>
              <w:t xml:space="preserve">до 30 </w:t>
            </w:r>
          </w:p>
        </w:tc>
        <w:tc>
          <w:tcPr>
            <w:tcW w:w="114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91"/>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до 120 </w:t>
            </w:r>
          </w:p>
        </w:tc>
      </w:tr>
    </w:tbl>
    <w:p w:rsidR="005A4E73" w:rsidRDefault="0081214D">
      <w:pPr>
        <w:numPr>
          <w:ilvl w:val="0"/>
          <w:numId w:val="6"/>
        </w:numPr>
        <w:spacing w:after="35" w:line="271" w:lineRule="auto"/>
        <w:ind w:hanging="281"/>
      </w:pPr>
      <w:r>
        <w:rPr>
          <w:rFonts w:ascii="Times New Roman" w:eastAsia="Times New Roman" w:hAnsi="Times New Roman" w:cs="Times New Roman"/>
          <w:sz w:val="14"/>
        </w:rPr>
        <w:t xml:space="preserve">Ако се укаже потреба за овим облицима рада </w:t>
      </w:r>
    </w:p>
    <w:p w:rsidR="005A4E73" w:rsidRDefault="0081214D">
      <w:pPr>
        <w:spacing w:after="0"/>
      </w:pPr>
      <w:r>
        <w:rPr>
          <w:rFonts w:ascii="Times New Roman" w:eastAsia="Times New Roman" w:hAnsi="Times New Roman" w:cs="Times New Roman"/>
          <w:sz w:val="20"/>
        </w:rPr>
        <w:t xml:space="preserve"> </w:t>
      </w:r>
    </w:p>
    <w:tbl>
      <w:tblPr>
        <w:tblStyle w:val="TableGrid"/>
        <w:tblW w:w="10562" w:type="dxa"/>
        <w:tblInd w:w="0" w:type="dxa"/>
        <w:tblLayout w:type="fixed"/>
        <w:tblLook w:val="04A0" w:firstRow="1" w:lastRow="0" w:firstColumn="1" w:lastColumn="0" w:noHBand="0" w:noVBand="1"/>
      </w:tblPr>
      <w:tblGrid>
        <w:gridCol w:w="2186"/>
        <w:gridCol w:w="2154"/>
        <w:gridCol w:w="1980"/>
        <w:gridCol w:w="2160"/>
        <w:gridCol w:w="2082"/>
      </w:tblGrid>
      <w:tr w:rsidR="005A4E73" w:rsidTr="00ED0E14">
        <w:trPr>
          <w:trHeight w:val="226"/>
        </w:trPr>
        <w:tc>
          <w:tcPr>
            <w:tcW w:w="2186"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b/>
                <w:sz w:val="14"/>
              </w:rPr>
              <w:t xml:space="preserve">ОСТАЛИ ОБЛИЦИ ОБРАЗОВНО-ВАСПИТНОГ РАДА </w:t>
            </w:r>
          </w:p>
        </w:tc>
        <w:tc>
          <w:tcPr>
            <w:tcW w:w="2154" w:type="dxa"/>
            <w:tcBorders>
              <w:top w:val="single" w:sz="8" w:space="0" w:color="000000"/>
              <w:left w:val="single" w:sz="8" w:space="0" w:color="000000"/>
              <w:bottom w:val="single" w:sz="8" w:space="0" w:color="000000"/>
              <w:right w:val="single" w:sz="8" w:space="0" w:color="000000"/>
            </w:tcBorders>
          </w:tcPr>
          <w:p w:rsidR="005A4E73" w:rsidRDefault="0081214D">
            <w:pPr>
              <w:ind w:left="-4915" w:right="-4265"/>
            </w:pPr>
            <w:r>
              <w:rPr>
                <w:noProof/>
              </w:rPr>
              <mc:AlternateContent>
                <mc:Choice Requires="wpg">
                  <w:drawing>
                    <wp:inline distT="0" distB="0" distL="0" distR="0">
                      <wp:extent cx="6718300" cy="158750"/>
                      <wp:effectExtent l="0" t="0" r="0" b="0"/>
                      <wp:docPr id="978544" name="Group 978544"/>
                      <wp:cNvGraphicFramePr/>
                      <a:graphic xmlns:a="http://schemas.openxmlformats.org/drawingml/2006/main">
                        <a:graphicData uri="http://schemas.microsoft.com/office/word/2010/wordprocessingGroup">
                          <wpg:wgp>
                            <wpg:cNvGrpSpPr/>
                            <wpg:grpSpPr>
                              <a:xfrm>
                                <a:off x="0" y="0"/>
                                <a:ext cx="6718300" cy="158750"/>
                                <a:chOff x="0" y="0"/>
                                <a:chExt cx="6718300" cy="158750"/>
                              </a:xfrm>
                            </wpg:grpSpPr>
                            <pic:pic xmlns:pic="http://schemas.openxmlformats.org/drawingml/2006/picture">
                              <pic:nvPicPr>
                                <pic:cNvPr id="2139" name="Picture 2139"/>
                                <pic:cNvPicPr/>
                              </pic:nvPicPr>
                              <pic:blipFill>
                                <a:blip r:embed="rId15"/>
                                <a:stretch>
                                  <a:fillRect/>
                                </a:stretch>
                              </pic:blipFill>
                              <pic:spPr>
                                <a:xfrm>
                                  <a:off x="0" y="0"/>
                                  <a:ext cx="6718300" cy="158750"/>
                                </a:xfrm>
                                <a:prstGeom prst="rect">
                                  <a:avLst/>
                                </a:prstGeom>
                              </pic:spPr>
                            </pic:pic>
                            <wps:wsp>
                              <wps:cNvPr id="2770" name="Rectangle 2770"/>
                              <wps:cNvSpPr/>
                              <wps:spPr>
                                <a:xfrm>
                                  <a:off x="3375533" y="58219"/>
                                  <a:ext cx="495404" cy="106942"/>
                                </a:xfrm>
                                <a:prstGeom prst="rect">
                                  <a:avLst/>
                                </a:prstGeom>
                                <a:ln>
                                  <a:noFill/>
                                </a:ln>
                              </wps:spPr>
                              <wps:txbx>
                                <w:txbxContent>
                                  <w:p w:rsidR="00253428" w:rsidRDefault="00253428">
                                    <w:r>
                                      <w:rPr>
                                        <w:rFonts w:ascii="Times New Roman" w:eastAsia="Times New Roman" w:hAnsi="Times New Roman" w:cs="Times New Roman"/>
                                        <w:sz w:val="14"/>
                                      </w:rPr>
                                      <w:t>I РАЗРЕД</w:t>
                                    </w:r>
                                  </w:p>
                                </w:txbxContent>
                              </wps:txbx>
                              <wps:bodyPr horzOverflow="overflow" vert="horz" lIns="0" tIns="0" rIns="0" bIns="0" rtlCol="0">
                                <a:noAutofit/>
                              </wps:bodyPr>
                            </wps:wsp>
                            <wps:wsp>
                              <wps:cNvPr id="2771" name="Rectangle 2771"/>
                              <wps:cNvSpPr/>
                              <wps:spPr>
                                <a:xfrm>
                                  <a:off x="3750691" y="40749"/>
                                  <a:ext cx="29390" cy="130140"/>
                                </a:xfrm>
                                <a:prstGeom prst="rect">
                                  <a:avLst/>
                                </a:prstGeom>
                                <a:ln>
                                  <a:noFill/>
                                </a:ln>
                              </wps:spPr>
                              <wps:txbx>
                                <w:txbxContent>
                                  <w:p w:rsidR="00253428" w:rsidRDefault="00253428">
                                    <w:r>
                                      <w:rPr>
                                        <w:rFonts w:ascii="Times New Roman" w:eastAsia="Times New Roman" w:hAnsi="Times New Roman" w:cs="Times New Roman"/>
                                        <w:sz w:val="14"/>
                                      </w:rPr>
                                      <w:t xml:space="preserve"> </w:t>
                                    </w:r>
                                  </w:p>
                                </w:txbxContent>
                              </wps:txbx>
                              <wps:bodyPr horzOverflow="overflow" vert="horz" lIns="0" tIns="0" rIns="0" bIns="0" rtlCol="0">
                                <a:noAutofit/>
                              </wps:bodyPr>
                            </wps:wsp>
                          </wpg:wgp>
                        </a:graphicData>
                      </a:graphic>
                    </wp:inline>
                  </w:drawing>
                </mc:Choice>
                <mc:Fallback>
                  <w:pict>
                    <v:group id="Group 978544" o:spid="_x0000_s1026" style="width:529pt;height:12.5pt;mso-position-horizontal-relative:char;mso-position-vertical-relative:line" coordsize="67183,15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9" o:spid="_x0000_s1027" type="#_x0000_t75" style="position:absolute;width:67183;height: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ZZbHAAAA3QAAAA8AAABkcnMvZG93bnJldi54bWxEj0FrwkAUhO+F/oflFXqRutGi1JiNFEuo&#10;h15MgpDbI/tMgtm3IbvV9N93hUKPw8x8wyS7yfTiSqPrLCtYzCMQxLXVHTcKyiJ7eQPhPLLG3jIp&#10;+CEHu/TxIcFY2xsf6Zr7RgQIuxgVtN4PsZSubsmgm9uBOHhnOxr0QY6N1CPeAtz0chlFa2mw47DQ&#10;4kD7lupL/m0UFGX3UZ2L3H+touxkMqpmn/tKqeen6X0LwtPk/8N/7YNWsFy8buD+JjwBmf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TZZbHAAAA3QAAAA8AAAAAAAAAAAAA&#10;AAAAnwIAAGRycy9kb3ducmV2LnhtbFBLBQYAAAAABAAEAPcAAACTAwAAAAA=&#10;">
                        <v:imagedata r:id="rId16" o:title=""/>
                      </v:shape>
                      <v:rect id="Rectangle 2770" o:spid="_x0000_s1028" style="position:absolute;left:33755;top:582;width:4954;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pgMQA&#10;AADdAAAADwAAAGRycy9kb3ducmV2LnhtbERPu27CMBTdK/EP1kViKw4ZeKQYFNGiZKSABN2u4tsk&#10;anwdxYak/Xo8VGI8Ou/1djCNuFPnassKZtMIBHFhdc2lgvNp/7oE4TyyxsYyKfglB9vN6GWNibY9&#10;f9L96EsRQtglqKDyvk2kdEVFBt3UtsSB+7adQR9gV0rdYR/CTSPjKJpLgzWHhgpb2lVU/BxvRkG2&#10;bNNrbv/6svn4yi6Hy+r9tPJKTcZD+gbC0+Cf4n93rhXEi0X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aYDEAAAA3QAAAA8AAAAAAAAAAAAAAAAAmAIAAGRycy9k&#10;b3ducmV2LnhtbFBLBQYAAAAABAAEAPUAAACJAwAAAAA=&#10;" filled="f" stroked="f">
                        <v:textbox inset="0,0,0,0">
                          <w:txbxContent>
                            <w:p w:rsidR="00253428" w:rsidRDefault="00253428">
                              <w:r>
                                <w:rPr>
                                  <w:rFonts w:ascii="Times New Roman" w:eastAsia="Times New Roman" w:hAnsi="Times New Roman" w:cs="Times New Roman"/>
                                  <w:sz w:val="14"/>
                                </w:rPr>
                                <w:t>I РАЗРЕД</w:t>
                              </w:r>
                            </w:p>
                          </w:txbxContent>
                        </v:textbox>
                      </v:rect>
                      <v:rect id="Rectangle 2771" o:spid="_x0000_s1029" style="position:absolute;left:37506;top:407;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MG8YA&#10;AADdAAAADwAAAGRycy9kb3ducmV2LnhtbESPQWvCQBSE70L/w/KE3swmHqpGVwltRY+tFqK3R/aZ&#10;BLNvQ3Y1aX99tyD0OMzMN8xqM5hG3KlztWUFSRSDIC6srrlU8HXcTuYgnEfW2FgmBd/kYLN+Gq0w&#10;1bbnT7offCkChF2KCirv21RKV1Rk0EW2JQ7exXYGfZBdKXWHfYCbRk7j+EUarDksVNjSa0XF9XAz&#10;CnbzNjvt7U9fNu/nXf6RL96OC6/U83jIliA8Df4//GjvtYLpbJ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MG8YAAADdAAAADwAAAAAAAAAAAAAAAACYAgAAZHJz&#10;L2Rvd25yZXYueG1sUEsFBgAAAAAEAAQA9QAAAIsDAAAAAA==&#10;" filled="f" stroked="f">
                        <v:textbox inset="0,0,0,0">
                          <w:txbxContent>
                            <w:p w:rsidR="00253428" w:rsidRDefault="00253428">
                              <w:r>
                                <w:rPr>
                                  <w:rFonts w:ascii="Times New Roman" w:eastAsia="Times New Roman" w:hAnsi="Times New Roman" w:cs="Times New Roman"/>
                                  <w:sz w:val="14"/>
                                </w:rPr>
                                <w:t xml:space="preserve"> </w:t>
                              </w:r>
                            </w:p>
                          </w:txbxContent>
                        </v:textbox>
                      </v:rect>
                      <w10:anchorlock/>
                    </v:group>
                  </w:pict>
                </mc:Fallback>
              </mc:AlternateContent>
            </w:r>
          </w:p>
        </w:tc>
        <w:tc>
          <w:tcPr>
            <w:tcW w:w="1980" w:type="dxa"/>
            <w:tcBorders>
              <w:top w:val="single" w:sz="8" w:space="0" w:color="000000"/>
              <w:left w:val="single" w:sz="8" w:space="0" w:color="000000"/>
              <w:bottom w:val="single" w:sz="8" w:space="0" w:color="000000"/>
              <w:right w:val="single" w:sz="8" w:space="0" w:color="000000"/>
            </w:tcBorders>
          </w:tcPr>
          <w:p w:rsidR="005A4E73" w:rsidRDefault="0081214D">
            <w:pPr>
              <w:ind w:right="27"/>
              <w:jc w:val="center"/>
            </w:pPr>
            <w:r>
              <w:rPr>
                <w:rFonts w:ascii="Times New Roman" w:eastAsia="Times New Roman" w:hAnsi="Times New Roman" w:cs="Times New Roman"/>
                <w:sz w:val="14"/>
              </w:rPr>
              <w:t xml:space="preserve">II РАЗРЕД </w:t>
            </w:r>
          </w:p>
        </w:tc>
        <w:tc>
          <w:tcPr>
            <w:tcW w:w="2160" w:type="dxa"/>
            <w:tcBorders>
              <w:top w:val="single" w:sz="8" w:space="0" w:color="000000"/>
              <w:left w:val="single" w:sz="8" w:space="0" w:color="000000"/>
              <w:bottom w:val="single" w:sz="8" w:space="0" w:color="000000"/>
              <w:right w:val="single" w:sz="8" w:space="0" w:color="000000"/>
            </w:tcBorders>
          </w:tcPr>
          <w:p w:rsidR="005A4E73" w:rsidRDefault="0081214D">
            <w:pPr>
              <w:ind w:right="23"/>
              <w:jc w:val="center"/>
            </w:pPr>
            <w:r>
              <w:rPr>
                <w:rFonts w:ascii="Times New Roman" w:eastAsia="Times New Roman" w:hAnsi="Times New Roman" w:cs="Times New Roman"/>
                <w:sz w:val="14"/>
              </w:rPr>
              <w:t xml:space="preserve">III РАЗРЕД </w:t>
            </w:r>
          </w:p>
        </w:tc>
        <w:tc>
          <w:tcPr>
            <w:tcW w:w="2082" w:type="dxa"/>
            <w:tcBorders>
              <w:top w:val="single" w:sz="8" w:space="0" w:color="000000"/>
              <w:left w:val="single" w:sz="8" w:space="0" w:color="000000"/>
              <w:bottom w:val="single" w:sz="8" w:space="0" w:color="000000"/>
              <w:right w:val="single" w:sz="8" w:space="0" w:color="000000"/>
            </w:tcBorders>
          </w:tcPr>
          <w:p w:rsidR="005A4E73" w:rsidRDefault="0081214D">
            <w:pPr>
              <w:ind w:right="23"/>
              <w:jc w:val="center"/>
            </w:pPr>
            <w:r>
              <w:rPr>
                <w:rFonts w:ascii="Times New Roman" w:eastAsia="Times New Roman" w:hAnsi="Times New Roman" w:cs="Times New Roman"/>
                <w:sz w:val="14"/>
              </w:rPr>
              <w:t xml:space="preserve">IV РАЗРЕД </w:t>
            </w:r>
          </w:p>
        </w:tc>
      </w:tr>
      <w:tr w:rsidR="005A4E73" w:rsidTr="00ED0E14">
        <w:trPr>
          <w:trHeight w:val="209"/>
        </w:trPr>
        <w:tc>
          <w:tcPr>
            <w:tcW w:w="2186"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Екскурзија </w:t>
            </w:r>
          </w:p>
        </w:tc>
        <w:tc>
          <w:tcPr>
            <w:tcW w:w="2154" w:type="dxa"/>
            <w:tcBorders>
              <w:top w:val="single" w:sz="8" w:space="0" w:color="000000"/>
              <w:left w:val="single" w:sz="8" w:space="0" w:color="000000"/>
              <w:bottom w:val="single" w:sz="8" w:space="0" w:color="000000"/>
              <w:right w:val="single" w:sz="8" w:space="0" w:color="000000"/>
            </w:tcBorders>
          </w:tcPr>
          <w:p w:rsidR="005A4E73" w:rsidRDefault="0081214D">
            <w:pPr>
              <w:ind w:right="45"/>
              <w:jc w:val="center"/>
              <w:rPr>
                <w:rFonts w:ascii="Times New Roman" w:eastAsia="Times New Roman" w:hAnsi="Times New Roman" w:cs="Times New Roman"/>
                <w:sz w:val="14"/>
              </w:rPr>
            </w:pPr>
            <w:r>
              <w:rPr>
                <w:rFonts w:ascii="Times New Roman" w:eastAsia="Times New Roman" w:hAnsi="Times New Roman" w:cs="Times New Roman"/>
                <w:sz w:val="14"/>
              </w:rPr>
              <w:t xml:space="preserve">до 3 дана </w:t>
            </w:r>
          </w:p>
          <w:p w:rsidR="00ED0E14" w:rsidRDefault="00ED0E14">
            <w:pPr>
              <w:ind w:right="45"/>
              <w:jc w:val="center"/>
            </w:pPr>
          </w:p>
        </w:tc>
        <w:tc>
          <w:tcPr>
            <w:tcW w:w="1980" w:type="dxa"/>
            <w:tcBorders>
              <w:top w:val="single" w:sz="8" w:space="0" w:color="000000"/>
              <w:left w:val="single" w:sz="8" w:space="0" w:color="000000"/>
              <w:bottom w:val="single" w:sz="8" w:space="0" w:color="000000"/>
              <w:right w:val="single" w:sz="8" w:space="0" w:color="000000"/>
            </w:tcBorders>
          </w:tcPr>
          <w:p w:rsidR="005A4E73" w:rsidRDefault="0081214D">
            <w:pPr>
              <w:ind w:right="23"/>
              <w:jc w:val="center"/>
            </w:pPr>
            <w:r>
              <w:rPr>
                <w:rFonts w:ascii="Times New Roman" w:eastAsia="Times New Roman" w:hAnsi="Times New Roman" w:cs="Times New Roman"/>
                <w:sz w:val="14"/>
              </w:rPr>
              <w:t xml:space="preserve">до 5 дана </w:t>
            </w:r>
          </w:p>
        </w:tc>
        <w:tc>
          <w:tcPr>
            <w:tcW w:w="2160" w:type="dxa"/>
            <w:tcBorders>
              <w:top w:val="single" w:sz="8" w:space="0" w:color="000000"/>
              <w:left w:val="single" w:sz="8" w:space="0" w:color="000000"/>
              <w:bottom w:val="single" w:sz="8" w:space="0" w:color="000000"/>
              <w:right w:val="single" w:sz="8" w:space="0" w:color="000000"/>
            </w:tcBorders>
          </w:tcPr>
          <w:p w:rsidR="005A4E73" w:rsidRDefault="0081214D">
            <w:pPr>
              <w:ind w:left="101"/>
            </w:pPr>
            <w:r>
              <w:rPr>
                <w:rFonts w:ascii="Times New Roman" w:eastAsia="Times New Roman" w:hAnsi="Times New Roman" w:cs="Times New Roman"/>
                <w:sz w:val="14"/>
              </w:rPr>
              <w:t xml:space="preserve">до 5 наставних дана </w:t>
            </w:r>
          </w:p>
        </w:tc>
        <w:tc>
          <w:tcPr>
            <w:tcW w:w="2082" w:type="dxa"/>
            <w:tcBorders>
              <w:top w:val="single" w:sz="8" w:space="0" w:color="000000"/>
              <w:left w:val="single" w:sz="8" w:space="0" w:color="000000"/>
              <w:bottom w:val="single" w:sz="8" w:space="0" w:color="000000"/>
              <w:right w:val="single" w:sz="8" w:space="0" w:color="000000"/>
            </w:tcBorders>
          </w:tcPr>
          <w:p w:rsidR="005A4E73" w:rsidRDefault="0081214D">
            <w:pPr>
              <w:ind w:left="103"/>
            </w:pPr>
            <w:r>
              <w:rPr>
                <w:rFonts w:ascii="Times New Roman" w:eastAsia="Times New Roman" w:hAnsi="Times New Roman" w:cs="Times New Roman"/>
                <w:sz w:val="14"/>
              </w:rPr>
              <w:t xml:space="preserve">до 5 наставних дана </w:t>
            </w:r>
          </w:p>
        </w:tc>
      </w:tr>
      <w:tr w:rsidR="005A4E73" w:rsidTr="00ED0E14">
        <w:trPr>
          <w:trHeight w:val="211"/>
        </w:trPr>
        <w:tc>
          <w:tcPr>
            <w:tcW w:w="2186"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Језик националне мањине са елементима националне културе </w:t>
            </w:r>
          </w:p>
        </w:tc>
        <w:tc>
          <w:tcPr>
            <w:tcW w:w="8376" w:type="dxa"/>
            <w:gridSpan w:val="4"/>
            <w:tcBorders>
              <w:top w:val="single" w:sz="8" w:space="0" w:color="000000"/>
              <w:left w:val="single" w:sz="8" w:space="0" w:color="000000"/>
              <w:bottom w:val="single" w:sz="8" w:space="0" w:color="000000"/>
              <w:right w:val="single" w:sz="8" w:space="0" w:color="000000"/>
            </w:tcBorders>
          </w:tcPr>
          <w:p w:rsidR="005A4E73" w:rsidRDefault="0081214D">
            <w:pPr>
              <w:tabs>
                <w:tab w:val="center" w:pos="2817"/>
                <w:tab w:val="center" w:pos="4242"/>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 часа недељно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r>
      <w:tr w:rsidR="005A4E73" w:rsidTr="00ED0E14">
        <w:trPr>
          <w:trHeight w:val="209"/>
        </w:trPr>
        <w:tc>
          <w:tcPr>
            <w:tcW w:w="2186"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Други страни језик </w:t>
            </w:r>
          </w:p>
        </w:tc>
        <w:tc>
          <w:tcPr>
            <w:tcW w:w="8376" w:type="dxa"/>
            <w:gridSpan w:val="4"/>
            <w:tcBorders>
              <w:top w:val="single" w:sz="8" w:space="0" w:color="000000"/>
              <w:left w:val="single" w:sz="8" w:space="0" w:color="000000"/>
              <w:bottom w:val="single" w:sz="8" w:space="0" w:color="000000"/>
              <w:right w:val="single" w:sz="8" w:space="0" w:color="000000"/>
            </w:tcBorders>
          </w:tcPr>
          <w:p w:rsidR="005A4E73" w:rsidRDefault="0081214D">
            <w:pPr>
              <w:tabs>
                <w:tab w:val="center" w:pos="2817"/>
                <w:tab w:val="center" w:pos="4242"/>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 часа недељно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r>
      <w:tr w:rsidR="005A4E73" w:rsidTr="00ED0E14">
        <w:trPr>
          <w:trHeight w:val="211"/>
        </w:trPr>
        <w:tc>
          <w:tcPr>
            <w:tcW w:w="2186"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Други предмети* </w:t>
            </w:r>
          </w:p>
        </w:tc>
        <w:tc>
          <w:tcPr>
            <w:tcW w:w="8376" w:type="dxa"/>
            <w:gridSpan w:val="4"/>
            <w:tcBorders>
              <w:top w:val="single" w:sz="8" w:space="0" w:color="000000"/>
              <w:left w:val="single" w:sz="8" w:space="0" w:color="000000"/>
              <w:bottom w:val="single" w:sz="8" w:space="0" w:color="000000"/>
              <w:right w:val="single" w:sz="8" w:space="0" w:color="000000"/>
            </w:tcBorders>
          </w:tcPr>
          <w:p w:rsidR="005A4E73" w:rsidRDefault="0081214D">
            <w:pPr>
              <w:tabs>
                <w:tab w:val="center" w:pos="2819"/>
                <w:tab w:val="center" w:pos="4242"/>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1–2 часа недељно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r>
      <w:tr w:rsidR="005A4E73" w:rsidTr="00ED0E14">
        <w:trPr>
          <w:trHeight w:val="370"/>
        </w:trPr>
        <w:tc>
          <w:tcPr>
            <w:tcW w:w="2186"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Слободне активности ученика (хор, оркестар, секције, техничке, хуманитарне, спортско-рекреативне и друге ваннаставне активности) </w:t>
            </w:r>
          </w:p>
        </w:tc>
        <w:tc>
          <w:tcPr>
            <w:tcW w:w="8376" w:type="dxa"/>
            <w:gridSpan w:val="4"/>
            <w:tcBorders>
              <w:top w:val="single" w:sz="8" w:space="0" w:color="000000"/>
              <w:left w:val="single" w:sz="8" w:space="0" w:color="000000"/>
              <w:bottom w:val="single" w:sz="8" w:space="0" w:color="000000"/>
              <w:right w:val="single" w:sz="8" w:space="0" w:color="000000"/>
            </w:tcBorders>
          </w:tcPr>
          <w:p w:rsidR="005A4E73" w:rsidRDefault="0081214D">
            <w:r>
              <w:rPr>
                <w:rFonts w:ascii="Times New Roman" w:eastAsia="Times New Roman" w:hAnsi="Times New Roman" w:cs="Times New Roman"/>
                <w:sz w:val="13"/>
              </w:rPr>
              <w:t xml:space="preserve"> </w:t>
            </w:r>
            <w:r>
              <w:rPr>
                <w:rFonts w:ascii="Times New Roman" w:eastAsia="Times New Roman" w:hAnsi="Times New Roman" w:cs="Times New Roman"/>
                <w:sz w:val="13"/>
              </w:rPr>
              <w:tab/>
              <w:t xml:space="preserve"> </w:t>
            </w:r>
          </w:p>
          <w:p w:rsidR="005A4E73" w:rsidRDefault="0081214D">
            <w:pPr>
              <w:tabs>
                <w:tab w:val="center" w:pos="2815"/>
                <w:tab w:val="center" w:pos="4242"/>
              </w:tabs>
            </w:pPr>
            <w:r>
              <w:rPr>
                <w:rFonts w:ascii="Times New Roman" w:eastAsia="Times New Roman" w:hAnsi="Times New Roman" w:cs="Times New Roman"/>
                <w:sz w:val="9"/>
              </w:rPr>
              <w:t xml:space="preserve"> </w:t>
            </w:r>
            <w:r>
              <w:rPr>
                <w:rFonts w:ascii="Times New Roman" w:eastAsia="Times New Roman" w:hAnsi="Times New Roman" w:cs="Times New Roman"/>
                <w:sz w:val="9"/>
              </w:rPr>
              <w:tab/>
            </w:r>
            <w:r>
              <w:rPr>
                <w:rFonts w:ascii="Times New Roman" w:eastAsia="Times New Roman" w:hAnsi="Times New Roman" w:cs="Times New Roman"/>
                <w:sz w:val="14"/>
              </w:rPr>
              <w:t xml:space="preserve">30–60 часова годишње </w:t>
            </w:r>
            <w:r>
              <w:rPr>
                <w:rFonts w:ascii="Times New Roman" w:eastAsia="Times New Roman" w:hAnsi="Times New Roman" w:cs="Times New Roman"/>
                <w:sz w:val="14"/>
              </w:rPr>
              <w:tab/>
            </w:r>
            <w:r>
              <w:rPr>
                <w:rFonts w:ascii="Times New Roman" w:eastAsia="Times New Roman" w:hAnsi="Times New Roman" w:cs="Times New Roman"/>
                <w:sz w:val="9"/>
              </w:rPr>
              <w:t xml:space="preserve"> </w:t>
            </w:r>
          </w:p>
          <w:p w:rsidR="005A4E73" w:rsidRDefault="0081214D">
            <w:r>
              <w:rPr>
                <w:rFonts w:ascii="Times New Roman" w:eastAsia="Times New Roman" w:hAnsi="Times New Roman" w:cs="Times New Roman"/>
                <w:sz w:val="7"/>
              </w:rPr>
              <w:t xml:space="preserve"> </w:t>
            </w:r>
            <w:r>
              <w:rPr>
                <w:rFonts w:ascii="Times New Roman" w:eastAsia="Times New Roman" w:hAnsi="Times New Roman" w:cs="Times New Roman"/>
                <w:sz w:val="7"/>
              </w:rPr>
              <w:tab/>
              <w:t xml:space="preserve"> </w:t>
            </w:r>
            <w:r>
              <w:rPr>
                <w:rFonts w:ascii="Times New Roman" w:eastAsia="Times New Roman" w:hAnsi="Times New Roman" w:cs="Times New Roman"/>
                <w:sz w:val="7"/>
              </w:rPr>
              <w:tab/>
              <w:t xml:space="preserve"> </w:t>
            </w:r>
            <w:r>
              <w:rPr>
                <w:rFonts w:ascii="Times New Roman" w:eastAsia="Times New Roman" w:hAnsi="Times New Roman" w:cs="Times New Roman"/>
                <w:sz w:val="7"/>
              </w:rPr>
              <w:tab/>
              <w:t xml:space="preserve"> </w:t>
            </w:r>
          </w:p>
        </w:tc>
      </w:tr>
      <w:tr w:rsidR="005A4E73" w:rsidTr="00ED0E14">
        <w:trPr>
          <w:trHeight w:val="214"/>
        </w:trPr>
        <w:tc>
          <w:tcPr>
            <w:tcW w:w="2186" w:type="dxa"/>
            <w:tcBorders>
              <w:top w:val="single" w:sz="8" w:space="0" w:color="000000"/>
              <w:left w:val="single" w:sz="8" w:space="0" w:color="000000"/>
              <w:bottom w:val="single" w:sz="8" w:space="0" w:color="000000"/>
              <w:right w:val="single" w:sz="8" w:space="0" w:color="000000"/>
            </w:tcBorders>
          </w:tcPr>
          <w:p w:rsidR="005A4E73" w:rsidRDefault="0081214D">
            <w:pPr>
              <w:ind w:left="72"/>
            </w:pPr>
            <w:r>
              <w:rPr>
                <w:rFonts w:ascii="Times New Roman" w:eastAsia="Times New Roman" w:hAnsi="Times New Roman" w:cs="Times New Roman"/>
                <w:sz w:val="14"/>
              </w:rPr>
              <w:t xml:space="preserve">Друштвене активности – ученички парламент, ученичке задруге </w:t>
            </w:r>
          </w:p>
        </w:tc>
        <w:tc>
          <w:tcPr>
            <w:tcW w:w="8376" w:type="dxa"/>
            <w:gridSpan w:val="4"/>
            <w:tcBorders>
              <w:top w:val="single" w:sz="8" w:space="0" w:color="000000"/>
              <w:left w:val="single" w:sz="8" w:space="0" w:color="000000"/>
              <w:bottom w:val="single" w:sz="8" w:space="0" w:color="000000"/>
              <w:right w:val="single" w:sz="8" w:space="0" w:color="000000"/>
            </w:tcBorders>
          </w:tcPr>
          <w:p w:rsidR="005A4E73" w:rsidRDefault="0081214D">
            <w:pPr>
              <w:tabs>
                <w:tab w:val="center" w:pos="2815"/>
                <w:tab w:val="center" w:pos="4242"/>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15–30 часова годишње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r>
    </w:tbl>
    <w:p w:rsidR="005A4E73" w:rsidRDefault="0081214D">
      <w:pPr>
        <w:numPr>
          <w:ilvl w:val="0"/>
          <w:numId w:val="6"/>
        </w:numPr>
        <w:spacing w:after="37" w:line="271" w:lineRule="auto"/>
        <w:ind w:hanging="281"/>
      </w:pPr>
      <w:r>
        <w:rPr>
          <w:rFonts w:ascii="Times New Roman" w:eastAsia="Times New Roman" w:hAnsi="Times New Roman" w:cs="Times New Roman"/>
          <w:sz w:val="14"/>
        </w:rPr>
        <w:t>Поред наведених предмета школа може да организује, у складу са опредељењима ученика, наставу из предмета који су утврђени планом наставе и учења других образов-</w:t>
      </w:r>
    </w:p>
    <w:p w:rsidR="005A4E73" w:rsidRDefault="0081214D">
      <w:pPr>
        <w:spacing w:after="5" w:line="271" w:lineRule="auto"/>
        <w:ind w:left="291" w:hanging="10"/>
      </w:pPr>
      <w:proofErr w:type="gramStart"/>
      <w:r>
        <w:rPr>
          <w:rFonts w:ascii="Times New Roman" w:eastAsia="Times New Roman" w:hAnsi="Times New Roman" w:cs="Times New Roman"/>
          <w:sz w:val="14"/>
        </w:rPr>
        <w:t>них</w:t>
      </w:r>
      <w:proofErr w:type="gramEnd"/>
      <w:r>
        <w:rPr>
          <w:rFonts w:ascii="Times New Roman" w:eastAsia="Times New Roman" w:hAnsi="Times New Roman" w:cs="Times New Roman"/>
          <w:sz w:val="14"/>
        </w:rPr>
        <w:t xml:space="preserve"> профила истог или другог подручја рада, или у плановима наставе и учења гимназије. </w:t>
      </w:r>
    </w:p>
    <w:p w:rsidR="005A4E73" w:rsidRDefault="0081214D">
      <w:pPr>
        <w:spacing w:after="0"/>
      </w:pPr>
      <w:r>
        <w:rPr>
          <w:rFonts w:ascii="Times New Roman" w:eastAsia="Times New Roman" w:hAnsi="Times New Roman" w:cs="Times New Roman"/>
          <w:sz w:val="20"/>
        </w:rPr>
        <w:t xml:space="preserve"> </w:t>
      </w:r>
    </w:p>
    <w:p w:rsidR="005A49C1" w:rsidRDefault="005A49C1">
      <w:pPr>
        <w:pStyle w:val="Heading2"/>
        <w:spacing w:after="4" w:line="259" w:lineRule="auto"/>
        <w:ind w:left="104" w:right="34"/>
        <w:rPr>
          <w:sz w:val="18"/>
        </w:rPr>
      </w:pPr>
    </w:p>
    <w:p w:rsidR="005A49C1" w:rsidRDefault="005A49C1">
      <w:pPr>
        <w:pStyle w:val="Heading2"/>
        <w:spacing w:after="4" w:line="259" w:lineRule="auto"/>
        <w:ind w:left="104" w:right="34"/>
        <w:rPr>
          <w:sz w:val="18"/>
        </w:rPr>
      </w:pPr>
    </w:p>
    <w:p w:rsidR="005A49C1" w:rsidRDefault="005A49C1">
      <w:pPr>
        <w:pStyle w:val="Heading2"/>
        <w:spacing w:after="4" w:line="259" w:lineRule="auto"/>
        <w:ind w:left="104" w:right="34"/>
        <w:rPr>
          <w:sz w:val="18"/>
        </w:rPr>
      </w:pPr>
    </w:p>
    <w:p w:rsidR="005A49C1" w:rsidRDefault="005A49C1" w:rsidP="005A49C1"/>
    <w:p w:rsidR="00A206BA" w:rsidRDefault="00A206BA" w:rsidP="005A49C1"/>
    <w:p w:rsidR="00AA1AB0" w:rsidRDefault="00AA1AB0" w:rsidP="005A49C1"/>
    <w:p w:rsidR="00AA1AB0" w:rsidRPr="005A49C1" w:rsidRDefault="00AA1AB0" w:rsidP="005A49C1"/>
    <w:p w:rsidR="005A49C1" w:rsidRDefault="005A49C1">
      <w:pPr>
        <w:pStyle w:val="Heading2"/>
        <w:spacing w:after="4" w:line="259" w:lineRule="auto"/>
        <w:ind w:left="104" w:right="34"/>
        <w:rPr>
          <w:sz w:val="18"/>
        </w:rPr>
      </w:pPr>
    </w:p>
    <w:p w:rsidR="00807DFB" w:rsidRPr="00807DFB" w:rsidRDefault="00807DFB" w:rsidP="00807DFB"/>
    <w:p w:rsidR="005A49C1" w:rsidRDefault="005A49C1" w:rsidP="00807DFB">
      <w:pPr>
        <w:pStyle w:val="Heading2"/>
        <w:spacing w:after="4" w:line="259" w:lineRule="auto"/>
        <w:ind w:left="0" w:right="34" w:firstLine="0"/>
        <w:jc w:val="left"/>
        <w:rPr>
          <w:sz w:val="18"/>
        </w:rPr>
      </w:pPr>
    </w:p>
    <w:p w:rsidR="005A4E73" w:rsidRDefault="0081214D">
      <w:pPr>
        <w:pStyle w:val="Heading2"/>
        <w:spacing w:after="4" w:line="259" w:lineRule="auto"/>
        <w:ind w:left="104" w:right="34"/>
      </w:pPr>
      <w:r>
        <w:rPr>
          <w:sz w:val="18"/>
        </w:rPr>
        <w:t xml:space="preserve">Остваривање плана и програма наставе и учења </w:t>
      </w:r>
    </w:p>
    <w:p w:rsidR="005A4E73" w:rsidRDefault="0081214D">
      <w:pPr>
        <w:spacing w:after="0"/>
      </w:pPr>
      <w:r>
        <w:rPr>
          <w:rFonts w:ascii="Times New Roman" w:eastAsia="Times New Roman" w:hAnsi="Times New Roman" w:cs="Times New Roman"/>
          <w:sz w:val="20"/>
        </w:rPr>
        <w:t xml:space="preserve"> </w:t>
      </w:r>
    </w:p>
    <w:tbl>
      <w:tblPr>
        <w:tblStyle w:val="TableGrid"/>
        <w:tblW w:w="11001" w:type="dxa"/>
        <w:tblInd w:w="0" w:type="dxa"/>
        <w:tblLayout w:type="fixed"/>
        <w:tblLook w:val="04A0" w:firstRow="1" w:lastRow="0" w:firstColumn="1" w:lastColumn="0" w:noHBand="0" w:noVBand="1"/>
      </w:tblPr>
      <w:tblGrid>
        <w:gridCol w:w="8480"/>
        <w:gridCol w:w="720"/>
        <w:gridCol w:w="630"/>
        <w:gridCol w:w="630"/>
        <w:gridCol w:w="541"/>
      </w:tblGrid>
      <w:tr w:rsidR="005A4E73" w:rsidTr="00201F00">
        <w:trPr>
          <w:trHeight w:val="228"/>
        </w:trPr>
        <w:tc>
          <w:tcPr>
            <w:tcW w:w="8480" w:type="dxa"/>
            <w:tcBorders>
              <w:top w:val="single" w:sz="8" w:space="0" w:color="000000"/>
              <w:left w:val="single" w:sz="8" w:space="0" w:color="000000"/>
              <w:bottom w:val="single" w:sz="8" w:space="0" w:color="000000"/>
              <w:right w:val="single" w:sz="8" w:space="0" w:color="000000"/>
            </w:tcBorders>
          </w:tcPr>
          <w:p w:rsidR="005A4E73" w:rsidRDefault="005A4E73" w:rsidP="00201F00">
            <w:pPr>
              <w:ind w:left="12"/>
              <w:jc w:val="center"/>
            </w:pPr>
          </w:p>
        </w:tc>
        <w:tc>
          <w:tcPr>
            <w:tcW w:w="720" w:type="dxa"/>
            <w:tcBorders>
              <w:top w:val="single" w:sz="8" w:space="0" w:color="000000"/>
              <w:left w:val="single" w:sz="8" w:space="0" w:color="000000"/>
              <w:bottom w:val="single" w:sz="8" w:space="0" w:color="000000"/>
              <w:right w:val="single" w:sz="8" w:space="0" w:color="000000"/>
            </w:tcBorders>
          </w:tcPr>
          <w:p w:rsidR="00201F00" w:rsidRDefault="0081214D" w:rsidP="00201F00">
            <w:pPr>
              <w:tabs>
                <w:tab w:val="center" w:pos="574"/>
              </w:tabs>
              <w:jc w:val="center"/>
              <w:rPr>
                <w:rFonts w:ascii="Times New Roman" w:eastAsia="Times New Roman" w:hAnsi="Times New Roman" w:cs="Times New Roman"/>
                <w:sz w:val="14"/>
              </w:rPr>
            </w:pPr>
            <w:r>
              <w:rPr>
                <w:rFonts w:ascii="Times New Roman" w:eastAsia="Times New Roman" w:hAnsi="Times New Roman" w:cs="Times New Roman"/>
                <w:sz w:val="14"/>
              </w:rPr>
              <w:t>I</w:t>
            </w:r>
          </w:p>
          <w:p w:rsidR="005A4E73" w:rsidRDefault="0081214D" w:rsidP="00201F00">
            <w:pPr>
              <w:tabs>
                <w:tab w:val="center" w:pos="574"/>
              </w:tabs>
              <w:jc w:val="center"/>
            </w:pPr>
            <w:r>
              <w:rPr>
                <w:rFonts w:ascii="Times New Roman" w:eastAsia="Times New Roman" w:hAnsi="Times New Roman" w:cs="Times New Roman"/>
                <w:sz w:val="14"/>
              </w:rPr>
              <w:t>РАЗРЕД</w:t>
            </w:r>
          </w:p>
        </w:tc>
        <w:tc>
          <w:tcPr>
            <w:tcW w:w="630" w:type="dxa"/>
            <w:tcBorders>
              <w:top w:val="single" w:sz="8" w:space="0" w:color="000000"/>
              <w:left w:val="single" w:sz="8" w:space="0" w:color="000000"/>
              <w:bottom w:val="single" w:sz="8" w:space="0" w:color="000000"/>
              <w:right w:val="single" w:sz="8" w:space="0" w:color="000000"/>
            </w:tcBorders>
          </w:tcPr>
          <w:p w:rsidR="00201F00" w:rsidRDefault="0081214D">
            <w:pPr>
              <w:ind w:right="24"/>
              <w:jc w:val="center"/>
              <w:rPr>
                <w:rFonts w:ascii="Times New Roman" w:eastAsia="Times New Roman" w:hAnsi="Times New Roman" w:cs="Times New Roman"/>
                <w:sz w:val="14"/>
              </w:rPr>
            </w:pPr>
            <w:r>
              <w:rPr>
                <w:rFonts w:ascii="Times New Roman" w:eastAsia="Times New Roman" w:hAnsi="Times New Roman" w:cs="Times New Roman"/>
                <w:sz w:val="14"/>
              </w:rPr>
              <w:t>II</w:t>
            </w:r>
          </w:p>
          <w:p w:rsidR="005A4E73" w:rsidRDefault="0081214D">
            <w:pPr>
              <w:ind w:right="24"/>
              <w:jc w:val="center"/>
            </w:pPr>
            <w:r>
              <w:rPr>
                <w:rFonts w:ascii="Times New Roman" w:eastAsia="Times New Roman" w:hAnsi="Times New Roman" w:cs="Times New Roman"/>
                <w:sz w:val="14"/>
              </w:rPr>
              <w:t xml:space="preserve"> РАЗРЕД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III РАЗРЕД </w:t>
            </w:r>
            <w:r>
              <w:rPr>
                <w:rFonts w:ascii="Times New Roman" w:eastAsia="Times New Roman" w:hAnsi="Times New Roman" w:cs="Times New Roman"/>
                <w:sz w:val="17"/>
              </w:rPr>
              <w:t xml:space="preserve"> </w:t>
            </w:r>
          </w:p>
        </w:tc>
        <w:tc>
          <w:tcPr>
            <w:tcW w:w="541" w:type="dxa"/>
            <w:tcBorders>
              <w:top w:val="single" w:sz="8" w:space="0" w:color="000000"/>
              <w:left w:val="single" w:sz="8" w:space="0" w:color="000000"/>
              <w:bottom w:val="single" w:sz="8" w:space="0" w:color="000000"/>
              <w:right w:val="single" w:sz="8" w:space="0" w:color="000000"/>
            </w:tcBorders>
          </w:tcPr>
          <w:p w:rsidR="005A4E73" w:rsidRDefault="0081214D">
            <w:pPr>
              <w:ind w:right="11"/>
              <w:jc w:val="center"/>
            </w:pPr>
            <w:r>
              <w:rPr>
                <w:rFonts w:ascii="Times New Roman" w:eastAsia="Times New Roman" w:hAnsi="Times New Roman" w:cs="Times New Roman"/>
                <w:sz w:val="14"/>
              </w:rPr>
              <w:t xml:space="preserve">IV РАЗРЕД </w:t>
            </w:r>
          </w:p>
        </w:tc>
      </w:tr>
      <w:tr w:rsidR="005A4E73" w:rsidTr="00201F00">
        <w:trPr>
          <w:trHeight w:val="209"/>
        </w:trPr>
        <w:tc>
          <w:tcPr>
            <w:tcW w:w="848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3642"/>
                <w:tab w:val="center" w:pos="4902"/>
              </w:tabs>
            </w:pPr>
            <w:r>
              <w:rPr>
                <w:rFonts w:ascii="Times New Roman" w:eastAsia="Times New Roman" w:hAnsi="Times New Roman" w:cs="Times New Roman"/>
                <w:sz w:val="14"/>
              </w:rPr>
              <w:t xml:space="preserve">Разредно-часовна настава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72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79"/>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37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ind w:right="116"/>
              <w:jc w:val="center"/>
            </w:pPr>
            <w:r>
              <w:rPr>
                <w:rFonts w:ascii="Times New Roman" w:eastAsia="Times New Roman" w:hAnsi="Times New Roman" w:cs="Times New Roman"/>
                <w:sz w:val="14"/>
              </w:rPr>
              <w:t xml:space="preserve">36 </w:t>
            </w:r>
            <w:r>
              <w:rPr>
                <w:rFonts w:ascii="Times New Roman" w:eastAsia="Times New Roman" w:hAnsi="Times New Roman" w:cs="Times New Roman"/>
                <w:sz w:val="16"/>
              </w:rPr>
              <w:t xml:space="preserve">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10"/>
                <w:tab w:val="center" w:pos="842"/>
              </w:tabs>
            </w:pPr>
            <w:r>
              <w:tab/>
            </w:r>
            <w:r>
              <w:rPr>
                <w:rFonts w:ascii="Times New Roman" w:eastAsia="Times New Roman" w:hAnsi="Times New Roman" w:cs="Times New Roman"/>
                <w:sz w:val="14"/>
              </w:rPr>
              <w:t xml:space="preserve">35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c>
          <w:tcPr>
            <w:tcW w:w="541" w:type="dxa"/>
            <w:tcBorders>
              <w:top w:val="single" w:sz="8" w:space="0" w:color="000000"/>
              <w:left w:val="single" w:sz="8" w:space="0" w:color="000000"/>
              <w:bottom w:val="single" w:sz="8" w:space="0" w:color="000000"/>
              <w:right w:val="single" w:sz="8" w:space="0" w:color="000000"/>
            </w:tcBorders>
          </w:tcPr>
          <w:p w:rsidR="005A4E73" w:rsidRDefault="0081214D">
            <w:pPr>
              <w:ind w:right="25"/>
              <w:jc w:val="center"/>
            </w:pPr>
            <w:r>
              <w:rPr>
                <w:rFonts w:ascii="Times New Roman" w:eastAsia="Times New Roman" w:hAnsi="Times New Roman" w:cs="Times New Roman"/>
                <w:sz w:val="14"/>
              </w:rPr>
              <w:t xml:space="preserve">31 </w:t>
            </w:r>
          </w:p>
        </w:tc>
      </w:tr>
      <w:tr w:rsidR="005A4E73" w:rsidTr="00201F00">
        <w:trPr>
          <w:trHeight w:val="211"/>
        </w:trPr>
        <w:tc>
          <w:tcPr>
            <w:tcW w:w="848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3642"/>
                <w:tab w:val="center" w:pos="4902"/>
              </w:tabs>
            </w:pPr>
            <w:r>
              <w:rPr>
                <w:rFonts w:ascii="Times New Roman" w:eastAsia="Times New Roman" w:hAnsi="Times New Roman" w:cs="Times New Roman"/>
                <w:sz w:val="14"/>
              </w:rPr>
              <w:t xml:space="preserve">Менторски рад (настава у блоку, пракса)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720"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11"/>
                <w:tab w:val="center" w:pos="701"/>
              </w:tabs>
            </w:pPr>
            <w:r>
              <w:tab/>
            </w:r>
            <w:r>
              <w:rPr>
                <w:rFonts w:ascii="Times New Roman" w:eastAsia="Times New Roman" w:hAnsi="Times New Roman" w:cs="Times New Roman"/>
                <w:sz w:val="14"/>
              </w:rPr>
              <w:t xml:space="preserve">1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03"/>
                <w:tab w:val="center" w:pos="842"/>
              </w:tabs>
            </w:pPr>
            <w:r>
              <w:tab/>
            </w:r>
            <w:r>
              <w:rPr>
                <w:rFonts w:ascii="Times New Roman" w:eastAsia="Times New Roman" w:hAnsi="Times New Roman" w:cs="Times New Roman"/>
                <w:sz w:val="14"/>
              </w:rPr>
              <w:t xml:space="preserve">2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c>
          <w:tcPr>
            <w:tcW w:w="541"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3 </w:t>
            </w:r>
          </w:p>
        </w:tc>
      </w:tr>
      <w:tr w:rsidR="005A4E73" w:rsidTr="00201F00">
        <w:trPr>
          <w:trHeight w:val="209"/>
        </w:trPr>
        <w:tc>
          <w:tcPr>
            <w:tcW w:w="848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3642"/>
                <w:tab w:val="center" w:pos="4902"/>
              </w:tabs>
            </w:pPr>
            <w:r>
              <w:rPr>
                <w:rFonts w:ascii="Times New Roman" w:eastAsia="Times New Roman" w:hAnsi="Times New Roman" w:cs="Times New Roman"/>
                <w:sz w:val="14"/>
              </w:rPr>
              <w:t xml:space="preserve">Ваннаставне активности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72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89"/>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2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11"/>
                <w:tab w:val="center" w:pos="701"/>
              </w:tabs>
            </w:pPr>
            <w:r>
              <w:tab/>
            </w:r>
            <w:r>
              <w:rPr>
                <w:rFonts w:ascii="Times New Roman" w:eastAsia="Times New Roman" w:hAnsi="Times New Roman" w:cs="Times New Roman"/>
                <w:sz w:val="14"/>
              </w:rPr>
              <w:t xml:space="preserve">2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03"/>
                <w:tab w:val="center" w:pos="842"/>
              </w:tabs>
            </w:pPr>
            <w:r>
              <w:tab/>
            </w:r>
            <w:r>
              <w:rPr>
                <w:rFonts w:ascii="Times New Roman" w:eastAsia="Times New Roman" w:hAnsi="Times New Roman" w:cs="Times New Roman"/>
                <w:sz w:val="14"/>
              </w:rPr>
              <w:t xml:space="preserve">2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c>
          <w:tcPr>
            <w:tcW w:w="541"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2 </w:t>
            </w:r>
          </w:p>
        </w:tc>
      </w:tr>
      <w:tr w:rsidR="005A4E73" w:rsidTr="00201F00">
        <w:trPr>
          <w:trHeight w:val="212"/>
        </w:trPr>
        <w:tc>
          <w:tcPr>
            <w:tcW w:w="848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3642"/>
                <w:tab w:val="center" w:pos="4902"/>
              </w:tabs>
            </w:pPr>
            <w:r>
              <w:rPr>
                <w:rFonts w:ascii="Times New Roman" w:eastAsia="Times New Roman" w:hAnsi="Times New Roman" w:cs="Times New Roman"/>
                <w:sz w:val="14"/>
              </w:rPr>
              <w:t xml:space="preserve">Матурски испит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720"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41"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3 </w:t>
            </w:r>
          </w:p>
        </w:tc>
      </w:tr>
      <w:tr w:rsidR="005A4E73" w:rsidTr="00201F00">
        <w:trPr>
          <w:trHeight w:val="209"/>
        </w:trPr>
        <w:tc>
          <w:tcPr>
            <w:tcW w:w="8480" w:type="dxa"/>
            <w:tcBorders>
              <w:top w:val="single" w:sz="8" w:space="0" w:color="000000"/>
              <w:left w:val="single" w:sz="8" w:space="0" w:color="000000"/>
              <w:bottom w:val="single" w:sz="8" w:space="0" w:color="000000"/>
              <w:right w:val="single" w:sz="8" w:space="0" w:color="000000"/>
            </w:tcBorders>
          </w:tcPr>
          <w:p w:rsidR="005A4E73" w:rsidRDefault="0081214D">
            <w:pPr>
              <w:ind w:left="-13" w:right="-4546"/>
            </w:pPr>
            <w:r>
              <w:rPr>
                <w:noProof/>
              </w:rPr>
              <mc:AlternateContent>
                <mc:Choice Requires="wpg">
                  <w:drawing>
                    <wp:inline distT="0" distB="0" distL="0" distR="0">
                      <wp:extent cx="6718300" cy="157480"/>
                      <wp:effectExtent l="0" t="0" r="0" b="0"/>
                      <wp:docPr id="983714" name="Group 983714"/>
                      <wp:cNvGraphicFramePr/>
                      <a:graphic xmlns:a="http://schemas.openxmlformats.org/drawingml/2006/main">
                        <a:graphicData uri="http://schemas.microsoft.com/office/word/2010/wordprocessingGroup">
                          <wpg:wgp>
                            <wpg:cNvGrpSpPr/>
                            <wpg:grpSpPr>
                              <a:xfrm>
                                <a:off x="0" y="0"/>
                                <a:ext cx="6718300" cy="157480"/>
                                <a:chOff x="0" y="0"/>
                                <a:chExt cx="6718300" cy="157480"/>
                              </a:xfrm>
                            </wpg:grpSpPr>
                            <pic:pic xmlns:pic="http://schemas.openxmlformats.org/drawingml/2006/picture">
                              <pic:nvPicPr>
                                <pic:cNvPr id="2141" name="Picture 2141"/>
                                <pic:cNvPicPr/>
                              </pic:nvPicPr>
                              <pic:blipFill>
                                <a:blip r:embed="rId17"/>
                                <a:stretch>
                                  <a:fillRect/>
                                </a:stretch>
                              </pic:blipFill>
                              <pic:spPr>
                                <a:xfrm>
                                  <a:off x="0" y="0"/>
                                  <a:ext cx="6718300" cy="157480"/>
                                </a:xfrm>
                                <a:prstGeom prst="rect">
                                  <a:avLst/>
                                </a:prstGeom>
                              </pic:spPr>
                            </pic:pic>
                            <wps:wsp>
                              <wps:cNvPr id="3197" name="Rectangle 3197"/>
                              <wps:cNvSpPr/>
                              <wps:spPr>
                                <a:xfrm>
                                  <a:off x="54102" y="57485"/>
                                  <a:ext cx="1229222" cy="105047"/>
                                </a:xfrm>
                                <a:prstGeom prst="rect">
                                  <a:avLst/>
                                </a:prstGeom>
                                <a:ln>
                                  <a:noFill/>
                                </a:ln>
                              </wps:spPr>
                              <wps:txbx>
                                <w:txbxContent>
                                  <w:p w:rsidR="00253428" w:rsidRDefault="00253428">
                                    <w:r>
                                      <w:rPr>
                                        <w:rFonts w:ascii="Times New Roman" w:eastAsia="Times New Roman" w:hAnsi="Times New Roman" w:cs="Times New Roman"/>
                                        <w:b/>
                                        <w:sz w:val="14"/>
                                      </w:rPr>
                                      <w:t>Укупно радних недеља</w:t>
                                    </w:r>
                                  </w:p>
                                </w:txbxContent>
                              </wps:txbx>
                              <wps:bodyPr horzOverflow="overflow" vert="horz" lIns="0" tIns="0" rIns="0" bIns="0" rtlCol="0">
                                <a:noAutofit/>
                              </wps:bodyPr>
                            </wps:wsp>
                            <wps:wsp>
                              <wps:cNvPr id="3198" name="Rectangle 3198"/>
                              <wps:cNvSpPr/>
                              <wps:spPr>
                                <a:xfrm>
                                  <a:off x="980948" y="38591"/>
                                  <a:ext cx="29390" cy="130140"/>
                                </a:xfrm>
                                <a:prstGeom prst="rect">
                                  <a:avLst/>
                                </a:prstGeom>
                                <a:ln>
                                  <a:noFill/>
                                </a:ln>
                              </wps:spPr>
                              <wps:txbx>
                                <w:txbxContent>
                                  <w:p w:rsidR="00253428" w:rsidRDefault="00253428">
                                    <w:r>
                                      <w:rPr>
                                        <w:rFonts w:ascii="Times New Roman" w:eastAsia="Times New Roman" w:hAnsi="Times New Roman" w:cs="Times New Roman"/>
                                        <w:b/>
                                        <w:sz w:val="14"/>
                                      </w:rPr>
                                      <w:t xml:space="preserve"> </w:t>
                                    </w:r>
                                  </w:p>
                                </w:txbxContent>
                              </wps:txbx>
                              <wps:bodyPr horzOverflow="overflow" vert="horz" lIns="0" tIns="0" rIns="0" bIns="0" rtlCol="0">
                                <a:noAutofit/>
                              </wps:bodyPr>
                            </wps:wsp>
                            <wps:wsp>
                              <wps:cNvPr id="3199" name="Rectangle 3199"/>
                              <wps:cNvSpPr/>
                              <wps:spPr>
                                <a:xfrm>
                                  <a:off x="2320925" y="20274"/>
                                  <a:ext cx="33951" cy="150334"/>
                                </a:xfrm>
                                <a:prstGeom prst="rect">
                                  <a:avLst/>
                                </a:prstGeom>
                                <a:ln>
                                  <a:noFill/>
                                </a:ln>
                              </wps:spPr>
                              <wps:txbx>
                                <w:txbxContent>
                                  <w:p w:rsidR="00253428" w:rsidRDefault="00253428">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3200" name="Rectangle 3200"/>
                              <wps:cNvSpPr/>
                              <wps:spPr>
                                <a:xfrm>
                                  <a:off x="3121025" y="20274"/>
                                  <a:ext cx="33951" cy="150334"/>
                                </a:xfrm>
                                <a:prstGeom prst="rect">
                                  <a:avLst/>
                                </a:prstGeom>
                                <a:ln>
                                  <a:noFill/>
                                </a:ln>
                              </wps:spPr>
                              <wps:txbx>
                                <w:txbxContent>
                                  <w:p w:rsidR="00253428" w:rsidRDefault="00253428">
                                    <w:r>
                                      <w:rPr>
                                        <w:rFonts w:ascii="Times New Roman" w:eastAsia="Times New Roman" w:hAnsi="Times New Roman" w:cs="Times New Roman"/>
                                        <w:sz w:val="16"/>
                                      </w:rPr>
                                      <w:t xml:space="preserve"> </w:t>
                                    </w:r>
                                  </w:p>
                                </w:txbxContent>
                              </wps:txbx>
                              <wps:bodyPr horzOverflow="overflow" vert="horz" lIns="0" tIns="0" rIns="0" bIns="0" rtlCol="0">
                                <a:noAutofit/>
                              </wps:bodyPr>
                            </wps:wsp>
                          </wpg:wgp>
                        </a:graphicData>
                      </a:graphic>
                    </wp:inline>
                  </w:drawing>
                </mc:Choice>
                <mc:Fallback>
                  <w:pict>
                    <v:group id="Group 983714" o:spid="_x0000_s1030" style="width:529pt;height:12.4pt;mso-position-horizontal-relative:char;mso-position-vertical-relative:line" coordsize="67183,15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">
                      <v:shape id="Picture 2141" o:spid="_x0000_s1031" type="#_x0000_t75" style="position:absolute;width:67183;height: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6vrGAAAA3QAAAA8AAABkcnMvZG93bnJldi54bWxEj0+LwjAUxO/CfofwhL1pWlm0VKO4guCf&#10;g+juxdujebbF5qVtotZvbxYWPA4z8xtmtuhMJe7UutKygngYgSDOrC45V/D7sx4kIJxH1lhZJgVP&#10;crCYf/RmmGr74CPdTz4XAcIuRQWF93UqpcsKMuiGtiYO3sW2Bn2QbS51i48AN5UcRdFYGiw5LBRY&#10;06qg7Hq6GQVuctgfN2vHSX49X5ptM97vvhulPvvdcgrCU+ff4f/2RisYxV8x/L0JT0DO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q+sYAAADdAAAADwAAAAAAAAAAAAAA&#10;AACfAgAAZHJzL2Rvd25yZXYueG1sUEsFBgAAAAAEAAQA9wAAAJIDAAAAAA==&#10;">
                        <v:imagedata r:id="rId18" o:title=""/>
                      </v:shape>
                      <v:rect id="Rectangle 3197" o:spid="_x0000_s1032" style="position:absolute;left:541;top:574;width:12292;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uT8cA&#10;AADdAAAADwAAAGRycy9kb3ducmV2LnhtbESPT2vCQBTE74LfYXmCN91YoS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Lk/HAAAA3QAAAA8AAAAAAAAAAAAAAAAAmAIAAGRy&#10;cy9kb3ducmV2LnhtbFBLBQYAAAAABAAEAPUAAACMAwAAAAA=&#10;" filled="f" stroked="f">
                        <v:textbox inset="0,0,0,0">
                          <w:txbxContent>
                            <w:p w:rsidR="00253428" w:rsidRDefault="00253428">
                              <w:r>
                                <w:rPr>
                                  <w:rFonts w:ascii="Times New Roman" w:eastAsia="Times New Roman" w:hAnsi="Times New Roman" w:cs="Times New Roman"/>
                                  <w:b/>
                                  <w:sz w:val="14"/>
                                </w:rPr>
                                <w:t>Укупно радних недеља</w:t>
                              </w:r>
                            </w:p>
                          </w:txbxContent>
                        </v:textbox>
                      </v:rect>
                      <v:rect id="Rectangle 3198" o:spid="_x0000_s1033" style="position:absolute;left:9809;top:385;width:29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6PcMA&#10;AADdAAAADwAAAGRycy9kb3ducmV2LnhtbERPy4rCMBTdD/gP4Q64G1MVxH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6PcMAAADdAAAADwAAAAAAAAAAAAAAAACYAgAAZHJzL2Rv&#10;d25yZXYueG1sUEsFBgAAAAAEAAQA9QAAAIgDAAAAAA==&#10;" filled="f" stroked="f">
                        <v:textbox inset="0,0,0,0">
                          <w:txbxContent>
                            <w:p w:rsidR="00253428" w:rsidRDefault="00253428">
                              <w:r>
                                <w:rPr>
                                  <w:rFonts w:ascii="Times New Roman" w:eastAsia="Times New Roman" w:hAnsi="Times New Roman" w:cs="Times New Roman"/>
                                  <w:b/>
                                  <w:sz w:val="14"/>
                                </w:rPr>
                                <w:t xml:space="preserve"> </w:t>
                              </w:r>
                            </w:p>
                          </w:txbxContent>
                        </v:textbox>
                      </v:rect>
                      <v:rect id="Rectangle 3199" o:spid="_x0000_s1034" style="position:absolute;left:23209;top:202;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fpsYA&#10;AADdAAAADwAAAGRycy9kb3ducmV2LnhtbESPQWvCQBSE7wX/w/IKvdVNKhQ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fpsYAAADdAAAADwAAAAAAAAAAAAAAAACYAgAAZHJz&#10;L2Rvd25yZXYueG1sUEsFBgAAAAAEAAQA9QAAAIsDAAAAAA==&#10;" filled="f" stroked="f">
                        <v:textbox inset="0,0,0,0">
                          <w:txbxContent>
                            <w:p w:rsidR="00253428" w:rsidRDefault="00253428">
                              <w:r>
                                <w:rPr>
                                  <w:rFonts w:ascii="Times New Roman" w:eastAsia="Times New Roman" w:hAnsi="Times New Roman" w:cs="Times New Roman"/>
                                  <w:sz w:val="16"/>
                                </w:rPr>
                                <w:t xml:space="preserve"> </w:t>
                              </w:r>
                            </w:p>
                          </w:txbxContent>
                        </v:textbox>
                      </v:rect>
                      <v:rect id="Rectangle 3200" o:spid="_x0000_s1035" style="position:absolute;left:31210;top:202;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CwM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QsDEAAAA3QAAAA8AAAAAAAAAAAAAAAAAmAIAAGRycy9k&#10;b3ducmV2LnhtbFBLBQYAAAAABAAEAPUAAACJAwAAAAA=&#10;" filled="f" stroked="f">
                        <v:textbox inset="0,0,0,0">
                          <w:txbxContent>
                            <w:p w:rsidR="00253428" w:rsidRDefault="00253428">
                              <w:r>
                                <w:rPr>
                                  <w:rFonts w:ascii="Times New Roman" w:eastAsia="Times New Roman" w:hAnsi="Times New Roman" w:cs="Times New Roman"/>
                                  <w:sz w:val="16"/>
                                </w:rPr>
                                <w:t xml:space="preserve"> </w:t>
                              </w:r>
                            </w:p>
                          </w:txbxContent>
                        </v:textbox>
                      </v:rect>
                      <w10:anchorlock/>
                    </v:group>
                  </w:pict>
                </mc:Fallback>
              </mc:AlternateContent>
            </w:r>
          </w:p>
        </w:tc>
        <w:tc>
          <w:tcPr>
            <w:tcW w:w="72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79"/>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b/>
                <w:sz w:val="14"/>
              </w:rPr>
              <w:t xml:space="preserve">39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ind w:right="116"/>
              <w:jc w:val="center"/>
            </w:pPr>
            <w:r>
              <w:rPr>
                <w:rFonts w:ascii="Times New Roman" w:eastAsia="Times New Roman" w:hAnsi="Times New Roman" w:cs="Times New Roman"/>
                <w:b/>
                <w:sz w:val="14"/>
              </w:rPr>
              <w:t xml:space="preserve">39 </w:t>
            </w:r>
            <w:r>
              <w:rPr>
                <w:rFonts w:ascii="Times New Roman" w:eastAsia="Times New Roman" w:hAnsi="Times New Roman" w:cs="Times New Roman"/>
                <w:sz w:val="16"/>
              </w:rPr>
              <w:t xml:space="preserve"> </w:t>
            </w:r>
          </w:p>
        </w:tc>
        <w:tc>
          <w:tcPr>
            <w:tcW w:w="63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510"/>
                <w:tab w:val="center" w:pos="842"/>
              </w:tabs>
            </w:pPr>
            <w:r>
              <w:tab/>
            </w:r>
            <w:r>
              <w:rPr>
                <w:rFonts w:ascii="Times New Roman" w:eastAsia="Times New Roman" w:hAnsi="Times New Roman" w:cs="Times New Roman"/>
                <w:b/>
                <w:sz w:val="14"/>
              </w:rPr>
              <w:t xml:space="preserve">39 </w:t>
            </w:r>
            <w:r>
              <w:rPr>
                <w:rFonts w:ascii="Times New Roman" w:eastAsia="Times New Roman" w:hAnsi="Times New Roman" w:cs="Times New Roman"/>
                <w:b/>
                <w:sz w:val="14"/>
              </w:rPr>
              <w:tab/>
            </w:r>
            <w:r>
              <w:rPr>
                <w:rFonts w:ascii="Times New Roman" w:eastAsia="Times New Roman" w:hAnsi="Times New Roman" w:cs="Times New Roman"/>
                <w:sz w:val="16"/>
              </w:rPr>
              <w:t xml:space="preserve">  </w:t>
            </w:r>
          </w:p>
        </w:tc>
        <w:tc>
          <w:tcPr>
            <w:tcW w:w="541" w:type="dxa"/>
            <w:tcBorders>
              <w:top w:val="single" w:sz="8" w:space="0" w:color="000000"/>
              <w:left w:val="single" w:sz="8" w:space="0" w:color="000000"/>
              <w:bottom w:val="single" w:sz="8" w:space="0" w:color="000000"/>
              <w:right w:val="single" w:sz="8" w:space="0" w:color="000000"/>
            </w:tcBorders>
          </w:tcPr>
          <w:p w:rsidR="005A4E73" w:rsidRDefault="0081214D">
            <w:pPr>
              <w:ind w:right="25"/>
              <w:jc w:val="center"/>
            </w:pPr>
            <w:r>
              <w:rPr>
                <w:rFonts w:ascii="Times New Roman" w:eastAsia="Times New Roman" w:hAnsi="Times New Roman" w:cs="Times New Roman"/>
                <w:b/>
                <w:sz w:val="14"/>
              </w:rPr>
              <w:t xml:space="preserve">39 </w:t>
            </w:r>
          </w:p>
        </w:tc>
      </w:tr>
    </w:tbl>
    <w:p w:rsidR="005A4E73" w:rsidRDefault="0081214D">
      <w:pPr>
        <w:tabs>
          <w:tab w:val="center" w:pos="581"/>
          <w:tab w:val="center" w:pos="5264"/>
          <w:tab w:val="center" w:pos="7163"/>
          <w:tab w:val="center" w:pos="7722"/>
          <w:tab w:val="center" w:pos="8304"/>
          <w:tab w:val="center" w:pos="9144"/>
        </w:tabs>
        <w:spacing w:after="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Подела одељења у групе</w:t>
      </w:r>
      <w:r>
        <w:rPr>
          <w:rFonts w:ascii="Times New Roman" w:eastAsia="Times New Roman" w:hAnsi="Times New Roman" w:cs="Times New Roman"/>
          <w:b/>
          <w:sz w:val="28"/>
          <w:vertAlign w:val="superscript"/>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5A4E73" w:rsidRDefault="0081214D">
      <w:pPr>
        <w:spacing w:after="0"/>
      </w:pPr>
      <w:r>
        <w:rPr>
          <w:rFonts w:ascii="Times New Roman" w:eastAsia="Times New Roman" w:hAnsi="Times New Roman" w:cs="Times New Roman"/>
          <w:sz w:val="19"/>
        </w:rPr>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r>
        <w:rPr>
          <w:rFonts w:ascii="Times New Roman" w:eastAsia="Times New Roman" w:hAnsi="Times New Roman" w:cs="Times New Roman"/>
          <w:sz w:val="19"/>
        </w:rPr>
        <w:tab/>
        <w:t xml:space="preserve">  </w:t>
      </w:r>
    </w:p>
    <w:tbl>
      <w:tblPr>
        <w:tblStyle w:val="TableGrid"/>
        <w:tblW w:w="10562" w:type="dxa"/>
        <w:tblInd w:w="0" w:type="dxa"/>
        <w:tblLook w:val="04A0" w:firstRow="1" w:lastRow="0" w:firstColumn="1" w:lastColumn="0" w:noHBand="0" w:noVBand="1"/>
      </w:tblPr>
      <w:tblGrid>
        <w:gridCol w:w="565"/>
        <w:gridCol w:w="1570"/>
        <w:gridCol w:w="1901"/>
        <w:gridCol w:w="1233"/>
        <w:gridCol w:w="2867"/>
        <w:gridCol w:w="1200"/>
        <w:gridCol w:w="1226"/>
      </w:tblGrid>
      <w:tr w:rsidR="005A4E73">
        <w:trPr>
          <w:trHeight w:val="202"/>
        </w:trPr>
        <w:tc>
          <w:tcPr>
            <w:tcW w:w="581" w:type="dxa"/>
            <w:vMerge w:val="restart"/>
            <w:tcBorders>
              <w:top w:val="single" w:sz="8" w:space="0" w:color="000000"/>
              <w:left w:val="single" w:sz="8" w:space="0" w:color="000000"/>
              <w:bottom w:val="single" w:sz="8" w:space="0" w:color="000000"/>
              <w:right w:val="single" w:sz="8" w:space="0" w:color="000000"/>
            </w:tcBorders>
            <w:vAlign w:val="bottom"/>
          </w:tcPr>
          <w:p w:rsidR="005A4E73" w:rsidRDefault="0081214D">
            <w:pPr>
              <w:ind w:left="113"/>
            </w:pPr>
            <w:r>
              <w:rPr>
                <w:rFonts w:ascii="Times New Roman" w:eastAsia="Times New Roman" w:hAnsi="Times New Roman" w:cs="Times New Roman"/>
                <w:sz w:val="14"/>
              </w:rPr>
              <w:t xml:space="preserve">разред </w:t>
            </w:r>
          </w:p>
          <w:p w:rsidR="005A4E73" w:rsidRDefault="0081214D">
            <w:pPr>
              <w:ind w:left="12"/>
            </w:pPr>
            <w:r>
              <w:rPr>
                <w:rFonts w:ascii="Times New Roman" w:eastAsia="Times New Roman" w:hAnsi="Times New Roman" w:cs="Times New Roman"/>
                <w:sz w:val="9"/>
              </w:rPr>
              <w:t xml:space="preserve"> </w:t>
            </w:r>
          </w:p>
        </w:tc>
        <w:tc>
          <w:tcPr>
            <w:tcW w:w="1879" w:type="dxa"/>
            <w:vMerge w:val="restart"/>
            <w:tcBorders>
              <w:top w:val="single" w:sz="8" w:space="0" w:color="000000"/>
              <w:left w:val="single" w:sz="8" w:space="0" w:color="000000"/>
              <w:bottom w:val="single" w:sz="8" w:space="0" w:color="000000"/>
              <w:right w:val="nil"/>
            </w:tcBorders>
            <w:vAlign w:val="bottom"/>
          </w:tcPr>
          <w:p w:rsidR="005A4E73" w:rsidRDefault="0081214D">
            <w:r>
              <w:rPr>
                <w:rFonts w:ascii="Times New Roman" w:eastAsia="Times New Roman" w:hAnsi="Times New Roman" w:cs="Times New Roman"/>
                <w:sz w:val="9"/>
              </w:rPr>
              <w:t xml:space="preserve"> </w:t>
            </w:r>
          </w:p>
        </w:tc>
        <w:tc>
          <w:tcPr>
            <w:tcW w:w="2441" w:type="dxa"/>
            <w:vMerge w:val="restart"/>
            <w:tcBorders>
              <w:top w:val="single" w:sz="8" w:space="0" w:color="000000"/>
              <w:left w:val="nil"/>
              <w:bottom w:val="single" w:sz="8" w:space="0" w:color="000000"/>
              <w:right w:val="single" w:sz="8" w:space="0" w:color="000000"/>
            </w:tcBorders>
          </w:tcPr>
          <w:p w:rsidR="005A4E73" w:rsidRDefault="0081214D">
            <w:pPr>
              <w:ind w:right="41"/>
              <w:jc w:val="center"/>
            </w:pPr>
            <w:r>
              <w:rPr>
                <w:rFonts w:ascii="Times New Roman" w:eastAsia="Times New Roman" w:hAnsi="Times New Roman" w:cs="Times New Roman"/>
                <w:sz w:val="15"/>
              </w:rPr>
              <w:t xml:space="preserve"> </w:t>
            </w:r>
          </w:p>
          <w:p w:rsidR="005A4E73" w:rsidRDefault="0081214D">
            <w:pPr>
              <w:tabs>
                <w:tab w:val="center" w:pos="1181"/>
              </w:tabs>
            </w:pPr>
            <w:r>
              <w:rPr>
                <w:rFonts w:ascii="Times New Roman" w:eastAsia="Times New Roman" w:hAnsi="Times New Roman" w:cs="Times New Roman"/>
                <w:sz w:val="14"/>
              </w:rPr>
              <w:t xml:space="preserve">Предмет </w:t>
            </w:r>
            <w:r>
              <w:rPr>
                <w:rFonts w:ascii="Times New Roman" w:eastAsia="Times New Roman" w:hAnsi="Times New Roman" w:cs="Times New Roman"/>
                <w:sz w:val="14"/>
              </w:rPr>
              <w:tab/>
            </w:r>
            <w:r>
              <w:rPr>
                <w:rFonts w:ascii="Times New Roman" w:eastAsia="Times New Roman" w:hAnsi="Times New Roman" w:cs="Times New Roman"/>
                <w:sz w:val="11"/>
                <w:vertAlign w:val="subscript"/>
              </w:rPr>
              <w:t xml:space="preserve"> </w:t>
            </w:r>
          </w:p>
          <w:p w:rsidR="005A4E73" w:rsidRDefault="0081214D">
            <w:pPr>
              <w:ind w:right="56"/>
              <w:jc w:val="center"/>
            </w:pPr>
            <w:r>
              <w:rPr>
                <w:rFonts w:ascii="Times New Roman" w:eastAsia="Times New Roman" w:hAnsi="Times New Roman" w:cs="Times New Roman"/>
                <w:sz w:val="9"/>
              </w:rPr>
              <w:t xml:space="preserve"> </w:t>
            </w:r>
          </w:p>
        </w:tc>
        <w:tc>
          <w:tcPr>
            <w:tcW w:w="4239" w:type="dxa"/>
            <w:gridSpan w:val="3"/>
            <w:tcBorders>
              <w:top w:val="single" w:sz="8" w:space="0" w:color="000000"/>
              <w:left w:val="single" w:sz="8" w:space="0" w:color="000000"/>
              <w:bottom w:val="single" w:sz="8" w:space="0" w:color="000000"/>
              <w:right w:val="single" w:sz="8" w:space="0" w:color="000000"/>
            </w:tcBorders>
          </w:tcPr>
          <w:p w:rsidR="005A4E73" w:rsidRDefault="0081214D">
            <w:pPr>
              <w:tabs>
                <w:tab w:val="center" w:pos="1121"/>
                <w:tab w:val="center" w:pos="2095"/>
                <w:tab w:val="center" w:pos="2960"/>
                <w:tab w:val="center" w:pos="3402"/>
              </w:tabs>
            </w:pPr>
            <w:r>
              <w:rPr>
                <w:rFonts w:ascii="Times New Roman" w:eastAsia="Times New Roman" w:hAnsi="Times New Roman" w:cs="Times New Roman"/>
                <w:sz w:val="15"/>
              </w:rPr>
              <w:t xml:space="preserve"> </w:t>
            </w:r>
            <w:r>
              <w:rPr>
                <w:rFonts w:ascii="Times New Roman" w:eastAsia="Times New Roman" w:hAnsi="Times New Roman" w:cs="Times New Roman"/>
                <w:sz w:val="15"/>
              </w:rPr>
              <w:tab/>
              <w:t xml:space="preserve"> </w:t>
            </w:r>
            <w:r>
              <w:rPr>
                <w:rFonts w:ascii="Times New Roman" w:eastAsia="Times New Roman" w:hAnsi="Times New Roman" w:cs="Times New Roman"/>
                <w:sz w:val="15"/>
              </w:rPr>
              <w:tab/>
            </w:r>
            <w:r>
              <w:rPr>
                <w:rFonts w:ascii="Times New Roman" w:eastAsia="Times New Roman" w:hAnsi="Times New Roman" w:cs="Times New Roman"/>
                <w:sz w:val="14"/>
              </w:rPr>
              <w:t xml:space="preserve">Годишњи фонд часова </w:t>
            </w:r>
            <w:r>
              <w:rPr>
                <w:rFonts w:ascii="Times New Roman" w:eastAsia="Times New Roman" w:hAnsi="Times New Roman" w:cs="Times New Roman"/>
                <w:sz w:val="14"/>
              </w:rPr>
              <w:tab/>
            </w:r>
            <w:r>
              <w:rPr>
                <w:rFonts w:ascii="Times New Roman" w:eastAsia="Times New Roman" w:hAnsi="Times New Roman" w:cs="Times New Roman"/>
                <w:sz w:val="15"/>
              </w:rPr>
              <w:t xml:space="preserve"> </w:t>
            </w:r>
            <w:r>
              <w:rPr>
                <w:rFonts w:ascii="Times New Roman" w:eastAsia="Times New Roman" w:hAnsi="Times New Roman" w:cs="Times New Roman"/>
                <w:sz w:val="15"/>
              </w:rPr>
              <w:tab/>
              <w:t xml:space="preserve"> </w:t>
            </w:r>
          </w:p>
        </w:tc>
        <w:tc>
          <w:tcPr>
            <w:tcW w:w="1421" w:type="dxa"/>
            <w:vMerge w:val="restart"/>
            <w:tcBorders>
              <w:top w:val="single" w:sz="8" w:space="0" w:color="000000"/>
              <w:left w:val="single" w:sz="8" w:space="0" w:color="000000"/>
              <w:bottom w:val="single" w:sz="8" w:space="0" w:color="000000"/>
              <w:right w:val="single" w:sz="8" w:space="0" w:color="000000"/>
            </w:tcBorders>
          </w:tcPr>
          <w:p w:rsidR="005A4E73" w:rsidRDefault="0081214D">
            <w:pPr>
              <w:ind w:left="2"/>
              <w:jc w:val="both"/>
            </w:pPr>
            <w:r>
              <w:rPr>
                <w:rFonts w:ascii="Times New Roman" w:eastAsia="Times New Roman" w:hAnsi="Times New Roman" w:cs="Times New Roman"/>
                <w:sz w:val="15"/>
              </w:rPr>
              <w:t xml:space="preserve"> </w:t>
            </w:r>
            <w:r>
              <w:rPr>
                <w:rFonts w:ascii="Times New Roman" w:eastAsia="Times New Roman" w:hAnsi="Times New Roman" w:cs="Times New Roman"/>
                <w:sz w:val="14"/>
              </w:rPr>
              <w:t xml:space="preserve">Број ученика у групи </w:t>
            </w:r>
          </w:p>
          <w:p w:rsidR="005A4E73" w:rsidRDefault="0081214D">
            <w:pPr>
              <w:spacing w:after="40"/>
              <w:ind w:left="2"/>
            </w:pPr>
            <w:r>
              <w:rPr>
                <w:rFonts w:ascii="Times New Roman" w:eastAsia="Times New Roman" w:hAnsi="Times New Roman" w:cs="Times New Roman"/>
                <w:sz w:val="7"/>
              </w:rPr>
              <w:t xml:space="preserve">  </w:t>
            </w:r>
          </w:p>
          <w:p w:rsidR="005A4E73" w:rsidRDefault="0081214D">
            <w:pPr>
              <w:tabs>
                <w:tab w:val="center" w:pos="730"/>
              </w:tabs>
            </w:pPr>
            <w:r>
              <w:rPr>
                <w:rFonts w:ascii="Times New Roman" w:eastAsia="Times New Roman" w:hAnsi="Times New Roman" w:cs="Times New Roman"/>
                <w:sz w:val="9"/>
              </w:rPr>
              <w:t xml:space="preserve">  </w:t>
            </w:r>
            <w:r>
              <w:rPr>
                <w:rFonts w:ascii="Times New Roman" w:eastAsia="Times New Roman" w:hAnsi="Times New Roman" w:cs="Times New Roman"/>
                <w:sz w:val="9"/>
              </w:rPr>
              <w:tab/>
            </w:r>
            <w:r>
              <w:rPr>
                <w:rFonts w:ascii="Times New Roman" w:eastAsia="Times New Roman" w:hAnsi="Times New Roman" w:cs="Times New Roman"/>
                <w:sz w:val="14"/>
              </w:rPr>
              <w:t xml:space="preserve">– до </w:t>
            </w:r>
          </w:p>
        </w:tc>
      </w:tr>
      <w:tr w:rsidR="005A4E73">
        <w:trPr>
          <w:trHeight w:val="216"/>
        </w:trPr>
        <w:tc>
          <w:tcPr>
            <w:tcW w:w="0" w:type="auto"/>
            <w:vMerge/>
            <w:tcBorders>
              <w:top w:val="nil"/>
              <w:left w:val="single" w:sz="8" w:space="0" w:color="000000"/>
              <w:bottom w:val="single" w:sz="8" w:space="0" w:color="000000"/>
              <w:right w:val="single" w:sz="8" w:space="0" w:color="000000"/>
            </w:tcBorders>
          </w:tcPr>
          <w:p w:rsidR="005A4E73" w:rsidRDefault="005A4E73"/>
        </w:tc>
        <w:tc>
          <w:tcPr>
            <w:tcW w:w="0" w:type="auto"/>
            <w:vMerge/>
            <w:tcBorders>
              <w:top w:val="nil"/>
              <w:left w:val="single" w:sz="8" w:space="0" w:color="000000"/>
              <w:bottom w:val="single" w:sz="8" w:space="0" w:color="000000"/>
              <w:right w:val="nil"/>
            </w:tcBorders>
          </w:tcPr>
          <w:p w:rsidR="005A4E73" w:rsidRDefault="005A4E73"/>
        </w:tc>
        <w:tc>
          <w:tcPr>
            <w:tcW w:w="0" w:type="auto"/>
            <w:vMerge/>
            <w:tcBorders>
              <w:top w:val="nil"/>
              <w:left w:val="nil"/>
              <w:bottom w:val="single" w:sz="8" w:space="0" w:color="000000"/>
              <w:right w:val="single" w:sz="8" w:space="0" w:color="000000"/>
            </w:tcBorders>
          </w:tcPr>
          <w:p w:rsidR="005A4E73" w:rsidRDefault="005A4E73"/>
        </w:tc>
        <w:tc>
          <w:tcPr>
            <w:tcW w:w="1400" w:type="dxa"/>
            <w:tcBorders>
              <w:top w:val="single" w:sz="8" w:space="0" w:color="000000"/>
              <w:left w:val="single" w:sz="8" w:space="0" w:color="000000"/>
              <w:bottom w:val="single" w:sz="8" w:space="0" w:color="000000"/>
              <w:right w:val="single" w:sz="8" w:space="0" w:color="000000"/>
            </w:tcBorders>
          </w:tcPr>
          <w:p w:rsidR="005A4E73" w:rsidRDefault="0081214D">
            <w:pPr>
              <w:ind w:right="63"/>
              <w:jc w:val="center"/>
            </w:pPr>
            <w:r>
              <w:rPr>
                <w:rFonts w:ascii="Times New Roman" w:eastAsia="Times New Roman" w:hAnsi="Times New Roman" w:cs="Times New Roman"/>
                <w:sz w:val="14"/>
              </w:rPr>
              <w:t xml:space="preserve">вежбе </w:t>
            </w:r>
          </w:p>
        </w:tc>
        <w:tc>
          <w:tcPr>
            <w:tcW w:w="1421" w:type="dxa"/>
            <w:tcBorders>
              <w:top w:val="single" w:sz="8" w:space="0" w:color="000000"/>
              <w:left w:val="single" w:sz="8" w:space="0" w:color="000000"/>
              <w:bottom w:val="single" w:sz="8" w:space="0" w:color="000000"/>
              <w:right w:val="single" w:sz="8" w:space="0" w:color="000000"/>
            </w:tcBorders>
          </w:tcPr>
          <w:p w:rsidR="005A4E73" w:rsidRDefault="0081214D">
            <w:pPr>
              <w:ind w:left="-1445" w:right="-1427"/>
            </w:pPr>
            <w:r>
              <w:rPr>
                <w:noProof/>
              </w:rPr>
              <mc:AlternateContent>
                <mc:Choice Requires="wpg">
                  <w:drawing>
                    <wp:inline distT="0" distB="0" distL="0" distR="0">
                      <wp:extent cx="2725420" cy="292735"/>
                      <wp:effectExtent l="0" t="0" r="0" b="0"/>
                      <wp:docPr id="988027" name="Group 988027"/>
                      <wp:cNvGraphicFramePr/>
                      <a:graphic xmlns:a="http://schemas.openxmlformats.org/drawingml/2006/main">
                        <a:graphicData uri="http://schemas.microsoft.com/office/word/2010/wordprocessingGroup">
                          <wpg:wgp>
                            <wpg:cNvGrpSpPr/>
                            <wpg:grpSpPr>
                              <a:xfrm>
                                <a:off x="0" y="0"/>
                                <a:ext cx="2725420" cy="292735"/>
                                <a:chOff x="0" y="0"/>
                                <a:chExt cx="2725420" cy="292735"/>
                              </a:xfrm>
                            </wpg:grpSpPr>
                            <pic:pic xmlns:pic="http://schemas.openxmlformats.org/drawingml/2006/picture">
                              <pic:nvPicPr>
                                <pic:cNvPr id="2143" name="Picture 2143"/>
                                <pic:cNvPicPr/>
                              </pic:nvPicPr>
                              <pic:blipFill>
                                <a:blip r:embed="rId19"/>
                                <a:stretch>
                                  <a:fillRect/>
                                </a:stretch>
                              </pic:blipFill>
                              <pic:spPr>
                                <a:xfrm>
                                  <a:off x="0" y="0"/>
                                  <a:ext cx="2725420" cy="292735"/>
                                </a:xfrm>
                                <a:prstGeom prst="rect">
                                  <a:avLst/>
                                </a:prstGeom>
                              </pic:spPr>
                            </pic:pic>
                            <wps:wsp>
                              <wps:cNvPr id="3351" name="Rectangle 3351"/>
                              <wps:cNvSpPr/>
                              <wps:spPr>
                                <a:xfrm>
                                  <a:off x="1014857" y="188522"/>
                                  <a:ext cx="918153" cy="106941"/>
                                </a:xfrm>
                                <a:prstGeom prst="rect">
                                  <a:avLst/>
                                </a:prstGeom>
                                <a:ln>
                                  <a:noFill/>
                                </a:ln>
                              </wps:spPr>
                              <wps:txbx>
                                <w:txbxContent>
                                  <w:p w:rsidR="00253428" w:rsidRDefault="00253428">
                                    <w:proofErr w:type="gramStart"/>
                                    <w:r>
                                      <w:rPr>
                                        <w:rFonts w:ascii="Times New Roman" w:eastAsia="Times New Roman" w:hAnsi="Times New Roman" w:cs="Times New Roman"/>
                                        <w:sz w:val="14"/>
                                      </w:rPr>
                                      <w:t>практична</w:t>
                                    </w:r>
                                    <w:proofErr w:type="gramEnd"/>
                                    <w:r>
                                      <w:rPr>
                                        <w:rFonts w:ascii="Times New Roman" w:eastAsia="Times New Roman" w:hAnsi="Times New Roman" w:cs="Times New Roman"/>
                                        <w:sz w:val="14"/>
                                      </w:rPr>
                                      <w:t xml:space="preserve"> настава</w:t>
                                    </w:r>
                                  </w:p>
                                </w:txbxContent>
                              </wps:txbx>
                              <wps:bodyPr horzOverflow="overflow" vert="horz" lIns="0" tIns="0" rIns="0" bIns="0" rtlCol="0">
                                <a:noAutofit/>
                              </wps:bodyPr>
                            </wps:wsp>
                            <wps:wsp>
                              <wps:cNvPr id="3352" name="Rectangle 3352"/>
                              <wps:cNvSpPr/>
                              <wps:spPr>
                                <a:xfrm>
                                  <a:off x="1708277" y="171052"/>
                                  <a:ext cx="28112" cy="130140"/>
                                </a:xfrm>
                                <a:prstGeom prst="rect">
                                  <a:avLst/>
                                </a:prstGeom>
                                <a:ln>
                                  <a:noFill/>
                                </a:ln>
                              </wps:spPr>
                              <wps:txbx>
                                <w:txbxContent>
                                  <w:p w:rsidR="00253428" w:rsidRDefault="00253428">
                                    <w:r>
                                      <w:rPr>
                                        <w:rFonts w:ascii="Times New Roman" w:eastAsia="Times New Roman" w:hAnsi="Times New Roman" w:cs="Times New Roman"/>
                                        <w:sz w:val="14"/>
                                      </w:rPr>
                                      <w:t xml:space="preserve"> </w:t>
                                    </w:r>
                                  </w:p>
                                </w:txbxContent>
                              </wps:txbx>
                              <wps:bodyPr horzOverflow="overflow" vert="horz" lIns="0" tIns="0" rIns="0" bIns="0" rtlCol="0">
                                <a:noAutofit/>
                              </wps:bodyPr>
                            </wps:wsp>
                          </wpg:wgp>
                        </a:graphicData>
                      </a:graphic>
                    </wp:inline>
                  </w:drawing>
                </mc:Choice>
                <mc:Fallback>
                  <w:pict>
                    <v:group id="Group 988027" o:spid="_x0000_s1036" style="width:214.6pt;height:23.05pt;mso-position-horizontal-relative:char;mso-position-vertical-relative:line" coordsize="27254,2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">
                      <v:shape id="Picture 2143" o:spid="_x0000_s1037" type="#_x0000_t75" style="position:absolute;width:27254;height: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rEPFAAAA3QAAAA8AAABkcnMvZG93bnJldi54bWxEj0FrwkAUhO+C/2F5Qi9SN1oJJbqKWgSv&#10;jRLw9tx9TVKzb0N2q+m/7xYEj8PMfMMs171txI06XztWMJ0kIIi1MzWXCk7H/es7CB+QDTaOScEv&#10;eVivhoMlZsbd+ZNueShFhLDPUEEVQptJ6XVFFv3EtcTR+3KdxRBlV0rT4T3CbSNnSZJKizXHhQpb&#10;2lWkr/mPVfD9MR5ftrW2+1yfi+JAKRc2Vepl1G8WIAL14Rl+tA9GwWw6f4P/N/E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w6xDxQAAAN0AAAAPAAAAAAAAAAAAAAAA&#10;AJ8CAABkcnMvZG93bnJldi54bWxQSwUGAAAAAAQABAD3AAAAkQMAAAAA&#10;">
                        <v:imagedata r:id="rId20" o:title=""/>
                      </v:shape>
                      <v:rect id="Rectangle 3351" o:spid="_x0000_s1038" style="position:absolute;left:10148;top:1885;width:9182;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inset="0,0,0,0">
                          <w:txbxContent>
                            <w:p w:rsidR="00253428" w:rsidRDefault="00253428">
                              <w:proofErr w:type="gramStart"/>
                              <w:r>
                                <w:rPr>
                                  <w:rFonts w:ascii="Times New Roman" w:eastAsia="Times New Roman" w:hAnsi="Times New Roman" w:cs="Times New Roman"/>
                                  <w:sz w:val="14"/>
                                </w:rPr>
                                <w:t>практична</w:t>
                              </w:r>
                              <w:proofErr w:type="gramEnd"/>
                              <w:r>
                                <w:rPr>
                                  <w:rFonts w:ascii="Times New Roman" w:eastAsia="Times New Roman" w:hAnsi="Times New Roman" w:cs="Times New Roman"/>
                                  <w:sz w:val="14"/>
                                </w:rPr>
                                <w:t xml:space="preserve"> настава</w:t>
                              </w:r>
                            </w:p>
                          </w:txbxContent>
                        </v:textbox>
                      </v:rect>
                      <v:rect id="Rectangle 3352" o:spid="_x0000_s1039" style="position:absolute;left:17082;top:1710;width:281;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rsidR="00253428" w:rsidRDefault="00253428">
                              <w:r>
                                <w:rPr>
                                  <w:rFonts w:ascii="Times New Roman" w:eastAsia="Times New Roman" w:hAnsi="Times New Roman" w:cs="Times New Roman"/>
                                  <w:sz w:val="14"/>
                                </w:rPr>
                                <w:t xml:space="preserve"> </w:t>
                              </w:r>
                            </w:p>
                          </w:txbxContent>
                        </v:textbox>
                      </v:rect>
                      <w10:anchorlock/>
                    </v:group>
                  </w:pict>
                </mc:Fallback>
              </mc:AlternateContent>
            </w:r>
          </w:p>
        </w:tc>
        <w:tc>
          <w:tcPr>
            <w:tcW w:w="1419" w:type="dxa"/>
            <w:tcBorders>
              <w:top w:val="single" w:sz="8" w:space="0" w:color="000000"/>
              <w:left w:val="single" w:sz="8" w:space="0" w:color="000000"/>
              <w:bottom w:val="single" w:sz="8" w:space="0" w:color="000000"/>
              <w:right w:val="single" w:sz="8" w:space="0" w:color="000000"/>
            </w:tcBorders>
          </w:tcPr>
          <w:p w:rsidR="005A4E73" w:rsidRDefault="0081214D">
            <w:pPr>
              <w:spacing w:after="42"/>
            </w:pPr>
            <w:r>
              <w:rPr>
                <w:rFonts w:ascii="Times New Roman" w:eastAsia="Times New Roman" w:hAnsi="Times New Roman" w:cs="Times New Roman"/>
                <w:sz w:val="7"/>
              </w:rPr>
              <w:t xml:space="preserve"> </w:t>
            </w:r>
          </w:p>
          <w:p w:rsidR="005A4E73" w:rsidRDefault="0081214D">
            <w:pPr>
              <w:tabs>
                <w:tab w:val="center" w:pos="710"/>
              </w:tabs>
            </w:pPr>
            <w:r>
              <w:rPr>
                <w:rFonts w:ascii="Times New Roman" w:eastAsia="Times New Roman" w:hAnsi="Times New Roman" w:cs="Times New Roman"/>
                <w:sz w:val="9"/>
              </w:rPr>
              <w:t xml:space="preserve"> </w:t>
            </w:r>
            <w:r>
              <w:rPr>
                <w:rFonts w:ascii="Times New Roman" w:eastAsia="Times New Roman" w:hAnsi="Times New Roman" w:cs="Times New Roman"/>
                <w:sz w:val="9"/>
              </w:rPr>
              <w:tab/>
            </w:r>
            <w:r>
              <w:rPr>
                <w:rFonts w:ascii="Times New Roman" w:eastAsia="Times New Roman" w:hAnsi="Times New Roman" w:cs="Times New Roman"/>
                <w:sz w:val="14"/>
              </w:rPr>
              <w:t xml:space="preserve">настава у блоку </w:t>
            </w:r>
          </w:p>
        </w:tc>
        <w:tc>
          <w:tcPr>
            <w:tcW w:w="0" w:type="auto"/>
            <w:vMerge/>
            <w:tcBorders>
              <w:top w:val="nil"/>
              <w:left w:val="single" w:sz="8" w:space="0" w:color="000000"/>
              <w:bottom w:val="single" w:sz="8" w:space="0" w:color="000000"/>
              <w:right w:val="single" w:sz="8" w:space="0" w:color="000000"/>
            </w:tcBorders>
          </w:tcPr>
          <w:p w:rsidR="005A4E73" w:rsidRDefault="005A4E73"/>
        </w:tc>
      </w:tr>
      <w:tr w:rsidR="005A4E73">
        <w:trPr>
          <w:trHeight w:val="211"/>
        </w:trPr>
        <w:tc>
          <w:tcPr>
            <w:tcW w:w="581" w:type="dxa"/>
            <w:tcBorders>
              <w:top w:val="single" w:sz="8" w:space="0" w:color="000000"/>
              <w:left w:val="single" w:sz="8" w:space="0" w:color="000000"/>
              <w:bottom w:val="single" w:sz="8" w:space="0" w:color="000000"/>
              <w:right w:val="single" w:sz="8" w:space="0" w:color="000000"/>
            </w:tcBorders>
          </w:tcPr>
          <w:p w:rsidR="005A4E73" w:rsidRDefault="0081214D">
            <w:pPr>
              <w:ind w:left="7"/>
              <w:jc w:val="center"/>
            </w:pPr>
            <w:r>
              <w:rPr>
                <w:rFonts w:ascii="Times New Roman" w:eastAsia="Times New Roman" w:hAnsi="Times New Roman" w:cs="Times New Roman"/>
                <w:sz w:val="14"/>
              </w:rPr>
              <w:t xml:space="preserve">I </w:t>
            </w:r>
          </w:p>
        </w:tc>
        <w:tc>
          <w:tcPr>
            <w:tcW w:w="1879" w:type="dxa"/>
            <w:tcBorders>
              <w:top w:val="single" w:sz="8" w:space="0" w:color="000000"/>
              <w:left w:val="single" w:sz="8" w:space="0" w:color="000000"/>
              <w:bottom w:val="single" w:sz="8" w:space="0" w:color="000000"/>
              <w:right w:val="nil"/>
            </w:tcBorders>
          </w:tcPr>
          <w:p w:rsidR="005A4E73" w:rsidRDefault="0081214D">
            <w:pPr>
              <w:ind w:left="41"/>
            </w:pPr>
            <w:r>
              <w:rPr>
                <w:rFonts w:ascii="Times New Roman" w:eastAsia="Times New Roman" w:hAnsi="Times New Roman" w:cs="Times New Roman"/>
                <w:sz w:val="14"/>
              </w:rPr>
              <w:t xml:space="preserve">Рачунарство и информатика </w:t>
            </w:r>
          </w:p>
        </w:tc>
        <w:tc>
          <w:tcPr>
            <w:tcW w:w="2441" w:type="dxa"/>
            <w:tcBorders>
              <w:top w:val="single" w:sz="8" w:space="0" w:color="000000"/>
              <w:left w:val="nil"/>
              <w:bottom w:val="single" w:sz="8" w:space="0" w:color="000000"/>
              <w:right w:val="single" w:sz="8" w:space="0" w:color="000000"/>
            </w:tcBorders>
          </w:tcPr>
          <w:p w:rsidR="005A4E73" w:rsidRDefault="0081214D">
            <w:pPr>
              <w:ind w:right="38"/>
              <w:jc w:val="center"/>
            </w:pPr>
            <w:r>
              <w:rPr>
                <w:rFonts w:ascii="Times New Roman" w:eastAsia="Times New Roman" w:hAnsi="Times New Roman" w:cs="Times New Roman"/>
                <w:sz w:val="16"/>
              </w:rPr>
              <w:t xml:space="preserve"> </w:t>
            </w:r>
          </w:p>
        </w:tc>
        <w:tc>
          <w:tcPr>
            <w:tcW w:w="1400"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752"/>
                <w:tab w:val="center" w:pos="1121"/>
              </w:tabs>
            </w:pPr>
            <w:r>
              <w:tab/>
            </w:r>
            <w:r>
              <w:rPr>
                <w:rFonts w:ascii="Times New Roman" w:eastAsia="Times New Roman" w:hAnsi="Times New Roman" w:cs="Times New Roman"/>
                <w:sz w:val="14"/>
              </w:rPr>
              <w:t xml:space="preserve">74 </w:t>
            </w:r>
            <w:r>
              <w:rPr>
                <w:rFonts w:ascii="Times New Roman" w:eastAsia="Times New Roman" w:hAnsi="Times New Roman" w:cs="Times New Roman"/>
                <w:sz w:val="14"/>
              </w:rPr>
              <w:tab/>
            </w:r>
            <w:r>
              <w:rPr>
                <w:rFonts w:ascii="Times New Roman" w:eastAsia="Times New Roman" w:hAnsi="Times New Roman" w:cs="Times New Roman"/>
                <w:sz w:val="16"/>
              </w:rPr>
              <w:t xml:space="preserve"> </w:t>
            </w:r>
          </w:p>
        </w:tc>
        <w:tc>
          <w:tcPr>
            <w:tcW w:w="1421" w:type="dxa"/>
            <w:tcBorders>
              <w:top w:val="single" w:sz="8" w:space="0" w:color="000000"/>
              <w:left w:val="single" w:sz="8" w:space="0" w:color="000000"/>
              <w:bottom w:val="single" w:sz="8" w:space="0" w:color="000000"/>
              <w:right w:val="single" w:sz="8" w:space="0" w:color="000000"/>
            </w:tcBorders>
          </w:tcPr>
          <w:p w:rsidR="005A4E73" w:rsidRDefault="0081214D">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1419" w:type="dxa"/>
            <w:tcBorders>
              <w:top w:val="single" w:sz="8" w:space="0" w:color="000000"/>
              <w:left w:val="single" w:sz="8" w:space="0" w:color="000000"/>
              <w:bottom w:val="single" w:sz="8" w:space="0" w:color="000000"/>
              <w:right w:val="single" w:sz="8" w:space="0" w:color="000000"/>
            </w:tcBorders>
          </w:tcPr>
          <w:p w:rsidR="005A4E73" w:rsidRDefault="0081214D">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1421" w:type="dxa"/>
            <w:tcBorders>
              <w:top w:val="single" w:sz="8" w:space="0" w:color="000000"/>
              <w:left w:val="single" w:sz="8" w:space="0" w:color="000000"/>
              <w:bottom w:val="single" w:sz="8" w:space="0" w:color="000000"/>
              <w:right w:val="single" w:sz="8" w:space="0" w:color="000000"/>
            </w:tcBorders>
          </w:tcPr>
          <w:p w:rsidR="005A4E73" w:rsidRDefault="0081214D">
            <w:pPr>
              <w:tabs>
                <w:tab w:val="center" w:pos="721"/>
              </w:tabs>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Times New Roman" w:eastAsia="Times New Roman" w:hAnsi="Times New Roman" w:cs="Times New Roman"/>
                <w:sz w:val="14"/>
              </w:rPr>
              <w:t xml:space="preserve">15 </w:t>
            </w:r>
          </w:p>
        </w:tc>
      </w:tr>
    </w:tbl>
    <w:p w:rsidR="005A4E73" w:rsidRDefault="005A4E73"/>
    <w:p w:rsidR="00201F00" w:rsidRDefault="00201F00">
      <w:pPr>
        <w:sectPr w:rsidR="00201F00" w:rsidSect="0054433F">
          <w:headerReference w:type="even" r:id="rId21"/>
          <w:headerReference w:type="default" r:id="rId22"/>
          <w:headerReference w:type="first" r:id="rId23"/>
          <w:pgSz w:w="11899" w:h="15734"/>
          <w:pgMar w:top="851" w:right="680" w:bottom="680" w:left="680" w:header="720" w:footer="720" w:gutter="0"/>
          <w:cols w:space="720"/>
        </w:sectPr>
      </w:pPr>
    </w:p>
    <w:p w:rsidR="005A4E73" w:rsidRDefault="0081214D">
      <w:pPr>
        <w:spacing w:after="0"/>
        <w:ind w:right="5023"/>
        <w:jc w:val="right"/>
      </w:pPr>
      <w:r>
        <w:rPr>
          <w:rFonts w:ascii="Times New Roman" w:eastAsia="Times New Roman" w:hAnsi="Times New Roman" w:cs="Times New Roman"/>
          <w:b/>
          <w:sz w:val="18"/>
        </w:rPr>
        <w:lastRenderedPageBreak/>
        <w:t xml:space="preserve"> </w:t>
      </w:r>
    </w:p>
    <w:p w:rsidR="005A4E73" w:rsidRDefault="005A4E73">
      <w:pPr>
        <w:spacing w:after="0"/>
        <w:ind w:left="1933"/>
      </w:pPr>
    </w:p>
    <w:p w:rsidR="005A4E73" w:rsidRDefault="00201F00" w:rsidP="0008127B">
      <w:pPr>
        <w:spacing w:after="0"/>
        <w:ind w:left="1170" w:hanging="360"/>
      </w:pPr>
      <w:r>
        <w:rPr>
          <w:noProof/>
        </w:rPr>
        <w:drawing>
          <wp:inline distT="0" distB="0" distL="0" distR="0" wp14:anchorId="77A9F5B0" wp14:editId="4E434C62">
            <wp:extent cx="8021597" cy="6556675"/>
            <wp:effectExtent l="0" t="0" r="0" b="7302"/>
            <wp:docPr id="1" name="Picture 1" descr="http://www.pravno-informacioni-sistem.rs/SlGlasnikPortal/slike/Pravilnik-SS-Ekonomija-pravo-administracija.png&amp;doctype=og&amp;actid=98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Pravilnik-SS-Ekonomija-pravo-administracija.png&amp;doctype=og&amp;actid=986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037392" cy="6569586"/>
                    </a:xfrm>
                    <a:prstGeom prst="rect">
                      <a:avLst/>
                    </a:prstGeom>
                    <a:noFill/>
                    <a:ln>
                      <a:noFill/>
                    </a:ln>
                  </pic:spPr>
                </pic:pic>
              </a:graphicData>
            </a:graphic>
          </wp:inline>
        </w:drawing>
      </w:r>
      <w:r w:rsidR="0081214D">
        <w:rPr>
          <w:rFonts w:ascii="Times New Roman" w:eastAsia="Times New Roman" w:hAnsi="Times New Roman" w:cs="Times New Roman"/>
          <w:b/>
          <w:sz w:val="18"/>
        </w:rPr>
        <w:t xml:space="preserve"> </w:t>
      </w:r>
    </w:p>
    <w:p w:rsidR="0045270A" w:rsidRDefault="0081214D" w:rsidP="00FD1AB9">
      <w:pPr>
        <w:tabs>
          <w:tab w:val="center" w:pos="5469"/>
        </w:tabs>
        <w:spacing w:after="5"/>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sz w:val="20"/>
        </w:rPr>
        <w:tab/>
      </w:r>
    </w:p>
    <w:p w:rsidR="00FD1AB9" w:rsidRPr="00FD1AB9" w:rsidRDefault="00FD1AB9" w:rsidP="00FD1AB9">
      <w:pPr>
        <w:tabs>
          <w:tab w:val="center" w:pos="5469"/>
        </w:tabs>
        <w:spacing w:after="5"/>
        <w:rPr>
          <w:rFonts w:ascii="Times New Roman" w:eastAsia="Times New Roman" w:hAnsi="Times New Roman" w:cs="Times New Roman"/>
          <w:sz w:val="20"/>
        </w:rPr>
      </w:pPr>
    </w:p>
    <w:p w:rsidR="005A4E73" w:rsidRDefault="0045270A" w:rsidP="0045270A">
      <w:pPr>
        <w:tabs>
          <w:tab w:val="center" w:pos="5469"/>
        </w:tabs>
        <w:spacing w:after="5"/>
        <w:jc w:val="center"/>
      </w:pPr>
      <w:r>
        <w:rPr>
          <w:rFonts w:ascii="Times New Roman" w:eastAsia="Times New Roman" w:hAnsi="Times New Roman" w:cs="Times New Roman"/>
          <w:b/>
          <w:sz w:val="18"/>
        </w:rPr>
        <w:t>Б: Листа изборних програма</w:t>
      </w:r>
    </w:p>
    <w:tbl>
      <w:tblPr>
        <w:tblStyle w:val="TableGrid"/>
        <w:tblW w:w="10562" w:type="dxa"/>
        <w:tblInd w:w="0" w:type="dxa"/>
        <w:tblLayout w:type="fixed"/>
        <w:tblLook w:val="04A0" w:firstRow="1" w:lastRow="0" w:firstColumn="1" w:lastColumn="0" w:noHBand="0" w:noVBand="1"/>
      </w:tblPr>
      <w:tblGrid>
        <w:gridCol w:w="221"/>
        <w:gridCol w:w="8397"/>
        <w:gridCol w:w="552"/>
        <w:gridCol w:w="486"/>
        <w:gridCol w:w="517"/>
        <w:gridCol w:w="389"/>
      </w:tblGrid>
      <w:tr w:rsidR="005A4E73" w:rsidTr="0045270A">
        <w:trPr>
          <w:trHeight w:val="223"/>
        </w:trPr>
        <w:tc>
          <w:tcPr>
            <w:tcW w:w="221" w:type="dxa"/>
            <w:vMerge w:val="restart"/>
            <w:tcBorders>
              <w:top w:val="single" w:sz="8" w:space="0" w:color="000000"/>
              <w:left w:val="single" w:sz="8" w:space="0" w:color="000000"/>
              <w:bottom w:val="single" w:sz="8" w:space="0" w:color="000000"/>
              <w:right w:val="single" w:sz="8" w:space="0" w:color="000000"/>
            </w:tcBorders>
            <w:vAlign w:val="bottom"/>
          </w:tcPr>
          <w:p w:rsidR="005A4E73" w:rsidRDefault="0081214D">
            <w:pPr>
              <w:ind w:right="1"/>
              <w:jc w:val="center"/>
            </w:pPr>
            <w:r>
              <w:rPr>
                <w:rFonts w:ascii="Times New Roman" w:eastAsia="Times New Roman" w:hAnsi="Times New Roman" w:cs="Times New Roman"/>
                <w:b/>
                <w:sz w:val="14"/>
              </w:rPr>
              <w:t xml:space="preserve">Р. </w:t>
            </w:r>
            <w:proofErr w:type="gramStart"/>
            <w:r>
              <w:rPr>
                <w:rFonts w:ascii="Times New Roman" w:eastAsia="Times New Roman" w:hAnsi="Times New Roman" w:cs="Times New Roman"/>
                <w:b/>
                <w:sz w:val="14"/>
              </w:rPr>
              <w:t>б</w:t>
            </w:r>
            <w:proofErr w:type="gramEnd"/>
            <w:r>
              <w:rPr>
                <w:rFonts w:ascii="Times New Roman" w:eastAsia="Times New Roman" w:hAnsi="Times New Roman" w:cs="Times New Roman"/>
                <w:b/>
                <w:sz w:val="14"/>
              </w:rPr>
              <w:t xml:space="preserve">. </w:t>
            </w:r>
          </w:p>
          <w:p w:rsidR="005A4E73" w:rsidRDefault="0081214D">
            <w:pPr>
              <w:ind w:left="12"/>
            </w:pPr>
            <w:r>
              <w:rPr>
                <w:rFonts w:ascii="Times New Roman" w:eastAsia="Times New Roman" w:hAnsi="Times New Roman" w:cs="Times New Roman"/>
                <w:sz w:val="9"/>
              </w:rPr>
              <w:t xml:space="preserve"> </w:t>
            </w:r>
          </w:p>
        </w:tc>
        <w:tc>
          <w:tcPr>
            <w:tcW w:w="8397" w:type="dxa"/>
            <w:vMerge w:val="restart"/>
            <w:tcBorders>
              <w:top w:val="single" w:sz="8" w:space="0" w:color="000000"/>
              <w:left w:val="single" w:sz="8" w:space="0" w:color="000000"/>
              <w:bottom w:val="single" w:sz="8" w:space="0" w:color="000000"/>
              <w:right w:val="single" w:sz="8" w:space="0" w:color="000000"/>
            </w:tcBorders>
          </w:tcPr>
          <w:p w:rsidR="005A4E73" w:rsidRDefault="0081214D">
            <w:pPr>
              <w:ind w:left="-594" w:right="-4546"/>
            </w:pPr>
            <w:r>
              <w:rPr>
                <w:noProof/>
              </w:rPr>
              <mc:AlternateContent>
                <mc:Choice Requires="wpg">
                  <w:drawing>
                    <wp:inline distT="0" distB="0" distL="0" distR="0">
                      <wp:extent cx="5690680" cy="330740"/>
                      <wp:effectExtent l="0" t="0" r="5715" b="12700"/>
                      <wp:docPr id="995369" name="Group 995369"/>
                      <wp:cNvGraphicFramePr/>
                      <a:graphic xmlns:a="http://schemas.openxmlformats.org/drawingml/2006/main">
                        <a:graphicData uri="http://schemas.microsoft.com/office/word/2010/wordprocessingGroup">
                          <wpg:wgp>
                            <wpg:cNvGrpSpPr/>
                            <wpg:grpSpPr>
                              <a:xfrm>
                                <a:off x="0" y="0"/>
                                <a:ext cx="5690680" cy="330740"/>
                                <a:chOff x="0" y="0"/>
                                <a:chExt cx="6718300" cy="289560"/>
                              </a:xfrm>
                            </wpg:grpSpPr>
                            <pic:pic xmlns:pic="http://schemas.openxmlformats.org/drawingml/2006/picture">
                              <pic:nvPicPr>
                                <pic:cNvPr id="3564" name="Picture 3564"/>
                                <pic:cNvPicPr/>
                              </pic:nvPicPr>
                              <pic:blipFill>
                                <a:blip r:embed="rId25"/>
                                <a:stretch>
                                  <a:fillRect/>
                                </a:stretch>
                              </pic:blipFill>
                              <pic:spPr>
                                <a:xfrm>
                                  <a:off x="0" y="0"/>
                                  <a:ext cx="6718300" cy="289560"/>
                                </a:xfrm>
                                <a:prstGeom prst="rect">
                                  <a:avLst/>
                                </a:prstGeom>
                              </pic:spPr>
                            </pic:pic>
                            <wps:wsp>
                              <wps:cNvPr id="3578" name="Rectangle 3578"/>
                              <wps:cNvSpPr/>
                              <wps:spPr>
                                <a:xfrm>
                                  <a:off x="403403" y="122636"/>
                                  <a:ext cx="1483624" cy="105047"/>
                                </a:xfrm>
                                <a:prstGeom prst="rect">
                                  <a:avLst/>
                                </a:prstGeom>
                                <a:ln>
                                  <a:noFill/>
                                </a:ln>
                              </wps:spPr>
                              <wps:txbx>
                                <w:txbxContent>
                                  <w:p w:rsidR="00253428" w:rsidRDefault="00253428">
                                    <w:r>
                                      <w:rPr>
                                        <w:rFonts w:ascii="Times New Roman" w:eastAsia="Times New Roman" w:hAnsi="Times New Roman" w:cs="Times New Roman"/>
                                        <w:b/>
                                        <w:sz w:val="14"/>
                                      </w:rPr>
                                      <w:t>Стручни изборни програми</w:t>
                                    </w:r>
                                  </w:p>
                                </w:txbxContent>
                              </wps:txbx>
                              <wps:bodyPr horzOverflow="overflow" vert="horz" lIns="0" tIns="0" rIns="0" bIns="0" rtlCol="0">
                                <a:noAutofit/>
                              </wps:bodyPr>
                            </wps:wsp>
                            <wps:wsp>
                              <wps:cNvPr id="3579" name="Rectangle 3579"/>
                              <wps:cNvSpPr/>
                              <wps:spPr>
                                <a:xfrm>
                                  <a:off x="1520444" y="103742"/>
                                  <a:ext cx="29390" cy="130140"/>
                                </a:xfrm>
                                <a:prstGeom prst="rect">
                                  <a:avLst/>
                                </a:prstGeom>
                                <a:ln>
                                  <a:noFill/>
                                </a:ln>
                              </wps:spPr>
                              <wps:txbx>
                                <w:txbxContent>
                                  <w:p w:rsidR="00253428" w:rsidRDefault="00253428">
                                    <w:r>
                                      <w:rPr>
                                        <w:rFonts w:ascii="Times New Roman" w:eastAsia="Times New Roman" w:hAnsi="Times New Roman" w:cs="Times New Roman"/>
                                        <w:b/>
                                        <w:sz w:val="14"/>
                                      </w:rPr>
                                      <w:t xml:space="preserve"> </w:t>
                                    </w:r>
                                  </w:p>
                                </w:txbxContent>
                              </wps:txbx>
                              <wps:bodyPr horzOverflow="overflow" vert="horz" lIns="0" tIns="0" rIns="0" bIns="0" rtlCol="0">
                                <a:noAutofit/>
                              </wps:bodyPr>
                            </wps:wsp>
                            <wps:wsp>
                              <wps:cNvPr id="3636" name="Rectangle 3636"/>
                              <wps:cNvSpPr/>
                              <wps:spPr>
                                <a:xfrm>
                                  <a:off x="377495" y="207099"/>
                                  <a:ext cx="19256" cy="85265"/>
                                </a:xfrm>
                                <a:prstGeom prst="rect">
                                  <a:avLst/>
                                </a:prstGeom>
                                <a:ln>
                                  <a:noFill/>
                                </a:ln>
                              </wps:spPr>
                              <wps:txbx>
                                <w:txbxContent>
                                  <w:p w:rsidR="00253428" w:rsidRDefault="00253428">
                                    <w:r>
                                      <w:rPr>
                                        <w:rFonts w:ascii="Times New Roman" w:eastAsia="Times New Roman" w:hAnsi="Times New Roman" w:cs="Times New Roman"/>
                                        <w:sz w:val="9"/>
                                      </w:rPr>
                                      <w:t xml:space="preserve"> </w:t>
                                    </w:r>
                                  </w:p>
                                </w:txbxContent>
                              </wps:txbx>
                              <wps:bodyPr horzOverflow="overflow" vert="horz" lIns="0" tIns="0" rIns="0" bIns="0" rtlCol="0">
                                <a:noAutofit/>
                              </wps:bodyPr>
                            </wps:wsp>
                          </wpg:wgp>
                        </a:graphicData>
                      </a:graphic>
                    </wp:inline>
                  </w:drawing>
                </mc:Choice>
                <mc:Fallback>
                  <w:pict>
                    <v:group id="Group 995369" o:spid="_x0000_s1040" style="width:448.1pt;height:26.05pt;mso-position-horizontal-relative:char;mso-position-vertical-relative:line" coordsize="67183,2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EWMOfvcAAAABA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3fZgmIo4JpEoPMM3kPn/8C&#10;AAD//wMAUEsDBAoAAAAAAAAAIQDsXfzGKRsAACkbAAAUAAAAZHJzL21lZGlhL2ltYWdlMS5qcGf/&#10;2P/gABBKRklGAAEBAQAAAAAAAP/bAEMAAwICAwICAwMDAwQDAwQFCAUFBAQFCgcHBggMCgwMCwoL&#10;Cw0OEhANDhEOCwsQFhARExQVFRUMDxcYFhQYEhQVFP/bAEMBAwQEBQQFCQUFCRQNCw0UFBQUFBQU&#10;FBQUFBQUFBQUFBQUFBQUFBQUFBQUFBQUFBQUFBQUFBQUFBQUFBQUFBQUFP/AABEIAD0F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uNP/5B9t/1yX+Qoo0//kH23/XJf5CioLOf8Uf8hCP/AK5D&#10;+ZrHrY8Uf8hCP/rkP5mseqJYUUUU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">
                      <v:shape id="Picture 3564" o:spid="_x0000_s1041" type="#_x0000_t75" style="position:absolute;width:67183;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MurFAAAA3QAAAA8AAABkcnMvZG93bnJldi54bWxEj09rAjEUxO9Cv0N4BW+a9S9lNUorCF6k&#10;1ornx+Z1k7p5WTbRXfvpm4LQ4zAzv2GW685V4kZNsJ4VjIYZCOLCa8ulgtPndvACIkRkjZVnUnCn&#10;AOvVU2+JufYtf9DtGEuRIBxyVGBirHMpQ2HIYRj6mjh5X75xGJNsSqkbbBPcVXKcZXPp0HJaMFjT&#10;xlBxOV6dgp+D3b9Nv2eT7P2Mu6I9lcaOW6X6z93rAkSkLv6HH+2dVjCZzafw9yY9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mDLqxQAAAN0AAAAPAAAAAAAAAAAAAAAA&#10;AJ8CAABkcnMvZG93bnJldi54bWxQSwUGAAAAAAQABAD3AAAAkQMAAAAA&#10;">
                        <v:imagedata r:id="rId26" o:title=""/>
                      </v:shape>
                      <v:rect id="Rectangle 3578" o:spid="_x0000_s1042" style="position:absolute;left:4034;top:1226;width:14836;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w3sUA&#10;AADdAAAADwAAAGRycy9kb3ducmV2LnhtbERPy2rCQBTdC/7DcAvudNKW2iR1FGmVZOmjYLu7ZG6T&#10;YOZOyIwm7dd3FoLLw3kvVoNpxJU6V1tW8DiLQBAXVtdcKvg8bqcxCOeRNTaWScEvOVgtx6MFptr2&#10;vKfrwZcihLBLUUHlfZtK6YqKDLqZbYkD92M7gz7ArpS6wz6Em0Y+RdFcGqw5NFTY0ntFxflwMQqy&#10;uF1/5favL5vNd3banZKPY+KVmjwM6zcQngZ/F9/cuVbw/PI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PDexQAAAN0AAAAPAAAAAAAAAAAAAAAAAJgCAABkcnMv&#10;ZG93bnJldi54bWxQSwUGAAAAAAQABAD1AAAAigMAAAAA&#10;" filled="f" stroked="f">
                        <v:textbox inset="0,0,0,0">
                          <w:txbxContent>
                            <w:p w:rsidR="00253428" w:rsidRDefault="00253428">
                              <w:r>
                                <w:rPr>
                                  <w:rFonts w:ascii="Times New Roman" w:eastAsia="Times New Roman" w:hAnsi="Times New Roman" w:cs="Times New Roman"/>
                                  <w:b/>
                                  <w:sz w:val="14"/>
                                </w:rPr>
                                <w:t>Стручни изборни програми</w:t>
                              </w:r>
                            </w:p>
                          </w:txbxContent>
                        </v:textbox>
                      </v:rect>
                      <v:rect id="Rectangle 3579" o:spid="_x0000_s1043" style="position:absolute;left:15204;top:1037;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VRccA&#10;AADdAAAADwAAAGRycy9kb3ducmV2LnhtbESPT2vCQBTE7wW/w/IEb3Wj0m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VUXHAAAA3QAAAA8AAAAAAAAAAAAAAAAAmAIAAGRy&#10;cy9kb3ducmV2LnhtbFBLBQYAAAAABAAEAPUAAACMAwAAAAA=&#10;" filled="f" stroked="f">
                        <v:textbox inset="0,0,0,0">
                          <w:txbxContent>
                            <w:p w:rsidR="00253428" w:rsidRDefault="00253428">
                              <w:r>
                                <w:rPr>
                                  <w:rFonts w:ascii="Times New Roman" w:eastAsia="Times New Roman" w:hAnsi="Times New Roman" w:cs="Times New Roman"/>
                                  <w:b/>
                                  <w:sz w:val="14"/>
                                </w:rPr>
                                <w:t xml:space="preserve"> </w:t>
                              </w:r>
                            </w:p>
                          </w:txbxContent>
                        </v:textbox>
                      </v:rect>
                      <v:rect id="Rectangle 3636" o:spid="_x0000_s1044" style="position:absolute;left:3774;top:2070;width:193;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Zi8cA&#10;AADdAAAADwAAAGRycy9kb3ducmV2LnhtbESPQWvCQBSE74L/YXmCN91YIWh0DcFWzLGNBevtkX1N&#10;QrNvQ3Zr0v76bqHQ4zAz3zD7dDStuFPvGssKVssIBHFpdcOVgtfLabEB4TyyxtYyKfgiB+lhOtlj&#10;ou3AL3QvfCUChF2CCmrvu0RKV9Zk0C1tRxy8d9sb9EH2ldQ9DgFuWvkQRbE02HBYqLGjY03lR/Fp&#10;FJw3XfaW2++hap9u5+vzdft42Xql5rMx24HwNPr/8F871wrW8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GYvHAAAA3QAAAA8AAAAAAAAAAAAAAAAAmAIAAGRy&#10;cy9kb3ducmV2LnhtbFBLBQYAAAAABAAEAPUAAACMAwAAAAA=&#10;" filled="f" stroked="f">
                        <v:textbox inset="0,0,0,0">
                          <w:txbxContent>
                            <w:p w:rsidR="00253428" w:rsidRDefault="00253428">
                              <w:r>
                                <w:rPr>
                                  <w:rFonts w:ascii="Times New Roman" w:eastAsia="Times New Roman" w:hAnsi="Times New Roman" w:cs="Times New Roman"/>
                                  <w:sz w:val="9"/>
                                </w:rPr>
                                <w:t xml:space="preserve"> </w:t>
                              </w:r>
                            </w:p>
                          </w:txbxContent>
                        </v:textbox>
                      </v:rect>
                      <w10:anchorlock/>
                    </v:group>
                  </w:pict>
                </mc:Fallback>
              </mc:AlternateContent>
            </w:r>
          </w:p>
        </w:tc>
        <w:tc>
          <w:tcPr>
            <w:tcW w:w="1944" w:type="dxa"/>
            <w:gridSpan w:val="4"/>
            <w:tcBorders>
              <w:top w:val="single" w:sz="8" w:space="0" w:color="000000"/>
              <w:left w:val="single" w:sz="8" w:space="0" w:color="000000"/>
              <w:bottom w:val="single" w:sz="8" w:space="0" w:color="000000"/>
              <w:right w:val="single" w:sz="8" w:space="0" w:color="000000"/>
            </w:tcBorders>
          </w:tcPr>
          <w:p w:rsidR="005A4E73" w:rsidRDefault="0081214D">
            <w:pPr>
              <w:tabs>
                <w:tab w:val="center" w:pos="1142"/>
                <w:tab w:val="center" w:pos="2271"/>
                <w:tab w:val="center" w:pos="3401"/>
              </w:tabs>
            </w:pPr>
            <w:r>
              <w:rPr>
                <w:rFonts w:ascii="Times New Roman" w:eastAsia="Times New Roman" w:hAnsi="Times New Roman" w:cs="Times New Roman"/>
                <w:sz w:val="17"/>
              </w:rPr>
              <w:t xml:space="preserve"> </w:t>
            </w:r>
            <w:r>
              <w:rPr>
                <w:rFonts w:ascii="Times New Roman" w:eastAsia="Times New Roman" w:hAnsi="Times New Roman" w:cs="Times New Roman"/>
                <w:sz w:val="17"/>
              </w:rPr>
              <w:tab/>
              <w:t xml:space="preserve"> </w:t>
            </w:r>
            <w:r>
              <w:rPr>
                <w:rFonts w:ascii="Times New Roman" w:eastAsia="Times New Roman" w:hAnsi="Times New Roman" w:cs="Times New Roman"/>
                <w:sz w:val="17"/>
              </w:rPr>
              <w:tab/>
            </w:r>
            <w:r>
              <w:rPr>
                <w:rFonts w:ascii="Times New Roman" w:eastAsia="Times New Roman" w:hAnsi="Times New Roman" w:cs="Times New Roman"/>
                <w:b/>
                <w:sz w:val="14"/>
              </w:rPr>
              <w:t xml:space="preserve">РАЗРЕД </w:t>
            </w:r>
            <w:r>
              <w:rPr>
                <w:rFonts w:ascii="Times New Roman" w:eastAsia="Times New Roman" w:hAnsi="Times New Roman" w:cs="Times New Roman"/>
                <w:b/>
                <w:sz w:val="14"/>
              </w:rPr>
              <w:tab/>
            </w:r>
            <w:r>
              <w:rPr>
                <w:rFonts w:ascii="Times New Roman" w:eastAsia="Times New Roman" w:hAnsi="Times New Roman" w:cs="Times New Roman"/>
                <w:sz w:val="17"/>
              </w:rPr>
              <w:t xml:space="preserve"> </w:t>
            </w:r>
          </w:p>
        </w:tc>
      </w:tr>
      <w:tr w:rsidR="005A4E73" w:rsidTr="0045270A">
        <w:trPr>
          <w:trHeight w:val="211"/>
        </w:trPr>
        <w:tc>
          <w:tcPr>
            <w:tcW w:w="221" w:type="dxa"/>
            <w:vMerge/>
            <w:tcBorders>
              <w:top w:val="nil"/>
              <w:left w:val="single" w:sz="8" w:space="0" w:color="000000"/>
              <w:bottom w:val="single" w:sz="8" w:space="0" w:color="000000"/>
              <w:right w:val="single" w:sz="8" w:space="0" w:color="000000"/>
            </w:tcBorders>
          </w:tcPr>
          <w:p w:rsidR="005A4E73" w:rsidRDefault="005A4E73"/>
        </w:tc>
        <w:tc>
          <w:tcPr>
            <w:tcW w:w="8397" w:type="dxa"/>
            <w:vMerge/>
            <w:tcBorders>
              <w:top w:val="nil"/>
              <w:left w:val="single" w:sz="8" w:space="0" w:color="000000"/>
              <w:bottom w:val="single" w:sz="8" w:space="0" w:color="000000"/>
              <w:right w:val="single" w:sz="8" w:space="0" w:color="000000"/>
            </w:tcBorders>
            <w:vAlign w:val="center"/>
          </w:tcPr>
          <w:p w:rsidR="005A4E73" w:rsidRDefault="005A4E73"/>
        </w:tc>
        <w:tc>
          <w:tcPr>
            <w:tcW w:w="552" w:type="dxa"/>
            <w:tcBorders>
              <w:top w:val="single" w:sz="8" w:space="0" w:color="000000"/>
              <w:left w:val="single" w:sz="8" w:space="0" w:color="000000"/>
              <w:bottom w:val="single" w:sz="8" w:space="0" w:color="000000"/>
              <w:right w:val="single" w:sz="8" w:space="0" w:color="000000"/>
            </w:tcBorders>
          </w:tcPr>
          <w:p w:rsidR="005A4E73" w:rsidRDefault="0081214D">
            <w:pPr>
              <w:ind w:right="39"/>
              <w:jc w:val="center"/>
            </w:pPr>
            <w:r>
              <w:rPr>
                <w:rFonts w:ascii="Times New Roman" w:eastAsia="Times New Roman" w:hAnsi="Times New Roman" w:cs="Times New Roman"/>
                <w:b/>
                <w:sz w:val="14"/>
              </w:rPr>
              <w:t xml:space="preserve">I </w:t>
            </w:r>
          </w:p>
        </w:tc>
        <w:tc>
          <w:tcPr>
            <w:tcW w:w="486" w:type="dxa"/>
            <w:tcBorders>
              <w:top w:val="single" w:sz="8" w:space="0" w:color="000000"/>
              <w:left w:val="single" w:sz="8" w:space="0" w:color="000000"/>
              <w:bottom w:val="single" w:sz="8" w:space="0" w:color="000000"/>
              <w:right w:val="single" w:sz="8" w:space="0" w:color="000000"/>
            </w:tcBorders>
          </w:tcPr>
          <w:p w:rsidR="005A4E73" w:rsidRDefault="0081214D">
            <w:pPr>
              <w:ind w:right="28"/>
              <w:jc w:val="center"/>
            </w:pPr>
            <w:r>
              <w:rPr>
                <w:rFonts w:ascii="Times New Roman" w:eastAsia="Times New Roman" w:hAnsi="Times New Roman" w:cs="Times New Roman"/>
                <w:b/>
                <w:sz w:val="14"/>
              </w:rPr>
              <w:t xml:space="preserve">II </w:t>
            </w:r>
            <w:r>
              <w:rPr>
                <w:rFonts w:ascii="Times New Roman" w:eastAsia="Times New Roman" w:hAnsi="Times New Roman" w:cs="Times New Roman"/>
                <w:sz w:val="7"/>
              </w:rPr>
              <w:t xml:space="preserve"> </w:t>
            </w:r>
            <w:r>
              <w:rPr>
                <w:rFonts w:ascii="Times New Roman" w:eastAsia="Times New Roman" w:hAnsi="Times New Roman" w:cs="Times New Roman"/>
                <w:sz w:val="9"/>
              </w:rPr>
              <w:t xml:space="preserve"> </w:t>
            </w:r>
          </w:p>
        </w:tc>
        <w:tc>
          <w:tcPr>
            <w:tcW w:w="517" w:type="dxa"/>
            <w:tcBorders>
              <w:top w:val="single" w:sz="8" w:space="0" w:color="000000"/>
              <w:left w:val="single" w:sz="8" w:space="0" w:color="000000"/>
              <w:bottom w:val="single" w:sz="8" w:space="0" w:color="000000"/>
              <w:right w:val="single" w:sz="8" w:space="0" w:color="000000"/>
            </w:tcBorders>
          </w:tcPr>
          <w:p w:rsidR="005A4E73" w:rsidRDefault="0081214D">
            <w:pPr>
              <w:ind w:right="18"/>
              <w:jc w:val="center"/>
            </w:pPr>
            <w:r>
              <w:rPr>
                <w:rFonts w:ascii="Times New Roman" w:eastAsia="Times New Roman" w:hAnsi="Times New Roman" w:cs="Times New Roman"/>
                <w:b/>
                <w:sz w:val="14"/>
              </w:rPr>
              <w:t xml:space="preserve">III </w:t>
            </w:r>
          </w:p>
        </w:tc>
        <w:tc>
          <w:tcPr>
            <w:tcW w:w="389"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b/>
                <w:sz w:val="14"/>
              </w:rPr>
              <w:t xml:space="preserve">IV </w:t>
            </w:r>
          </w:p>
        </w:tc>
      </w:tr>
      <w:tr w:rsidR="005A4E73" w:rsidTr="0045270A">
        <w:trPr>
          <w:trHeight w:val="209"/>
        </w:trPr>
        <w:tc>
          <w:tcPr>
            <w:tcW w:w="221" w:type="dxa"/>
            <w:tcBorders>
              <w:top w:val="single" w:sz="8" w:space="0" w:color="000000"/>
              <w:left w:val="single" w:sz="8" w:space="0" w:color="000000"/>
              <w:bottom w:val="single" w:sz="8" w:space="0" w:color="000000"/>
              <w:right w:val="single" w:sz="8" w:space="0" w:color="000000"/>
            </w:tcBorders>
          </w:tcPr>
          <w:p w:rsidR="005A4E73" w:rsidRDefault="0081214D">
            <w:pPr>
              <w:jc w:val="center"/>
            </w:pPr>
            <w:r>
              <w:rPr>
                <w:rFonts w:ascii="Times New Roman" w:eastAsia="Times New Roman" w:hAnsi="Times New Roman" w:cs="Times New Roman"/>
                <w:sz w:val="14"/>
              </w:rPr>
              <w:t xml:space="preserve">1. </w:t>
            </w:r>
          </w:p>
        </w:tc>
        <w:tc>
          <w:tcPr>
            <w:tcW w:w="8397" w:type="dxa"/>
            <w:tcBorders>
              <w:top w:val="single" w:sz="8" w:space="0" w:color="000000"/>
              <w:left w:val="single" w:sz="8" w:space="0" w:color="000000"/>
              <w:bottom w:val="single" w:sz="8" w:space="0" w:color="000000"/>
              <w:right w:val="single" w:sz="8" w:space="0" w:color="000000"/>
            </w:tcBorders>
          </w:tcPr>
          <w:p w:rsidR="005A4E73" w:rsidRDefault="0045270A">
            <w:pPr>
              <w:ind w:left="41"/>
            </w:pPr>
            <w:r>
              <w:rPr>
                <w:rFonts w:ascii="Times New Roman" w:eastAsia="Times New Roman" w:hAnsi="Times New Roman" w:cs="Times New Roman"/>
                <w:sz w:val="14"/>
                <w:lang w:val="sr-Cyrl-RS"/>
              </w:rPr>
              <w:t>Пословни енглески језик</w:t>
            </w:r>
            <w:r w:rsidR="0081214D">
              <w:rPr>
                <w:rFonts w:ascii="Times New Roman" w:eastAsia="Times New Roman" w:hAnsi="Times New Roman" w:cs="Times New Roman"/>
                <w:sz w:val="14"/>
              </w:rPr>
              <w:t xml:space="preserve"> </w:t>
            </w:r>
          </w:p>
        </w:tc>
        <w:tc>
          <w:tcPr>
            <w:tcW w:w="552"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p>
        </w:tc>
        <w:tc>
          <w:tcPr>
            <w:tcW w:w="486"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17" w:type="dxa"/>
            <w:tcBorders>
              <w:top w:val="single" w:sz="8" w:space="0" w:color="000000"/>
              <w:left w:val="single" w:sz="8" w:space="0" w:color="000000"/>
              <w:bottom w:val="single" w:sz="8" w:space="0" w:color="000000"/>
              <w:right w:val="single" w:sz="8" w:space="0" w:color="000000"/>
            </w:tcBorders>
          </w:tcPr>
          <w:p w:rsidR="005A4E73" w:rsidRDefault="0081214D">
            <w:pPr>
              <w:ind w:right="19"/>
              <w:jc w:val="center"/>
            </w:pPr>
            <w:r>
              <w:rPr>
                <w:rFonts w:ascii="Times New Roman" w:eastAsia="Times New Roman" w:hAnsi="Times New Roman" w:cs="Times New Roman"/>
                <w:sz w:val="14"/>
              </w:rPr>
              <w:t xml:space="preserve">2 </w:t>
            </w:r>
          </w:p>
        </w:tc>
        <w:tc>
          <w:tcPr>
            <w:tcW w:w="389" w:type="dxa"/>
            <w:tcBorders>
              <w:top w:val="single" w:sz="8" w:space="0" w:color="000000"/>
              <w:left w:val="single" w:sz="8" w:space="0" w:color="000000"/>
              <w:bottom w:val="single" w:sz="8" w:space="0" w:color="000000"/>
              <w:right w:val="single" w:sz="8" w:space="0" w:color="000000"/>
            </w:tcBorders>
          </w:tcPr>
          <w:p w:rsidR="005A4E73" w:rsidRDefault="0081214D">
            <w:r>
              <w:rPr>
                <w:rFonts w:ascii="Times New Roman" w:eastAsia="Times New Roman" w:hAnsi="Times New Roman" w:cs="Times New Roman"/>
                <w:sz w:val="16"/>
              </w:rPr>
              <w:t xml:space="preserve"> </w:t>
            </w:r>
          </w:p>
        </w:tc>
      </w:tr>
      <w:tr w:rsidR="005A4E73" w:rsidTr="0045270A">
        <w:trPr>
          <w:trHeight w:val="211"/>
        </w:trPr>
        <w:tc>
          <w:tcPr>
            <w:tcW w:w="221" w:type="dxa"/>
            <w:tcBorders>
              <w:top w:val="single" w:sz="8" w:space="0" w:color="000000"/>
              <w:left w:val="single" w:sz="8" w:space="0" w:color="000000"/>
              <w:bottom w:val="single" w:sz="8" w:space="0" w:color="000000"/>
              <w:right w:val="single" w:sz="8" w:space="0" w:color="000000"/>
            </w:tcBorders>
          </w:tcPr>
          <w:p w:rsidR="005A4E73" w:rsidRDefault="0081214D">
            <w:pPr>
              <w:jc w:val="center"/>
            </w:pPr>
            <w:r>
              <w:rPr>
                <w:rFonts w:ascii="Times New Roman" w:eastAsia="Times New Roman" w:hAnsi="Times New Roman" w:cs="Times New Roman"/>
                <w:sz w:val="14"/>
              </w:rPr>
              <w:t xml:space="preserve">2. </w:t>
            </w:r>
          </w:p>
        </w:tc>
        <w:tc>
          <w:tcPr>
            <w:tcW w:w="8397" w:type="dxa"/>
            <w:tcBorders>
              <w:top w:val="single" w:sz="8" w:space="0" w:color="000000"/>
              <w:left w:val="single" w:sz="8" w:space="0" w:color="000000"/>
              <w:bottom w:val="single" w:sz="8" w:space="0" w:color="000000"/>
              <w:right w:val="single" w:sz="8" w:space="0" w:color="000000"/>
            </w:tcBorders>
          </w:tcPr>
          <w:p w:rsidR="005A4E73" w:rsidRPr="0045270A" w:rsidRDefault="0045270A">
            <w:pPr>
              <w:ind w:left="41"/>
              <w:rPr>
                <w:lang w:val="sr-Cyrl-RS"/>
              </w:rPr>
            </w:pPr>
            <w:r>
              <w:rPr>
                <w:rFonts w:ascii="Times New Roman" w:eastAsia="Times New Roman" w:hAnsi="Times New Roman" w:cs="Times New Roman"/>
                <w:sz w:val="14"/>
                <w:lang w:val="sr-Cyrl-RS"/>
              </w:rPr>
              <w:t>Електронско пословање</w:t>
            </w:r>
          </w:p>
        </w:tc>
        <w:tc>
          <w:tcPr>
            <w:tcW w:w="552"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p>
        </w:tc>
        <w:tc>
          <w:tcPr>
            <w:tcW w:w="486"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17" w:type="dxa"/>
            <w:tcBorders>
              <w:top w:val="single" w:sz="8" w:space="0" w:color="000000"/>
              <w:left w:val="single" w:sz="8" w:space="0" w:color="000000"/>
              <w:bottom w:val="single" w:sz="8" w:space="0" w:color="000000"/>
              <w:right w:val="single" w:sz="8" w:space="0" w:color="000000"/>
            </w:tcBorders>
          </w:tcPr>
          <w:p w:rsidR="005A4E73" w:rsidRDefault="0081214D">
            <w:pPr>
              <w:ind w:right="19"/>
              <w:jc w:val="center"/>
            </w:pPr>
            <w:r>
              <w:rPr>
                <w:rFonts w:ascii="Times New Roman" w:eastAsia="Times New Roman" w:hAnsi="Times New Roman" w:cs="Times New Roman"/>
                <w:sz w:val="14"/>
              </w:rPr>
              <w:t xml:space="preserve">2 </w:t>
            </w:r>
          </w:p>
        </w:tc>
        <w:tc>
          <w:tcPr>
            <w:tcW w:w="389" w:type="dxa"/>
            <w:tcBorders>
              <w:top w:val="single" w:sz="8" w:space="0" w:color="000000"/>
              <w:left w:val="single" w:sz="8" w:space="0" w:color="000000"/>
              <w:bottom w:val="single" w:sz="8" w:space="0" w:color="000000"/>
              <w:right w:val="single" w:sz="8" w:space="0" w:color="000000"/>
            </w:tcBorders>
          </w:tcPr>
          <w:p w:rsidR="005A4E73" w:rsidRDefault="0081214D">
            <w:r>
              <w:rPr>
                <w:rFonts w:ascii="Times New Roman" w:eastAsia="Times New Roman" w:hAnsi="Times New Roman" w:cs="Times New Roman"/>
                <w:sz w:val="16"/>
              </w:rPr>
              <w:t xml:space="preserve"> </w:t>
            </w:r>
          </w:p>
        </w:tc>
      </w:tr>
      <w:tr w:rsidR="005A4E73" w:rsidTr="0045270A">
        <w:trPr>
          <w:trHeight w:val="209"/>
        </w:trPr>
        <w:tc>
          <w:tcPr>
            <w:tcW w:w="221" w:type="dxa"/>
            <w:tcBorders>
              <w:top w:val="single" w:sz="8" w:space="0" w:color="000000"/>
              <w:left w:val="single" w:sz="8" w:space="0" w:color="000000"/>
              <w:bottom w:val="single" w:sz="8" w:space="0" w:color="000000"/>
              <w:right w:val="single" w:sz="8" w:space="0" w:color="000000"/>
            </w:tcBorders>
          </w:tcPr>
          <w:p w:rsidR="005A4E73" w:rsidRDefault="0081214D">
            <w:pPr>
              <w:jc w:val="center"/>
            </w:pPr>
            <w:r>
              <w:rPr>
                <w:rFonts w:ascii="Times New Roman" w:eastAsia="Times New Roman" w:hAnsi="Times New Roman" w:cs="Times New Roman"/>
                <w:sz w:val="14"/>
              </w:rPr>
              <w:t xml:space="preserve">3. </w:t>
            </w:r>
          </w:p>
        </w:tc>
        <w:tc>
          <w:tcPr>
            <w:tcW w:w="8397" w:type="dxa"/>
            <w:tcBorders>
              <w:top w:val="single" w:sz="8" w:space="0" w:color="000000"/>
              <w:left w:val="single" w:sz="8" w:space="0" w:color="000000"/>
              <w:bottom w:val="single" w:sz="8" w:space="0" w:color="000000"/>
              <w:right w:val="single" w:sz="8" w:space="0" w:color="000000"/>
            </w:tcBorders>
          </w:tcPr>
          <w:p w:rsidR="005A4E73" w:rsidRDefault="0045270A">
            <w:pPr>
              <w:ind w:left="41"/>
            </w:pPr>
            <w:r>
              <w:rPr>
                <w:rFonts w:ascii="Times New Roman" w:eastAsia="Times New Roman" w:hAnsi="Times New Roman" w:cs="Times New Roman"/>
                <w:sz w:val="14"/>
                <w:lang w:val="sr-Cyrl-RS"/>
              </w:rPr>
              <w:t>Национална економија</w:t>
            </w:r>
            <w:r w:rsidR="0081214D">
              <w:rPr>
                <w:rFonts w:ascii="Times New Roman" w:eastAsia="Times New Roman" w:hAnsi="Times New Roman" w:cs="Times New Roman"/>
                <w:sz w:val="14"/>
              </w:rPr>
              <w:t xml:space="preserve"> </w:t>
            </w:r>
          </w:p>
        </w:tc>
        <w:tc>
          <w:tcPr>
            <w:tcW w:w="552"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p>
        </w:tc>
        <w:tc>
          <w:tcPr>
            <w:tcW w:w="486"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17"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p>
        </w:tc>
        <w:tc>
          <w:tcPr>
            <w:tcW w:w="389"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2 </w:t>
            </w:r>
          </w:p>
        </w:tc>
      </w:tr>
      <w:tr w:rsidR="005A4E73" w:rsidTr="0045270A">
        <w:trPr>
          <w:trHeight w:val="211"/>
        </w:trPr>
        <w:tc>
          <w:tcPr>
            <w:tcW w:w="221" w:type="dxa"/>
            <w:tcBorders>
              <w:top w:val="single" w:sz="8" w:space="0" w:color="000000"/>
              <w:left w:val="single" w:sz="8" w:space="0" w:color="000000"/>
              <w:bottom w:val="single" w:sz="8" w:space="0" w:color="000000"/>
              <w:right w:val="single" w:sz="8" w:space="0" w:color="000000"/>
            </w:tcBorders>
          </w:tcPr>
          <w:p w:rsidR="005A4E73" w:rsidRDefault="0081214D">
            <w:pPr>
              <w:jc w:val="center"/>
            </w:pPr>
            <w:r>
              <w:rPr>
                <w:rFonts w:ascii="Times New Roman" w:eastAsia="Times New Roman" w:hAnsi="Times New Roman" w:cs="Times New Roman"/>
                <w:sz w:val="14"/>
              </w:rPr>
              <w:t xml:space="preserve">4. </w:t>
            </w:r>
          </w:p>
        </w:tc>
        <w:tc>
          <w:tcPr>
            <w:tcW w:w="8397" w:type="dxa"/>
            <w:tcBorders>
              <w:top w:val="single" w:sz="8" w:space="0" w:color="000000"/>
              <w:left w:val="single" w:sz="8" w:space="0" w:color="000000"/>
              <w:bottom w:val="single" w:sz="8" w:space="0" w:color="000000"/>
              <w:right w:val="single" w:sz="8" w:space="0" w:color="000000"/>
            </w:tcBorders>
          </w:tcPr>
          <w:p w:rsidR="005A4E73" w:rsidRDefault="0045270A">
            <w:pPr>
              <w:ind w:left="41"/>
            </w:pPr>
            <w:r>
              <w:rPr>
                <w:rFonts w:ascii="Times New Roman" w:eastAsia="Times New Roman" w:hAnsi="Times New Roman" w:cs="Times New Roman"/>
                <w:sz w:val="14"/>
                <w:lang w:val="sr-Cyrl-RS"/>
              </w:rPr>
              <w:t>Маркетинг</w:t>
            </w:r>
            <w:r w:rsidR="0081214D">
              <w:rPr>
                <w:rFonts w:ascii="Times New Roman" w:eastAsia="Times New Roman" w:hAnsi="Times New Roman" w:cs="Times New Roman"/>
                <w:sz w:val="14"/>
              </w:rPr>
              <w:t xml:space="preserve"> </w:t>
            </w:r>
          </w:p>
        </w:tc>
        <w:tc>
          <w:tcPr>
            <w:tcW w:w="552"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p>
        </w:tc>
        <w:tc>
          <w:tcPr>
            <w:tcW w:w="486"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17" w:type="dxa"/>
            <w:tcBorders>
              <w:top w:val="single" w:sz="8" w:space="0" w:color="000000"/>
              <w:left w:val="single" w:sz="8" w:space="0" w:color="000000"/>
              <w:bottom w:val="single" w:sz="8" w:space="0" w:color="000000"/>
              <w:right w:val="single" w:sz="8" w:space="0" w:color="000000"/>
            </w:tcBorders>
          </w:tcPr>
          <w:p w:rsidR="005A4E73" w:rsidRDefault="0081214D">
            <w:pPr>
              <w:ind w:left="2"/>
            </w:pPr>
            <w:r>
              <w:rPr>
                <w:rFonts w:ascii="Times New Roman" w:eastAsia="Times New Roman" w:hAnsi="Times New Roman" w:cs="Times New Roman"/>
                <w:sz w:val="16"/>
              </w:rPr>
              <w:t xml:space="preserve"> </w:t>
            </w:r>
          </w:p>
        </w:tc>
        <w:tc>
          <w:tcPr>
            <w:tcW w:w="389" w:type="dxa"/>
            <w:tcBorders>
              <w:top w:val="single" w:sz="8" w:space="0" w:color="000000"/>
              <w:left w:val="single" w:sz="8" w:space="0" w:color="000000"/>
              <w:bottom w:val="single" w:sz="8" w:space="0" w:color="000000"/>
              <w:right w:val="single" w:sz="8" w:space="0" w:color="000000"/>
            </w:tcBorders>
          </w:tcPr>
          <w:p w:rsidR="005A4E73" w:rsidRDefault="0081214D">
            <w:pPr>
              <w:ind w:right="20"/>
              <w:jc w:val="center"/>
            </w:pPr>
            <w:r>
              <w:rPr>
                <w:rFonts w:ascii="Times New Roman" w:eastAsia="Times New Roman" w:hAnsi="Times New Roman" w:cs="Times New Roman"/>
                <w:sz w:val="14"/>
              </w:rPr>
              <w:t xml:space="preserve">2 </w:t>
            </w:r>
          </w:p>
        </w:tc>
      </w:tr>
    </w:tbl>
    <w:p w:rsidR="005A4E73" w:rsidRDefault="0081214D">
      <w:pPr>
        <w:tabs>
          <w:tab w:val="center" w:pos="1966"/>
        </w:tabs>
        <w:spacing w:after="5" w:line="271" w:lineRule="auto"/>
      </w:pPr>
      <w:r>
        <w:rPr>
          <w:rFonts w:ascii="Times New Roman" w:eastAsia="Times New Roman" w:hAnsi="Times New Roman" w:cs="Times New Roman"/>
          <w:sz w:val="14"/>
        </w:rPr>
        <w:t>*</w:t>
      </w:r>
      <w:r>
        <w:rPr>
          <w:rFonts w:ascii="Arial" w:eastAsia="Arial" w:hAnsi="Arial" w:cs="Arial"/>
          <w:sz w:val="14"/>
        </w:rPr>
        <w:t xml:space="preserve"> </w:t>
      </w:r>
      <w:r>
        <w:rPr>
          <w:rFonts w:ascii="Arial" w:eastAsia="Arial" w:hAnsi="Arial" w:cs="Arial"/>
          <w:sz w:val="14"/>
        </w:rPr>
        <w:tab/>
      </w:r>
      <w:r>
        <w:rPr>
          <w:rFonts w:ascii="Times New Roman" w:eastAsia="Times New Roman" w:hAnsi="Times New Roman" w:cs="Times New Roman"/>
          <w:sz w:val="14"/>
        </w:rPr>
        <w:t xml:space="preserve">Ученик бира изборни предмет једном у току школовања </w:t>
      </w:r>
    </w:p>
    <w:p w:rsidR="005A4E73" w:rsidRDefault="0081214D" w:rsidP="00ED0E14">
      <w:pPr>
        <w:spacing w:after="58"/>
      </w:pPr>
      <w:r>
        <w:rPr>
          <w:rFonts w:ascii="Times New Roman" w:eastAsia="Times New Roman" w:hAnsi="Times New Roman" w:cs="Times New Roman"/>
          <w:sz w:val="20"/>
        </w:rPr>
        <w:t xml:space="preserve"> </w:t>
      </w:r>
      <w:r>
        <w:rPr>
          <w:rFonts w:ascii="Times New Roman" w:eastAsia="Times New Roman" w:hAnsi="Times New Roman" w:cs="Times New Roman"/>
          <w:b/>
          <w:sz w:val="18"/>
        </w:rP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p>
    <w:p w:rsidR="005A4E73" w:rsidRDefault="0081214D">
      <w:pPr>
        <w:tabs>
          <w:tab w:val="center" w:pos="2199"/>
          <w:tab w:val="center" w:pos="6023"/>
          <w:tab w:val="center" w:pos="7163"/>
          <w:tab w:val="center" w:pos="8304"/>
          <w:tab w:val="center" w:pos="9422"/>
        </w:tabs>
        <w:spacing w:after="5"/>
      </w:pPr>
      <w:r>
        <w:tab/>
      </w:r>
      <w:r w:rsidR="00ED0E14">
        <w:rPr>
          <w:rFonts w:ascii="Times New Roman" w:eastAsia="Times New Roman" w:hAnsi="Times New Roman" w:cs="Times New Roman"/>
          <w:b/>
          <w:sz w:val="18"/>
        </w:rPr>
        <w:t>О</w:t>
      </w:r>
      <w:r>
        <w:rPr>
          <w:rFonts w:ascii="Times New Roman" w:eastAsia="Times New Roman" w:hAnsi="Times New Roman" w:cs="Times New Roman"/>
          <w:b/>
          <w:sz w:val="18"/>
        </w:rPr>
        <w:t xml:space="preserve">блици образовно-васпитног рада </w:t>
      </w:r>
      <w:r w:rsidR="00ED0E14">
        <w:rPr>
          <w:rFonts w:ascii="Times New Roman" w:eastAsia="Times New Roman" w:hAnsi="Times New Roman" w:cs="Times New Roman"/>
          <w:b/>
          <w:sz w:val="18"/>
          <w:lang w:val="sr-Cyrl-RS"/>
        </w:rPr>
        <w:t>којима се остварују обавезни предмети, изборни програми и активности</w:t>
      </w:r>
      <w:r>
        <w:rPr>
          <w:rFonts w:ascii="Times New Roman" w:eastAsia="Times New Roman" w:hAnsi="Times New Roman" w:cs="Times New Roman"/>
          <w:b/>
          <w:sz w:val="18"/>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bl>
      <w:tblPr>
        <w:tblStyle w:val="TableGrid"/>
        <w:tblpPr w:leftFromText="180" w:rightFromText="180" w:vertAnchor="text" w:horzAnchor="margin" w:tblpY="97"/>
        <w:tblW w:w="10815" w:type="dxa"/>
        <w:tblInd w:w="0" w:type="dxa"/>
        <w:tblLayout w:type="fixed"/>
        <w:tblLook w:val="04A0" w:firstRow="1" w:lastRow="0" w:firstColumn="1" w:lastColumn="0" w:noHBand="0" w:noVBand="1"/>
      </w:tblPr>
      <w:tblGrid>
        <w:gridCol w:w="2043"/>
        <w:gridCol w:w="1995"/>
        <w:gridCol w:w="1799"/>
        <w:gridCol w:w="1799"/>
        <w:gridCol w:w="1349"/>
        <w:gridCol w:w="1830"/>
      </w:tblGrid>
      <w:tr w:rsidR="0045270A" w:rsidTr="0045270A">
        <w:trPr>
          <w:trHeight w:val="441"/>
        </w:trPr>
        <w:tc>
          <w:tcPr>
            <w:tcW w:w="2043" w:type="dxa"/>
            <w:tcBorders>
              <w:top w:val="single" w:sz="8" w:space="0" w:color="000000"/>
              <w:left w:val="single" w:sz="8" w:space="0" w:color="000000"/>
              <w:bottom w:val="single" w:sz="8" w:space="0" w:color="000000"/>
              <w:right w:val="single" w:sz="8" w:space="0" w:color="000000"/>
            </w:tcBorders>
          </w:tcPr>
          <w:p w:rsidR="0045270A" w:rsidRDefault="0045270A" w:rsidP="0045270A">
            <w:pPr>
              <w:ind w:left="2218"/>
              <w:jc w:val="center"/>
            </w:pPr>
          </w:p>
          <w:p w:rsidR="0045270A" w:rsidRDefault="0045270A" w:rsidP="0045270A">
            <w:pPr>
              <w:ind w:left="72"/>
            </w:pPr>
            <w:r>
              <w:rPr>
                <w:rFonts w:ascii="Times New Roman" w:eastAsia="Times New Roman" w:hAnsi="Times New Roman" w:cs="Times New Roman"/>
                <w:sz w:val="18"/>
              </w:rPr>
              <w:t xml:space="preserve">ОБЛИК ОБРАЗОВНО-ВАСПИТНОГ РАДА </w:t>
            </w:r>
            <w:r>
              <w:rPr>
                <w:rFonts w:ascii="Times New Roman" w:eastAsia="Times New Roman" w:hAnsi="Times New Roman" w:cs="Times New Roman"/>
                <w:sz w:val="12"/>
              </w:rPr>
              <w:t xml:space="preserve"> </w:t>
            </w:r>
          </w:p>
          <w:p w:rsidR="0045270A" w:rsidRDefault="0045270A" w:rsidP="0045270A">
            <w:pPr>
              <w:ind w:left="12"/>
            </w:pPr>
            <w:r>
              <w:rPr>
                <w:rFonts w:ascii="Times New Roman" w:eastAsia="Times New Roman" w:hAnsi="Times New Roman" w:cs="Times New Roman"/>
                <w:sz w:val="8"/>
              </w:rPr>
              <w:t xml:space="preserve"> </w:t>
            </w:r>
            <w:r>
              <w:rPr>
                <w:rFonts w:ascii="Times New Roman" w:eastAsia="Times New Roman" w:hAnsi="Times New Roman" w:cs="Times New Roman"/>
                <w:sz w:val="8"/>
              </w:rPr>
              <w:tab/>
              <w:t xml:space="preserve"> </w:t>
            </w:r>
          </w:p>
        </w:tc>
        <w:tc>
          <w:tcPr>
            <w:tcW w:w="1995" w:type="dxa"/>
            <w:tcBorders>
              <w:top w:val="single" w:sz="8" w:space="0" w:color="000000"/>
              <w:left w:val="single" w:sz="8" w:space="0" w:color="000000"/>
              <w:bottom w:val="single" w:sz="8" w:space="0" w:color="000000"/>
              <w:right w:val="single" w:sz="8" w:space="0" w:color="000000"/>
            </w:tcBorders>
            <w:vAlign w:val="center"/>
          </w:tcPr>
          <w:p w:rsidR="0045270A" w:rsidRDefault="0045270A" w:rsidP="0045270A">
            <w:pPr>
              <w:ind w:right="-4546"/>
              <w:jc w:val="center"/>
            </w:pPr>
            <w:r>
              <w:rPr>
                <w:rFonts w:ascii="Times New Roman" w:eastAsia="Times New Roman" w:hAnsi="Times New Roman" w:cs="Times New Roman"/>
                <w:sz w:val="18"/>
              </w:rPr>
              <w:t>I РАЗРЕД часова</w:t>
            </w:r>
          </w:p>
          <w:p w:rsidR="0045270A" w:rsidRPr="0008127B" w:rsidRDefault="0045270A" w:rsidP="0045270A">
            <w:pPr>
              <w:jc w:val="center"/>
              <w:rPr>
                <w:b/>
              </w:rPr>
            </w:pPr>
            <w:r>
              <w:rPr>
                <w:rFonts w:ascii="Times New Roman" w:eastAsia="Times New Roman" w:hAnsi="Times New Roman" w:cs="Times New Roman"/>
                <w:sz w:val="18"/>
              </w:rPr>
              <w:t>I РАЗРЕД часова</w:t>
            </w:r>
          </w:p>
        </w:tc>
        <w:tc>
          <w:tcPr>
            <w:tcW w:w="1799" w:type="dxa"/>
            <w:tcBorders>
              <w:top w:val="single" w:sz="8" w:space="0" w:color="000000"/>
              <w:left w:val="single" w:sz="8" w:space="0" w:color="000000"/>
              <w:bottom w:val="single" w:sz="8" w:space="0" w:color="000000"/>
              <w:right w:val="single" w:sz="8" w:space="0" w:color="000000"/>
            </w:tcBorders>
            <w:vAlign w:val="center"/>
          </w:tcPr>
          <w:p w:rsidR="0045270A" w:rsidRDefault="0045270A" w:rsidP="0045270A">
            <w:pPr>
              <w:ind w:left="314" w:hanging="151"/>
            </w:pPr>
            <w:r>
              <w:rPr>
                <w:rFonts w:ascii="Times New Roman" w:eastAsia="Times New Roman" w:hAnsi="Times New Roman" w:cs="Times New Roman"/>
                <w:sz w:val="18"/>
              </w:rPr>
              <w:t xml:space="preserve">II РАЗРЕД часова </w:t>
            </w:r>
          </w:p>
        </w:tc>
        <w:tc>
          <w:tcPr>
            <w:tcW w:w="1799" w:type="dxa"/>
            <w:tcBorders>
              <w:top w:val="single" w:sz="8" w:space="0" w:color="000000"/>
              <w:left w:val="single" w:sz="8" w:space="0" w:color="000000"/>
              <w:bottom w:val="single" w:sz="8" w:space="0" w:color="000000"/>
              <w:right w:val="single" w:sz="8" w:space="0" w:color="000000"/>
            </w:tcBorders>
            <w:vAlign w:val="center"/>
          </w:tcPr>
          <w:p w:rsidR="0045270A" w:rsidRDefault="0045270A" w:rsidP="0045270A">
            <w:pPr>
              <w:ind w:left="314" w:hanging="192"/>
            </w:pPr>
            <w:r>
              <w:rPr>
                <w:rFonts w:ascii="Times New Roman" w:eastAsia="Times New Roman" w:hAnsi="Times New Roman" w:cs="Times New Roman"/>
                <w:sz w:val="18"/>
              </w:rPr>
              <w:t xml:space="preserve">III РАЗРЕД часова </w:t>
            </w:r>
          </w:p>
        </w:tc>
        <w:tc>
          <w:tcPr>
            <w:tcW w:w="1349" w:type="dxa"/>
            <w:tcBorders>
              <w:top w:val="single" w:sz="8" w:space="0" w:color="000000"/>
              <w:left w:val="single" w:sz="8" w:space="0" w:color="000000"/>
              <w:bottom w:val="single" w:sz="8" w:space="0" w:color="000000"/>
              <w:right w:val="single" w:sz="8" w:space="0" w:color="000000"/>
            </w:tcBorders>
            <w:vAlign w:val="center"/>
          </w:tcPr>
          <w:p w:rsidR="0045270A" w:rsidRDefault="0045270A" w:rsidP="0045270A">
            <w:pPr>
              <w:ind w:left="304" w:hanging="182"/>
            </w:pPr>
            <w:r>
              <w:rPr>
                <w:rFonts w:ascii="Times New Roman" w:eastAsia="Times New Roman" w:hAnsi="Times New Roman" w:cs="Times New Roman"/>
                <w:sz w:val="18"/>
              </w:rPr>
              <w:t xml:space="preserve">IV РАЗРЕД часова </w:t>
            </w:r>
          </w:p>
        </w:tc>
        <w:tc>
          <w:tcPr>
            <w:tcW w:w="1830" w:type="dxa"/>
            <w:tcBorders>
              <w:top w:val="single" w:sz="8" w:space="0" w:color="000000"/>
              <w:left w:val="single" w:sz="8" w:space="0" w:color="000000"/>
              <w:bottom w:val="single" w:sz="8" w:space="0" w:color="000000"/>
              <w:right w:val="single" w:sz="8" w:space="0" w:color="000000"/>
            </w:tcBorders>
            <w:vAlign w:val="center"/>
          </w:tcPr>
          <w:p w:rsidR="0045270A" w:rsidRDefault="0045270A" w:rsidP="0045270A">
            <w:pPr>
              <w:ind w:left="307" w:hanging="125"/>
            </w:pPr>
            <w:r>
              <w:rPr>
                <w:rFonts w:ascii="Times New Roman" w:eastAsia="Times New Roman" w:hAnsi="Times New Roman" w:cs="Times New Roman"/>
                <w:sz w:val="18"/>
              </w:rPr>
              <w:t xml:space="preserve">УКУПНО часова </w:t>
            </w:r>
          </w:p>
        </w:tc>
      </w:tr>
      <w:tr w:rsidR="0045270A" w:rsidTr="0045270A">
        <w:trPr>
          <w:trHeight w:val="146"/>
        </w:trPr>
        <w:tc>
          <w:tcPr>
            <w:tcW w:w="2043" w:type="dxa"/>
            <w:tcBorders>
              <w:top w:val="single" w:sz="8" w:space="0" w:color="000000"/>
              <w:left w:val="single" w:sz="8" w:space="0" w:color="000000"/>
              <w:bottom w:val="single" w:sz="8" w:space="0" w:color="000000"/>
              <w:right w:val="single" w:sz="8" w:space="0" w:color="000000"/>
            </w:tcBorders>
          </w:tcPr>
          <w:p w:rsidR="0045270A" w:rsidRDefault="0045270A" w:rsidP="0045270A">
            <w:pPr>
              <w:tabs>
                <w:tab w:val="center" w:pos="3541"/>
              </w:tabs>
            </w:pPr>
            <w:r>
              <w:rPr>
                <w:rFonts w:ascii="Times New Roman" w:eastAsia="Times New Roman" w:hAnsi="Times New Roman" w:cs="Times New Roman"/>
                <w:sz w:val="18"/>
              </w:rPr>
              <w:t xml:space="preserve">Час одељенског старешине </w:t>
            </w:r>
            <w:r>
              <w:rPr>
                <w:rFonts w:ascii="Times New Roman" w:eastAsia="Times New Roman" w:hAnsi="Times New Roman" w:cs="Times New Roman"/>
                <w:sz w:val="18"/>
              </w:rPr>
              <w:tab/>
              <w:t xml:space="preserve"> </w:t>
            </w:r>
          </w:p>
        </w:tc>
        <w:tc>
          <w:tcPr>
            <w:tcW w:w="1995"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22"/>
              <w:jc w:val="center"/>
            </w:pPr>
            <w:r>
              <w:rPr>
                <w:rFonts w:ascii="Times New Roman" w:eastAsia="Times New Roman" w:hAnsi="Times New Roman" w:cs="Times New Roman"/>
                <w:sz w:val="18"/>
              </w:rPr>
              <w:t>70</w:t>
            </w:r>
          </w:p>
        </w:tc>
        <w:tc>
          <w:tcPr>
            <w:tcW w:w="179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70 </w:t>
            </w:r>
          </w:p>
        </w:tc>
        <w:tc>
          <w:tcPr>
            <w:tcW w:w="179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4"/>
              <w:jc w:val="center"/>
            </w:pPr>
            <w:r>
              <w:rPr>
                <w:rFonts w:ascii="Times New Roman" w:eastAsia="Times New Roman" w:hAnsi="Times New Roman" w:cs="Times New Roman"/>
                <w:sz w:val="18"/>
              </w:rPr>
              <w:t>70</w:t>
            </w:r>
          </w:p>
        </w:tc>
        <w:tc>
          <w:tcPr>
            <w:tcW w:w="134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62 </w:t>
            </w:r>
          </w:p>
        </w:tc>
        <w:tc>
          <w:tcPr>
            <w:tcW w:w="1830"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23"/>
              <w:jc w:val="center"/>
            </w:pPr>
            <w:r>
              <w:rPr>
                <w:rFonts w:ascii="Times New Roman" w:eastAsia="Times New Roman" w:hAnsi="Times New Roman" w:cs="Times New Roman"/>
                <w:sz w:val="18"/>
              </w:rPr>
              <w:t xml:space="preserve">272 </w:t>
            </w:r>
          </w:p>
        </w:tc>
      </w:tr>
      <w:tr w:rsidR="0045270A" w:rsidTr="0045270A">
        <w:trPr>
          <w:trHeight w:val="147"/>
        </w:trPr>
        <w:tc>
          <w:tcPr>
            <w:tcW w:w="2043" w:type="dxa"/>
            <w:tcBorders>
              <w:top w:val="single" w:sz="8" w:space="0" w:color="000000"/>
              <w:left w:val="single" w:sz="8" w:space="0" w:color="000000"/>
              <w:bottom w:val="single" w:sz="8" w:space="0" w:color="000000"/>
              <w:right w:val="single" w:sz="8" w:space="0" w:color="000000"/>
            </w:tcBorders>
          </w:tcPr>
          <w:p w:rsidR="0045270A" w:rsidRDefault="0045270A" w:rsidP="0045270A">
            <w:pPr>
              <w:tabs>
                <w:tab w:val="center" w:pos="3541"/>
              </w:tabs>
            </w:pPr>
            <w:r>
              <w:rPr>
                <w:rFonts w:ascii="Times New Roman" w:eastAsia="Times New Roman" w:hAnsi="Times New Roman" w:cs="Times New Roman"/>
                <w:sz w:val="18"/>
              </w:rPr>
              <w:t xml:space="preserve">Додатна настава * </w:t>
            </w:r>
            <w:r>
              <w:rPr>
                <w:rFonts w:ascii="Times New Roman" w:eastAsia="Times New Roman" w:hAnsi="Times New Roman" w:cs="Times New Roman"/>
                <w:sz w:val="18"/>
              </w:rPr>
              <w:tab/>
              <w:t xml:space="preserve"> </w:t>
            </w:r>
          </w:p>
        </w:tc>
        <w:tc>
          <w:tcPr>
            <w:tcW w:w="1995"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22"/>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4"/>
              <w:jc w:val="center"/>
            </w:pPr>
            <w:r>
              <w:rPr>
                <w:rFonts w:ascii="Times New Roman" w:eastAsia="Times New Roman" w:hAnsi="Times New Roman" w:cs="Times New Roman"/>
                <w:sz w:val="18"/>
              </w:rPr>
              <w:t xml:space="preserve">до 30 </w:t>
            </w:r>
          </w:p>
        </w:tc>
        <w:tc>
          <w:tcPr>
            <w:tcW w:w="134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30 </w:t>
            </w:r>
          </w:p>
        </w:tc>
        <w:tc>
          <w:tcPr>
            <w:tcW w:w="1830"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120 </w:t>
            </w:r>
          </w:p>
        </w:tc>
      </w:tr>
      <w:tr w:rsidR="0045270A" w:rsidTr="0045270A">
        <w:trPr>
          <w:trHeight w:val="146"/>
        </w:trPr>
        <w:tc>
          <w:tcPr>
            <w:tcW w:w="2043" w:type="dxa"/>
            <w:tcBorders>
              <w:top w:val="single" w:sz="8" w:space="0" w:color="000000"/>
              <w:left w:val="single" w:sz="8" w:space="0" w:color="000000"/>
              <w:bottom w:val="single" w:sz="8" w:space="0" w:color="000000"/>
              <w:right w:val="single" w:sz="8" w:space="0" w:color="000000"/>
            </w:tcBorders>
          </w:tcPr>
          <w:p w:rsidR="0045270A" w:rsidRDefault="0045270A" w:rsidP="0045270A">
            <w:pPr>
              <w:tabs>
                <w:tab w:val="center" w:pos="3541"/>
              </w:tabs>
            </w:pPr>
            <w:r>
              <w:rPr>
                <w:rFonts w:ascii="Times New Roman" w:eastAsia="Times New Roman" w:hAnsi="Times New Roman" w:cs="Times New Roman"/>
                <w:sz w:val="18"/>
              </w:rPr>
              <w:t xml:space="preserve">Допунска настава * </w:t>
            </w:r>
            <w:r>
              <w:rPr>
                <w:rFonts w:ascii="Times New Roman" w:eastAsia="Times New Roman" w:hAnsi="Times New Roman" w:cs="Times New Roman"/>
                <w:sz w:val="18"/>
              </w:rPr>
              <w:tab/>
              <w:t xml:space="preserve"> </w:t>
            </w:r>
          </w:p>
        </w:tc>
        <w:tc>
          <w:tcPr>
            <w:tcW w:w="1995"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22"/>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4"/>
              <w:jc w:val="center"/>
            </w:pPr>
            <w:r>
              <w:rPr>
                <w:rFonts w:ascii="Times New Roman" w:eastAsia="Times New Roman" w:hAnsi="Times New Roman" w:cs="Times New Roman"/>
                <w:sz w:val="18"/>
              </w:rPr>
              <w:t xml:space="preserve">до 30 </w:t>
            </w:r>
          </w:p>
        </w:tc>
        <w:tc>
          <w:tcPr>
            <w:tcW w:w="134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30 </w:t>
            </w:r>
          </w:p>
        </w:tc>
        <w:tc>
          <w:tcPr>
            <w:tcW w:w="1830"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120 </w:t>
            </w:r>
          </w:p>
        </w:tc>
      </w:tr>
      <w:tr w:rsidR="0045270A" w:rsidTr="0045270A">
        <w:trPr>
          <w:trHeight w:val="146"/>
        </w:trPr>
        <w:tc>
          <w:tcPr>
            <w:tcW w:w="2043" w:type="dxa"/>
            <w:tcBorders>
              <w:top w:val="single" w:sz="8" w:space="0" w:color="000000"/>
              <w:left w:val="single" w:sz="8" w:space="0" w:color="000000"/>
              <w:bottom w:val="single" w:sz="8" w:space="0" w:color="000000"/>
              <w:right w:val="single" w:sz="8" w:space="0" w:color="000000"/>
            </w:tcBorders>
          </w:tcPr>
          <w:p w:rsidR="0045270A" w:rsidRDefault="0045270A" w:rsidP="0045270A">
            <w:pPr>
              <w:tabs>
                <w:tab w:val="center" w:pos="3541"/>
              </w:tabs>
            </w:pPr>
            <w:r>
              <w:rPr>
                <w:rFonts w:ascii="Times New Roman" w:eastAsia="Times New Roman" w:hAnsi="Times New Roman" w:cs="Times New Roman"/>
                <w:sz w:val="18"/>
              </w:rPr>
              <w:t xml:space="preserve">Припремна настава * </w:t>
            </w:r>
            <w:r>
              <w:rPr>
                <w:rFonts w:ascii="Times New Roman" w:eastAsia="Times New Roman" w:hAnsi="Times New Roman" w:cs="Times New Roman"/>
                <w:sz w:val="18"/>
              </w:rPr>
              <w:tab/>
              <w:t xml:space="preserve"> </w:t>
            </w:r>
          </w:p>
        </w:tc>
        <w:tc>
          <w:tcPr>
            <w:tcW w:w="1995"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22"/>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4"/>
              <w:jc w:val="center"/>
            </w:pPr>
            <w:r>
              <w:rPr>
                <w:rFonts w:ascii="Times New Roman" w:eastAsia="Times New Roman" w:hAnsi="Times New Roman" w:cs="Times New Roman"/>
                <w:sz w:val="18"/>
              </w:rPr>
              <w:t xml:space="preserve">до 30 </w:t>
            </w:r>
          </w:p>
        </w:tc>
        <w:tc>
          <w:tcPr>
            <w:tcW w:w="1349"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30 </w:t>
            </w:r>
          </w:p>
        </w:tc>
        <w:tc>
          <w:tcPr>
            <w:tcW w:w="1830" w:type="dxa"/>
            <w:tcBorders>
              <w:top w:val="single" w:sz="8" w:space="0" w:color="000000"/>
              <w:left w:val="single" w:sz="8" w:space="0" w:color="000000"/>
              <w:bottom w:val="single" w:sz="8" w:space="0" w:color="000000"/>
              <w:right w:val="single" w:sz="8" w:space="0" w:color="000000"/>
            </w:tcBorders>
          </w:tcPr>
          <w:p w:rsidR="0045270A" w:rsidRDefault="0045270A" w:rsidP="0045270A">
            <w:pPr>
              <w:ind w:right="19"/>
              <w:jc w:val="center"/>
            </w:pPr>
            <w:r>
              <w:rPr>
                <w:rFonts w:ascii="Times New Roman" w:eastAsia="Times New Roman" w:hAnsi="Times New Roman" w:cs="Times New Roman"/>
                <w:sz w:val="18"/>
              </w:rPr>
              <w:t xml:space="preserve">до 120 </w:t>
            </w:r>
          </w:p>
        </w:tc>
      </w:tr>
    </w:tbl>
    <w:p w:rsidR="005A4E73" w:rsidRDefault="0081214D">
      <w:pPr>
        <w:spacing w:after="0"/>
      </w:pPr>
      <w:r>
        <w:rPr>
          <w:rFonts w:ascii="Times New Roman" w:eastAsia="Times New Roman" w:hAnsi="Times New Roman" w:cs="Times New Roman"/>
          <w:sz w:val="1"/>
        </w:rPr>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p>
    <w:p w:rsidR="005A4E73" w:rsidRDefault="00772FDF">
      <w:pPr>
        <w:tabs>
          <w:tab w:val="center" w:pos="1634"/>
        </w:tabs>
        <w:spacing w:after="5" w:line="271" w:lineRule="auto"/>
      </w:pPr>
      <w:r>
        <w:rPr>
          <w:rFonts w:ascii="Times New Roman" w:eastAsia="Times New Roman" w:hAnsi="Times New Roman" w:cs="Times New Roman"/>
          <w:sz w:val="14"/>
        </w:rPr>
        <w:t>*</w:t>
      </w:r>
      <w:r w:rsidR="0081214D">
        <w:rPr>
          <w:rFonts w:ascii="Times New Roman" w:eastAsia="Times New Roman" w:hAnsi="Times New Roman" w:cs="Times New Roman"/>
          <w:sz w:val="14"/>
        </w:rPr>
        <w:t xml:space="preserve">Ако се укаже потреба за овим облицима рада </w:t>
      </w:r>
    </w:p>
    <w:p w:rsidR="0008127B" w:rsidRDefault="0081214D" w:rsidP="0008127B">
      <w:pPr>
        <w:spacing w:after="8"/>
      </w:pPr>
      <w:r>
        <w:rPr>
          <w:rFonts w:ascii="Times New Roman" w:eastAsia="Times New Roman" w:hAnsi="Times New Roman" w:cs="Times New Roman"/>
          <w:sz w:val="20"/>
        </w:rPr>
        <w:t xml:space="preserve"> </w:t>
      </w:r>
    </w:p>
    <w:p w:rsidR="00772FDF" w:rsidRDefault="00772FDF" w:rsidP="0045270A">
      <w:pPr>
        <w:spacing w:after="8"/>
        <w:jc w:val="center"/>
        <w:rPr>
          <w:rFonts w:ascii="Times New Roman" w:eastAsia="Times New Roman" w:hAnsi="Times New Roman" w:cs="Times New Roman"/>
          <w:b/>
          <w:sz w:val="18"/>
        </w:rPr>
      </w:pPr>
    </w:p>
    <w:tbl>
      <w:tblPr>
        <w:tblStyle w:val="TableGrid"/>
        <w:tblpPr w:vertAnchor="text" w:horzAnchor="margin" w:tblpY="9"/>
        <w:tblOverlap w:val="never"/>
        <w:tblW w:w="10836" w:type="dxa"/>
        <w:tblInd w:w="0" w:type="dxa"/>
        <w:tblLook w:val="04A0" w:firstRow="1" w:lastRow="0" w:firstColumn="1" w:lastColumn="0" w:noHBand="0" w:noVBand="1"/>
      </w:tblPr>
      <w:tblGrid>
        <w:gridCol w:w="2290"/>
        <w:gridCol w:w="1945"/>
        <w:gridCol w:w="2031"/>
        <w:gridCol w:w="2400"/>
        <w:gridCol w:w="2170"/>
      </w:tblGrid>
      <w:tr w:rsidR="00772FDF" w:rsidRPr="001D4097" w:rsidTr="00772FDF">
        <w:trPr>
          <w:trHeight w:val="136"/>
        </w:trPr>
        <w:tc>
          <w:tcPr>
            <w:tcW w:w="229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ОСТАЛИ ОБЛИЦИ ОБРАЗОВНО-ВАСПИТНОГ РАДА </w:t>
            </w:r>
          </w:p>
        </w:tc>
        <w:tc>
          <w:tcPr>
            <w:tcW w:w="1945"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4915" w:right="-4265"/>
              <w:jc w:val="center"/>
              <w:rPr>
                <w:sz w:val="18"/>
                <w:szCs w:val="18"/>
              </w:rPr>
            </w:pPr>
            <w:r w:rsidRPr="001D4097">
              <w:rPr>
                <w:rFonts w:ascii="Times New Roman" w:eastAsia="Times New Roman" w:hAnsi="Times New Roman" w:cs="Times New Roman"/>
                <w:sz w:val="18"/>
                <w:szCs w:val="18"/>
                <w:lang w:val="sr-Cyrl-RS"/>
              </w:rPr>
              <w:t xml:space="preserve">                 </w:t>
            </w:r>
            <w:r w:rsidRPr="001D4097">
              <w:rPr>
                <w:rFonts w:ascii="Times New Roman" w:eastAsia="Times New Roman" w:hAnsi="Times New Roman" w:cs="Times New Roman"/>
                <w:sz w:val="18"/>
                <w:szCs w:val="18"/>
              </w:rPr>
              <w:t xml:space="preserve">I РАЗРЕД  </w:t>
            </w:r>
          </w:p>
        </w:tc>
        <w:tc>
          <w:tcPr>
            <w:tcW w:w="2031"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109"/>
              <w:jc w:val="center"/>
              <w:rPr>
                <w:sz w:val="18"/>
                <w:szCs w:val="18"/>
              </w:rPr>
            </w:pPr>
            <w:r w:rsidRPr="001D4097">
              <w:rPr>
                <w:rFonts w:ascii="Times New Roman" w:eastAsia="Times New Roman" w:hAnsi="Times New Roman" w:cs="Times New Roman"/>
                <w:sz w:val="18"/>
                <w:szCs w:val="18"/>
              </w:rPr>
              <w:t xml:space="preserve">II РАЗРЕД  </w:t>
            </w:r>
          </w:p>
        </w:tc>
        <w:tc>
          <w:tcPr>
            <w:tcW w:w="240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3"/>
              <w:jc w:val="center"/>
              <w:rPr>
                <w:sz w:val="18"/>
                <w:szCs w:val="18"/>
              </w:rPr>
            </w:pPr>
            <w:r w:rsidRPr="001D4097">
              <w:rPr>
                <w:rFonts w:ascii="Times New Roman" w:eastAsia="Times New Roman" w:hAnsi="Times New Roman" w:cs="Times New Roman"/>
                <w:sz w:val="18"/>
                <w:szCs w:val="18"/>
              </w:rPr>
              <w:t xml:space="preserve">III РАЗРЕД </w:t>
            </w:r>
          </w:p>
        </w:tc>
        <w:tc>
          <w:tcPr>
            <w:tcW w:w="2169"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3"/>
              <w:jc w:val="center"/>
              <w:rPr>
                <w:sz w:val="18"/>
                <w:szCs w:val="18"/>
              </w:rPr>
            </w:pPr>
            <w:r w:rsidRPr="001D4097">
              <w:rPr>
                <w:rFonts w:ascii="Times New Roman" w:eastAsia="Times New Roman" w:hAnsi="Times New Roman" w:cs="Times New Roman"/>
                <w:sz w:val="18"/>
                <w:szCs w:val="18"/>
              </w:rPr>
              <w:t xml:space="preserve">IV РАЗРЕД </w:t>
            </w:r>
          </w:p>
        </w:tc>
      </w:tr>
      <w:tr w:rsidR="00772FDF" w:rsidRPr="001D4097" w:rsidTr="00772FDF">
        <w:trPr>
          <w:trHeight w:val="127"/>
        </w:trPr>
        <w:tc>
          <w:tcPr>
            <w:tcW w:w="229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Екскурзија </w:t>
            </w:r>
          </w:p>
        </w:tc>
        <w:tc>
          <w:tcPr>
            <w:tcW w:w="1945"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45"/>
              <w:jc w:val="center"/>
              <w:rPr>
                <w:sz w:val="18"/>
                <w:szCs w:val="18"/>
              </w:rPr>
            </w:pPr>
            <w:r w:rsidRPr="001D4097">
              <w:rPr>
                <w:rFonts w:ascii="Times New Roman" w:eastAsia="Times New Roman" w:hAnsi="Times New Roman" w:cs="Times New Roman"/>
                <w:sz w:val="18"/>
                <w:szCs w:val="18"/>
              </w:rPr>
              <w:t>до 3 дана</w:t>
            </w:r>
          </w:p>
        </w:tc>
        <w:tc>
          <w:tcPr>
            <w:tcW w:w="2031"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100"/>
              <w:jc w:val="center"/>
              <w:rPr>
                <w:sz w:val="18"/>
                <w:szCs w:val="18"/>
              </w:rPr>
            </w:pPr>
            <w:r w:rsidRPr="001D4097">
              <w:rPr>
                <w:rFonts w:ascii="Times New Roman" w:eastAsia="Times New Roman" w:hAnsi="Times New Roman" w:cs="Times New Roman"/>
                <w:sz w:val="18"/>
                <w:szCs w:val="18"/>
              </w:rPr>
              <w:t>до 5 дана</w:t>
            </w:r>
          </w:p>
        </w:tc>
        <w:tc>
          <w:tcPr>
            <w:tcW w:w="240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101"/>
              <w:jc w:val="center"/>
              <w:rPr>
                <w:sz w:val="18"/>
                <w:szCs w:val="18"/>
              </w:rPr>
            </w:pPr>
            <w:r w:rsidRPr="001D4097">
              <w:rPr>
                <w:rFonts w:ascii="Times New Roman" w:eastAsia="Times New Roman" w:hAnsi="Times New Roman" w:cs="Times New Roman"/>
                <w:sz w:val="18"/>
                <w:szCs w:val="18"/>
              </w:rPr>
              <w:t>до 5 наставних дана</w:t>
            </w:r>
          </w:p>
        </w:tc>
        <w:tc>
          <w:tcPr>
            <w:tcW w:w="2169"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103"/>
              <w:jc w:val="center"/>
              <w:rPr>
                <w:sz w:val="18"/>
                <w:szCs w:val="18"/>
              </w:rPr>
            </w:pPr>
            <w:r w:rsidRPr="001D4097">
              <w:rPr>
                <w:rFonts w:ascii="Times New Roman" w:eastAsia="Times New Roman" w:hAnsi="Times New Roman" w:cs="Times New Roman"/>
                <w:sz w:val="18"/>
                <w:szCs w:val="18"/>
              </w:rPr>
              <w:t>до 5 наставних дана</w:t>
            </w:r>
          </w:p>
        </w:tc>
      </w:tr>
      <w:tr w:rsidR="00772FDF" w:rsidRPr="001D4097" w:rsidTr="00772FDF">
        <w:trPr>
          <w:trHeight w:val="126"/>
        </w:trPr>
        <w:tc>
          <w:tcPr>
            <w:tcW w:w="229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Језик националне мањине са елементима националне културе </w:t>
            </w:r>
          </w:p>
        </w:tc>
        <w:tc>
          <w:tcPr>
            <w:tcW w:w="8546" w:type="dxa"/>
            <w:gridSpan w:val="4"/>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tabs>
                <w:tab w:val="center" w:pos="2817"/>
                <w:tab w:val="center" w:pos="4242"/>
              </w:tabs>
              <w:jc w:val="center"/>
              <w:rPr>
                <w:sz w:val="18"/>
                <w:szCs w:val="18"/>
              </w:rPr>
            </w:pPr>
            <w:r w:rsidRPr="001D4097">
              <w:rPr>
                <w:rFonts w:ascii="Times New Roman" w:eastAsia="Times New Roman" w:hAnsi="Times New Roman" w:cs="Times New Roman"/>
                <w:sz w:val="18"/>
                <w:szCs w:val="18"/>
              </w:rPr>
              <w:t>2 часа недељно</w:t>
            </w:r>
          </w:p>
        </w:tc>
      </w:tr>
      <w:tr w:rsidR="00772FDF" w:rsidRPr="001D4097" w:rsidTr="00772FDF">
        <w:trPr>
          <w:trHeight w:val="127"/>
        </w:trPr>
        <w:tc>
          <w:tcPr>
            <w:tcW w:w="2290" w:type="dxa"/>
            <w:tcBorders>
              <w:top w:val="single" w:sz="8" w:space="0" w:color="000000"/>
              <w:left w:val="single" w:sz="8" w:space="0" w:color="000000"/>
              <w:bottom w:val="single" w:sz="8" w:space="0" w:color="000000"/>
              <w:right w:val="single" w:sz="8" w:space="0" w:color="000000"/>
            </w:tcBorders>
          </w:tcPr>
          <w:p w:rsidR="00772FDF" w:rsidRPr="001D4097" w:rsidRDefault="00ED0E14" w:rsidP="00772FDF">
            <w:pPr>
              <w:ind w:left="72"/>
              <w:rPr>
                <w:sz w:val="18"/>
                <w:szCs w:val="18"/>
              </w:rPr>
            </w:pPr>
            <w:r>
              <w:rPr>
                <w:rFonts w:ascii="Times New Roman" w:eastAsia="Times New Roman" w:hAnsi="Times New Roman" w:cs="Times New Roman"/>
                <w:sz w:val="18"/>
                <w:szCs w:val="18"/>
                <w:lang w:val="sr-Cyrl-RS"/>
              </w:rPr>
              <w:t>Други</w:t>
            </w:r>
            <w:r w:rsidR="00772FDF" w:rsidRPr="001D4097">
              <w:rPr>
                <w:rFonts w:ascii="Times New Roman" w:eastAsia="Times New Roman" w:hAnsi="Times New Roman" w:cs="Times New Roman"/>
                <w:sz w:val="18"/>
                <w:szCs w:val="18"/>
              </w:rPr>
              <w:t xml:space="preserve"> страни језик </w:t>
            </w:r>
          </w:p>
        </w:tc>
        <w:tc>
          <w:tcPr>
            <w:tcW w:w="8546" w:type="dxa"/>
            <w:gridSpan w:val="4"/>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tabs>
                <w:tab w:val="center" w:pos="2817"/>
                <w:tab w:val="center" w:pos="4242"/>
              </w:tabs>
              <w:jc w:val="center"/>
              <w:rPr>
                <w:sz w:val="18"/>
                <w:szCs w:val="18"/>
              </w:rPr>
            </w:pPr>
            <w:r w:rsidRPr="001D4097">
              <w:rPr>
                <w:rFonts w:ascii="Times New Roman" w:eastAsia="Times New Roman" w:hAnsi="Times New Roman" w:cs="Times New Roman"/>
                <w:sz w:val="18"/>
                <w:szCs w:val="18"/>
              </w:rPr>
              <w:t>2 часа недељно</w:t>
            </w:r>
          </w:p>
        </w:tc>
      </w:tr>
      <w:tr w:rsidR="00772FDF" w:rsidRPr="001D4097" w:rsidTr="00772FDF">
        <w:trPr>
          <w:trHeight w:val="126"/>
        </w:trPr>
        <w:tc>
          <w:tcPr>
            <w:tcW w:w="229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Факултативни предмети/програми* </w:t>
            </w:r>
          </w:p>
        </w:tc>
        <w:tc>
          <w:tcPr>
            <w:tcW w:w="8546" w:type="dxa"/>
            <w:gridSpan w:val="4"/>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tabs>
                <w:tab w:val="center" w:pos="2819"/>
                <w:tab w:val="center" w:pos="4242"/>
              </w:tabs>
              <w:jc w:val="center"/>
              <w:rPr>
                <w:sz w:val="18"/>
                <w:szCs w:val="18"/>
              </w:rPr>
            </w:pPr>
            <w:r w:rsidRPr="001D4097">
              <w:rPr>
                <w:rFonts w:ascii="Times New Roman" w:eastAsia="Times New Roman" w:hAnsi="Times New Roman" w:cs="Times New Roman"/>
                <w:sz w:val="18"/>
                <w:szCs w:val="18"/>
              </w:rPr>
              <w:t>1–2 часа недељно</w:t>
            </w:r>
          </w:p>
        </w:tc>
      </w:tr>
      <w:tr w:rsidR="00772FDF" w:rsidRPr="001D4097" w:rsidTr="00772FDF">
        <w:trPr>
          <w:trHeight w:val="224"/>
        </w:trPr>
        <w:tc>
          <w:tcPr>
            <w:tcW w:w="229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Слободне активности ученика (хор, оркестар, секције, техничке, хуманитарне, спортско-рекреативне и друге ваннаставне активности) </w:t>
            </w:r>
          </w:p>
        </w:tc>
        <w:tc>
          <w:tcPr>
            <w:tcW w:w="8546" w:type="dxa"/>
            <w:gridSpan w:val="4"/>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jc w:val="center"/>
              <w:rPr>
                <w:sz w:val="18"/>
                <w:szCs w:val="18"/>
              </w:rPr>
            </w:pPr>
          </w:p>
          <w:p w:rsidR="00772FDF" w:rsidRPr="001D4097" w:rsidRDefault="00772FDF" w:rsidP="00772FDF">
            <w:pPr>
              <w:tabs>
                <w:tab w:val="center" w:pos="2815"/>
                <w:tab w:val="center" w:pos="4242"/>
              </w:tabs>
              <w:jc w:val="center"/>
              <w:rPr>
                <w:sz w:val="18"/>
                <w:szCs w:val="18"/>
              </w:rPr>
            </w:pPr>
            <w:r w:rsidRPr="001D4097">
              <w:rPr>
                <w:rFonts w:ascii="Times New Roman" w:eastAsia="Times New Roman" w:hAnsi="Times New Roman" w:cs="Times New Roman"/>
                <w:sz w:val="18"/>
                <w:szCs w:val="18"/>
              </w:rPr>
              <w:t>30–60 часова годишње</w:t>
            </w:r>
          </w:p>
          <w:p w:rsidR="00772FDF" w:rsidRPr="001D4097" w:rsidRDefault="00772FDF" w:rsidP="00772FDF">
            <w:pPr>
              <w:jc w:val="center"/>
              <w:rPr>
                <w:sz w:val="18"/>
                <w:szCs w:val="18"/>
              </w:rPr>
            </w:pPr>
          </w:p>
        </w:tc>
      </w:tr>
      <w:tr w:rsidR="00772FDF" w:rsidRPr="001D4097" w:rsidTr="00772FDF">
        <w:trPr>
          <w:trHeight w:val="127"/>
        </w:trPr>
        <w:tc>
          <w:tcPr>
            <w:tcW w:w="229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Друштвене активности – ученички парламент, ученичке задруге </w:t>
            </w:r>
          </w:p>
        </w:tc>
        <w:tc>
          <w:tcPr>
            <w:tcW w:w="8546" w:type="dxa"/>
            <w:gridSpan w:val="4"/>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tabs>
                <w:tab w:val="center" w:pos="2815"/>
                <w:tab w:val="center" w:pos="4242"/>
              </w:tabs>
              <w:jc w:val="center"/>
              <w:rPr>
                <w:sz w:val="18"/>
                <w:szCs w:val="18"/>
              </w:rPr>
            </w:pPr>
            <w:r w:rsidRPr="001D4097">
              <w:rPr>
                <w:rFonts w:ascii="Times New Roman" w:eastAsia="Times New Roman" w:hAnsi="Times New Roman" w:cs="Times New Roman"/>
                <w:sz w:val="18"/>
                <w:szCs w:val="18"/>
              </w:rPr>
              <w:t>15–30 часова годишње</w:t>
            </w:r>
          </w:p>
        </w:tc>
      </w:tr>
      <w:tr w:rsidR="00772FDF" w:rsidRPr="001D4097" w:rsidTr="00772FDF">
        <w:trPr>
          <w:trHeight w:val="128"/>
        </w:trPr>
        <w:tc>
          <w:tcPr>
            <w:tcW w:w="229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Културно-уметничке активности школе </w:t>
            </w:r>
          </w:p>
        </w:tc>
        <w:tc>
          <w:tcPr>
            <w:tcW w:w="8546" w:type="dxa"/>
            <w:gridSpan w:val="4"/>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tabs>
                <w:tab w:val="center" w:pos="1400"/>
                <w:tab w:val="center" w:pos="2842"/>
                <w:tab w:val="center" w:pos="4242"/>
              </w:tabs>
              <w:jc w:val="center"/>
              <w:rPr>
                <w:sz w:val="18"/>
                <w:szCs w:val="18"/>
              </w:rPr>
            </w:pPr>
            <w:r w:rsidRPr="001D4097">
              <w:rPr>
                <w:rFonts w:ascii="Times New Roman" w:eastAsia="Times New Roman" w:hAnsi="Times New Roman" w:cs="Times New Roman"/>
                <w:sz w:val="18"/>
                <w:szCs w:val="18"/>
              </w:rPr>
              <w:t>2 радна дана</w:t>
            </w:r>
          </w:p>
        </w:tc>
      </w:tr>
    </w:tbl>
    <w:p w:rsidR="00772FDF" w:rsidRDefault="00772FDF" w:rsidP="00772FDF">
      <w:pPr>
        <w:spacing w:after="8"/>
        <w:rPr>
          <w:rFonts w:ascii="Times New Roman" w:eastAsia="Times New Roman" w:hAnsi="Times New Roman" w:cs="Times New Roman"/>
          <w:b/>
          <w:sz w:val="18"/>
        </w:rPr>
      </w:pPr>
    </w:p>
    <w:p w:rsidR="00772FDF" w:rsidRDefault="00772FDF" w:rsidP="0045270A">
      <w:pPr>
        <w:spacing w:after="8"/>
        <w:jc w:val="center"/>
        <w:rPr>
          <w:rFonts w:ascii="Times New Roman" w:eastAsia="Times New Roman" w:hAnsi="Times New Roman" w:cs="Times New Roman"/>
          <w:b/>
          <w:sz w:val="18"/>
        </w:rPr>
      </w:pPr>
    </w:p>
    <w:p w:rsidR="00A206BA" w:rsidRDefault="00A206BA" w:rsidP="0045270A">
      <w:pPr>
        <w:spacing w:after="8"/>
        <w:jc w:val="center"/>
        <w:rPr>
          <w:rFonts w:ascii="Times New Roman" w:eastAsia="Times New Roman" w:hAnsi="Times New Roman" w:cs="Times New Roman"/>
          <w:b/>
          <w:sz w:val="18"/>
        </w:rPr>
      </w:pPr>
    </w:p>
    <w:p w:rsidR="00ED0E14" w:rsidRDefault="00ED0E14" w:rsidP="0045270A">
      <w:pPr>
        <w:spacing w:after="8"/>
        <w:jc w:val="center"/>
        <w:rPr>
          <w:rFonts w:ascii="Times New Roman" w:eastAsia="Times New Roman" w:hAnsi="Times New Roman" w:cs="Times New Roman"/>
          <w:b/>
          <w:sz w:val="18"/>
        </w:rPr>
      </w:pPr>
    </w:p>
    <w:p w:rsidR="00A206BA" w:rsidRDefault="00A206BA" w:rsidP="0045270A">
      <w:pPr>
        <w:spacing w:after="8"/>
        <w:jc w:val="center"/>
        <w:rPr>
          <w:rFonts w:ascii="Times New Roman" w:eastAsia="Times New Roman" w:hAnsi="Times New Roman" w:cs="Times New Roman"/>
          <w:b/>
          <w:sz w:val="18"/>
        </w:rPr>
      </w:pPr>
    </w:p>
    <w:p w:rsidR="00807DFB" w:rsidRDefault="00807DFB" w:rsidP="0045270A">
      <w:pPr>
        <w:spacing w:after="8"/>
        <w:jc w:val="center"/>
        <w:rPr>
          <w:rFonts w:ascii="Times New Roman" w:eastAsia="Times New Roman" w:hAnsi="Times New Roman" w:cs="Times New Roman"/>
          <w:b/>
          <w:sz w:val="18"/>
        </w:rPr>
      </w:pPr>
    </w:p>
    <w:p w:rsidR="00FD1AB9" w:rsidRDefault="00FD1AB9" w:rsidP="0045270A">
      <w:pPr>
        <w:spacing w:after="8"/>
        <w:jc w:val="center"/>
        <w:rPr>
          <w:rFonts w:ascii="Times New Roman" w:eastAsia="Times New Roman" w:hAnsi="Times New Roman" w:cs="Times New Roman"/>
          <w:b/>
          <w:sz w:val="18"/>
        </w:rPr>
      </w:pPr>
    </w:p>
    <w:p w:rsidR="005A4E73" w:rsidRPr="00807DFB" w:rsidRDefault="0081214D" w:rsidP="0045270A">
      <w:pPr>
        <w:spacing w:after="8"/>
        <w:jc w:val="center"/>
        <w:rPr>
          <w:sz w:val="18"/>
          <w:szCs w:val="18"/>
        </w:rPr>
      </w:pPr>
      <w:r w:rsidRPr="00807DFB">
        <w:rPr>
          <w:rFonts w:ascii="Times New Roman" w:eastAsia="Times New Roman" w:hAnsi="Times New Roman" w:cs="Times New Roman"/>
          <w:b/>
          <w:sz w:val="18"/>
          <w:szCs w:val="18"/>
        </w:rPr>
        <w:lastRenderedPageBreak/>
        <w:t>Факултативни облици образовно-васпитног рада**</w:t>
      </w:r>
    </w:p>
    <w:p w:rsidR="005A4E73" w:rsidRPr="00807DFB" w:rsidRDefault="0081214D">
      <w:pPr>
        <w:spacing w:after="5" w:line="229" w:lineRule="auto"/>
        <w:ind w:left="-5" w:right="-15" w:hanging="10"/>
        <w:jc w:val="both"/>
        <w:rPr>
          <w:sz w:val="18"/>
          <w:szCs w:val="18"/>
        </w:rPr>
      </w:pPr>
      <w:r w:rsidRPr="00807DFB">
        <w:rPr>
          <w:rFonts w:ascii="Times New Roman" w:eastAsia="Times New Roman" w:hAnsi="Times New Roman" w:cs="Times New Roman"/>
          <w:sz w:val="18"/>
          <w:szCs w:val="18"/>
        </w:rPr>
        <w:t>*</w:t>
      </w:r>
      <w:r w:rsidRPr="00807DFB">
        <w:rPr>
          <w:rFonts w:ascii="Arial" w:eastAsia="Arial" w:hAnsi="Arial" w:cs="Arial"/>
          <w:sz w:val="18"/>
          <w:szCs w:val="18"/>
        </w:rPr>
        <w:t xml:space="preserve"> </w:t>
      </w:r>
      <w:r w:rsidRPr="00807DFB">
        <w:rPr>
          <w:rFonts w:ascii="Times New Roman" w:eastAsia="Times New Roman" w:hAnsi="Times New Roman" w:cs="Times New Roman"/>
          <w:sz w:val="18"/>
          <w:szCs w:val="18"/>
        </w:rPr>
        <w:t xml:space="preserve">Поред обавезних предмета и изборних програма школа може да организује, у складу са опредељењима ученика, факултативну наставу из предмета/програма који су утврђени плановима наставе и учења других образовних профила истог или другог подручја рада, као и плановима наставе и учења за гимназије, а који су утврђени школским  програмом. </w:t>
      </w:r>
    </w:p>
    <w:p w:rsidR="005A4E73" w:rsidRPr="00807DFB" w:rsidRDefault="0081214D">
      <w:pPr>
        <w:tabs>
          <w:tab w:val="center" w:pos="3189"/>
        </w:tabs>
        <w:spacing w:after="5" w:line="271" w:lineRule="auto"/>
        <w:rPr>
          <w:sz w:val="18"/>
          <w:szCs w:val="18"/>
        </w:rPr>
      </w:pPr>
      <w:r w:rsidRPr="00807DFB">
        <w:rPr>
          <w:rFonts w:ascii="Times New Roman" w:eastAsia="Times New Roman" w:hAnsi="Times New Roman" w:cs="Times New Roman"/>
          <w:sz w:val="18"/>
          <w:szCs w:val="18"/>
        </w:rPr>
        <w:t>3.</w:t>
      </w:r>
      <w:r w:rsidRPr="00807DFB">
        <w:rPr>
          <w:rFonts w:ascii="Arial" w:eastAsia="Arial" w:hAnsi="Arial" w:cs="Arial"/>
          <w:sz w:val="18"/>
          <w:szCs w:val="18"/>
        </w:rPr>
        <w:t xml:space="preserve"> </w:t>
      </w:r>
      <w:r w:rsidRPr="00807DFB">
        <w:rPr>
          <w:rFonts w:ascii="Arial" w:eastAsia="Arial" w:hAnsi="Arial" w:cs="Arial"/>
          <w:sz w:val="18"/>
          <w:szCs w:val="18"/>
        </w:rPr>
        <w:tab/>
      </w:r>
      <w:r w:rsidRPr="00807DFB">
        <w:rPr>
          <w:rFonts w:ascii="Times New Roman" w:eastAsia="Times New Roman" w:hAnsi="Times New Roman" w:cs="Times New Roman"/>
          <w:sz w:val="18"/>
          <w:szCs w:val="18"/>
        </w:rPr>
        <w:t xml:space="preserve">Факултативни облици васпитно-образовног рада обавезни су за ученике који се за њих определе. </w:t>
      </w:r>
    </w:p>
    <w:p w:rsidR="005A49C1" w:rsidRPr="00C3284B" w:rsidRDefault="005A49C1" w:rsidP="00C3284B"/>
    <w:p w:rsidR="005A4E73" w:rsidRDefault="0081214D">
      <w:pPr>
        <w:pStyle w:val="Heading2"/>
        <w:spacing w:after="4" w:line="259" w:lineRule="auto"/>
        <w:ind w:left="104" w:right="94"/>
      </w:pPr>
      <w:r>
        <w:rPr>
          <w:sz w:val="18"/>
        </w:rPr>
        <w:t xml:space="preserve">Остваривање плана и програма наставе и учења </w:t>
      </w:r>
    </w:p>
    <w:p w:rsidR="005A4E73" w:rsidRDefault="0081214D">
      <w:pPr>
        <w:spacing w:after="28"/>
      </w:pPr>
      <w:r>
        <w:rPr>
          <w:rFonts w:ascii="Times New Roman" w:eastAsia="Times New Roman" w:hAnsi="Times New Roman" w:cs="Times New Roman"/>
          <w:sz w:val="20"/>
        </w:rPr>
        <w:t xml:space="preserve"> </w:t>
      </w:r>
    </w:p>
    <w:p w:rsidR="005A4E73" w:rsidRDefault="0081214D">
      <w:pPr>
        <w:tabs>
          <w:tab w:val="center" w:pos="2449"/>
        </w:tabs>
        <w:spacing w:after="5"/>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18"/>
        </w:rPr>
        <w:t>1.</w:t>
      </w:r>
      <w:r>
        <w:rPr>
          <w:rFonts w:ascii="Arial" w:eastAsia="Arial" w:hAnsi="Arial" w:cs="Arial"/>
          <w:b/>
          <w:sz w:val="18"/>
        </w:rPr>
        <w:t xml:space="preserve"> </w:t>
      </w:r>
      <w:r>
        <w:rPr>
          <w:rFonts w:ascii="Times New Roman" w:eastAsia="Times New Roman" w:hAnsi="Times New Roman" w:cs="Times New Roman"/>
          <w:b/>
          <w:sz w:val="18"/>
        </w:rPr>
        <w:t xml:space="preserve">Распоред радних недеља у току наставне године </w:t>
      </w:r>
    </w:p>
    <w:p w:rsidR="005A4E73" w:rsidRDefault="0081214D">
      <w:pPr>
        <w:spacing w:after="18"/>
      </w:pPr>
      <w:r>
        <w:rPr>
          <w:rFonts w:ascii="Times New Roman" w:eastAsia="Times New Roman" w:hAnsi="Times New Roman" w:cs="Times New Roman"/>
          <w:sz w:val="20"/>
        </w:rPr>
        <w:t xml:space="preserve"> </w:t>
      </w:r>
    </w:p>
    <w:tbl>
      <w:tblPr>
        <w:tblStyle w:val="TableGrid"/>
        <w:tblpPr w:leftFromText="180" w:rightFromText="180" w:vertAnchor="text" w:horzAnchor="margin" w:tblpY="-68"/>
        <w:tblOverlap w:val="never"/>
        <w:tblW w:w="9980" w:type="dxa"/>
        <w:tblInd w:w="0" w:type="dxa"/>
        <w:tblLook w:val="04A0" w:firstRow="1" w:lastRow="0" w:firstColumn="1" w:lastColumn="0" w:noHBand="0" w:noVBand="1"/>
      </w:tblPr>
      <w:tblGrid>
        <w:gridCol w:w="6737"/>
        <w:gridCol w:w="723"/>
        <w:gridCol w:w="810"/>
        <w:gridCol w:w="900"/>
        <w:gridCol w:w="810"/>
      </w:tblGrid>
      <w:tr w:rsidR="00772FDF" w:rsidRPr="001D4097" w:rsidTr="00772FDF">
        <w:trPr>
          <w:trHeight w:val="150"/>
        </w:trPr>
        <w:tc>
          <w:tcPr>
            <w:tcW w:w="6737"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12"/>
              <w:rPr>
                <w:sz w:val="18"/>
                <w:szCs w:val="18"/>
              </w:rPr>
            </w:pPr>
          </w:p>
        </w:tc>
        <w:tc>
          <w:tcPr>
            <w:tcW w:w="723"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13"/>
              <w:jc w:val="center"/>
              <w:rPr>
                <w:sz w:val="18"/>
                <w:szCs w:val="18"/>
              </w:rPr>
            </w:pPr>
            <w:r w:rsidRPr="001D4097">
              <w:rPr>
                <w:rFonts w:ascii="Times New Roman" w:eastAsia="Times New Roman" w:hAnsi="Times New Roman" w:cs="Times New Roman"/>
                <w:sz w:val="18"/>
                <w:szCs w:val="18"/>
              </w:rPr>
              <w:t xml:space="preserve">I РАЗРЕД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4"/>
              <w:jc w:val="center"/>
              <w:rPr>
                <w:sz w:val="18"/>
                <w:szCs w:val="18"/>
              </w:rPr>
            </w:pPr>
            <w:r w:rsidRPr="001D4097">
              <w:rPr>
                <w:rFonts w:ascii="Times New Roman" w:eastAsia="Times New Roman" w:hAnsi="Times New Roman" w:cs="Times New Roman"/>
                <w:sz w:val="18"/>
                <w:szCs w:val="18"/>
              </w:rPr>
              <w:t xml:space="preserve">II РАЗРЕД </w:t>
            </w:r>
          </w:p>
        </w:tc>
        <w:tc>
          <w:tcPr>
            <w:tcW w:w="90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6"/>
              <w:jc w:val="center"/>
              <w:rPr>
                <w:sz w:val="18"/>
                <w:szCs w:val="18"/>
              </w:rPr>
            </w:pPr>
            <w:r w:rsidRPr="001D4097">
              <w:rPr>
                <w:rFonts w:ascii="Times New Roman" w:eastAsia="Times New Roman" w:hAnsi="Times New Roman" w:cs="Times New Roman"/>
                <w:sz w:val="18"/>
                <w:szCs w:val="18"/>
              </w:rPr>
              <w:t xml:space="preserve">III РАЗРЕД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11"/>
              <w:jc w:val="center"/>
              <w:rPr>
                <w:sz w:val="18"/>
                <w:szCs w:val="18"/>
              </w:rPr>
            </w:pPr>
            <w:r w:rsidRPr="001D4097">
              <w:rPr>
                <w:rFonts w:ascii="Times New Roman" w:eastAsia="Times New Roman" w:hAnsi="Times New Roman" w:cs="Times New Roman"/>
                <w:sz w:val="18"/>
                <w:szCs w:val="18"/>
              </w:rPr>
              <w:t xml:space="preserve">IV РАЗРЕД </w:t>
            </w:r>
          </w:p>
        </w:tc>
      </w:tr>
      <w:tr w:rsidR="00772FDF" w:rsidRPr="001D4097" w:rsidTr="00772FDF">
        <w:trPr>
          <w:trHeight w:val="140"/>
        </w:trPr>
        <w:tc>
          <w:tcPr>
            <w:tcW w:w="6737"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Разредно-часовна настава </w:t>
            </w:r>
          </w:p>
        </w:tc>
        <w:tc>
          <w:tcPr>
            <w:tcW w:w="723"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r w:rsidRPr="001D4097">
              <w:rPr>
                <w:rFonts w:ascii="Times New Roman" w:eastAsia="Times New Roman" w:hAnsi="Times New Roman" w:cs="Times New Roman"/>
                <w:sz w:val="18"/>
                <w:szCs w:val="18"/>
              </w:rPr>
              <w:t xml:space="preserve">37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r w:rsidRPr="001D4097">
              <w:rPr>
                <w:rFonts w:ascii="Times New Roman" w:eastAsia="Times New Roman" w:hAnsi="Times New Roman" w:cs="Times New Roman"/>
                <w:sz w:val="18"/>
                <w:szCs w:val="18"/>
              </w:rPr>
              <w:t>37</w:t>
            </w:r>
          </w:p>
        </w:tc>
        <w:tc>
          <w:tcPr>
            <w:tcW w:w="90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r w:rsidRPr="001D4097">
              <w:rPr>
                <w:rFonts w:ascii="Times New Roman" w:eastAsia="Times New Roman" w:hAnsi="Times New Roman" w:cs="Times New Roman"/>
                <w:sz w:val="18"/>
                <w:szCs w:val="18"/>
              </w:rPr>
              <w:t>37</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5"/>
              <w:jc w:val="center"/>
              <w:rPr>
                <w:sz w:val="18"/>
                <w:szCs w:val="18"/>
              </w:rPr>
            </w:pPr>
            <w:r w:rsidRPr="001D4097">
              <w:rPr>
                <w:rFonts w:ascii="Times New Roman" w:eastAsia="Times New Roman" w:hAnsi="Times New Roman" w:cs="Times New Roman"/>
                <w:sz w:val="18"/>
                <w:szCs w:val="18"/>
              </w:rPr>
              <w:t>34</w:t>
            </w:r>
          </w:p>
        </w:tc>
      </w:tr>
      <w:tr w:rsidR="00772FDF" w:rsidRPr="001D4097" w:rsidTr="00772FDF">
        <w:trPr>
          <w:trHeight w:val="61"/>
        </w:trPr>
        <w:tc>
          <w:tcPr>
            <w:tcW w:w="6737"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Менторски рад (настава у блоку, пракса) </w:t>
            </w:r>
          </w:p>
        </w:tc>
        <w:tc>
          <w:tcPr>
            <w:tcW w:w="723"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2"/>
              <w:rPr>
                <w:sz w:val="18"/>
                <w:szCs w:val="18"/>
              </w:rPr>
            </w:pPr>
            <w:r w:rsidRPr="001D4097">
              <w:rPr>
                <w:rFonts w:ascii="Times New Roman" w:eastAsia="Times New Roman" w:hAnsi="Times New Roman" w:cs="Times New Roman"/>
                <w:sz w:val="18"/>
                <w:szCs w:val="18"/>
              </w:rPr>
              <w:t xml:space="preserve">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18"/>
              <w:jc w:val="center"/>
              <w:rPr>
                <w:sz w:val="18"/>
                <w:szCs w:val="18"/>
              </w:rPr>
            </w:pPr>
          </w:p>
        </w:tc>
        <w:tc>
          <w:tcPr>
            <w:tcW w:w="90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19"/>
              <w:jc w:val="center"/>
              <w:rPr>
                <w:sz w:val="18"/>
                <w:szCs w:val="18"/>
              </w:rPr>
            </w:pP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p>
        </w:tc>
      </w:tr>
      <w:tr w:rsidR="00772FDF" w:rsidRPr="001D4097" w:rsidTr="00772FDF">
        <w:trPr>
          <w:trHeight w:val="266"/>
        </w:trPr>
        <w:tc>
          <w:tcPr>
            <w:tcW w:w="6737" w:type="dxa"/>
            <w:tcBorders>
              <w:top w:val="single" w:sz="8" w:space="0" w:color="000000"/>
              <w:left w:val="single" w:sz="8" w:space="0" w:color="000000"/>
              <w:bottom w:val="single" w:sz="8" w:space="0" w:color="000000"/>
              <w:right w:val="single" w:sz="8" w:space="0" w:color="000000"/>
            </w:tcBorders>
          </w:tcPr>
          <w:p w:rsidR="00772FDF" w:rsidRPr="00700BC6" w:rsidRDefault="00700BC6" w:rsidP="00772FDF">
            <w:pPr>
              <w:ind w:right="-4546"/>
              <w:rPr>
                <w:sz w:val="18"/>
                <w:szCs w:val="18"/>
                <w:lang w:val="sr-Cyrl-RS"/>
              </w:rPr>
            </w:pPr>
            <w:r>
              <w:rPr>
                <w:rFonts w:ascii="Times New Roman" w:eastAsia="Times New Roman" w:hAnsi="Times New Roman" w:cs="Times New Roman"/>
                <w:sz w:val="18"/>
                <w:szCs w:val="18"/>
              </w:rPr>
              <w:t>Обавезне</w:t>
            </w:r>
            <w:r w:rsidR="00772FDF" w:rsidRPr="001D4097">
              <w:rPr>
                <w:rFonts w:ascii="Times New Roman" w:eastAsia="Times New Roman" w:hAnsi="Times New Roman" w:cs="Times New Roman"/>
                <w:sz w:val="18"/>
                <w:szCs w:val="18"/>
              </w:rPr>
              <w:t xml:space="preserve"> ваннаставне</w:t>
            </w:r>
            <w:r>
              <w:rPr>
                <w:rFonts w:ascii="Times New Roman" w:eastAsia="Times New Roman" w:hAnsi="Times New Roman" w:cs="Times New Roman"/>
                <w:sz w:val="18"/>
                <w:szCs w:val="18"/>
                <w:lang w:val="sr-Cyrl-RS"/>
              </w:rPr>
              <w:t xml:space="preserve"> активности</w:t>
            </w:r>
          </w:p>
        </w:tc>
        <w:tc>
          <w:tcPr>
            <w:tcW w:w="723"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14"/>
              <w:jc w:val="center"/>
              <w:rPr>
                <w:sz w:val="18"/>
                <w:szCs w:val="18"/>
              </w:rPr>
            </w:pPr>
            <w:r w:rsidRPr="001D4097">
              <w:rPr>
                <w:rFonts w:ascii="Times New Roman" w:eastAsia="Times New Roman" w:hAnsi="Times New Roman" w:cs="Times New Roman"/>
                <w:sz w:val="18"/>
                <w:szCs w:val="18"/>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18"/>
              <w:jc w:val="center"/>
              <w:rPr>
                <w:sz w:val="18"/>
                <w:szCs w:val="18"/>
              </w:rPr>
            </w:pPr>
            <w:r w:rsidRPr="001D4097">
              <w:rPr>
                <w:rFonts w:ascii="Times New Roman" w:eastAsia="Times New Roman" w:hAnsi="Times New Roman" w:cs="Times New Roman"/>
                <w:sz w:val="18"/>
                <w:szCs w:val="18"/>
              </w:rPr>
              <w:t xml:space="preserve">2 </w:t>
            </w:r>
          </w:p>
        </w:tc>
        <w:tc>
          <w:tcPr>
            <w:tcW w:w="90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19"/>
              <w:jc w:val="center"/>
              <w:rPr>
                <w:sz w:val="18"/>
                <w:szCs w:val="18"/>
              </w:rPr>
            </w:pPr>
            <w:r w:rsidRPr="001D4097">
              <w:rPr>
                <w:rFonts w:ascii="Times New Roman" w:eastAsia="Times New Roman" w:hAnsi="Times New Roman" w:cs="Times New Roman"/>
                <w:sz w:val="18"/>
                <w:szCs w:val="18"/>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r w:rsidRPr="001D4097">
              <w:rPr>
                <w:rFonts w:ascii="Times New Roman" w:eastAsia="Times New Roman" w:hAnsi="Times New Roman" w:cs="Times New Roman"/>
                <w:sz w:val="18"/>
                <w:szCs w:val="18"/>
              </w:rPr>
              <w:t xml:space="preserve">2 </w:t>
            </w:r>
          </w:p>
        </w:tc>
      </w:tr>
      <w:tr w:rsidR="00772FDF" w:rsidRPr="001D4097" w:rsidTr="00772FDF">
        <w:trPr>
          <w:trHeight w:val="139"/>
        </w:trPr>
        <w:tc>
          <w:tcPr>
            <w:tcW w:w="6737"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sz w:val="18"/>
                <w:szCs w:val="18"/>
              </w:rPr>
              <w:t xml:space="preserve">Матурски испит </w:t>
            </w:r>
          </w:p>
        </w:tc>
        <w:tc>
          <w:tcPr>
            <w:tcW w:w="723"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2"/>
              <w:rPr>
                <w:sz w:val="18"/>
                <w:szCs w:val="18"/>
              </w:rPr>
            </w:pPr>
            <w:r w:rsidRPr="001D4097">
              <w:rPr>
                <w:rFonts w:ascii="Times New Roman" w:eastAsia="Times New Roman" w:hAnsi="Times New Roman" w:cs="Times New Roman"/>
                <w:sz w:val="18"/>
                <w:szCs w:val="18"/>
              </w:rPr>
              <w:t xml:space="preserve">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2"/>
              <w:rPr>
                <w:sz w:val="18"/>
                <w:szCs w:val="18"/>
              </w:rPr>
            </w:pPr>
            <w:r w:rsidRPr="001D4097">
              <w:rPr>
                <w:rFonts w:ascii="Times New Roman" w:eastAsia="Times New Roman" w:hAnsi="Times New Roman" w:cs="Times New Roman"/>
                <w:sz w:val="18"/>
                <w:szCs w:val="18"/>
              </w:rPr>
              <w:t xml:space="preserve"> </w:t>
            </w:r>
          </w:p>
        </w:tc>
        <w:tc>
          <w:tcPr>
            <w:tcW w:w="90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2"/>
              <w:rPr>
                <w:sz w:val="18"/>
                <w:szCs w:val="18"/>
              </w:rPr>
            </w:pPr>
            <w:r w:rsidRPr="001D4097">
              <w:rPr>
                <w:rFonts w:ascii="Times New Roman" w:eastAsia="Times New Roman" w:hAnsi="Times New Roman" w:cs="Times New Roman"/>
                <w:sz w:val="18"/>
                <w:szCs w:val="18"/>
              </w:rPr>
              <w:t xml:space="preserve">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r w:rsidRPr="001D4097">
              <w:rPr>
                <w:rFonts w:ascii="Times New Roman" w:eastAsia="Times New Roman" w:hAnsi="Times New Roman" w:cs="Times New Roman"/>
                <w:sz w:val="18"/>
                <w:szCs w:val="18"/>
              </w:rPr>
              <w:t xml:space="preserve">3 </w:t>
            </w:r>
          </w:p>
        </w:tc>
      </w:tr>
      <w:tr w:rsidR="00772FDF" w:rsidRPr="001D4097" w:rsidTr="00772FDF">
        <w:trPr>
          <w:trHeight w:val="141"/>
        </w:trPr>
        <w:tc>
          <w:tcPr>
            <w:tcW w:w="6737"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left="72"/>
              <w:rPr>
                <w:sz w:val="18"/>
                <w:szCs w:val="18"/>
              </w:rPr>
            </w:pPr>
            <w:r w:rsidRPr="001D4097">
              <w:rPr>
                <w:rFonts w:ascii="Times New Roman" w:eastAsia="Times New Roman" w:hAnsi="Times New Roman" w:cs="Times New Roman"/>
                <w:b/>
                <w:sz w:val="18"/>
                <w:szCs w:val="18"/>
              </w:rPr>
              <w:t xml:space="preserve">Укупно радних недеља </w:t>
            </w:r>
          </w:p>
        </w:tc>
        <w:tc>
          <w:tcPr>
            <w:tcW w:w="723"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r w:rsidRPr="001D4097">
              <w:rPr>
                <w:rFonts w:ascii="Times New Roman" w:eastAsia="Times New Roman" w:hAnsi="Times New Roman" w:cs="Times New Roman"/>
                <w:sz w:val="18"/>
                <w:szCs w:val="18"/>
              </w:rPr>
              <w:t xml:space="preserve">39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r w:rsidRPr="001D4097">
              <w:rPr>
                <w:rFonts w:ascii="Times New Roman" w:eastAsia="Times New Roman" w:hAnsi="Times New Roman" w:cs="Times New Roman"/>
                <w:sz w:val="18"/>
                <w:szCs w:val="18"/>
              </w:rPr>
              <w:t xml:space="preserve">39 </w:t>
            </w:r>
          </w:p>
        </w:tc>
        <w:tc>
          <w:tcPr>
            <w:tcW w:w="90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0"/>
              <w:jc w:val="center"/>
              <w:rPr>
                <w:sz w:val="18"/>
                <w:szCs w:val="18"/>
              </w:rPr>
            </w:pPr>
            <w:r w:rsidRPr="001D4097">
              <w:rPr>
                <w:rFonts w:ascii="Times New Roman" w:eastAsia="Times New Roman" w:hAnsi="Times New Roman" w:cs="Times New Roman"/>
                <w:sz w:val="18"/>
                <w:szCs w:val="18"/>
              </w:rPr>
              <w:t xml:space="preserve">39 </w:t>
            </w:r>
          </w:p>
        </w:tc>
        <w:tc>
          <w:tcPr>
            <w:tcW w:w="810" w:type="dxa"/>
            <w:tcBorders>
              <w:top w:val="single" w:sz="8" w:space="0" w:color="000000"/>
              <w:left w:val="single" w:sz="8" w:space="0" w:color="000000"/>
              <w:bottom w:val="single" w:sz="8" w:space="0" w:color="000000"/>
              <w:right w:val="single" w:sz="8" w:space="0" w:color="000000"/>
            </w:tcBorders>
          </w:tcPr>
          <w:p w:rsidR="00772FDF" w:rsidRPr="001D4097" w:rsidRDefault="00772FDF" w:rsidP="00772FDF">
            <w:pPr>
              <w:ind w:right="25"/>
              <w:jc w:val="center"/>
              <w:rPr>
                <w:sz w:val="18"/>
                <w:szCs w:val="18"/>
              </w:rPr>
            </w:pPr>
            <w:r w:rsidRPr="001D4097">
              <w:rPr>
                <w:rFonts w:ascii="Times New Roman" w:eastAsia="Times New Roman" w:hAnsi="Times New Roman" w:cs="Times New Roman"/>
                <w:sz w:val="18"/>
                <w:szCs w:val="18"/>
              </w:rPr>
              <w:t xml:space="preserve">39 </w:t>
            </w:r>
          </w:p>
        </w:tc>
      </w:tr>
    </w:tbl>
    <w:p w:rsidR="00772FDF" w:rsidRDefault="00876D2E">
      <w:pPr>
        <w:tabs>
          <w:tab w:val="center" w:pos="1551"/>
        </w:tabs>
        <w:spacing w:after="5"/>
        <w:rPr>
          <w:rFonts w:ascii="Times New Roman" w:eastAsia="Times New Roman" w:hAnsi="Times New Roman" w:cs="Times New Roman"/>
          <w:sz w:val="31"/>
          <w:vertAlign w:val="subscript"/>
        </w:rPr>
      </w:pPr>
      <w:r>
        <w:rPr>
          <w:rFonts w:ascii="Times New Roman" w:eastAsia="Times New Roman" w:hAnsi="Times New Roman" w:cs="Times New Roman"/>
          <w:sz w:val="31"/>
          <w:vertAlign w:val="subscript"/>
        </w:rPr>
        <w:t xml:space="preserve"> </w:t>
      </w:r>
    </w:p>
    <w:p w:rsidR="00772FDF" w:rsidRDefault="00772FDF">
      <w:pPr>
        <w:tabs>
          <w:tab w:val="center" w:pos="1551"/>
        </w:tabs>
        <w:spacing w:after="5"/>
        <w:rPr>
          <w:rFonts w:ascii="Times New Roman" w:eastAsia="Times New Roman" w:hAnsi="Times New Roman" w:cs="Times New Roman"/>
          <w:sz w:val="31"/>
          <w:vertAlign w:val="subscript"/>
        </w:rPr>
      </w:pPr>
    </w:p>
    <w:p w:rsidR="005A4E73" w:rsidRDefault="0081214D">
      <w:pPr>
        <w:tabs>
          <w:tab w:val="center" w:pos="1551"/>
        </w:tabs>
        <w:spacing w:after="5"/>
        <w:rPr>
          <w:rFonts w:ascii="Times New Roman" w:eastAsia="Times New Roman" w:hAnsi="Times New Roman" w:cs="Times New Roman"/>
          <w:b/>
          <w:sz w:val="18"/>
        </w:rPr>
      </w:pPr>
      <w:r>
        <w:rPr>
          <w:rFonts w:ascii="Times New Roman" w:eastAsia="Times New Roman" w:hAnsi="Times New Roman" w:cs="Times New Roman"/>
          <w:b/>
          <w:sz w:val="18"/>
        </w:rPr>
        <w:t>III.</w:t>
      </w:r>
      <w:r>
        <w:rPr>
          <w:rFonts w:ascii="Arial" w:eastAsia="Arial" w:hAnsi="Arial" w:cs="Arial"/>
          <w:b/>
          <w:sz w:val="18"/>
        </w:rPr>
        <w:t xml:space="preserve"> </w:t>
      </w:r>
      <w:r>
        <w:rPr>
          <w:rFonts w:ascii="Times New Roman" w:eastAsia="Times New Roman" w:hAnsi="Times New Roman" w:cs="Times New Roman"/>
          <w:b/>
          <w:sz w:val="18"/>
        </w:rPr>
        <w:t xml:space="preserve">Подела одељења у групе </w:t>
      </w:r>
    </w:p>
    <w:p w:rsidR="00772FDF" w:rsidRDefault="00772FDF">
      <w:pPr>
        <w:tabs>
          <w:tab w:val="center" w:pos="1551"/>
        </w:tabs>
        <w:spacing w:after="5"/>
      </w:pPr>
    </w:p>
    <w:tbl>
      <w:tblPr>
        <w:tblStyle w:val="TableGrid"/>
        <w:tblW w:w="10562" w:type="dxa"/>
        <w:tblInd w:w="0" w:type="dxa"/>
        <w:tblCellMar>
          <w:top w:w="10" w:type="dxa"/>
          <w:bottom w:w="12" w:type="dxa"/>
          <w:right w:w="22" w:type="dxa"/>
        </w:tblCellMar>
        <w:tblLook w:val="04A0" w:firstRow="1" w:lastRow="0" w:firstColumn="1" w:lastColumn="0" w:noHBand="0" w:noVBand="1"/>
      </w:tblPr>
      <w:tblGrid>
        <w:gridCol w:w="626"/>
        <w:gridCol w:w="4217"/>
        <w:gridCol w:w="1368"/>
        <w:gridCol w:w="1421"/>
        <w:gridCol w:w="1535"/>
        <w:gridCol w:w="1395"/>
      </w:tblGrid>
      <w:tr w:rsidR="005A4E73" w:rsidRPr="009006B3" w:rsidTr="00C3284B">
        <w:trPr>
          <w:trHeight w:val="221"/>
        </w:trPr>
        <w:tc>
          <w:tcPr>
            <w:tcW w:w="579" w:type="dxa"/>
            <w:vMerge w:val="restart"/>
            <w:tcBorders>
              <w:top w:val="single" w:sz="8" w:space="0" w:color="000000"/>
              <w:left w:val="single" w:sz="8" w:space="0" w:color="000000"/>
              <w:bottom w:val="single" w:sz="8" w:space="0" w:color="000000"/>
              <w:right w:val="single" w:sz="8" w:space="0" w:color="000000"/>
            </w:tcBorders>
            <w:vAlign w:val="bottom"/>
          </w:tcPr>
          <w:p w:rsidR="005A4E73" w:rsidRPr="009006B3" w:rsidRDefault="0081214D">
            <w:pPr>
              <w:ind w:left="101"/>
              <w:rPr>
                <w:sz w:val="18"/>
                <w:szCs w:val="18"/>
              </w:rPr>
            </w:pPr>
            <w:r w:rsidRPr="009006B3">
              <w:rPr>
                <w:rFonts w:ascii="Times New Roman" w:eastAsia="Times New Roman" w:hAnsi="Times New Roman" w:cs="Times New Roman"/>
                <w:sz w:val="18"/>
                <w:szCs w:val="18"/>
              </w:rPr>
              <w:t xml:space="preserve">разред </w:t>
            </w:r>
          </w:p>
          <w:p w:rsidR="005A4E73" w:rsidRPr="009006B3" w:rsidRDefault="0081214D">
            <w:pPr>
              <w:ind w:left="12"/>
              <w:rPr>
                <w:sz w:val="18"/>
                <w:szCs w:val="18"/>
              </w:rPr>
            </w:pPr>
            <w:r w:rsidRPr="009006B3">
              <w:rPr>
                <w:rFonts w:ascii="Times New Roman" w:eastAsia="Times New Roman" w:hAnsi="Times New Roman" w:cs="Times New Roman"/>
                <w:sz w:val="18"/>
                <w:szCs w:val="18"/>
              </w:rPr>
              <w:t xml:space="preserve"> </w:t>
            </w:r>
          </w:p>
        </w:tc>
        <w:tc>
          <w:tcPr>
            <w:tcW w:w="4247" w:type="dxa"/>
            <w:vMerge w:val="restart"/>
            <w:tcBorders>
              <w:top w:val="single" w:sz="8" w:space="0" w:color="000000"/>
              <w:left w:val="single" w:sz="8" w:space="0" w:color="000000"/>
              <w:bottom w:val="single" w:sz="8" w:space="0" w:color="000000"/>
              <w:right w:val="single" w:sz="8" w:space="0" w:color="000000"/>
            </w:tcBorders>
            <w:vAlign w:val="bottom"/>
          </w:tcPr>
          <w:p w:rsidR="005A4E73" w:rsidRPr="009006B3" w:rsidRDefault="0081214D">
            <w:pPr>
              <w:ind w:right="8"/>
              <w:jc w:val="center"/>
              <w:rPr>
                <w:sz w:val="18"/>
                <w:szCs w:val="18"/>
              </w:rPr>
            </w:pPr>
            <w:r w:rsidRPr="009006B3">
              <w:rPr>
                <w:rFonts w:ascii="Times New Roman" w:eastAsia="Times New Roman" w:hAnsi="Times New Roman" w:cs="Times New Roman"/>
                <w:sz w:val="18"/>
                <w:szCs w:val="18"/>
              </w:rPr>
              <w:t xml:space="preserve">предмет /модул </w:t>
            </w:r>
          </w:p>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377" w:type="dxa"/>
            <w:tcBorders>
              <w:top w:val="single" w:sz="8" w:space="0" w:color="000000"/>
              <w:left w:val="single" w:sz="8" w:space="0" w:color="000000"/>
              <w:bottom w:val="single" w:sz="8" w:space="0" w:color="000000"/>
              <w:right w:val="nil"/>
            </w:tcBorders>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21" w:type="dxa"/>
            <w:tcBorders>
              <w:top w:val="single" w:sz="8" w:space="0" w:color="000000"/>
              <w:left w:val="nil"/>
              <w:bottom w:val="single" w:sz="8" w:space="0" w:color="000000"/>
              <w:right w:val="nil"/>
            </w:tcBorders>
          </w:tcPr>
          <w:p w:rsidR="005A4E73" w:rsidRPr="009006B3" w:rsidRDefault="0081214D">
            <w:pPr>
              <w:ind w:left="53"/>
              <w:jc w:val="both"/>
              <w:rPr>
                <w:sz w:val="18"/>
                <w:szCs w:val="18"/>
              </w:rPr>
            </w:pPr>
            <w:r w:rsidRPr="009006B3">
              <w:rPr>
                <w:rFonts w:ascii="Times New Roman" w:eastAsia="Times New Roman" w:hAnsi="Times New Roman" w:cs="Times New Roman"/>
                <w:sz w:val="18"/>
                <w:szCs w:val="18"/>
              </w:rPr>
              <w:t xml:space="preserve">годишњи фонд часова </w:t>
            </w:r>
          </w:p>
        </w:tc>
        <w:tc>
          <w:tcPr>
            <w:tcW w:w="1536" w:type="dxa"/>
            <w:tcBorders>
              <w:top w:val="single" w:sz="8" w:space="0" w:color="000000"/>
              <w:left w:val="nil"/>
              <w:bottom w:val="single" w:sz="8" w:space="0" w:color="000000"/>
              <w:right w:val="single" w:sz="8" w:space="0" w:color="000000"/>
            </w:tcBorders>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vMerge w:val="restart"/>
            <w:tcBorders>
              <w:top w:val="single" w:sz="8" w:space="0" w:color="000000"/>
              <w:left w:val="single" w:sz="8" w:space="0" w:color="000000"/>
              <w:bottom w:val="single" w:sz="8" w:space="0" w:color="000000"/>
              <w:right w:val="single" w:sz="8" w:space="0" w:color="000000"/>
            </w:tcBorders>
          </w:tcPr>
          <w:p w:rsidR="005A4E73" w:rsidRPr="009006B3" w:rsidRDefault="0081214D">
            <w:pPr>
              <w:spacing w:after="63"/>
              <w:ind w:left="86"/>
              <w:rPr>
                <w:sz w:val="18"/>
                <w:szCs w:val="18"/>
              </w:rPr>
            </w:pPr>
            <w:r w:rsidRPr="009006B3">
              <w:rPr>
                <w:rFonts w:ascii="Times New Roman" w:eastAsia="Times New Roman" w:hAnsi="Times New Roman" w:cs="Times New Roman"/>
                <w:sz w:val="18"/>
                <w:szCs w:val="18"/>
              </w:rPr>
              <w:t xml:space="preserve">број ученика у групи </w:t>
            </w:r>
          </w:p>
          <w:p w:rsidR="005A4E73" w:rsidRPr="009006B3" w:rsidRDefault="0081214D">
            <w:pPr>
              <w:ind w:left="4"/>
              <w:jc w:val="center"/>
              <w:rPr>
                <w:sz w:val="18"/>
                <w:szCs w:val="18"/>
              </w:rPr>
            </w:pPr>
            <w:r w:rsidRPr="009006B3">
              <w:rPr>
                <w:rFonts w:ascii="Times New Roman" w:eastAsia="Times New Roman" w:hAnsi="Times New Roman" w:cs="Times New Roman"/>
                <w:sz w:val="18"/>
                <w:szCs w:val="18"/>
              </w:rPr>
              <w:t xml:space="preserve">– до </w:t>
            </w:r>
          </w:p>
        </w:tc>
      </w:tr>
      <w:tr w:rsidR="005A4E73" w:rsidRPr="009006B3" w:rsidTr="00C3284B">
        <w:trPr>
          <w:trHeight w:val="216"/>
        </w:trPr>
        <w:tc>
          <w:tcPr>
            <w:tcW w:w="0" w:type="auto"/>
            <w:vMerge/>
            <w:tcBorders>
              <w:top w:val="nil"/>
              <w:left w:val="single" w:sz="8" w:space="0" w:color="000000"/>
              <w:bottom w:val="single" w:sz="8" w:space="0" w:color="000000"/>
              <w:right w:val="single" w:sz="8" w:space="0" w:color="000000"/>
            </w:tcBorders>
          </w:tcPr>
          <w:p w:rsidR="005A4E73" w:rsidRPr="009006B3" w:rsidRDefault="005A4E73">
            <w:pPr>
              <w:rPr>
                <w:sz w:val="18"/>
                <w:szCs w:val="18"/>
              </w:rPr>
            </w:pPr>
          </w:p>
        </w:tc>
        <w:tc>
          <w:tcPr>
            <w:tcW w:w="0" w:type="auto"/>
            <w:vMerge/>
            <w:tcBorders>
              <w:top w:val="nil"/>
              <w:left w:val="single" w:sz="8" w:space="0" w:color="000000"/>
              <w:bottom w:val="single" w:sz="8" w:space="0" w:color="000000"/>
              <w:right w:val="single" w:sz="8" w:space="0" w:color="000000"/>
            </w:tcBorders>
          </w:tcPr>
          <w:p w:rsidR="005A4E73" w:rsidRPr="009006B3" w:rsidRDefault="005A4E73">
            <w:pPr>
              <w:rPr>
                <w:sz w:val="18"/>
                <w:szCs w:val="18"/>
              </w:rPr>
            </w:pPr>
          </w:p>
        </w:tc>
        <w:tc>
          <w:tcPr>
            <w:tcW w:w="1377"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left="2"/>
              <w:jc w:val="center"/>
              <w:rPr>
                <w:sz w:val="18"/>
                <w:szCs w:val="18"/>
              </w:rPr>
            </w:pPr>
            <w:r w:rsidRPr="009006B3">
              <w:rPr>
                <w:rFonts w:ascii="Times New Roman" w:eastAsia="Times New Roman" w:hAnsi="Times New Roman" w:cs="Times New Roman"/>
                <w:sz w:val="18"/>
                <w:szCs w:val="18"/>
              </w:rPr>
              <w:t xml:space="preserve">вежбе </w:t>
            </w:r>
          </w:p>
        </w:tc>
        <w:tc>
          <w:tcPr>
            <w:tcW w:w="1421"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right="5"/>
              <w:jc w:val="center"/>
              <w:rPr>
                <w:sz w:val="18"/>
                <w:szCs w:val="18"/>
              </w:rPr>
            </w:pPr>
            <w:r w:rsidRPr="009006B3">
              <w:rPr>
                <w:rFonts w:ascii="Times New Roman" w:eastAsia="Times New Roman" w:hAnsi="Times New Roman" w:cs="Times New Roman"/>
                <w:sz w:val="18"/>
                <w:szCs w:val="18"/>
              </w:rPr>
              <w:t xml:space="preserve">практична настава </w:t>
            </w:r>
          </w:p>
        </w:tc>
        <w:tc>
          <w:tcPr>
            <w:tcW w:w="1536"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right="3"/>
              <w:jc w:val="center"/>
              <w:rPr>
                <w:sz w:val="18"/>
                <w:szCs w:val="18"/>
              </w:rPr>
            </w:pPr>
            <w:r w:rsidRPr="009006B3">
              <w:rPr>
                <w:rFonts w:ascii="Times New Roman" w:eastAsia="Times New Roman" w:hAnsi="Times New Roman" w:cs="Times New Roman"/>
                <w:sz w:val="18"/>
                <w:szCs w:val="18"/>
              </w:rPr>
              <w:t xml:space="preserve">настава у блоку </w:t>
            </w:r>
          </w:p>
        </w:tc>
        <w:tc>
          <w:tcPr>
            <w:tcW w:w="0" w:type="auto"/>
            <w:vMerge/>
            <w:tcBorders>
              <w:top w:val="nil"/>
              <w:left w:val="single" w:sz="8" w:space="0" w:color="000000"/>
              <w:bottom w:val="single" w:sz="8" w:space="0" w:color="000000"/>
              <w:right w:val="single" w:sz="8" w:space="0" w:color="000000"/>
            </w:tcBorders>
          </w:tcPr>
          <w:p w:rsidR="005A4E73" w:rsidRPr="009006B3" w:rsidRDefault="005A4E73">
            <w:pPr>
              <w:rPr>
                <w:sz w:val="18"/>
                <w:szCs w:val="18"/>
              </w:rPr>
            </w:pPr>
          </w:p>
        </w:tc>
      </w:tr>
      <w:tr w:rsidR="005A4E73" w:rsidRPr="009006B3" w:rsidTr="00BC79AC">
        <w:trPr>
          <w:trHeight w:val="206"/>
        </w:trPr>
        <w:tc>
          <w:tcPr>
            <w:tcW w:w="579" w:type="dxa"/>
            <w:vMerge w:val="restart"/>
            <w:tcBorders>
              <w:top w:val="single" w:sz="8" w:space="0" w:color="000000"/>
              <w:left w:val="single" w:sz="8" w:space="0" w:color="000000"/>
              <w:bottom w:val="single" w:sz="8" w:space="0" w:color="000000"/>
              <w:right w:val="single" w:sz="8" w:space="0" w:color="000000"/>
            </w:tcBorders>
            <w:vAlign w:val="bottom"/>
          </w:tcPr>
          <w:p w:rsidR="005A4E73" w:rsidRPr="009006B3" w:rsidRDefault="0081214D">
            <w:pPr>
              <w:ind w:left="25"/>
              <w:jc w:val="center"/>
              <w:rPr>
                <w:sz w:val="18"/>
                <w:szCs w:val="18"/>
              </w:rPr>
            </w:pPr>
            <w:r w:rsidRPr="009006B3">
              <w:rPr>
                <w:rFonts w:ascii="Times New Roman" w:eastAsia="Times New Roman" w:hAnsi="Times New Roman" w:cs="Times New Roman"/>
                <w:sz w:val="18"/>
                <w:szCs w:val="18"/>
              </w:rPr>
              <w:t xml:space="preserve">I </w:t>
            </w:r>
          </w:p>
          <w:p w:rsidR="005A4E73" w:rsidRPr="009006B3" w:rsidRDefault="0081214D">
            <w:pPr>
              <w:ind w:left="12"/>
              <w:rPr>
                <w:sz w:val="18"/>
                <w:szCs w:val="18"/>
              </w:rPr>
            </w:pPr>
            <w:r w:rsidRPr="009006B3">
              <w:rPr>
                <w:rFonts w:ascii="Times New Roman" w:eastAsia="Times New Roman" w:hAnsi="Times New Roman" w:cs="Times New Roman"/>
                <w:sz w:val="18"/>
                <w:szCs w:val="18"/>
              </w:rPr>
              <w:t xml:space="preserve"> </w:t>
            </w: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left="41"/>
              <w:rPr>
                <w:sz w:val="18"/>
                <w:szCs w:val="18"/>
              </w:rPr>
            </w:pPr>
            <w:r w:rsidRPr="009006B3">
              <w:rPr>
                <w:rFonts w:ascii="Times New Roman" w:eastAsia="Times New Roman" w:hAnsi="Times New Roman" w:cs="Times New Roman"/>
                <w:sz w:val="18"/>
                <w:szCs w:val="18"/>
              </w:rPr>
              <w:t xml:space="preserve">Рачуноводство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74 </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214"/>
        </w:trPr>
        <w:tc>
          <w:tcPr>
            <w:tcW w:w="0" w:type="auto"/>
            <w:vMerge/>
            <w:tcBorders>
              <w:top w:val="nil"/>
              <w:left w:val="single" w:sz="8" w:space="0" w:color="000000"/>
              <w:bottom w:val="single" w:sz="8" w:space="0" w:color="000000"/>
              <w:right w:val="single" w:sz="8" w:space="0" w:color="000000"/>
            </w:tcBorders>
          </w:tcPr>
          <w:p w:rsidR="005A4E73" w:rsidRPr="009006B3" w:rsidRDefault="005A4E73">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left="41"/>
              <w:rPr>
                <w:sz w:val="18"/>
                <w:szCs w:val="18"/>
              </w:rPr>
            </w:pPr>
            <w:r w:rsidRPr="009006B3">
              <w:rPr>
                <w:rFonts w:ascii="Times New Roman" w:eastAsia="Times New Roman" w:hAnsi="Times New Roman" w:cs="Times New Roman"/>
                <w:sz w:val="18"/>
                <w:szCs w:val="18"/>
              </w:rPr>
              <w:t>Пословна</w:t>
            </w:r>
            <w:r w:rsidR="00C3284B" w:rsidRPr="009006B3">
              <w:rPr>
                <w:rFonts w:ascii="Times New Roman" w:eastAsia="Times New Roman" w:hAnsi="Times New Roman" w:cs="Times New Roman"/>
                <w:sz w:val="18"/>
                <w:szCs w:val="18"/>
              </w:rPr>
              <w:t xml:space="preserve"> кореспонденција</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74 </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376"/>
              <w:jc w:val="both"/>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374"/>
              <w:jc w:val="both"/>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211"/>
        </w:trPr>
        <w:tc>
          <w:tcPr>
            <w:tcW w:w="579" w:type="dxa"/>
            <w:vMerge w:val="restart"/>
            <w:tcBorders>
              <w:top w:val="single" w:sz="8" w:space="0" w:color="000000"/>
              <w:left w:val="single" w:sz="8" w:space="0" w:color="000000"/>
              <w:bottom w:val="single" w:sz="8" w:space="0" w:color="000000"/>
              <w:right w:val="single" w:sz="8" w:space="0" w:color="000000"/>
            </w:tcBorders>
          </w:tcPr>
          <w:p w:rsidR="005A4E73" w:rsidRPr="009006B3" w:rsidRDefault="0081214D">
            <w:pPr>
              <w:spacing w:after="116"/>
              <w:ind w:left="12"/>
              <w:rPr>
                <w:sz w:val="18"/>
                <w:szCs w:val="18"/>
              </w:rPr>
            </w:pPr>
            <w:r w:rsidRPr="009006B3">
              <w:rPr>
                <w:rFonts w:ascii="Times New Roman" w:eastAsia="Times New Roman" w:hAnsi="Times New Roman" w:cs="Times New Roman"/>
                <w:sz w:val="18"/>
                <w:szCs w:val="18"/>
              </w:rPr>
              <w:t xml:space="preserve"> </w:t>
            </w:r>
          </w:p>
          <w:p w:rsidR="005A4E73" w:rsidRPr="009006B3" w:rsidRDefault="0081214D">
            <w:pPr>
              <w:ind w:left="22"/>
              <w:jc w:val="center"/>
              <w:rPr>
                <w:sz w:val="18"/>
                <w:szCs w:val="18"/>
              </w:rPr>
            </w:pPr>
            <w:r w:rsidRPr="009006B3">
              <w:rPr>
                <w:rFonts w:ascii="Times New Roman" w:eastAsia="Times New Roman" w:hAnsi="Times New Roman" w:cs="Times New Roman"/>
                <w:sz w:val="18"/>
                <w:szCs w:val="18"/>
              </w:rPr>
              <w:t xml:space="preserve">II </w:t>
            </w:r>
          </w:p>
          <w:p w:rsidR="005A4E73" w:rsidRPr="009006B3" w:rsidRDefault="0081214D">
            <w:pPr>
              <w:spacing w:after="75"/>
              <w:ind w:left="12"/>
              <w:rPr>
                <w:sz w:val="18"/>
                <w:szCs w:val="18"/>
              </w:rPr>
            </w:pPr>
            <w:r w:rsidRPr="009006B3">
              <w:rPr>
                <w:rFonts w:ascii="Times New Roman" w:eastAsia="Times New Roman" w:hAnsi="Times New Roman" w:cs="Times New Roman"/>
                <w:sz w:val="18"/>
                <w:szCs w:val="18"/>
              </w:rPr>
              <w:t xml:space="preserve"> </w:t>
            </w:r>
          </w:p>
          <w:p w:rsidR="005A4E73" w:rsidRPr="009006B3" w:rsidRDefault="0081214D">
            <w:pPr>
              <w:ind w:left="12"/>
              <w:rPr>
                <w:sz w:val="18"/>
                <w:szCs w:val="18"/>
              </w:rPr>
            </w:pPr>
            <w:r w:rsidRPr="009006B3">
              <w:rPr>
                <w:rFonts w:ascii="Times New Roman" w:eastAsia="Times New Roman" w:hAnsi="Times New Roman" w:cs="Times New Roman"/>
                <w:sz w:val="18"/>
                <w:szCs w:val="18"/>
              </w:rPr>
              <w:t xml:space="preserve"> </w:t>
            </w: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left="41"/>
              <w:rPr>
                <w:sz w:val="18"/>
                <w:szCs w:val="18"/>
              </w:rPr>
            </w:pPr>
            <w:r w:rsidRPr="009006B3">
              <w:rPr>
                <w:rFonts w:ascii="Times New Roman" w:eastAsia="Times New Roman" w:hAnsi="Times New Roman" w:cs="Times New Roman"/>
                <w:sz w:val="18"/>
                <w:szCs w:val="18"/>
              </w:rPr>
              <w:t xml:space="preserve">Рачуноводство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72 </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427"/>
        </w:trPr>
        <w:tc>
          <w:tcPr>
            <w:tcW w:w="0" w:type="auto"/>
            <w:vMerge/>
            <w:tcBorders>
              <w:top w:val="nil"/>
              <w:left w:val="single" w:sz="8" w:space="0" w:color="000000"/>
              <w:bottom w:val="nil"/>
              <w:right w:val="single" w:sz="8" w:space="0" w:color="000000"/>
            </w:tcBorders>
          </w:tcPr>
          <w:p w:rsidR="005A4E73" w:rsidRPr="009006B3" w:rsidRDefault="005A4E73">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C3284B">
            <w:pPr>
              <w:ind w:left="41"/>
              <w:rPr>
                <w:sz w:val="18"/>
                <w:szCs w:val="18"/>
              </w:rPr>
            </w:pPr>
            <w:r w:rsidRPr="009006B3">
              <w:rPr>
                <w:rFonts w:ascii="Times New Roman" w:eastAsia="Times New Roman" w:hAnsi="Times New Roman" w:cs="Times New Roman"/>
                <w:sz w:val="18"/>
                <w:szCs w:val="18"/>
              </w:rPr>
              <w:t>Пословна информатика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72 </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216"/>
        </w:trPr>
        <w:tc>
          <w:tcPr>
            <w:tcW w:w="0" w:type="auto"/>
            <w:vMerge/>
            <w:tcBorders>
              <w:top w:val="nil"/>
              <w:left w:val="single" w:sz="8" w:space="0" w:color="000000"/>
              <w:bottom w:val="nil"/>
              <w:right w:val="single" w:sz="8" w:space="0" w:color="000000"/>
            </w:tcBorders>
          </w:tcPr>
          <w:p w:rsidR="005A4E73" w:rsidRPr="009006B3" w:rsidRDefault="005A4E73">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C3284B">
            <w:pPr>
              <w:ind w:left="41"/>
              <w:rPr>
                <w:rFonts w:ascii="Times New Roman" w:hAnsi="Times New Roman" w:cs="Times New Roman"/>
                <w:sz w:val="18"/>
                <w:szCs w:val="18"/>
                <w:lang w:val="sr-Cyrl-RS"/>
              </w:rPr>
            </w:pPr>
            <w:r w:rsidRPr="009006B3">
              <w:rPr>
                <w:rFonts w:ascii="Times New Roman" w:hAnsi="Times New Roman" w:cs="Times New Roman"/>
                <w:sz w:val="18"/>
                <w:szCs w:val="18"/>
                <w:lang w:val="sr-Cyrl-RS"/>
              </w:rPr>
              <w:t>Финансијско-рачуноводствена обука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417D87" w:rsidRDefault="00417D87">
            <w:pPr>
              <w:ind w:right="2"/>
              <w:jc w:val="center"/>
              <w:rPr>
                <w:sz w:val="18"/>
                <w:szCs w:val="18"/>
                <w:lang w:val="sr-Cyrl-RS"/>
              </w:rPr>
            </w:pPr>
            <w:r>
              <w:rPr>
                <w:rFonts w:ascii="Times New Roman" w:eastAsia="Times New Roman" w:hAnsi="Times New Roman" w:cs="Times New Roman"/>
                <w:sz w:val="18"/>
                <w:szCs w:val="18"/>
              </w:rPr>
              <w:t>10</w:t>
            </w:r>
            <w:r>
              <w:rPr>
                <w:rFonts w:ascii="Times New Roman" w:eastAsia="Times New Roman" w:hAnsi="Times New Roman" w:cs="Times New Roman"/>
                <w:sz w:val="18"/>
                <w:szCs w:val="18"/>
                <w:lang w:val="sr-Cyrl-RS"/>
              </w:rPr>
              <w:t>8</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5A4E73" w:rsidP="00C3284B">
            <w:pPr>
              <w:ind w:right="1376"/>
              <w:jc w:val="center"/>
              <w:rPr>
                <w:sz w:val="18"/>
                <w:szCs w:val="18"/>
              </w:rPr>
            </w:pP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BC79AC" w:rsidP="00BC79AC">
            <w:pPr>
              <w:ind w:right="328"/>
              <w:rPr>
                <w:sz w:val="18"/>
                <w:szCs w:val="18"/>
                <w:lang w:val="sr-Cyrl-RS"/>
              </w:rPr>
            </w:pPr>
            <w:r w:rsidRPr="009006B3">
              <w:rPr>
                <w:rFonts w:ascii="Times New Roman" w:eastAsia="Times New Roman" w:hAnsi="Times New Roman" w:cs="Times New Roman"/>
                <w:sz w:val="18"/>
                <w:szCs w:val="18"/>
                <w:lang w:val="sr-Cyrl-RS"/>
              </w:rPr>
              <w:t xml:space="preserve">                   30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BC79AC">
            <w:pPr>
              <w:ind w:right="1"/>
              <w:jc w:val="center"/>
              <w:rPr>
                <w:sz w:val="18"/>
                <w:szCs w:val="18"/>
                <w:lang w:val="sr-Cyrl-RS"/>
              </w:rPr>
            </w:pPr>
            <w:r w:rsidRPr="009006B3">
              <w:rPr>
                <w:rFonts w:ascii="Times New Roman" w:eastAsia="Times New Roman" w:hAnsi="Times New Roman" w:cs="Times New Roman"/>
                <w:sz w:val="18"/>
                <w:szCs w:val="18"/>
                <w:lang w:val="sr-Cyrl-RS"/>
              </w:rPr>
              <w:t>15</w:t>
            </w:r>
          </w:p>
        </w:tc>
      </w:tr>
      <w:tr w:rsidR="005A4E73" w:rsidRPr="009006B3" w:rsidTr="00BC79AC">
        <w:trPr>
          <w:trHeight w:val="211"/>
        </w:trPr>
        <w:tc>
          <w:tcPr>
            <w:tcW w:w="579" w:type="dxa"/>
            <w:vMerge w:val="restart"/>
            <w:tcBorders>
              <w:top w:val="single" w:sz="8" w:space="0" w:color="000000"/>
              <w:left w:val="single" w:sz="8" w:space="0" w:color="000000"/>
              <w:bottom w:val="single" w:sz="8" w:space="0" w:color="000000"/>
              <w:right w:val="single" w:sz="8" w:space="0" w:color="000000"/>
            </w:tcBorders>
          </w:tcPr>
          <w:p w:rsidR="005A4E73" w:rsidRPr="009006B3" w:rsidRDefault="0081214D">
            <w:pPr>
              <w:spacing w:after="116"/>
              <w:ind w:left="12"/>
              <w:rPr>
                <w:sz w:val="18"/>
                <w:szCs w:val="18"/>
              </w:rPr>
            </w:pPr>
            <w:r w:rsidRPr="009006B3">
              <w:rPr>
                <w:rFonts w:ascii="Times New Roman" w:eastAsia="Times New Roman" w:hAnsi="Times New Roman" w:cs="Times New Roman"/>
                <w:sz w:val="18"/>
                <w:szCs w:val="18"/>
              </w:rPr>
              <w:t xml:space="preserve"> </w:t>
            </w:r>
          </w:p>
          <w:p w:rsidR="005A4E73" w:rsidRPr="009006B3" w:rsidRDefault="0081214D">
            <w:pPr>
              <w:ind w:left="18"/>
              <w:jc w:val="center"/>
              <w:rPr>
                <w:sz w:val="18"/>
                <w:szCs w:val="18"/>
              </w:rPr>
            </w:pPr>
            <w:r w:rsidRPr="009006B3">
              <w:rPr>
                <w:rFonts w:ascii="Times New Roman" w:eastAsia="Times New Roman" w:hAnsi="Times New Roman" w:cs="Times New Roman"/>
                <w:sz w:val="18"/>
                <w:szCs w:val="18"/>
              </w:rPr>
              <w:t xml:space="preserve">III </w:t>
            </w:r>
          </w:p>
          <w:p w:rsidR="005A4E73" w:rsidRPr="009006B3" w:rsidRDefault="0081214D">
            <w:pPr>
              <w:spacing w:after="76"/>
              <w:ind w:left="12"/>
              <w:rPr>
                <w:sz w:val="18"/>
                <w:szCs w:val="18"/>
              </w:rPr>
            </w:pPr>
            <w:r w:rsidRPr="009006B3">
              <w:rPr>
                <w:rFonts w:ascii="Times New Roman" w:eastAsia="Times New Roman" w:hAnsi="Times New Roman" w:cs="Times New Roman"/>
                <w:sz w:val="18"/>
                <w:szCs w:val="18"/>
              </w:rPr>
              <w:t xml:space="preserve"> </w:t>
            </w:r>
          </w:p>
          <w:p w:rsidR="005A4E73" w:rsidRPr="009006B3" w:rsidRDefault="0081214D">
            <w:pPr>
              <w:ind w:left="12"/>
              <w:rPr>
                <w:sz w:val="18"/>
                <w:szCs w:val="18"/>
              </w:rPr>
            </w:pPr>
            <w:r w:rsidRPr="009006B3">
              <w:rPr>
                <w:rFonts w:ascii="Times New Roman" w:eastAsia="Times New Roman" w:hAnsi="Times New Roman" w:cs="Times New Roman"/>
                <w:sz w:val="18"/>
                <w:szCs w:val="18"/>
              </w:rPr>
              <w:t xml:space="preserve"> </w:t>
            </w: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left="41"/>
              <w:rPr>
                <w:sz w:val="18"/>
                <w:szCs w:val="18"/>
              </w:rPr>
            </w:pPr>
            <w:r w:rsidRPr="009006B3">
              <w:rPr>
                <w:rFonts w:ascii="Times New Roman" w:eastAsia="Times New Roman" w:hAnsi="Times New Roman" w:cs="Times New Roman"/>
                <w:sz w:val="18"/>
                <w:szCs w:val="18"/>
              </w:rPr>
              <w:t xml:space="preserve">Рачуноводство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70 </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400"/>
        </w:trPr>
        <w:tc>
          <w:tcPr>
            <w:tcW w:w="0" w:type="auto"/>
            <w:vMerge/>
            <w:tcBorders>
              <w:top w:val="nil"/>
              <w:left w:val="single" w:sz="8" w:space="0" w:color="000000"/>
              <w:bottom w:val="nil"/>
              <w:right w:val="single" w:sz="8" w:space="0" w:color="000000"/>
            </w:tcBorders>
          </w:tcPr>
          <w:p w:rsidR="005A4E73" w:rsidRPr="009006B3" w:rsidRDefault="005A4E73">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C3284B">
            <w:pPr>
              <w:ind w:left="41"/>
              <w:rPr>
                <w:sz w:val="18"/>
                <w:szCs w:val="18"/>
              </w:rPr>
            </w:pPr>
            <w:r w:rsidRPr="009006B3">
              <w:rPr>
                <w:rFonts w:ascii="Times New Roman" w:eastAsia="Times New Roman" w:hAnsi="Times New Roman" w:cs="Times New Roman"/>
                <w:sz w:val="18"/>
                <w:szCs w:val="18"/>
              </w:rPr>
              <w:t>Статистика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70 </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216"/>
        </w:trPr>
        <w:tc>
          <w:tcPr>
            <w:tcW w:w="0" w:type="auto"/>
            <w:vMerge/>
            <w:tcBorders>
              <w:top w:val="nil"/>
              <w:left w:val="single" w:sz="8" w:space="0" w:color="000000"/>
              <w:bottom w:val="nil"/>
              <w:right w:val="single" w:sz="8" w:space="0" w:color="000000"/>
            </w:tcBorders>
          </w:tcPr>
          <w:p w:rsidR="005A4E73" w:rsidRPr="009006B3" w:rsidRDefault="005A4E73">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C3284B">
            <w:pPr>
              <w:ind w:left="41"/>
              <w:rPr>
                <w:sz w:val="18"/>
                <w:szCs w:val="18"/>
              </w:rPr>
            </w:pPr>
            <w:r w:rsidRPr="009006B3">
              <w:rPr>
                <w:rFonts w:ascii="Times New Roman" w:hAnsi="Times New Roman" w:cs="Times New Roman"/>
                <w:sz w:val="18"/>
                <w:szCs w:val="18"/>
                <w:lang w:val="sr-Cyrl-RS"/>
              </w:rPr>
              <w:t>Финансијско-рачуноводствена обука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417D87">
            <w:pPr>
              <w:ind w:right="2"/>
              <w:jc w:val="center"/>
              <w:rPr>
                <w:sz w:val="18"/>
                <w:szCs w:val="18"/>
              </w:rPr>
            </w:pPr>
            <w:r>
              <w:rPr>
                <w:rFonts w:ascii="Times New Roman" w:eastAsia="Times New Roman" w:hAnsi="Times New Roman" w:cs="Times New Roman"/>
                <w:sz w:val="18"/>
                <w:szCs w:val="18"/>
              </w:rPr>
              <w:t>140</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376"/>
              <w:jc w:val="both"/>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BC79AC" w:rsidP="00BC79AC">
            <w:pPr>
              <w:ind w:right="62"/>
              <w:jc w:val="center"/>
              <w:rPr>
                <w:sz w:val="18"/>
                <w:szCs w:val="18"/>
                <w:lang w:val="sr-Cyrl-RS"/>
              </w:rPr>
            </w:pPr>
            <w:r w:rsidRPr="009006B3">
              <w:rPr>
                <w:sz w:val="18"/>
                <w:szCs w:val="18"/>
                <w:lang w:val="sr-Cyrl-RS"/>
              </w:rPr>
              <w:t>60</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454"/>
        </w:trPr>
        <w:tc>
          <w:tcPr>
            <w:tcW w:w="579" w:type="dxa"/>
            <w:vMerge w:val="restart"/>
            <w:tcBorders>
              <w:top w:val="single" w:sz="8" w:space="0" w:color="000000"/>
              <w:left w:val="single" w:sz="8" w:space="0" w:color="000000"/>
              <w:bottom w:val="single" w:sz="8" w:space="0" w:color="000000"/>
              <w:right w:val="single" w:sz="8" w:space="0" w:color="000000"/>
            </w:tcBorders>
          </w:tcPr>
          <w:p w:rsidR="005A4E73" w:rsidRPr="009006B3" w:rsidRDefault="0081214D">
            <w:pPr>
              <w:spacing w:after="116"/>
              <w:ind w:left="12"/>
              <w:rPr>
                <w:sz w:val="18"/>
                <w:szCs w:val="18"/>
              </w:rPr>
            </w:pPr>
            <w:r w:rsidRPr="009006B3">
              <w:rPr>
                <w:rFonts w:ascii="Times New Roman" w:eastAsia="Times New Roman" w:hAnsi="Times New Roman" w:cs="Times New Roman"/>
                <w:sz w:val="18"/>
                <w:szCs w:val="18"/>
              </w:rPr>
              <w:t xml:space="preserve"> </w:t>
            </w:r>
          </w:p>
          <w:p w:rsidR="005A4E73" w:rsidRPr="009006B3" w:rsidRDefault="0081214D">
            <w:pPr>
              <w:ind w:left="17"/>
              <w:jc w:val="center"/>
              <w:rPr>
                <w:sz w:val="18"/>
                <w:szCs w:val="18"/>
              </w:rPr>
            </w:pPr>
            <w:r w:rsidRPr="009006B3">
              <w:rPr>
                <w:rFonts w:ascii="Times New Roman" w:eastAsia="Times New Roman" w:hAnsi="Times New Roman" w:cs="Times New Roman"/>
                <w:sz w:val="18"/>
                <w:szCs w:val="18"/>
              </w:rPr>
              <w:t xml:space="preserve">IV </w:t>
            </w:r>
          </w:p>
          <w:p w:rsidR="005A4E73" w:rsidRPr="009006B3" w:rsidRDefault="0081214D">
            <w:pPr>
              <w:spacing w:after="75"/>
              <w:ind w:left="12"/>
              <w:rPr>
                <w:sz w:val="18"/>
                <w:szCs w:val="18"/>
              </w:rPr>
            </w:pPr>
            <w:r w:rsidRPr="009006B3">
              <w:rPr>
                <w:rFonts w:ascii="Times New Roman" w:eastAsia="Times New Roman" w:hAnsi="Times New Roman" w:cs="Times New Roman"/>
                <w:sz w:val="18"/>
                <w:szCs w:val="18"/>
              </w:rPr>
              <w:t xml:space="preserve"> </w:t>
            </w:r>
          </w:p>
          <w:p w:rsidR="005A4E73" w:rsidRPr="009006B3" w:rsidRDefault="0081214D">
            <w:pPr>
              <w:ind w:left="12"/>
              <w:rPr>
                <w:sz w:val="18"/>
                <w:szCs w:val="18"/>
              </w:rPr>
            </w:pPr>
            <w:r w:rsidRPr="009006B3">
              <w:rPr>
                <w:rFonts w:ascii="Times New Roman" w:eastAsia="Times New Roman" w:hAnsi="Times New Roman" w:cs="Times New Roman"/>
                <w:sz w:val="18"/>
                <w:szCs w:val="18"/>
              </w:rPr>
              <w:t xml:space="preserve"> </w:t>
            </w: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left="41"/>
              <w:rPr>
                <w:sz w:val="18"/>
                <w:szCs w:val="18"/>
              </w:rPr>
            </w:pPr>
            <w:r w:rsidRPr="009006B3">
              <w:rPr>
                <w:rFonts w:ascii="Times New Roman" w:eastAsia="Times New Roman" w:hAnsi="Times New Roman" w:cs="Times New Roman"/>
                <w:sz w:val="18"/>
                <w:szCs w:val="18"/>
              </w:rPr>
              <w:t xml:space="preserve">Рачуноводство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9006B3">
            <w:pPr>
              <w:ind w:right="1"/>
              <w:jc w:val="center"/>
              <w:rPr>
                <w:sz w:val="18"/>
                <w:szCs w:val="18"/>
              </w:rPr>
            </w:pPr>
            <w:r>
              <w:rPr>
                <w:rFonts w:ascii="Times New Roman" w:eastAsia="Times New Roman" w:hAnsi="Times New Roman" w:cs="Times New Roman"/>
                <w:sz w:val="18"/>
                <w:szCs w:val="18"/>
              </w:rPr>
              <w:t>62</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490"/>
        </w:trPr>
        <w:tc>
          <w:tcPr>
            <w:tcW w:w="0" w:type="auto"/>
            <w:vMerge/>
            <w:tcBorders>
              <w:top w:val="nil"/>
              <w:left w:val="single" w:sz="8" w:space="0" w:color="000000"/>
              <w:bottom w:val="nil"/>
              <w:right w:val="single" w:sz="8" w:space="0" w:color="000000"/>
            </w:tcBorders>
          </w:tcPr>
          <w:p w:rsidR="005A4E73" w:rsidRPr="009006B3" w:rsidRDefault="005A4E73">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left="41"/>
              <w:rPr>
                <w:sz w:val="18"/>
                <w:szCs w:val="18"/>
              </w:rPr>
            </w:pPr>
            <w:r w:rsidRPr="009006B3">
              <w:rPr>
                <w:rFonts w:ascii="Times New Roman" w:eastAsia="Times New Roman" w:hAnsi="Times New Roman" w:cs="Times New Roman"/>
                <w:sz w:val="18"/>
                <w:szCs w:val="18"/>
              </w:rPr>
              <w:t xml:space="preserve">Статистика </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62 </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409"/>
        </w:trPr>
        <w:tc>
          <w:tcPr>
            <w:tcW w:w="0" w:type="auto"/>
            <w:vMerge/>
            <w:tcBorders>
              <w:top w:val="nil"/>
              <w:left w:val="single" w:sz="8" w:space="0" w:color="000000"/>
              <w:bottom w:val="nil"/>
              <w:right w:val="single" w:sz="8" w:space="0" w:color="000000"/>
            </w:tcBorders>
          </w:tcPr>
          <w:p w:rsidR="005A4E73" w:rsidRPr="009006B3" w:rsidRDefault="005A4E73">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C3284B">
            <w:pPr>
              <w:ind w:left="41"/>
              <w:rPr>
                <w:sz w:val="18"/>
                <w:szCs w:val="18"/>
              </w:rPr>
            </w:pPr>
            <w:r w:rsidRPr="009006B3">
              <w:rPr>
                <w:rFonts w:ascii="Times New Roman" w:hAnsi="Times New Roman" w:cs="Times New Roman"/>
                <w:sz w:val="18"/>
                <w:szCs w:val="18"/>
                <w:lang w:val="sr-Cyrl-RS"/>
              </w:rPr>
              <w:t>Финансијско-рачуноводствена обука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417D87">
            <w:pPr>
              <w:ind w:right="2"/>
              <w:jc w:val="center"/>
              <w:rPr>
                <w:sz w:val="18"/>
                <w:szCs w:val="18"/>
              </w:rPr>
            </w:pPr>
            <w:r>
              <w:rPr>
                <w:rFonts w:ascii="Times New Roman" w:eastAsia="Times New Roman" w:hAnsi="Times New Roman" w:cs="Times New Roman"/>
                <w:sz w:val="18"/>
                <w:szCs w:val="18"/>
              </w:rPr>
              <w:t>155</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spacing w:after="31"/>
              <w:rPr>
                <w:sz w:val="18"/>
                <w:szCs w:val="18"/>
              </w:rPr>
            </w:pPr>
            <w:r w:rsidRPr="009006B3">
              <w:rPr>
                <w:rFonts w:ascii="Times New Roman" w:eastAsia="Times New Roman" w:hAnsi="Times New Roman" w:cs="Times New Roman"/>
                <w:sz w:val="18"/>
                <w:szCs w:val="18"/>
              </w:rPr>
              <w:t xml:space="preserve"> </w:t>
            </w:r>
          </w:p>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90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r w:rsidR="005A4E73" w:rsidRPr="009006B3" w:rsidTr="00BC79AC">
        <w:trPr>
          <w:trHeight w:val="209"/>
        </w:trPr>
        <w:tc>
          <w:tcPr>
            <w:tcW w:w="0" w:type="auto"/>
            <w:vMerge/>
            <w:tcBorders>
              <w:top w:val="nil"/>
              <w:left w:val="single" w:sz="8" w:space="0" w:color="000000"/>
              <w:bottom w:val="single" w:sz="8" w:space="0" w:color="000000"/>
              <w:right w:val="single" w:sz="8" w:space="0" w:color="000000"/>
            </w:tcBorders>
          </w:tcPr>
          <w:p w:rsidR="005A4E73" w:rsidRPr="009006B3" w:rsidRDefault="005A4E73">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5A4E73" w:rsidRPr="009006B3" w:rsidRDefault="0081214D">
            <w:pPr>
              <w:ind w:left="41"/>
              <w:rPr>
                <w:sz w:val="18"/>
                <w:szCs w:val="18"/>
              </w:rPr>
            </w:pPr>
            <w:r w:rsidRPr="009006B3">
              <w:rPr>
                <w:rFonts w:ascii="Times New Roman" w:eastAsia="Times New Roman" w:hAnsi="Times New Roman" w:cs="Times New Roman"/>
                <w:sz w:val="18"/>
                <w:szCs w:val="18"/>
              </w:rPr>
              <w:t xml:space="preserve">Предузетништво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2"/>
              <w:jc w:val="center"/>
              <w:rPr>
                <w:sz w:val="18"/>
                <w:szCs w:val="18"/>
              </w:rPr>
            </w:pPr>
            <w:r w:rsidRPr="009006B3">
              <w:rPr>
                <w:rFonts w:ascii="Times New Roman" w:eastAsia="Times New Roman" w:hAnsi="Times New Roman" w:cs="Times New Roman"/>
                <w:sz w:val="18"/>
                <w:szCs w:val="18"/>
              </w:rPr>
              <w:t xml:space="preserve">62 </w:t>
            </w:r>
          </w:p>
        </w:tc>
        <w:tc>
          <w:tcPr>
            <w:tcW w:w="1421"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5A4E73" w:rsidRPr="009006B3" w:rsidRDefault="0081214D">
            <w:pPr>
              <w:ind w:right="1"/>
              <w:jc w:val="center"/>
              <w:rPr>
                <w:sz w:val="18"/>
                <w:szCs w:val="18"/>
              </w:rPr>
            </w:pPr>
            <w:r w:rsidRPr="009006B3">
              <w:rPr>
                <w:rFonts w:ascii="Times New Roman" w:eastAsia="Times New Roman" w:hAnsi="Times New Roman" w:cs="Times New Roman"/>
                <w:sz w:val="18"/>
                <w:szCs w:val="18"/>
              </w:rPr>
              <w:t xml:space="preserve">15 </w:t>
            </w:r>
          </w:p>
        </w:tc>
      </w:tr>
    </w:tbl>
    <w:p w:rsidR="005A4E73" w:rsidRDefault="005A4E73">
      <w:pPr>
        <w:sectPr w:rsidR="005A4E73" w:rsidSect="0054433F">
          <w:headerReference w:type="even" r:id="rId27"/>
          <w:headerReference w:type="default" r:id="rId28"/>
          <w:headerReference w:type="first" r:id="rId29"/>
          <w:pgSz w:w="11899" w:h="15689"/>
          <w:pgMar w:top="851" w:right="680" w:bottom="680" w:left="680" w:header="720" w:footer="720" w:gutter="0"/>
          <w:cols w:space="720"/>
        </w:sectPr>
      </w:pPr>
    </w:p>
    <w:p w:rsidR="001D52F9" w:rsidRDefault="001D52F9" w:rsidP="00FD1AB9">
      <w:pPr>
        <w:spacing w:after="4"/>
        <w:ind w:right="91"/>
        <w:rPr>
          <w:rFonts w:ascii="Times New Roman" w:eastAsia="Times New Roman" w:hAnsi="Times New Roman" w:cs="Times New Roman"/>
          <w:b/>
          <w:sz w:val="18"/>
        </w:rPr>
      </w:pPr>
    </w:p>
    <w:p w:rsidR="00700BC6" w:rsidRPr="00B3064D" w:rsidRDefault="00700BC6" w:rsidP="00700BC6">
      <w:pPr>
        <w:spacing w:after="145"/>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A1: ОБАВЕЗНИ OПШТЕОБРАЗОВНИ ПРЕДМЕТИ</w:t>
      </w:r>
    </w:p>
    <w:p w:rsidR="00700BC6" w:rsidRPr="00B3064D" w:rsidRDefault="00700BC6" w:rsidP="00700BC6">
      <w:pPr>
        <w:pStyle w:val="Heading3"/>
        <w:spacing w:after="73"/>
        <w:ind w:right="397"/>
        <w:rPr>
          <w:sz w:val="20"/>
          <w:szCs w:val="20"/>
        </w:rPr>
      </w:pPr>
      <w:r w:rsidRPr="00B3064D">
        <w:rPr>
          <w:sz w:val="20"/>
          <w:szCs w:val="20"/>
        </w:rPr>
        <w:t>СРПСКИ ЈЕЗИК И КЊИЖЕВНОСТ</w:t>
      </w:r>
    </w:p>
    <w:tbl>
      <w:tblPr>
        <w:tblStyle w:val="TableGrid"/>
        <w:tblW w:w="10396" w:type="dxa"/>
        <w:tblInd w:w="57" w:type="dxa"/>
        <w:tblCellMar>
          <w:top w:w="57" w:type="dxa"/>
          <w:left w:w="57" w:type="dxa"/>
          <w:right w:w="22" w:type="dxa"/>
        </w:tblCellMar>
        <w:tblLook w:val="04A0" w:firstRow="1" w:lastRow="0" w:firstColumn="1" w:lastColumn="0" w:noHBand="0" w:noVBand="1"/>
      </w:tblPr>
      <w:tblGrid>
        <w:gridCol w:w="42"/>
        <w:gridCol w:w="1422"/>
        <w:gridCol w:w="265"/>
        <w:gridCol w:w="1578"/>
        <w:gridCol w:w="2228"/>
        <w:gridCol w:w="2455"/>
        <w:gridCol w:w="2313"/>
        <w:gridCol w:w="93"/>
      </w:tblGrid>
      <w:tr w:rsidR="00700BC6" w:rsidRPr="00B3064D" w:rsidTr="00700BC6">
        <w:trPr>
          <w:gridBefore w:val="1"/>
          <w:gridAfter w:val="1"/>
          <w:wBefore w:w="46" w:type="dxa"/>
          <w:wAfter w:w="103" w:type="dxa"/>
          <w:trHeight w:val="169"/>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p>
        </w:tc>
        <w:tc>
          <w:tcPr>
            <w:tcW w:w="8752" w:type="dxa"/>
            <w:gridSpan w:val="4"/>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111</w:t>
            </w:r>
          </w:p>
        </w:tc>
      </w:tr>
      <w:tr w:rsidR="00700BC6" w:rsidRPr="00B3064D" w:rsidTr="00700BC6">
        <w:trPr>
          <w:gridBefore w:val="1"/>
          <w:gridAfter w:val="1"/>
          <w:wBefore w:w="46" w:type="dxa"/>
          <w:wAfter w:w="103" w:type="dxa"/>
          <w:trHeight w:val="210"/>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p>
        </w:tc>
        <w:tc>
          <w:tcPr>
            <w:tcW w:w="8752" w:type="dxa"/>
            <w:gridSpan w:val="4"/>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Први</w:t>
            </w:r>
          </w:p>
        </w:tc>
      </w:tr>
      <w:tr w:rsidR="00700BC6" w:rsidRPr="00B3064D" w:rsidTr="00700BC6">
        <w:trPr>
          <w:gridBefore w:val="1"/>
          <w:gridAfter w:val="1"/>
          <w:wBefore w:w="46" w:type="dxa"/>
          <w:wAfter w:w="103" w:type="dxa"/>
          <w:trHeight w:val="2409"/>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Циљеви учења предмета:</w:t>
            </w:r>
          </w:p>
        </w:tc>
        <w:tc>
          <w:tcPr>
            <w:tcW w:w="8752" w:type="dxa"/>
            <w:gridSpan w:val="4"/>
            <w:tcBorders>
              <w:top w:val="nil"/>
              <w:left w:val="nil"/>
              <w:bottom w:val="nil"/>
              <w:right w:val="nil"/>
            </w:tcBorders>
          </w:tcPr>
          <w:p w:rsidR="00700BC6" w:rsidRPr="00B3064D" w:rsidRDefault="00700BC6" w:rsidP="00BF3436">
            <w:pPr>
              <w:numPr>
                <w:ilvl w:val="0"/>
                <w:numId w:val="71"/>
              </w:num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Проширивање и продубљивање знања о српском књижевном језику; </w:t>
            </w:r>
          </w:p>
          <w:p w:rsidR="00700BC6" w:rsidRPr="00B3064D" w:rsidRDefault="00700BC6" w:rsidP="00BF3436">
            <w:pPr>
              <w:numPr>
                <w:ilvl w:val="0"/>
                <w:numId w:val="71"/>
              </w:numPr>
              <w:spacing w:line="242" w:lineRule="auto"/>
              <w:rPr>
                <w:rFonts w:ascii="Times New Roman" w:hAnsi="Times New Roman" w:cs="Times New Roman"/>
                <w:sz w:val="20"/>
                <w:szCs w:val="20"/>
              </w:rPr>
            </w:pPr>
            <w:r w:rsidRPr="00B3064D">
              <w:rPr>
                <w:rFonts w:ascii="Times New Roman" w:hAnsi="Times New Roman" w:cs="Times New Roman"/>
                <w:sz w:val="20"/>
                <w:szCs w:val="20"/>
              </w:rPr>
              <w:t xml:space="preserve">Развијање и нег </w:t>
            </w:r>
            <w:r w:rsidRPr="00B3064D">
              <w:rPr>
                <w:rFonts w:ascii="Times New Roman" w:hAnsi="Times New Roman" w:cs="Times New Roman"/>
                <w:sz w:val="20"/>
                <w:szCs w:val="20"/>
              </w:rPr>
              <w:tab/>
              <w:t xml:space="preserve">овање језичке културе, поштовање правила књижевног (стандардног) језика у усмeном и писаном изражавању; – Подстицање ученика на усавршавање говорења, писања и читања, као и неговање културе дијалога; </w:t>
            </w:r>
          </w:p>
          <w:p w:rsidR="00700BC6" w:rsidRPr="00B3064D" w:rsidRDefault="00700BC6" w:rsidP="00BF3436">
            <w:pPr>
              <w:numPr>
                <w:ilvl w:val="0"/>
                <w:numId w:val="71"/>
              </w:num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за ефикасно комуницирање; </w:t>
            </w:r>
          </w:p>
          <w:p w:rsidR="00700BC6" w:rsidRPr="00B3064D" w:rsidRDefault="00391402" w:rsidP="00BF3436">
            <w:pPr>
              <w:numPr>
                <w:ilvl w:val="0"/>
                <w:numId w:val="71"/>
              </w:numPr>
              <w:spacing w:line="259" w:lineRule="auto"/>
              <w:rPr>
                <w:rFonts w:ascii="Times New Roman" w:hAnsi="Times New Roman" w:cs="Times New Roman"/>
                <w:sz w:val="20"/>
                <w:szCs w:val="20"/>
              </w:rPr>
            </w:pPr>
            <w:r>
              <w:rPr>
                <w:rFonts w:ascii="Times New Roman" w:hAnsi="Times New Roman" w:cs="Times New Roman"/>
                <w:sz w:val="20"/>
                <w:szCs w:val="20"/>
              </w:rPr>
              <w:t>Оспо</w:t>
            </w:r>
            <w:r w:rsidR="00700BC6" w:rsidRPr="00B3064D">
              <w:rPr>
                <w:rFonts w:ascii="Times New Roman" w:hAnsi="Times New Roman" w:cs="Times New Roman"/>
                <w:sz w:val="20"/>
                <w:szCs w:val="20"/>
              </w:rPr>
              <w:t>собљавање ученика да користе стручну литературу и језичке приручнике;</w:t>
            </w:r>
          </w:p>
          <w:p w:rsidR="00700BC6" w:rsidRPr="00B3064D" w:rsidRDefault="00700BC6" w:rsidP="00BF3436">
            <w:pPr>
              <w:numPr>
                <w:ilvl w:val="0"/>
                <w:numId w:val="71"/>
              </w:num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Продубљивање и проширивање знања о српској и светској књижевности; </w:t>
            </w:r>
          </w:p>
          <w:p w:rsidR="00700BC6" w:rsidRPr="00B3064D" w:rsidRDefault="00391402" w:rsidP="00BF3436">
            <w:pPr>
              <w:numPr>
                <w:ilvl w:val="0"/>
                <w:numId w:val="71"/>
              </w:numPr>
              <w:spacing w:line="242" w:lineRule="auto"/>
              <w:rPr>
                <w:rFonts w:ascii="Times New Roman" w:hAnsi="Times New Roman" w:cs="Times New Roman"/>
                <w:sz w:val="20"/>
                <w:szCs w:val="20"/>
              </w:rPr>
            </w:pPr>
            <w:r>
              <w:rPr>
                <w:rFonts w:ascii="Times New Roman" w:hAnsi="Times New Roman" w:cs="Times New Roman"/>
                <w:sz w:val="20"/>
                <w:szCs w:val="20"/>
              </w:rPr>
              <w:t>Оспо</w:t>
            </w:r>
            <w:r w:rsidR="00700BC6" w:rsidRPr="00B3064D">
              <w:rPr>
                <w:rFonts w:ascii="Times New Roman" w:hAnsi="Times New Roman" w:cs="Times New Roman"/>
                <w:sz w:val="20"/>
                <w:szCs w:val="20"/>
              </w:rPr>
              <w:t>собљавање за интерпр</w:t>
            </w:r>
            <w:r>
              <w:rPr>
                <w:rFonts w:ascii="Times New Roman" w:hAnsi="Times New Roman" w:cs="Times New Roman"/>
                <w:sz w:val="20"/>
                <w:szCs w:val="20"/>
              </w:rPr>
              <w:t>етацију књижевних текстова; – У</w:t>
            </w:r>
            <w:r w:rsidR="00700BC6" w:rsidRPr="00B3064D">
              <w:rPr>
                <w:rFonts w:ascii="Times New Roman" w:hAnsi="Times New Roman" w:cs="Times New Roman"/>
                <w:sz w:val="20"/>
                <w:szCs w:val="20"/>
              </w:rPr>
              <w:t>напређивање књижевних знања и читалачких вештина;</w:t>
            </w:r>
          </w:p>
          <w:p w:rsidR="00700BC6" w:rsidRPr="00B3064D" w:rsidRDefault="00700BC6" w:rsidP="00BF3436">
            <w:pPr>
              <w:numPr>
                <w:ilvl w:val="0"/>
                <w:numId w:val="71"/>
              </w:numPr>
              <w:spacing w:line="237" w:lineRule="auto"/>
              <w:rPr>
                <w:rFonts w:ascii="Times New Roman" w:hAnsi="Times New Roman" w:cs="Times New Roman"/>
                <w:sz w:val="20"/>
                <w:szCs w:val="20"/>
              </w:rPr>
            </w:pPr>
            <w:r w:rsidRPr="00B3064D">
              <w:rPr>
                <w:rFonts w:ascii="Times New Roman" w:hAnsi="Times New Roman" w:cs="Times New Roman"/>
                <w:sz w:val="20"/>
                <w:szCs w:val="20"/>
              </w:rPr>
              <w:t>Упознавање и проучавање репрезентативних дела српске и опште књижевности, књижевних жанрова, књижевноисторијских појава и процеса у  књижевности;</w:t>
            </w:r>
          </w:p>
          <w:p w:rsidR="00700BC6" w:rsidRPr="00B3064D" w:rsidRDefault="00700BC6" w:rsidP="00BF3436">
            <w:pPr>
              <w:numPr>
                <w:ilvl w:val="0"/>
                <w:numId w:val="71"/>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Унапређивање знања о сопственој култури и културама других народа; </w:t>
            </w:r>
          </w:p>
          <w:p w:rsidR="00700BC6" w:rsidRPr="00B3064D" w:rsidRDefault="00700BC6" w:rsidP="00BF3436">
            <w:pPr>
              <w:numPr>
                <w:ilvl w:val="0"/>
                <w:numId w:val="71"/>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Развијање хуманистичког и књижевног образовања и васпитања на најбољим делима српске и светске културне баштине; </w:t>
            </w:r>
          </w:p>
          <w:p w:rsidR="00700BC6" w:rsidRPr="00B3064D" w:rsidRDefault="00391402" w:rsidP="00BF3436">
            <w:pPr>
              <w:numPr>
                <w:ilvl w:val="0"/>
                <w:numId w:val="71"/>
              </w:numPr>
              <w:spacing w:line="259" w:lineRule="auto"/>
              <w:rPr>
                <w:rFonts w:ascii="Times New Roman" w:hAnsi="Times New Roman" w:cs="Times New Roman"/>
                <w:sz w:val="20"/>
                <w:szCs w:val="20"/>
              </w:rPr>
            </w:pPr>
            <w:r>
              <w:rPr>
                <w:rFonts w:ascii="Times New Roman" w:hAnsi="Times New Roman" w:cs="Times New Roman"/>
                <w:sz w:val="20"/>
                <w:szCs w:val="20"/>
              </w:rPr>
              <w:t>У</w:t>
            </w:r>
            <w:r w:rsidR="00700BC6" w:rsidRPr="00B3064D">
              <w:rPr>
                <w:rFonts w:ascii="Times New Roman" w:hAnsi="Times New Roman" w:cs="Times New Roman"/>
                <w:sz w:val="20"/>
                <w:szCs w:val="20"/>
              </w:rPr>
              <w:t xml:space="preserve">пућивање ученика на истраживачки и критички однос према књижевности; – Обезбеђивање функционалних знања из теорије и историје књижевности; – Развијање трајног интересовања за нова сазнања. </w:t>
            </w:r>
          </w:p>
        </w:tc>
      </w:tr>
      <w:tr w:rsidR="00700BC6" w:rsidRPr="00B3064D" w:rsidTr="00700BC6">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ЗА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61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Увод у проучавање књижевног дела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85" w:hanging="84"/>
              <w:rPr>
                <w:rFonts w:ascii="Times New Roman" w:hAnsi="Times New Roman" w:cs="Times New Roman"/>
                <w:sz w:val="20"/>
                <w:szCs w:val="20"/>
              </w:rPr>
            </w:pPr>
            <w:r w:rsidRPr="00B3064D">
              <w:rPr>
                <w:rFonts w:ascii="Times New Roman" w:hAnsi="Times New Roman" w:cs="Times New Roman"/>
                <w:sz w:val="20"/>
                <w:szCs w:val="20"/>
              </w:rPr>
              <w:t>•  Увођење ученика у свет књижевног дела и књижевност као науку и уметност</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врсте уметности и  њихова изражајна средства</w:t>
            </w:r>
          </w:p>
          <w:p w:rsidR="00700BC6" w:rsidRPr="00B3064D" w:rsidRDefault="00700BC6" w:rsidP="00BF3436">
            <w:pPr>
              <w:numPr>
                <w:ilvl w:val="0"/>
                <w:numId w:val="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и функцију  књижевности као уметности и однос књижевности и других уметности</w:t>
            </w:r>
          </w:p>
          <w:p w:rsidR="00700BC6" w:rsidRPr="00B3064D" w:rsidRDefault="00700BC6" w:rsidP="00BF3436">
            <w:pPr>
              <w:numPr>
                <w:ilvl w:val="0"/>
                <w:numId w:val="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научне дисциплине које се  баве проучавањем књижевности</w:t>
            </w:r>
          </w:p>
          <w:p w:rsidR="00700BC6" w:rsidRPr="00B3064D" w:rsidRDefault="00700BC6" w:rsidP="00BF3436">
            <w:pPr>
              <w:numPr>
                <w:ilvl w:val="0"/>
                <w:numId w:val="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познаје књижевне родове и врсте  и разликује њихове основне одлике</w:t>
            </w:r>
          </w:p>
          <w:p w:rsidR="00700BC6" w:rsidRPr="00B3064D" w:rsidRDefault="00700BC6" w:rsidP="00BF3436">
            <w:pPr>
              <w:numPr>
                <w:ilvl w:val="0"/>
                <w:numId w:val="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 дреди тему, мотив, сиже, фабулу, лик и идеју у књижевном делу</w:t>
            </w:r>
          </w:p>
          <w:p w:rsidR="00700BC6" w:rsidRPr="00B3064D" w:rsidRDefault="00700BC6" w:rsidP="00BF3436">
            <w:pPr>
              <w:numPr>
                <w:ilvl w:val="0"/>
                <w:numId w:val="7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износи своје утиске и запажања о  књижевном делу, тумачи његове битне чиниоце и вреднује га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B3064D" w:rsidP="00BF3436">
            <w:pPr>
              <w:numPr>
                <w:ilvl w:val="0"/>
                <w:numId w:val="73"/>
              </w:numPr>
              <w:spacing w:line="259" w:lineRule="auto"/>
              <w:ind w:hanging="84"/>
              <w:rPr>
                <w:rFonts w:ascii="Times New Roman" w:hAnsi="Times New Roman" w:cs="Times New Roman"/>
                <w:sz w:val="20"/>
                <w:szCs w:val="20"/>
              </w:rPr>
            </w:pPr>
            <w:r>
              <w:rPr>
                <w:rFonts w:ascii="Times New Roman" w:hAnsi="Times New Roman" w:cs="Times New Roman"/>
                <w:sz w:val="20"/>
                <w:szCs w:val="20"/>
              </w:rPr>
              <w:t>Врсте у</w:t>
            </w:r>
            <w:r w:rsidR="00700BC6" w:rsidRPr="00B3064D">
              <w:rPr>
                <w:rFonts w:ascii="Times New Roman" w:hAnsi="Times New Roman" w:cs="Times New Roman"/>
                <w:sz w:val="20"/>
                <w:szCs w:val="20"/>
              </w:rPr>
              <w:t>метности, подела уметности</w:t>
            </w:r>
          </w:p>
          <w:p w:rsidR="00700BC6" w:rsidRPr="00B3064D" w:rsidRDefault="00700BC6" w:rsidP="00BF3436">
            <w:pPr>
              <w:numPr>
                <w:ilvl w:val="0"/>
                <w:numId w:val="7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Књижевност као уметност, књижевност и друге уметности</w:t>
            </w:r>
          </w:p>
          <w:p w:rsidR="00700BC6" w:rsidRPr="00B3064D" w:rsidRDefault="00700BC6" w:rsidP="00BF3436">
            <w:pPr>
              <w:numPr>
                <w:ilvl w:val="0"/>
                <w:numId w:val="7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Историја књижевности, теорија књижевности, књижевна критика</w:t>
            </w:r>
          </w:p>
          <w:p w:rsidR="00700BC6" w:rsidRPr="00B3064D" w:rsidRDefault="00700BC6" w:rsidP="00BF3436">
            <w:pPr>
              <w:numPr>
                <w:ilvl w:val="0"/>
                <w:numId w:val="73"/>
              </w:numPr>
              <w:ind w:hanging="84"/>
              <w:rPr>
                <w:rFonts w:ascii="Times New Roman" w:hAnsi="Times New Roman" w:cs="Times New Roman"/>
                <w:sz w:val="20"/>
                <w:szCs w:val="20"/>
              </w:rPr>
            </w:pPr>
            <w:r w:rsidRPr="00B3064D">
              <w:rPr>
                <w:rFonts w:ascii="Times New Roman" w:hAnsi="Times New Roman" w:cs="Times New Roman"/>
                <w:sz w:val="20"/>
                <w:szCs w:val="20"/>
              </w:rPr>
              <w:t xml:space="preserve">Лирик </w:t>
            </w:r>
            <w:r w:rsidRPr="00B3064D">
              <w:rPr>
                <w:rFonts w:ascii="Times New Roman" w:hAnsi="Times New Roman" w:cs="Times New Roman"/>
                <w:sz w:val="20"/>
                <w:szCs w:val="20"/>
              </w:rPr>
              <w:tab/>
              <w:t>а као књижевни род: народна лирска песма и уметничка лирска песма по избору</w:t>
            </w:r>
          </w:p>
          <w:p w:rsidR="00700BC6" w:rsidRPr="00B3064D" w:rsidRDefault="00700BC6" w:rsidP="00BF3436">
            <w:pPr>
              <w:numPr>
                <w:ilvl w:val="0"/>
                <w:numId w:val="7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Епика као књижевни род: епска народна песма (предлог „Кнежева вечера”), приповетка по избору и роман (предлог Драгослав Михаиловић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„Кад су цветале тикве”)</w:t>
            </w:r>
          </w:p>
          <w:p w:rsidR="00700BC6" w:rsidRPr="00B3064D" w:rsidRDefault="00700BC6" w:rsidP="00BF3436">
            <w:pPr>
              <w:numPr>
                <w:ilvl w:val="0"/>
                <w:numId w:val="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Драма као књижевни род: драма по избору </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74"/>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w:t>
            </w:r>
          </w:p>
          <w:p w:rsidR="00700BC6" w:rsidRPr="00B3064D" w:rsidRDefault="00700BC6" w:rsidP="00BF3436">
            <w:pPr>
              <w:numPr>
                <w:ilvl w:val="0"/>
                <w:numId w:val="74"/>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w:t>
            </w:r>
          </w:p>
          <w:p w:rsidR="00700BC6" w:rsidRPr="00B3064D" w:rsidRDefault="00700BC6" w:rsidP="00700BC6">
            <w:pPr>
              <w:spacing w:after="17"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 и учења</w:t>
            </w:r>
          </w:p>
          <w:p w:rsidR="00700BC6" w:rsidRPr="00B3064D" w:rsidRDefault="004415CA" w:rsidP="00BF3436">
            <w:pPr>
              <w:numPr>
                <w:ilvl w:val="0"/>
                <w:numId w:val="74"/>
              </w:numPr>
              <w:spacing w:after="17" w:line="237" w:lineRule="auto"/>
              <w:ind w:hanging="84"/>
              <w:rPr>
                <w:rFonts w:ascii="Times New Roman" w:hAnsi="Times New Roman" w:cs="Times New Roman"/>
                <w:sz w:val="20"/>
                <w:szCs w:val="20"/>
              </w:rPr>
            </w:pPr>
            <w:r>
              <w:rPr>
                <w:rFonts w:ascii="Times New Roman" w:hAnsi="Times New Roman" w:cs="Times New Roman"/>
                <w:sz w:val="20"/>
                <w:szCs w:val="20"/>
              </w:rPr>
              <w:t>Прилик</w:t>
            </w:r>
            <w:r w:rsidR="00700BC6" w:rsidRPr="00B3064D">
              <w:rPr>
                <w:rFonts w:ascii="Times New Roman" w:hAnsi="Times New Roman" w:cs="Times New Roman"/>
                <w:sz w:val="20"/>
                <w:szCs w:val="20"/>
              </w:rPr>
              <w:t xml:space="preserve">ом обраде драмског дела могућност посете позоришној представи и гледање снимка позоришне представе, а након тога разговор о драмском тексту и његовој позоришној реализацији. Такође је ову наставну тему могуће обрађивати током целе школске </w:t>
            </w:r>
            <w:r w:rsidR="00700BC6" w:rsidRPr="00B3064D">
              <w:rPr>
                <w:rFonts w:ascii="Times New Roman" w:hAnsi="Times New Roman" w:cs="Times New Roman"/>
                <w:sz w:val="20"/>
                <w:szCs w:val="20"/>
              </w:rPr>
              <w:lastRenderedPageBreak/>
              <w:t>године, па на пример структуру и одлике драмског дела обрадити на примеру „Ромеа и Јулије”, а структуру и одлике лирске и епске народне песме обрадити током реализације теме Народна књижевност</w:t>
            </w:r>
          </w:p>
          <w:p w:rsidR="00700BC6" w:rsidRPr="00B3064D" w:rsidRDefault="00391402" w:rsidP="00BF3436">
            <w:pPr>
              <w:numPr>
                <w:ilvl w:val="0"/>
                <w:numId w:val="74"/>
              </w:numPr>
              <w:spacing w:after="156" w:line="242" w:lineRule="auto"/>
              <w:ind w:hanging="84"/>
              <w:rPr>
                <w:rFonts w:ascii="Times New Roman" w:hAnsi="Times New Roman" w:cs="Times New Roman"/>
                <w:sz w:val="20"/>
                <w:szCs w:val="20"/>
              </w:rPr>
            </w:pPr>
            <w:r>
              <w:rPr>
                <w:rFonts w:ascii="Times New Roman" w:hAnsi="Times New Roman" w:cs="Times New Roman"/>
                <w:sz w:val="20"/>
                <w:szCs w:val="20"/>
              </w:rPr>
              <w:t>Наро</w:t>
            </w:r>
            <w:r w:rsidR="00700BC6" w:rsidRPr="00B3064D">
              <w:rPr>
                <w:rFonts w:ascii="Times New Roman" w:hAnsi="Times New Roman" w:cs="Times New Roman"/>
                <w:sz w:val="20"/>
                <w:szCs w:val="20"/>
              </w:rPr>
              <w:t>дна књижевност се може обрадити по мотивима (рад у групама)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Вредновање остварености исхода вршити кроз: </w:t>
            </w:r>
          </w:p>
          <w:p w:rsidR="00700BC6" w:rsidRPr="00B3064D" w:rsidRDefault="00700BC6" w:rsidP="00BF3436">
            <w:pPr>
              <w:numPr>
                <w:ilvl w:val="0"/>
                <w:numId w:val="7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391402" w:rsidP="00BF3436">
            <w:pPr>
              <w:numPr>
                <w:ilvl w:val="0"/>
                <w:numId w:val="74"/>
              </w:numPr>
              <w:spacing w:after="145" w:line="259" w:lineRule="auto"/>
              <w:ind w:hanging="84"/>
              <w:rPr>
                <w:rFonts w:ascii="Times New Roman" w:hAnsi="Times New Roman" w:cs="Times New Roman"/>
                <w:sz w:val="20"/>
                <w:szCs w:val="20"/>
              </w:rPr>
            </w:pPr>
            <w:r>
              <w:rPr>
                <w:rFonts w:ascii="Times New Roman" w:hAnsi="Times New Roman" w:cs="Times New Roman"/>
                <w:sz w:val="20"/>
                <w:szCs w:val="20"/>
              </w:rPr>
              <w:t>те</w:t>
            </w:r>
            <w:r w:rsidR="00700BC6" w:rsidRPr="00B3064D">
              <w:rPr>
                <w:rFonts w:ascii="Times New Roman" w:hAnsi="Times New Roman" w:cs="Times New Roman"/>
                <w:sz w:val="20"/>
                <w:szCs w:val="20"/>
              </w:rPr>
              <w:t>стове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7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Увод у проучавање књижевног дела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w:t>
            </w:r>
            <w:r w:rsidRPr="00B3064D">
              <w:rPr>
                <w:rFonts w:ascii="Times New Roman" w:eastAsia="Times New Roman" w:hAnsi="Times New Roman" w:cs="Times New Roman"/>
                <w:b/>
                <w:sz w:val="20"/>
                <w:szCs w:val="20"/>
              </w:rPr>
              <w:t>15 часова)</w:t>
            </w:r>
          </w:p>
          <w:p w:rsidR="00700BC6" w:rsidRPr="00B3064D" w:rsidRDefault="00700BC6" w:rsidP="00BF3436">
            <w:pPr>
              <w:numPr>
                <w:ilvl w:val="0"/>
                <w:numId w:val="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Књижевност старог века </w:t>
            </w:r>
            <w:r w:rsidRPr="00B3064D">
              <w:rPr>
                <w:rFonts w:ascii="Times New Roman" w:eastAsia="Times New Roman" w:hAnsi="Times New Roman" w:cs="Times New Roman"/>
                <w:b/>
                <w:sz w:val="20"/>
                <w:szCs w:val="20"/>
              </w:rPr>
              <w:t>(12 часова)</w:t>
            </w:r>
          </w:p>
          <w:p w:rsidR="00700BC6" w:rsidRPr="00B3064D" w:rsidRDefault="00700BC6" w:rsidP="00BF3436">
            <w:pPr>
              <w:numPr>
                <w:ilvl w:val="0"/>
                <w:numId w:val="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Средњовековна књижевност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(12 часова)</w:t>
            </w:r>
          </w:p>
          <w:p w:rsidR="00700BC6" w:rsidRPr="00B3064D" w:rsidRDefault="00700BC6" w:rsidP="00BF3436">
            <w:pPr>
              <w:numPr>
                <w:ilvl w:val="0"/>
                <w:numId w:val="7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Народна књижевност </w:t>
            </w:r>
            <w:r w:rsidRPr="00B3064D">
              <w:rPr>
                <w:rFonts w:ascii="Times New Roman" w:eastAsia="Times New Roman" w:hAnsi="Times New Roman" w:cs="Times New Roman"/>
                <w:b/>
                <w:sz w:val="20"/>
                <w:szCs w:val="20"/>
              </w:rPr>
              <w:t>(13 часова)</w:t>
            </w:r>
          </w:p>
          <w:p w:rsidR="00700BC6" w:rsidRPr="00B3064D" w:rsidRDefault="00700BC6" w:rsidP="00BF3436">
            <w:pPr>
              <w:numPr>
                <w:ilvl w:val="0"/>
                <w:numId w:val="7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Хуманизам и ренесанса </w:t>
            </w:r>
            <w:r w:rsidRPr="00B3064D">
              <w:rPr>
                <w:rFonts w:ascii="Times New Roman" w:eastAsia="Times New Roman" w:hAnsi="Times New Roman" w:cs="Times New Roman"/>
                <w:b/>
                <w:sz w:val="20"/>
                <w:szCs w:val="20"/>
              </w:rPr>
              <w:t>(12 часова)</w:t>
            </w:r>
          </w:p>
          <w:p w:rsidR="00700BC6" w:rsidRPr="00B3064D" w:rsidRDefault="00700BC6" w:rsidP="00BF3436">
            <w:pPr>
              <w:numPr>
                <w:ilvl w:val="0"/>
                <w:numId w:val="7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Општи појмови о језику </w:t>
            </w:r>
            <w:r w:rsidRPr="00B3064D">
              <w:rPr>
                <w:rFonts w:ascii="Times New Roman" w:eastAsia="Times New Roman" w:hAnsi="Times New Roman" w:cs="Times New Roman"/>
                <w:b/>
                <w:sz w:val="20"/>
                <w:szCs w:val="20"/>
              </w:rPr>
              <w:t>(5 часова)</w:t>
            </w:r>
          </w:p>
          <w:p w:rsidR="00700BC6" w:rsidRPr="00B3064D" w:rsidRDefault="00700BC6" w:rsidP="00BF3436">
            <w:pPr>
              <w:numPr>
                <w:ilvl w:val="0"/>
                <w:numId w:val="7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Фонетика </w:t>
            </w:r>
            <w:r w:rsidRPr="00B3064D">
              <w:rPr>
                <w:rFonts w:ascii="Times New Roman" w:eastAsia="Times New Roman" w:hAnsi="Times New Roman" w:cs="Times New Roman"/>
                <w:b/>
                <w:sz w:val="20"/>
                <w:szCs w:val="20"/>
              </w:rPr>
              <w:t>(11 часова)</w:t>
            </w:r>
          </w:p>
          <w:p w:rsidR="00700BC6" w:rsidRPr="00B3064D" w:rsidRDefault="00700BC6" w:rsidP="00BF3436">
            <w:pPr>
              <w:numPr>
                <w:ilvl w:val="0"/>
                <w:numId w:val="7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Правопис </w:t>
            </w:r>
            <w:r w:rsidRPr="00B3064D">
              <w:rPr>
                <w:rFonts w:ascii="Times New Roman" w:eastAsia="Times New Roman" w:hAnsi="Times New Roman" w:cs="Times New Roman"/>
                <w:b/>
                <w:sz w:val="20"/>
                <w:szCs w:val="20"/>
              </w:rPr>
              <w:t>(11 часова)</w:t>
            </w:r>
          </w:p>
          <w:p w:rsidR="00700BC6" w:rsidRPr="00B3064D" w:rsidRDefault="00700BC6" w:rsidP="00BF3436">
            <w:pPr>
              <w:numPr>
                <w:ilvl w:val="0"/>
                <w:numId w:val="7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Култура изражавања </w:t>
            </w:r>
            <w:r w:rsidRPr="00B3064D">
              <w:rPr>
                <w:rFonts w:ascii="Times New Roman" w:eastAsia="Times New Roman" w:hAnsi="Times New Roman" w:cs="Times New Roman"/>
                <w:b/>
                <w:sz w:val="20"/>
                <w:szCs w:val="20"/>
              </w:rPr>
              <w:t>(20 часова)</w:t>
            </w:r>
          </w:p>
        </w:tc>
      </w:tr>
      <w:tr w:rsidR="00700BC6" w:rsidRPr="00B3064D" w:rsidTr="00700BC6">
        <w:trPr>
          <w:trHeight w:val="181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Књижевност старог века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114" w:hanging="84"/>
              <w:rPr>
                <w:rFonts w:ascii="Times New Roman" w:hAnsi="Times New Roman" w:cs="Times New Roman"/>
                <w:sz w:val="20"/>
                <w:szCs w:val="20"/>
              </w:rPr>
            </w:pPr>
            <w:r w:rsidRPr="00B3064D">
              <w:rPr>
                <w:rFonts w:ascii="Times New Roman" w:hAnsi="Times New Roman" w:cs="Times New Roman"/>
                <w:sz w:val="20"/>
                <w:szCs w:val="20"/>
              </w:rPr>
              <w:t>•  Упознавање ученика са митологијом, репрезентативним делима старог века и њиховим значајем за развој европске културе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митологије за  античку књижевност и развој европске културе</w:t>
            </w:r>
          </w:p>
          <w:p w:rsidR="00700BC6" w:rsidRPr="00B3064D" w:rsidRDefault="00700BC6" w:rsidP="00BF3436">
            <w:pPr>
              <w:numPr>
                <w:ilvl w:val="0"/>
                <w:numId w:val="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имена аутора, називе  обрађених дела и класификује их по културама којима припадају, књижевним родовима и врстама</w:t>
            </w:r>
          </w:p>
          <w:p w:rsidR="00700BC6" w:rsidRPr="00B3064D" w:rsidRDefault="00700BC6" w:rsidP="00BF3436">
            <w:pPr>
              <w:numPr>
                <w:ilvl w:val="0"/>
                <w:numId w:val="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 умачи и вреднује уметничке чиниоце у обрађеним делима</w:t>
            </w:r>
          </w:p>
          <w:p w:rsidR="00700BC6" w:rsidRPr="00B3064D" w:rsidRDefault="00700BC6" w:rsidP="00BF3436">
            <w:pPr>
              <w:numPr>
                <w:ilvl w:val="0"/>
                <w:numId w:val="7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универзалне поруке  књижевности старог века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7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 умерско-вавилонска књижевност: Еп о Гилгамешу (анализа одломка)</w:t>
            </w:r>
          </w:p>
          <w:p w:rsidR="00700BC6" w:rsidRPr="00B3064D" w:rsidRDefault="00700BC6" w:rsidP="00BF3436">
            <w:pPr>
              <w:numPr>
                <w:ilvl w:val="0"/>
                <w:numId w:val="7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Митови: о Танталу, Сизифу, Нарцису; митови о Троји: Парисов суд, Одисеј и Пенелопа, Ахил, Едип…</w:t>
            </w:r>
          </w:p>
          <w:p w:rsidR="00700BC6" w:rsidRPr="00B3064D" w:rsidRDefault="00361C0C" w:rsidP="00BF3436">
            <w:pPr>
              <w:numPr>
                <w:ilvl w:val="0"/>
                <w:numId w:val="78"/>
              </w:numPr>
              <w:spacing w:line="259" w:lineRule="auto"/>
              <w:ind w:hanging="84"/>
              <w:rPr>
                <w:rFonts w:ascii="Times New Roman" w:hAnsi="Times New Roman" w:cs="Times New Roman"/>
                <w:sz w:val="20"/>
                <w:szCs w:val="20"/>
              </w:rPr>
            </w:pPr>
            <w:r>
              <w:rPr>
                <w:rFonts w:ascii="Times New Roman" w:hAnsi="Times New Roman" w:cs="Times New Roman"/>
                <w:sz w:val="20"/>
                <w:szCs w:val="20"/>
              </w:rPr>
              <w:t>Хеленск</w:t>
            </w:r>
            <w:r w:rsidR="00700BC6" w:rsidRPr="00B3064D">
              <w:rPr>
                <w:rFonts w:ascii="Times New Roman" w:hAnsi="Times New Roman" w:cs="Times New Roman"/>
                <w:sz w:val="20"/>
                <w:szCs w:val="20"/>
              </w:rPr>
              <w:t xml:space="preserve">а књижевност: Хомер: Илијада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(одломак)</w:t>
            </w:r>
          </w:p>
          <w:p w:rsidR="00700BC6" w:rsidRPr="00B3064D" w:rsidRDefault="00700BC6" w:rsidP="00BF3436">
            <w:pPr>
              <w:numPr>
                <w:ilvl w:val="0"/>
                <w:numId w:val="7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Софокле: Антигона </w:t>
            </w:r>
          </w:p>
          <w:p w:rsidR="00700BC6" w:rsidRPr="00B3064D" w:rsidRDefault="00700BC6" w:rsidP="00BF3436">
            <w:pPr>
              <w:numPr>
                <w:ilvl w:val="0"/>
                <w:numId w:val="7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Стари и Нови завет (текстови по избору)</w:t>
            </w:r>
          </w:p>
        </w:tc>
        <w:tc>
          <w:tcPr>
            <w:tcW w:w="0" w:type="auto"/>
            <w:gridSpan w:val="2"/>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13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Средњовековна књижевност</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Упознавање са споменицима јужнословенске културе, развојем писма и језика, делима средњовековне књижевности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2D4F6A" w:rsidP="00BF3436">
            <w:pPr>
              <w:numPr>
                <w:ilvl w:val="0"/>
                <w:numId w:val="79"/>
              </w:numPr>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најзначајније споменике јужнословенске културе, језик, писмо и век у ком су настали</w:t>
            </w:r>
          </w:p>
          <w:p w:rsidR="00700BC6" w:rsidRPr="00B3064D" w:rsidRDefault="00700BC6" w:rsidP="00BF3436">
            <w:pPr>
              <w:numPr>
                <w:ilvl w:val="0"/>
                <w:numId w:val="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ауторе и дела </w:t>
            </w:r>
          </w:p>
          <w:p w:rsidR="00700BC6" w:rsidRPr="00B3064D" w:rsidRDefault="00700BC6" w:rsidP="00BF3436">
            <w:pPr>
              <w:numPr>
                <w:ilvl w:val="0"/>
                <w:numId w:val="7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поетику жанрова  средњовековне књижевности </w:t>
            </w:r>
          </w:p>
          <w:p w:rsidR="00700BC6" w:rsidRPr="00B3064D" w:rsidRDefault="00391402" w:rsidP="00BF3436">
            <w:pPr>
              <w:numPr>
                <w:ilvl w:val="0"/>
                <w:numId w:val="79"/>
              </w:numPr>
              <w:spacing w:line="242" w:lineRule="auto"/>
              <w:ind w:hanging="84"/>
              <w:rPr>
                <w:rFonts w:ascii="Times New Roman" w:hAnsi="Times New Roman" w:cs="Times New Roman"/>
                <w:sz w:val="20"/>
                <w:szCs w:val="20"/>
              </w:rPr>
            </w:pPr>
            <w:r>
              <w:rPr>
                <w:rFonts w:ascii="Times New Roman" w:hAnsi="Times New Roman" w:cs="Times New Roman"/>
                <w:sz w:val="20"/>
                <w:szCs w:val="20"/>
              </w:rPr>
              <w:t>лоцира обрађене тек</w:t>
            </w:r>
            <w:r w:rsidR="00700BC6" w:rsidRPr="00B3064D">
              <w:rPr>
                <w:rFonts w:ascii="Times New Roman" w:hAnsi="Times New Roman" w:cs="Times New Roman"/>
                <w:sz w:val="20"/>
                <w:szCs w:val="20"/>
              </w:rPr>
              <w:t>стове у историјски контекст</w:t>
            </w:r>
          </w:p>
          <w:p w:rsidR="00700BC6" w:rsidRPr="00B3064D" w:rsidRDefault="00700BC6" w:rsidP="00BF3436">
            <w:pPr>
              <w:numPr>
                <w:ilvl w:val="0"/>
                <w:numId w:val="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средњовековне  књижевности за српску културу</w:t>
            </w:r>
          </w:p>
          <w:p w:rsidR="00700BC6" w:rsidRPr="00B3064D" w:rsidRDefault="00700BC6" w:rsidP="00BF3436">
            <w:pPr>
              <w:numPr>
                <w:ilvl w:val="0"/>
                <w:numId w:val="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изабране текстове уз  претходно припремање путем истраживачких задатака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391402" w:rsidP="00BF3436">
            <w:pPr>
              <w:numPr>
                <w:ilvl w:val="0"/>
                <w:numId w:val="80"/>
              </w:numPr>
              <w:ind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чеци словенске писмености: Црноризац Храбар: „Слово о писменима”</w:t>
            </w:r>
          </w:p>
          <w:p w:rsidR="00700BC6" w:rsidRPr="00B3064D" w:rsidRDefault="00700BC6" w:rsidP="00BF3436">
            <w:pPr>
              <w:numPr>
                <w:ilvl w:val="0"/>
                <w:numId w:val="80"/>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Рад Ћирила и Методија</w:t>
            </w:r>
          </w:p>
          <w:p w:rsidR="00700BC6" w:rsidRPr="00B3064D" w:rsidRDefault="00391402" w:rsidP="00BF3436">
            <w:pPr>
              <w:numPr>
                <w:ilvl w:val="0"/>
                <w:numId w:val="80"/>
              </w:numPr>
              <w:spacing w:line="242" w:lineRule="auto"/>
              <w:ind w:hanging="84"/>
              <w:rPr>
                <w:rFonts w:ascii="Times New Roman" w:hAnsi="Times New Roman" w:cs="Times New Roman"/>
                <w:sz w:val="20"/>
                <w:szCs w:val="20"/>
              </w:rPr>
            </w:pPr>
            <w:r>
              <w:rPr>
                <w:rFonts w:ascii="Times New Roman" w:hAnsi="Times New Roman" w:cs="Times New Roman"/>
                <w:sz w:val="20"/>
                <w:szCs w:val="20"/>
              </w:rPr>
              <w:t>Слов</w:t>
            </w:r>
            <w:r w:rsidR="00700BC6" w:rsidRPr="00B3064D">
              <w:rPr>
                <w:rFonts w:ascii="Times New Roman" w:hAnsi="Times New Roman" w:cs="Times New Roman"/>
                <w:sz w:val="20"/>
                <w:szCs w:val="20"/>
              </w:rPr>
              <w:t>енска писма и развој књижевног језика</w:t>
            </w:r>
          </w:p>
          <w:p w:rsidR="00700BC6" w:rsidRPr="00B3064D" w:rsidRDefault="00700BC6" w:rsidP="00BF3436">
            <w:pPr>
              <w:numPr>
                <w:ilvl w:val="0"/>
                <w:numId w:val="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Најстарији споменици јужнословенске културе</w:t>
            </w:r>
          </w:p>
          <w:p w:rsidR="00700BC6" w:rsidRPr="00B3064D" w:rsidRDefault="00700BC6" w:rsidP="00BF3436">
            <w:pPr>
              <w:numPr>
                <w:ilvl w:val="0"/>
                <w:numId w:val="8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Свети Сава: „Житије светог Симеона”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(одломак)</w:t>
            </w:r>
          </w:p>
          <w:p w:rsidR="00700BC6" w:rsidRPr="00B3064D" w:rsidRDefault="00700BC6" w:rsidP="00BF3436">
            <w:pPr>
              <w:numPr>
                <w:ilvl w:val="0"/>
                <w:numId w:val="8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Јефимија: „Похвала кнезу Лазару”</w:t>
            </w:r>
          </w:p>
          <w:p w:rsidR="00700BC6" w:rsidRPr="00B3064D" w:rsidRDefault="00700BC6" w:rsidP="00BF3436">
            <w:pPr>
              <w:numPr>
                <w:ilvl w:val="0"/>
                <w:numId w:val="8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Деспот Стефан Лазаревић; „Слово љубве”</w:t>
            </w:r>
          </w:p>
        </w:tc>
        <w:tc>
          <w:tcPr>
            <w:tcW w:w="0" w:type="auto"/>
            <w:gridSpan w:val="2"/>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29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Народна књижевност</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35" w:hanging="84"/>
              <w:rPr>
                <w:rFonts w:ascii="Times New Roman" w:hAnsi="Times New Roman" w:cs="Times New Roman"/>
                <w:sz w:val="20"/>
                <w:szCs w:val="20"/>
              </w:rPr>
            </w:pPr>
            <w:r w:rsidRPr="00B3064D">
              <w:rPr>
                <w:rFonts w:ascii="Times New Roman" w:hAnsi="Times New Roman" w:cs="Times New Roman"/>
                <w:sz w:val="20"/>
                <w:szCs w:val="20"/>
              </w:rPr>
              <w:t>•  Указивање на народну књижевност као израз колективног мишљења и осећања, ризницу народних обичаја, кодекс етичких норми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лирске, епске и лирско- епске песме</w:t>
            </w:r>
          </w:p>
          <w:p w:rsidR="00700BC6" w:rsidRPr="00B3064D" w:rsidRDefault="00700BC6" w:rsidP="00BF3436">
            <w:pPr>
              <w:numPr>
                <w:ilvl w:val="0"/>
                <w:numId w:val="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очи одлике усмене уметности речи (колективност, варијантност, формулативност)</w:t>
            </w:r>
          </w:p>
          <w:p w:rsidR="00700BC6" w:rsidRPr="00B3064D" w:rsidRDefault="00700BC6" w:rsidP="00BF3436">
            <w:pPr>
              <w:numPr>
                <w:ilvl w:val="0"/>
                <w:numId w:val="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процењује етичке вредности  изнете у делима народне књижевности</w:t>
            </w:r>
          </w:p>
          <w:p w:rsidR="00700BC6" w:rsidRPr="00B3064D" w:rsidRDefault="00700BC6" w:rsidP="00BF3436">
            <w:pPr>
              <w:numPr>
                <w:ilvl w:val="0"/>
                <w:numId w:val="8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тумачи ликове, битне мотиве,  фабулу, сиже, композицију и поруке у одабраним делима</w:t>
            </w:r>
          </w:p>
          <w:p w:rsidR="00700BC6" w:rsidRPr="00B3064D" w:rsidRDefault="00807DFB" w:rsidP="00BF3436">
            <w:pPr>
              <w:numPr>
                <w:ilvl w:val="0"/>
                <w:numId w:val="81"/>
              </w:numPr>
              <w:spacing w:line="259" w:lineRule="auto"/>
              <w:ind w:hanging="84"/>
              <w:rPr>
                <w:rFonts w:ascii="Times New Roman" w:hAnsi="Times New Roman" w:cs="Times New Roman"/>
                <w:sz w:val="20"/>
                <w:szCs w:val="20"/>
              </w:rPr>
            </w:pPr>
            <w:r>
              <w:rPr>
                <w:rFonts w:ascii="Times New Roman" w:hAnsi="Times New Roman" w:cs="Times New Roman"/>
                <w:sz w:val="20"/>
                <w:szCs w:val="20"/>
              </w:rPr>
              <w:t>упоре</w:t>
            </w:r>
            <w:r w:rsidR="00700BC6" w:rsidRPr="00B3064D">
              <w:rPr>
                <w:rFonts w:ascii="Times New Roman" w:hAnsi="Times New Roman" w:cs="Times New Roman"/>
                <w:sz w:val="20"/>
                <w:szCs w:val="20"/>
              </w:rPr>
              <w:t xml:space="preserve">ди уметничку интерпретацију </w:t>
            </w:r>
            <w:r w:rsidR="00700BC6" w:rsidRPr="00B3064D">
              <w:rPr>
                <w:rFonts w:ascii="Times New Roman" w:hAnsi="Times New Roman" w:cs="Times New Roman"/>
                <w:sz w:val="20"/>
                <w:szCs w:val="20"/>
              </w:rPr>
              <w:lastRenderedPageBreak/>
              <w:t>стварности и историјске чињенице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Врсте народне књижевности</w:t>
            </w:r>
          </w:p>
          <w:p w:rsidR="00700BC6" w:rsidRPr="00B3064D" w:rsidRDefault="00700BC6" w:rsidP="00BF3436">
            <w:pPr>
              <w:numPr>
                <w:ilvl w:val="0"/>
                <w:numId w:val="8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Лирска народна песма „Овчар и девојка”, „Зао господар” (предлог)</w:t>
            </w:r>
          </w:p>
          <w:p w:rsidR="00700BC6" w:rsidRPr="00B3064D" w:rsidRDefault="00700BC6" w:rsidP="00BF3436">
            <w:pPr>
              <w:numPr>
                <w:ilvl w:val="0"/>
                <w:numId w:val="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Епска народна песма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„Бановић Страхиња”, Марко пије уз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Рамазан вино”, „Бој на Мишару”</w:t>
            </w:r>
          </w:p>
          <w:p w:rsidR="00700BC6" w:rsidRPr="00B3064D" w:rsidRDefault="00700BC6" w:rsidP="00BF3436">
            <w:pPr>
              <w:numPr>
                <w:ilvl w:val="0"/>
                <w:numId w:val="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Лирско-епске песме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(по избору)</w:t>
            </w:r>
          </w:p>
          <w:p w:rsidR="00700BC6" w:rsidRPr="00B3064D" w:rsidRDefault="00700BC6" w:rsidP="00BF3436">
            <w:pPr>
              <w:numPr>
                <w:ilvl w:val="0"/>
                <w:numId w:val="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Народне проза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(бајка по избору)</w:t>
            </w:r>
          </w:p>
          <w:p w:rsidR="00700BC6" w:rsidRPr="00B3064D" w:rsidRDefault="00700BC6" w:rsidP="00BF3436">
            <w:pPr>
              <w:numPr>
                <w:ilvl w:val="0"/>
                <w:numId w:val="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Кратке народне прозне врсте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(избор)</w:t>
            </w:r>
          </w:p>
        </w:tc>
        <w:tc>
          <w:tcPr>
            <w:tcW w:w="0" w:type="auto"/>
            <w:gridSpan w:val="2"/>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9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Хуманизам и ренесанса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Упознавање са поетиком хуманизма и ренесансе, њеним најзначајним представницима и књижевним делима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најзначајније представнике и њихова дела</w:t>
            </w:r>
          </w:p>
          <w:p w:rsidR="00700BC6" w:rsidRPr="00B3064D" w:rsidRDefault="00700BC6" w:rsidP="00BF3436">
            <w:pPr>
              <w:numPr>
                <w:ilvl w:val="0"/>
                <w:numId w:val="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значење појмова хуманизам и ренесанса</w:t>
            </w:r>
          </w:p>
          <w:p w:rsidR="00700BC6" w:rsidRPr="00B3064D" w:rsidRDefault="00700BC6" w:rsidP="00BF3436">
            <w:pPr>
              <w:numPr>
                <w:ilvl w:val="0"/>
                <w:numId w:val="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наводи и на обрађеним делима образлаже одлике епохе</w:t>
            </w:r>
          </w:p>
          <w:p w:rsidR="00700BC6" w:rsidRPr="00B3064D" w:rsidRDefault="00700BC6" w:rsidP="00BF3436">
            <w:pPr>
              <w:numPr>
                <w:ilvl w:val="0"/>
                <w:numId w:val="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упореди вредности средњег века са вредностима хуманизма и ренесансе</w:t>
            </w:r>
          </w:p>
          <w:p w:rsidR="00700BC6" w:rsidRPr="00B3064D" w:rsidRDefault="00700BC6" w:rsidP="00BF3436">
            <w:pPr>
              <w:numPr>
                <w:ilvl w:val="0"/>
                <w:numId w:val="8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уметности хуманизма и ренесансе за развој европске културе и цивилизације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Поетика хуманизма и ренесансе, најзначајнији представници</w:t>
            </w:r>
          </w:p>
          <w:p w:rsidR="00700BC6" w:rsidRPr="00B3064D" w:rsidRDefault="00700BC6" w:rsidP="00BF3436">
            <w:pPr>
              <w:numPr>
                <w:ilvl w:val="0"/>
                <w:numId w:val="8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Франческо Петрарка: „Канцонијер”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(избор сонета)</w:t>
            </w:r>
          </w:p>
          <w:p w:rsidR="00700BC6" w:rsidRPr="00B3064D" w:rsidRDefault="00700BC6" w:rsidP="00BF3436">
            <w:pPr>
              <w:numPr>
                <w:ilvl w:val="0"/>
                <w:numId w:val="8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Ђовани Бокачо: „Декамерон”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(приповетка по избору) или Данте Алигијери: „Пакао” (приказ дела, одломак)</w:t>
            </w:r>
          </w:p>
          <w:p w:rsidR="00700BC6" w:rsidRPr="00B3064D" w:rsidRDefault="00700BC6" w:rsidP="00BF3436">
            <w:pPr>
              <w:numPr>
                <w:ilvl w:val="0"/>
                <w:numId w:val="8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Вилијам Шекспир: „Ромео и Јулија”</w:t>
            </w:r>
          </w:p>
          <w:p w:rsidR="00700BC6" w:rsidRPr="00B3064D" w:rsidRDefault="00700BC6" w:rsidP="00BF3436">
            <w:pPr>
              <w:numPr>
                <w:ilvl w:val="0"/>
                <w:numId w:val="8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Сервантес: „Дон Кихот” (одломак)</w:t>
            </w:r>
          </w:p>
        </w:tc>
        <w:tc>
          <w:tcPr>
            <w:tcW w:w="2551" w:type="dxa"/>
            <w:gridSpan w:val="2"/>
            <w:vMerge w:val="restart"/>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33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Општи појмови о језику </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right="125" w:hanging="84"/>
              <w:rPr>
                <w:rFonts w:ascii="Times New Roman" w:hAnsi="Times New Roman" w:cs="Times New Roman"/>
                <w:sz w:val="20"/>
                <w:szCs w:val="20"/>
              </w:rPr>
            </w:pPr>
            <w:r w:rsidRPr="00B3064D">
              <w:rPr>
                <w:rFonts w:ascii="Times New Roman" w:hAnsi="Times New Roman" w:cs="Times New Roman"/>
                <w:sz w:val="20"/>
                <w:szCs w:val="20"/>
              </w:rPr>
              <w:t xml:space="preserve">•  Указивање на проучавање језика као система, упознавање са његовом функцијом,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друштвеном условљеношћу и историјским развојем</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функцију језика и појам језичког знака</w:t>
            </w:r>
          </w:p>
          <w:p w:rsidR="00700BC6" w:rsidRPr="00B3064D" w:rsidRDefault="00700BC6" w:rsidP="00BF3436">
            <w:pPr>
              <w:numPr>
                <w:ilvl w:val="0"/>
                <w:numId w:val="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 природу модерног књижевног (стандардног) језика</w:t>
            </w:r>
          </w:p>
          <w:p w:rsidR="00700BC6" w:rsidRPr="00B3064D" w:rsidRDefault="00700BC6" w:rsidP="00BF3436">
            <w:pPr>
              <w:numPr>
                <w:ilvl w:val="0"/>
                <w:numId w:val="85"/>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наведе</w:t>
            </w:r>
            <w:proofErr w:type="gramEnd"/>
            <w:r w:rsidRPr="00B3064D">
              <w:rPr>
                <w:rFonts w:ascii="Times New Roman" w:hAnsi="Times New Roman" w:cs="Times New Roman"/>
                <w:sz w:val="20"/>
                <w:szCs w:val="20"/>
              </w:rPr>
              <w:t xml:space="preserve"> фазе развоја књижевног језика до 19. века</w:t>
            </w:r>
          </w:p>
          <w:p w:rsidR="00700BC6" w:rsidRPr="00B3064D" w:rsidRDefault="00700BC6" w:rsidP="00BF3436">
            <w:pPr>
              <w:numPr>
                <w:ilvl w:val="0"/>
                <w:numId w:val="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дисциплине које се баве проучавањем језичког система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Место језика у људском друштву, битна својства језика, језик и комуникација</w:t>
            </w:r>
          </w:p>
          <w:p w:rsidR="00700BC6" w:rsidRPr="00B3064D" w:rsidRDefault="00700BC6" w:rsidP="00BF3436">
            <w:pPr>
              <w:numPr>
                <w:ilvl w:val="0"/>
                <w:numId w:val="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Књижевни језик, језичка норма и стандардизација</w:t>
            </w:r>
          </w:p>
          <w:p w:rsidR="00700BC6" w:rsidRPr="00B3064D" w:rsidRDefault="00700BC6" w:rsidP="00BF3436">
            <w:pPr>
              <w:numPr>
                <w:ilvl w:val="0"/>
                <w:numId w:val="86"/>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Језички систем и науке које се њиме баве</w:t>
            </w:r>
          </w:p>
          <w:p w:rsidR="00700BC6" w:rsidRPr="00B3064D" w:rsidRDefault="00700BC6" w:rsidP="00BF3436">
            <w:pPr>
              <w:numPr>
                <w:ilvl w:val="0"/>
                <w:numId w:val="8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Књиж </w:t>
            </w:r>
            <w:r w:rsidRPr="00B3064D">
              <w:rPr>
                <w:rFonts w:ascii="Times New Roman" w:hAnsi="Times New Roman" w:cs="Times New Roman"/>
                <w:sz w:val="20"/>
                <w:szCs w:val="20"/>
              </w:rPr>
              <w:tab/>
              <w:t>евни језици код Срба до 19. века</w:t>
            </w:r>
          </w:p>
        </w:tc>
        <w:tc>
          <w:tcPr>
            <w:tcW w:w="0" w:type="auto"/>
            <w:gridSpan w:val="2"/>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7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Фонетика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proofErr w:type="gramStart"/>
            <w:r w:rsidRPr="00B3064D">
              <w:rPr>
                <w:rFonts w:ascii="Times New Roman" w:hAnsi="Times New Roman" w:cs="Times New Roman"/>
                <w:sz w:val="20"/>
                <w:szCs w:val="20"/>
              </w:rPr>
              <w:t>•  Стицање</w:t>
            </w:r>
            <w:proofErr w:type="gramEnd"/>
            <w:r w:rsidRPr="00B3064D">
              <w:rPr>
                <w:rFonts w:ascii="Times New Roman" w:hAnsi="Times New Roman" w:cs="Times New Roman"/>
                <w:sz w:val="20"/>
                <w:szCs w:val="20"/>
              </w:rPr>
              <w:t xml:space="preserve"> знања из области фонетике (фонологије) и морфофонологије књижевног језика и способности да се та знања примене у говору и писању.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примењује правописна правила</w:t>
            </w:r>
          </w:p>
          <w:p w:rsidR="00700BC6" w:rsidRPr="00B3064D" w:rsidRDefault="00700BC6" w:rsidP="00BF3436">
            <w:pPr>
              <w:numPr>
                <w:ilvl w:val="0"/>
                <w:numId w:val="8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гласовне алтернације</w:t>
            </w:r>
          </w:p>
          <w:p w:rsidR="00700BC6" w:rsidRPr="00B3064D" w:rsidRDefault="00700BC6" w:rsidP="00BF3436">
            <w:pPr>
              <w:numPr>
                <w:ilvl w:val="0"/>
                <w:numId w:val="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влада акценатским гласовним системом књижевног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(стандардног) језика и да га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примењује у говору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Фонетика и фонологија</w:t>
            </w:r>
          </w:p>
          <w:p w:rsidR="00700BC6" w:rsidRPr="00B3064D" w:rsidRDefault="00700BC6" w:rsidP="00BF3436">
            <w:pPr>
              <w:numPr>
                <w:ilvl w:val="0"/>
                <w:numId w:val="8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Гласови књижевног језика и њихов изговор</w:t>
            </w:r>
          </w:p>
          <w:p w:rsidR="00700BC6" w:rsidRPr="00B3064D" w:rsidRDefault="00700BC6" w:rsidP="00BF3436">
            <w:pPr>
              <w:numPr>
                <w:ilvl w:val="0"/>
                <w:numId w:val="8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Гласовне алтернације сугласника (звучних и безвучних; с:ш, з:ж, н:м; к, </w:t>
            </w:r>
          </w:p>
          <w:p w:rsidR="00700BC6" w:rsidRPr="00B3064D" w:rsidRDefault="00700BC6" w:rsidP="00700BC6">
            <w:pPr>
              <w:spacing w:line="237" w:lineRule="auto"/>
              <w:ind w:left="84" w:right="46"/>
              <w:rPr>
                <w:rFonts w:ascii="Times New Roman" w:hAnsi="Times New Roman" w:cs="Times New Roman"/>
                <w:sz w:val="20"/>
                <w:szCs w:val="20"/>
              </w:rPr>
            </w:pPr>
            <w:r w:rsidRPr="00B3064D">
              <w:rPr>
                <w:rFonts w:ascii="Times New Roman" w:hAnsi="Times New Roman" w:cs="Times New Roman"/>
                <w:sz w:val="20"/>
                <w:szCs w:val="20"/>
              </w:rPr>
              <w:t xml:space="preserve">г, х: ч, ж, ш и к, г, х: ц, з, с; алтернације ненепчаних са предњонепчаним сугласницима),  гласовне алтернације самогласника (промена о у е, непостојано а, промена сонанта л у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lastRenderedPageBreak/>
              <w:t>вокал о), и губљење сугласника са правописним решењима</w:t>
            </w:r>
          </w:p>
          <w:p w:rsidR="00700BC6" w:rsidRPr="00B3064D" w:rsidRDefault="00700BC6" w:rsidP="00BF3436">
            <w:pPr>
              <w:numPr>
                <w:ilvl w:val="0"/>
                <w:numId w:val="8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Акценатски систем књижевног језика, диференцијација у односу на дијалекатско окружење</w:t>
            </w:r>
          </w:p>
          <w:p w:rsidR="00700BC6" w:rsidRPr="00B3064D" w:rsidRDefault="00700BC6" w:rsidP="00BF3436">
            <w:pPr>
              <w:numPr>
                <w:ilvl w:val="0"/>
                <w:numId w:val="8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Основна правила акцентуације српског књижевног језика</w:t>
            </w:r>
          </w:p>
        </w:tc>
        <w:tc>
          <w:tcPr>
            <w:tcW w:w="0" w:type="auto"/>
            <w:gridSpan w:val="2"/>
            <w:vMerge/>
            <w:tcBorders>
              <w:top w:val="nil"/>
              <w:left w:val="single" w:sz="4" w:space="0" w:color="000000"/>
              <w:bottom w:val="nil"/>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9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Правопис</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Оспособљавање ученика да пишу у складу са правописном нормом</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89"/>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примени знања о гласовним алтернацијама у складу са језичком нормом</w:t>
            </w:r>
          </w:p>
          <w:p w:rsidR="00700BC6" w:rsidRPr="00B3064D" w:rsidRDefault="00700BC6" w:rsidP="00BF3436">
            <w:pPr>
              <w:numPr>
                <w:ilvl w:val="0"/>
                <w:numId w:val="89"/>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примени употребу великог и малог слова у складу са језичком нормом</w:t>
            </w:r>
          </w:p>
          <w:p w:rsidR="00700BC6" w:rsidRPr="00B3064D" w:rsidRDefault="00700BC6" w:rsidP="00BF3436">
            <w:pPr>
              <w:numPr>
                <w:ilvl w:val="0"/>
                <w:numId w:val="89"/>
              </w:numPr>
              <w:spacing w:line="259" w:lineRule="auto"/>
              <w:ind w:right="4" w:hanging="84"/>
              <w:rPr>
                <w:rFonts w:ascii="Times New Roman" w:hAnsi="Times New Roman" w:cs="Times New Roman"/>
                <w:sz w:val="20"/>
                <w:szCs w:val="20"/>
              </w:rPr>
            </w:pPr>
            <w:r w:rsidRPr="00B3064D">
              <w:rPr>
                <w:rFonts w:ascii="Times New Roman" w:hAnsi="Times New Roman" w:cs="Times New Roman"/>
                <w:sz w:val="20"/>
                <w:szCs w:val="20"/>
              </w:rPr>
              <w:t>подели речи на крају реда у складу са језичком нормом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90"/>
              </w:numPr>
              <w:spacing w:line="237" w:lineRule="auto"/>
              <w:ind w:right="69" w:hanging="84"/>
              <w:rPr>
                <w:rFonts w:ascii="Times New Roman" w:hAnsi="Times New Roman" w:cs="Times New Roman"/>
                <w:sz w:val="20"/>
                <w:szCs w:val="20"/>
              </w:rPr>
            </w:pPr>
            <w:r>
              <w:rPr>
                <w:rFonts w:ascii="Times New Roman" w:hAnsi="Times New Roman" w:cs="Times New Roman"/>
                <w:sz w:val="20"/>
                <w:szCs w:val="20"/>
              </w:rPr>
              <w:t>Г</w:t>
            </w:r>
            <w:r w:rsidR="00700BC6" w:rsidRPr="00B3064D">
              <w:rPr>
                <w:rFonts w:ascii="Times New Roman" w:hAnsi="Times New Roman" w:cs="Times New Roman"/>
                <w:sz w:val="20"/>
                <w:szCs w:val="20"/>
              </w:rPr>
              <w:t>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sidR="00700BC6" w:rsidRPr="00B3064D">
              <w:rPr>
                <w:rFonts w:ascii="Times New Roman" w:eastAsia="Times New Roman" w:hAnsi="Times New Roman" w:cs="Times New Roman"/>
                <w:i/>
                <w:sz w:val="20"/>
                <w:szCs w:val="20"/>
              </w:rPr>
              <w:t>ов</w:t>
            </w:r>
            <w:r w:rsidR="00700BC6" w:rsidRPr="00B3064D">
              <w:rPr>
                <w:rFonts w:ascii="Times New Roman" w:hAnsi="Times New Roman" w:cs="Times New Roman"/>
                <w:sz w:val="20"/>
                <w:szCs w:val="20"/>
              </w:rPr>
              <w:t xml:space="preserve"> и –</w:t>
            </w:r>
            <w:r w:rsidR="00700BC6" w:rsidRPr="00B3064D">
              <w:rPr>
                <w:rFonts w:ascii="Times New Roman" w:eastAsia="Times New Roman" w:hAnsi="Times New Roman" w:cs="Times New Roman"/>
                <w:i/>
                <w:sz w:val="20"/>
                <w:szCs w:val="20"/>
              </w:rPr>
              <w:t>ин</w:t>
            </w:r>
            <w:r w:rsidR="00700BC6" w:rsidRPr="00B3064D">
              <w:rPr>
                <w:rFonts w:ascii="Times New Roman" w:hAnsi="Times New Roman" w:cs="Times New Roman"/>
                <w:sz w:val="20"/>
                <w:szCs w:val="20"/>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 титуле…)</w:t>
            </w:r>
          </w:p>
          <w:p w:rsidR="00700BC6" w:rsidRPr="00B3064D" w:rsidRDefault="00700BC6" w:rsidP="00BF3436">
            <w:pPr>
              <w:numPr>
                <w:ilvl w:val="0"/>
                <w:numId w:val="90"/>
              </w:numPr>
              <w:spacing w:line="259" w:lineRule="auto"/>
              <w:ind w:right="69" w:hanging="84"/>
              <w:rPr>
                <w:rFonts w:ascii="Times New Roman" w:hAnsi="Times New Roman" w:cs="Times New Roman"/>
                <w:sz w:val="20"/>
                <w:szCs w:val="20"/>
              </w:rPr>
            </w:pPr>
            <w:r w:rsidRPr="00B3064D">
              <w:rPr>
                <w:rFonts w:ascii="Times New Roman" w:hAnsi="Times New Roman" w:cs="Times New Roman"/>
                <w:sz w:val="20"/>
                <w:szCs w:val="20"/>
              </w:rPr>
              <w:t>Подела речи на крају реда</w:t>
            </w:r>
          </w:p>
        </w:tc>
        <w:tc>
          <w:tcPr>
            <w:tcW w:w="0" w:type="auto"/>
            <w:gridSpan w:val="2"/>
            <w:vMerge/>
            <w:tcBorders>
              <w:top w:val="nil"/>
              <w:left w:val="single" w:sz="4" w:space="0" w:color="000000"/>
              <w:bottom w:val="nil"/>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9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Култура изражавања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Оспособљавање ученика да користе различите облике казивања и функционалне стилове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9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стања, осећања, расположења, изрази ставове, донесе закључке у усменом и писаном изражавању</w:t>
            </w:r>
          </w:p>
          <w:p w:rsidR="00700BC6" w:rsidRPr="00B3064D" w:rsidRDefault="00700BC6" w:rsidP="00BF3436">
            <w:pPr>
              <w:numPr>
                <w:ilvl w:val="0"/>
                <w:numId w:val="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функционалне стилове</w:t>
            </w:r>
          </w:p>
          <w:p w:rsidR="00700BC6" w:rsidRPr="00B3064D" w:rsidRDefault="00700BC6" w:rsidP="00BF3436">
            <w:pPr>
              <w:numPr>
                <w:ilvl w:val="0"/>
                <w:numId w:val="9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и примени одлике разговорног и књижевноуметничког функционалног стила</w:t>
            </w:r>
          </w:p>
          <w:p w:rsidR="00700BC6" w:rsidRPr="00B3064D" w:rsidRDefault="00700BC6" w:rsidP="00BF3436">
            <w:pPr>
              <w:numPr>
                <w:ilvl w:val="0"/>
                <w:numId w:val="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попуњава формуларе, уплатнице, захтеве и слично у складу са језичком нормом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9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Језичке вежбе</w:t>
            </w:r>
          </w:p>
          <w:p w:rsidR="00700BC6" w:rsidRPr="00B3064D" w:rsidRDefault="00700BC6" w:rsidP="00BF3436">
            <w:pPr>
              <w:numPr>
                <w:ilvl w:val="0"/>
                <w:numId w:val="9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Стилске вежбе</w:t>
            </w:r>
          </w:p>
          <w:p w:rsidR="00700BC6" w:rsidRPr="00B3064D" w:rsidRDefault="00700BC6" w:rsidP="00BF3436">
            <w:pPr>
              <w:numPr>
                <w:ilvl w:val="0"/>
                <w:numId w:val="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Врсте функционалних стилова – основне одлике</w:t>
            </w:r>
          </w:p>
          <w:p w:rsidR="00700BC6" w:rsidRPr="00B3064D" w:rsidRDefault="00700BC6" w:rsidP="00BF3436">
            <w:pPr>
              <w:numPr>
                <w:ilvl w:val="0"/>
                <w:numId w:val="9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Разговорни функционални стил</w:t>
            </w:r>
          </w:p>
          <w:p w:rsidR="00700BC6" w:rsidRPr="00B3064D" w:rsidRDefault="00700BC6" w:rsidP="00BF3436">
            <w:pPr>
              <w:numPr>
                <w:ilvl w:val="0"/>
                <w:numId w:val="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Књижевноуметнички функционални стил</w:t>
            </w:r>
          </w:p>
          <w:p w:rsidR="00700BC6" w:rsidRPr="00B3064D" w:rsidRDefault="00700BC6" w:rsidP="00BF3436">
            <w:pPr>
              <w:numPr>
                <w:ilvl w:val="0"/>
                <w:numId w:val="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Попуњавање формулара, захтева, уплатница и сл.</w:t>
            </w:r>
          </w:p>
          <w:p w:rsidR="00700BC6" w:rsidRPr="00B3064D" w:rsidRDefault="00700BC6" w:rsidP="00BF3436">
            <w:pPr>
              <w:numPr>
                <w:ilvl w:val="0"/>
                <w:numId w:val="9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Школски писмени задаци 4 х 2 + 2</w:t>
            </w:r>
          </w:p>
          <w:p w:rsidR="00700BC6" w:rsidRPr="00B3064D" w:rsidRDefault="00700BC6" w:rsidP="00BF3436">
            <w:pPr>
              <w:numPr>
                <w:ilvl w:val="0"/>
                <w:numId w:val="9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Домаћи задаци</w:t>
            </w:r>
          </w:p>
        </w:tc>
        <w:tc>
          <w:tcPr>
            <w:tcW w:w="0" w:type="auto"/>
            <w:gridSpan w:val="2"/>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Кључни појмови садржаја: античка књижевност; средњовековна књижевност; народна књижевност; књижевност хуманизма и ренесансе; фонетика; фонологија</w:t>
      </w: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700BC6" w:rsidRPr="00B3064D" w:rsidRDefault="00700BC6" w:rsidP="00700BC6">
      <w:pPr>
        <w:tabs>
          <w:tab w:val="center" w:pos="2882"/>
        </w:tabs>
        <w:spacing w:after="57"/>
        <w:rPr>
          <w:rFonts w:ascii="Times New Roman" w:hAnsi="Times New Roman" w:cs="Times New Roman"/>
          <w:sz w:val="20"/>
          <w:szCs w:val="20"/>
        </w:rPr>
      </w:pPr>
      <w:r w:rsidRPr="00B3064D">
        <w:rPr>
          <w:rFonts w:ascii="Times New Roman" w:hAnsi="Times New Roman" w:cs="Times New Roman"/>
          <w:sz w:val="20"/>
          <w:szCs w:val="20"/>
        </w:rPr>
        <w:lastRenderedPageBreak/>
        <w:t>Назив предмета</w:t>
      </w:r>
      <w:r w:rsidRPr="00B3064D">
        <w:rPr>
          <w:rFonts w:ascii="Times New Roman" w:hAnsi="Times New Roman" w:cs="Times New Roman"/>
          <w:sz w:val="20"/>
          <w:szCs w:val="20"/>
        </w:rPr>
        <w:tab/>
      </w:r>
      <w:r w:rsidR="00E336AF">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СРПСКИ ЈЕЗИК И КЊИЖЕВНОСТ</w:t>
      </w:r>
    </w:p>
    <w:p w:rsidR="00700BC6" w:rsidRPr="00B3064D" w:rsidRDefault="00700BC6" w:rsidP="00700BC6">
      <w:pPr>
        <w:tabs>
          <w:tab w:val="center" w:pos="1806"/>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108</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Други</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545"/>
        <w:gridCol w:w="1771"/>
        <w:gridCol w:w="2224"/>
        <w:gridCol w:w="2510"/>
        <w:gridCol w:w="2495"/>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7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Барок, класицизам, просветитељство</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right="194" w:hanging="84"/>
              <w:rPr>
                <w:rFonts w:ascii="Times New Roman" w:hAnsi="Times New Roman" w:cs="Times New Roman"/>
                <w:sz w:val="20"/>
                <w:szCs w:val="20"/>
              </w:rPr>
            </w:pPr>
            <w:proofErr w:type="gramStart"/>
            <w:r w:rsidRPr="00B3064D">
              <w:rPr>
                <w:rFonts w:ascii="Times New Roman" w:hAnsi="Times New Roman" w:cs="Times New Roman"/>
                <w:sz w:val="20"/>
                <w:szCs w:val="20"/>
              </w:rPr>
              <w:t>•  Упознавање</w:t>
            </w:r>
            <w:proofErr w:type="gramEnd"/>
            <w:r w:rsidRPr="00B3064D">
              <w:rPr>
                <w:rFonts w:ascii="Times New Roman" w:hAnsi="Times New Roman" w:cs="Times New Roman"/>
                <w:sz w:val="20"/>
                <w:szCs w:val="20"/>
              </w:rPr>
              <w:t xml:space="preserve"> са европским културним, духовним и мисаоним тенденцијама 17. </w:t>
            </w:r>
            <w:proofErr w:type="gramStart"/>
            <w:r w:rsidRPr="00B3064D">
              <w:rPr>
                <w:rFonts w:ascii="Times New Roman" w:hAnsi="Times New Roman" w:cs="Times New Roman"/>
                <w:sz w:val="20"/>
                <w:szCs w:val="20"/>
              </w:rPr>
              <w:t>и</w:t>
            </w:r>
            <w:proofErr w:type="gramEnd"/>
            <w:r w:rsidRPr="00B3064D">
              <w:rPr>
                <w:rFonts w:ascii="Times New Roman" w:hAnsi="Times New Roman" w:cs="Times New Roman"/>
                <w:sz w:val="20"/>
                <w:szCs w:val="20"/>
              </w:rPr>
              <w:t xml:space="preserve"> 18. века и њиховим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утицајима на српску књижевност</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9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особености барока,  класицизма и просветитељства и њихове представнике у књижевности</w:t>
            </w:r>
          </w:p>
          <w:p w:rsidR="00700BC6" w:rsidRPr="00B3064D" w:rsidRDefault="00391402" w:rsidP="00BF3436">
            <w:pPr>
              <w:numPr>
                <w:ilvl w:val="0"/>
                <w:numId w:val="93"/>
              </w:numPr>
              <w:ind w:hanging="84"/>
              <w:rPr>
                <w:rFonts w:ascii="Times New Roman" w:hAnsi="Times New Roman" w:cs="Times New Roman"/>
                <w:sz w:val="20"/>
                <w:szCs w:val="20"/>
              </w:rPr>
            </w:pPr>
            <w:r>
              <w:rPr>
                <w:rFonts w:ascii="Times New Roman" w:hAnsi="Times New Roman" w:cs="Times New Roman"/>
                <w:sz w:val="20"/>
                <w:szCs w:val="20"/>
              </w:rPr>
              <w:t>објасне зна</w:t>
            </w:r>
            <w:r w:rsidR="00700BC6" w:rsidRPr="00B3064D">
              <w:rPr>
                <w:rFonts w:ascii="Times New Roman" w:hAnsi="Times New Roman" w:cs="Times New Roman"/>
                <w:sz w:val="20"/>
                <w:szCs w:val="20"/>
              </w:rPr>
              <w:t>чај Венцловића и Орфелина за развој језика и књижевности код Срба</w:t>
            </w:r>
          </w:p>
          <w:p w:rsidR="00700BC6" w:rsidRPr="00B3064D" w:rsidRDefault="00700BC6" w:rsidP="00BF3436">
            <w:pPr>
              <w:numPr>
                <w:ilvl w:val="0"/>
                <w:numId w:val="9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одлике просветитељства  на обрађеним делима</w:t>
            </w:r>
          </w:p>
          <w:p w:rsidR="00700BC6" w:rsidRPr="00B3064D" w:rsidRDefault="00700BC6" w:rsidP="00BF3436">
            <w:pPr>
              <w:numPr>
                <w:ilvl w:val="0"/>
                <w:numId w:val="9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Доситејевог рада за  српску културу и књижевност</w:t>
            </w:r>
          </w:p>
          <w:p w:rsidR="00700BC6" w:rsidRPr="00B3064D" w:rsidRDefault="00700BC6" w:rsidP="00BF3436">
            <w:pPr>
              <w:numPr>
                <w:ilvl w:val="0"/>
                <w:numId w:val="9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направи паралелу у обради истих  мотива у европској и српској књижевности</w:t>
            </w:r>
          </w:p>
          <w:p w:rsidR="00700BC6" w:rsidRPr="00B3064D" w:rsidRDefault="00700BC6" w:rsidP="00BF3436">
            <w:pPr>
              <w:numPr>
                <w:ilvl w:val="0"/>
                <w:numId w:val="9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наведе особине ликова у  обрађеним делима и заузме став према њиховим поступцима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Барок и класицизам; поетика, главни представници у нашој и европској књижевности</w:t>
            </w:r>
          </w:p>
          <w:p w:rsidR="00700BC6" w:rsidRPr="00B3064D" w:rsidRDefault="00700BC6" w:rsidP="00BF3436">
            <w:pPr>
              <w:numPr>
                <w:ilvl w:val="0"/>
                <w:numId w:val="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Гаврил Стефановић Венцловић: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„Песме, беседе, легенде”</w:t>
            </w:r>
          </w:p>
          <w:p w:rsidR="00700BC6" w:rsidRPr="00B3064D" w:rsidRDefault="00700BC6" w:rsidP="00BF3436">
            <w:pPr>
              <w:numPr>
                <w:ilvl w:val="0"/>
                <w:numId w:val="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Значај Венцловића и Орфелина за развој књижевног језика код Срба</w:t>
            </w:r>
          </w:p>
          <w:p w:rsidR="00700BC6" w:rsidRPr="00B3064D" w:rsidRDefault="00700BC6" w:rsidP="00BF3436">
            <w:pPr>
              <w:numPr>
                <w:ilvl w:val="0"/>
                <w:numId w:val="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Молијер: „Тврдица”</w:t>
            </w:r>
          </w:p>
          <w:p w:rsidR="00700BC6" w:rsidRPr="00B3064D" w:rsidRDefault="00700BC6" w:rsidP="00BF3436">
            <w:pPr>
              <w:numPr>
                <w:ilvl w:val="0"/>
                <w:numId w:val="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Просветитељство у Европи и код нас</w:t>
            </w:r>
          </w:p>
          <w:p w:rsidR="00700BC6" w:rsidRPr="00B3064D" w:rsidRDefault="00700BC6" w:rsidP="00BF3436">
            <w:pPr>
              <w:numPr>
                <w:ilvl w:val="0"/>
                <w:numId w:val="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Књижевно-просветитељски рад Доситеја Обрадовића</w:t>
            </w:r>
          </w:p>
          <w:p w:rsidR="00700BC6" w:rsidRPr="00B3064D" w:rsidRDefault="00700BC6" w:rsidP="00BF3436">
            <w:pPr>
              <w:numPr>
                <w:ilvl w:val="0"/>
                <w:numId w:val="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Доситеј Обрадовић: „Писмо Харалампију”</w:t>
            </w:r>
          </w:p>
          <w:p w:rsidR="00700BC6" w:rsidRPr="00B3064D" w:rsidRDefault="00700BC6" w:rsidP="00BF3436">
            <w:pPr>
              <w:numPr>
                <w:ilvl w:val="0"/>
                <w:numId w:val="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Доситеј Обрадовић: „Живот и прикљученија” (одломци)</w:t>
            </w:r>
          </w:p>
          <w:p w:rsidR="00700BC6" w:rsidRPr="00B3064D" w:rsidRDefault="00700BC6" w:rsidP="00BF3436">
            <w:pPr>
              <w:numPr>
                <w:ilvl w:val="0"/>
                <w:numId w:val="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Јован Стерија Поповић: „Тврдица” </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95"/>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Место реализације </w:t>
            </w:r>
          </w:p>
          <w:p w:rsidR="00700BC6" w:rsidRPr="00B3064D" w:rsidRDefault="00700BC6" w:rsidP="00BF3436">
            <w:pPr>
              <w:numPr>
                <w:ilvl w:val="0"/>
                <w:numId w:val="95"/>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 и учења</w:t>
            </w:r>
          </w:p>
          <w:p w:rsidR="00700BC6" w:rsidRPr="00B3064D" w:rsidRDefault="00700BC6" w:rsidP="00BF3436">
            <w:pPr>
              <w:numPr>
                <w:ilvl w:val="0"/>
                <w:numId w:val="95"/>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Могућност гледања екранизације неких од дела реалистичке књижевности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after="160" w:line="237" w:lineRule="auto"/>
              <w:ind w:right="472"/>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 праћење остварености исхода тестове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9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Барок , класицизам, просветитељство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eastAsia="Times New Roman" w:hAnsi="Times New Roman" w:cs="Times New Roman"/>
                <w:b/>
                <w:sz w:val="20"/>
                <w:szCs w:val="20"/>
              </w:rPr>
              <w:t>(15 часова)</w:t>
            </w:r>
          </w:p>
          <w:p w:rsidR="00700BC6" w:rsidRPr="00B3064D" w:rsidRDefault="00700BC6" w:rsidP="00BF3436">
            <w:pPr>
              <w:numPr>
                <w:ilvl w:val="0"/>
                <w:numId w:val="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Романтизам </w:t>
            </w:r>
            <w:r w:rsidRPr="00B3064D">
              <w:rPr>
                <w:rFonts w:ascii="Times New Roman" w:eastAsia="Times New Roman" w:hAnsi="Times New Roman" w:cs="Times New Roman"/>
                <w:b/>
                <w:sz w:val="20"/>
                <w:szCs w:val="20"/>
              </w:rPr>
              <w:t>(24 часа)</w:t>
            </w:r>
          </w:p>
          <w:p w:rsidR="00700BC6" w:rsidRPr="00B3064D" w:rsidRDefault="00700BC6" w:rsidP="00BF3436">
            <w:pPr>
              <w:numPr>
                <w:ilvl w:val="0"/>
                <w:numId w:val="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Реализам </w:t>
            </w:r>
            <w:r w:rsidRPr="00B3064D">
              <w:rPr>
                <w:rFonts w:ascii="Times New Roman" w:eastAsia="Times New Roman" w:hAnsi="Times New Roman" w:cs="Times New Roman"/>
                <w:b/>
                <w:sz w:val="20"/>
                <w:szCs w:val="20"/>
              </w:rPr>
              <w:t>(27 часова)</w:t>
            </w:r>
          </w:p>
          <w:p w:rsidR="00700BC6" w:rsidRPr="00B3064D" w:rsidRDefault="00700BC6" w:rsidP="00BF3436">
            <w:pPr>
              <w:numPr>
                <w:ilvl w:val="0"/>
                <w:numId w:val="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Морфологија</w:t>
            </w:r>
            <w:r w:rsidRPr="00B3064D">
              <w:rPr>
                <w:rFonts w:ascii="Times New Roman" w:eastAsia="Times New Roman" w:hAnsi="Times New Roman" w:cs="Times New Roman"/>
                <w:b/>
                <w:sz w:val="20"/>
                <w:szCs w:val="20"/>
              </w:rPr>
              <w:t xml:space="preserve"> (11 часова)</w:t>
            </w:r>
          </w:p>
          <w:p w:rsidR="00700BC6" w:rsidRPr="00B3064D" w:rsidRDefault="00700BC6" w:rsidP="00BF3436">
            <w:pPr>
              <w:numPr>
                <w:ilvl w:val="0"/>
                <w:numId w:val="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Правопис</w:t>
            </w:r>
            <w:r w:rsidRPr="00B3064D">
              <w:rPr>
                <w:rFonts w:ascii="Times New Roman" w:eastAsia="Times New Roman" w:hAnsi="Times New Roman" w:cs="Times New Roman"/>
                <w:b/>
                <w:sz w:val="20"/>
                <w:szCs w:val="20"/>
              </w:rPr>
              <w:t xml:space="preserve"> (7 часова)</w:t>
            </w:r>
          </w:p>
          <w:p w:rsidR="00700BC6" w:rsidRPr="00B3064D" w:rsidRDefault="00700BC6" w:rsidP="00BF3436">
            <w:pPr>
              <w:numPr>
                <w:ilvl w:val="0"/>
                <w:numId w:val="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Култура изражавања</w:t>
            </w:r>
            <w:r w:rsidRPr="00B3064D">
              <w:rPr>
                <w:rFonts w:ascii="Times New Roman" w:eastAsia="Times New Roman" w:hAnsi="Times New Roman" w:cs="Times New Roman"/>
                <w:b/>
                <w:sz w:val="20"/>
                <w:szCs w:val="20"/>
              </w:rPr>
              <w:t xml:space="preserve"> (24 часа)</w:t>
            </w:r>
          </w:p>
        </w:tc>
      </w:tr>
      <w:tr w:rsidR="00700BC6" w:rsidRPr="00B3064D" w:rsidTr="00700BC6">
        <w:trPr>
          <w:trHeight w:val="45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Романтизам</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67" w:hanging="84"/>
              <w:rPr>
                <w:rFonts w:ascii="Times New Roman" w:hAnsi="Times New Roman" w:cs="Times New Roman"/>
                <w:sz w:val="20"/>
                <w:szCs w:val="20"/>
              </w:rPr>
            </w:pPr>
            <w:r w:rsidRPr="00B3064D">
              <w:rPr>
                <w:rFonts w:ascii="Times New Roman" w:hAnsi="Times New Roman" w:cs="Times New Roman"/>
                <w:sz w:val="20"/>
                <w:szCs w:val="20"/>
              </w:rPr>
              <w:t>•  Упознавање са поетиком романтизма, представницима и делима европске и српске књижевности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представнике романтизма  и њихова дела</w:t>
            </w:r>
          </w:p>
          <w:p w:rsidR="00700BC6" w:rsidRPr="00B3064D" w:rsidRDefault="00700BC6" w:rsidP="00BF3436">
            <w:pPr>
              <w:numPr>
                <w:ilvl w:val="0"/>
                <w:numId w:val="97"/>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 и образлаже одлике  романтизма</w:t>
            </w:r>
          </w:p>
          <w:p w:rsidR="00700BC6" w:rsidRPr="00B3064D" w:rsidRDefault="00391402" w:rsidP="00BF3436">
            <w:pPr>
              <w:numPr>
                <w:ilvl w:val="0"/>
                <w:numId w:val="97"/>
              </w:numPr>
              <w:spacing w:after="15"/>
              <w:ind w:hanging="84"/>
              <w:rPr>
                <w:rFonts w:ascii="Times New Roman" w:hAnsi="Times New Roman" w:cs="Times New Roman"/>
                <w:sz w:val="20"/>
                <w:szCs w:val="20"/>
              </w:rPr>
            </w:pPr>
            <w:r>
              <w:rPr>
                <w:rFonts w:ascii="Times New Roman" w:hAnsi="Times New Roman" w:cs="Times New Roman"/>
                <w:sz w:val="20"/>
                <w:szCs w:val="20"/>
              </w:rPr>
              <w:t>изне</w:t>
            </w:r>
            <w:r w:rsidR="00700BC6" w:rsidRPr="00B3064D">
              <w:rPr>
                <w:rFonts w:ascii="Times New Roman" w:hAnsi="Times New Roman" w:cs="Times New Roman"/>
                <w:sz w:val="20"/>
                <w:szCs w:val="20"/>
              </w:rPr>
              <w:t>се свој суд о књижевним делима користећи стечена знања и сопствена запажања</w:t>
            </w:r>
          </w:p>
          <w:p w:rsidR="00700BC6" w:rsidRPr="00B3064D" w:rsidRDefault="00700BC6" w:rsidP="00BF3436">
            <w:pPr>
              <w:numPr>
                <w:ilvl w:val="0"/>
                <w:numId w:val="97"/>
              </w:numPr>
              <w:spacing w:line="23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 и усв </w:t>
            </w:r>
            <w:r w:rsidRPr="00B3064D">
              <w:rPr>
                <w:rFonts w:ascii="Times New Roman" w:hAnsi="Times New Roman" w:cs="Times New Roman"/>
                <w:sz w:val="20"/>
                <w:szCs w:val="20"/>
              </w:rPr>
              <w:tab/>
              <w:t>оји вредности националне културе и разуме/ поштује културне вредности других народа</w:t>
            </w:r>
          </w:p>
          <w:p w:rsidR="00700BC6" w:rsidRPr="00B3064D" w:rsidRDefault="00391402" w:rsidP="00BF3436">
            <w:pPr>
              <w:numPr>
                <w:ilvl w:val="0"/>
                <w:numId w:val="97"/>
              </w:numPr>
              <w:spacing w:line="259" w:lineRule="auto"/>
              <w:ind w:hanging="84"/>
              <w:rPr>
                <w:rFonts w:ascii="Times New Roman" w:hAnsi="Times New Roman" w:cs="Times New Roman"/>
                <w:sz w:val="20"/>
                <w:szCs w:val="20"/>
              </w:rPr>
            </w:pPr>
            <w:r>
              <w:rPr>
                <w:rFonts w:ascii="Times New Roman" w:hAnsi="Times New Roman" w:cs="Times New Roman"/>
                <w:sz w:val="20"/>
                <w:szCs w:val="20"/>
              </w:rPr>
              <w:t>т</w:t>
            </w:r>
            <w:r w:rsidR="00700BC6" w:rsidRPr="00B3064D">
              <w:rPr>
                <w:rFonts w:ascii="Times New Roman" w:hAnsi="Times New Roman" w:cs="Times New Roman"/>
                <w:sz w:val="20"/>
                <w:szCs w:val="20"/>
              </w:rPr>
              <w:t>умачи уметнички свет и стваралачке поступке у структури обрађених дела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Романтизам у Европи и код нас (појам, особености, значај, представници)</w:t>
            </w:r>
          </w:p>
          <w:p w:rsidR="00700BC6" w:rsidRPr="00B3064D" w:rsidRDefault="00700BC6" w:rsidP="00BF3436">
            <w:pPr>
              <w:numPr>
                <w:ilvl w:val="0"/>
                <w:numId w:val="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 С. Пушкин: „Цигани” (одломак)</w:t>
            </w:r>
          </w:p>
          <w:p w:rsidR="00700BC6" w:rsidRPr="00B3064D" w:rsidRDefault="00700BC6" w:rsidP="00BF3436">
            <w:pPr>
              <w:numPr>
                <w:ilvl w:val="0"/>
                <w:numId w:val="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 С. Пушкин: „Евгеније Оњегин” (анализа Татјаниног писма Оњегину и Оњегиновог одговора и анализа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Оњегиновог писма Татјани 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Татјаниног одговора)</w:t>
            </w:r>
          </w:p>
          <w:p w:rsidR="00700BC6" w:rsidRPr="00B3064D" w:rsidRDefault="00700BC6" w:rsidP="00BF3436">
            <w:pPr>
              <w:numPr>
                <w:ilvl w:val="0"/>
                <w:numId w:val="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Х. Хајне: „Лорелај” </w:t>
            </w:r>
          </w:p>
          <w:p w:rsidR="00700BC6" w:rsidRPr="00B3064D" w:rsidRDefault="00700BC6" w:rsidP="00BF3436">
            <w:pPr>
              <w:numPr>
                <w:ilvl w:val="0"/>
                <w:numId w:val="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Ш. Петефи: „Слобода света”</w:t>
            </w:r>
          </w:p>
          <w:p w:rsidR="00700BC6" w:rsidRPr="00B3064D" w:rsidRDefault="00700BC6" w:rsidP="00BF3436">
            <w:pPr>
              <w:numPr>
                <w:ilvl w:val="0"/>
                <w:numId w:val="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Вук Караџић – рад на реформи језика и правописа, рад на сакупљању народних умотворина, лексикографски рад, Вук као књижевни критичар и </w:t>
            </w:r>
            <w:r w:rsidRPr="00B3064D">
              <w:rPr>
                <w:rFonts w:ascii="Times New Roman" w:hAnsi="Times New Roman" w:cs="Times New Roman"/>
                <w:sz w:val="20"/>
                <w:szCs w:val="20"/>
              </w:rPr>
              <w:lastRenderedPageBreak/>
              <w:t>полемичар, Вук као писац, историчар и биограф</w:t>
            </w:r>
          </w:p>
          <w:p w:rsidR="00700BC6" w:rsidRPr="00B3064D" w:rsidRDefault="00700BC6" w:rsidP="00BF3436">
            <w:pPr>
              <w:numPr>
                <w:ilvl w:val="0"/>
                <w:numId w:val="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Значај 1847. године</w:t>
            </w:r>
          </w:p>
          <w:p w:rsidR="00700BC6" w:rsidRPr="00B3064D" w:rsidRDefault="00700BC6" w:rsidP="00BF3436">
            <w:pPr>
              <w:numPr>
                <w:ilvl w:val="0"/>
                <w:numId w:val="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Петар Петровић Његош: „Горски вијенац”</w:t>
            </w:r>
          </w:p>
          <w:p w:rsidR="00700BC6" w:rsidRPr="00B3064D" w:rsidRDefault="00700BC6" w:rsidP="00BF3436">
            <w:pPr>
              <w:numPr>
                <w:ilvl w:val="0"/>
                <w:numId w:val="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Бранко Радичевић: „Кад млидија` умрети”</w:t>
            </w:r>
          </w:p>
          <w:p w:rsidR="00700BC6" w:rsidRPr="00B3064D" w:rsidRDefault="00700BC6" w:rsidP="00BF3436">
            <w:pPr>
              <w:numPr>
                <w:ilvl w:val="0"/>
                <w:numId w:val="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Ђура Јакшић: „На Липару”,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„Отаџбина”</w:t>
            </w:r>
          </w:p>
          <w:p w:rsidR="00700BC6" w:rsidRPr="00B3064D" w:rsidRDefault="00700BC6" w:rsidP="00BF3436">
            <w:pPr>
              <w:numPr>
                <w:ilvl w:val="0"/>
                <w:numId w:val="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Јован Јовановић Змај: „Ђулићи” и „Ђулићи увеоци” (избор), Змајева сатирична поезија (избор)</w:t>
            </w:r>
          </w:p>
          <w:p w:rsidR="00700BC6" w:rsidRPr="00B3064D" w:rsidRDefault="00700BC6" w:rsidP="00BF3436">
            <w:pPr>
              <w:numPr>
                <w:ilvl w:val="0"/>
                <w:numId w:val="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Лаза Костић: „Међу јавом и мед сном”, „Santa Maria della Salute”</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4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Реализам</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67" w:hanging="84"/>
              <w:rPr>
                <w:rFonts w:ascii="Times New Roman" w:hAnsi="Times New Roman" w:cs="Times New Roman"/>
                <w:sz w:val="20"/>
                <w:szCs w:val="20"/>
              </w:rPr>
            </w:pPr>
            <w:r w:rsidRPr="00B3064D">
              <w:rPr>
                <w:rFonts w:ascii="Times New Roman" w:hAnsi="Times New Roman" w:cs="Times New Roman"/>
                <w:sz w:val="20"/>
                <w:szCs w:val="20"/>
              </w:rPr>
              <w:t>•  Упознавање са поетиком реализма, представницима и делима европске и српске књижевности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представнике правца и  њихова дела</w:t>
            </w:r>
          </w:p>
          <w:p w:rsidR="00700BC6" w:rsidRPr="00B3064D" w:rsidRDefault="00391402" w:rsidP="00BF3436">
            <w:pPr>
              <w:numPr>
                <w:ilvl w:val="0"/>
                <w:numId w:val="99"/>
              </w:numPr>
              <w:spacing w:line="237" w:lineRule="auto"/>
              <w:ind w:hanging="84"/>
              <w:rPr>
                <w:rFonts w:ascii="Times New Roman" w:hAnsi="Times New Roman" w:cs="Times New Roman"/>
                <w:sz w:val="20"/>
                <w:szCs w:val="20"/>
              </w:rPr>
            </w:pPr>
            <w:r>
              <w:rPr>
                <w:rFonts w:ascii="Times New Roman" w:hAnsi="Times New Roman" w:cs="Times New Roman"/>
                <w:sz w:val="20"/>
                <w:szCs w:val="20"/>
              </w:rPr>
              <w:t>де</w:t>
            </w:r>
            <w:r w:rsidR="00700BC6" w:rsidRPr="00B3064D">
              <w:rPr>
                <w:rFonts w:ascii="Times New Roman" w:hAnsi="Times New Roman" w:cs="Times New Roman"/>
                <w:sz w:val="20"/>
                <w:szCs w:val="20"/>
              </w:rPr>
              <w:t xml:space="preserve">финише одлике реализма и објасни их на обрађеним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књижевним делима</w:t>
            </w:r>
          </w:p>
          <w:p w:rsidR="00700BC6" w:rsidRPr="00B3064D" w:rsidRDefault="00391402" w:rsidP="00BF3436">
            <w:pPr>
              <w:numPr>
                <w:ilvl w:val="0"/>
                <w:numId w:val="99"/>
              </w:numPr>
              <w:spacing w:line="237" w:lineRule="auto"/>
              <w:ind w:hanging="84"/>
              <w:rPr>
                <w:rFonts w:ascii="Times New Roman" w:hAnsi="Times New Roman" w:cs="Times New Roman"/>
                <w:sz w:val="20"/>
                <w:szCs w:val="20"/>
              </w:rPr>
            </w:pPr>
            <w:r>
              <w:rPr>
                <w:rFonts w:ascii="Times New Roman" w:hAnsi="Times New Roman" w:cs="Times New Roman"/>
                <w:sz w:val="20"/>
                <w:szCs w:val="20"/>
              </w:rPr>
              <w:t>т</w:t>
            </w:r>
            <w:r w:rsidR="00700BC6" w:rsidRPr="00B3064D">
              <w:rPr>
                <w:rFonts w:ascii="Times New Roman" w:hAnsi="Times New Roman" w:cs="Times New Roman"/>
                <w:sz w:val="20"/>
                <w:szCs w:val="20"/>
              </w:rPr>
              <w:t>умачи уметнички свет и стваралачке поступке у структури обрађених дела</w:t>
            </w:r>
          </w:p>
          <w:p w:rsidR="00700BC6" w:rsidRPr="00B3064D" w:rsidRDefault="00700BC6" w:rsidP="00BF3436">
            <w:pPr>
              <w:numPr>
                <w:ilvl w:val="0"/>
                <w:numId w:val="9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процењује друштвене појаве и  проблеме које покреће књижевно дело</w:t>
            </w:r>
          </w:p>
          <w:p w:rsidR="00700BC6" w:rsidRPr="00B3064D" w:rsidRDefault="00391402" w:rsidP="00BF3436">
            <w:pPr>
              <w:numPr>
                <w:ilvl w:val="0"/>
                <w:numId w:val="99"/>
              </w:numPr>
              <w:spacing w:line="259" w:lineRule="auto"/>
              <w:ind w:hanging="84"/>
              <w:rPr>
                <w:rFonts w:ascii="Times New Roman" w:hAnsi="Times New Roman" w:cs="Times New Roman"/>
                <w:sz w:val="20"/>
                <w:szCs w:val="20"/>
              </w:rPr>
            </w:pPr>
            <w:r>
              <w:rPr>
                <w:rFonts w:ascii="Times New Roman" w:hAnsi="Times New Roman" w:cs="Times New Roman"/>
                <w:sz w:val="20"/>
                <w:szCs w:val="20"/>
              </w:rPr>
              <w:t>развије критички ст</w:t>
            </w:r>
            <w:r w:rsidR="00700BC6" w:rsidRPr="00B3064D">
              <w:rPr>
                <w:rFonts w:ascii="Times New Roman" w:hAnsi="Times New Roman" w:cs="Times New Roman"/>
                <w:sz w:val="20"/>
                <w:szCs w:val="20"/>
              </w:rPr>
              <w:t>ав и мишљење при процени поступака и понашања јунака у обрађеним делима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00"/>
              </w:numPr>
              <w:spacing w:line="237" w:lineRule="auto"/>
              <w:ind w:hanging="119"/>
              <w:rPr>
                <w:rFonts w:ascii="Times New Roman" w:hAnsi="Times New Roman" w:cs="Times New Roman"/>
                <w:sz w:val="20"/>
                <w:szCs w:val="20"/>
              </w:rPr>
            </w:pPr>
            <w:r w:rsidRPr="00B3064D">
              <w:rPr>
                <w:rFonts w:ascii="Times New Roman" w:hAnsi="Times New Roman" w:cs="Times New Roman"/>
                <w:sz w:val="20"/>
                <w:szCs w:val="20"/>
              </w:rPr>
              <w:t>Реализам у Европи и код нас (појам, особености, значај, представници)</w:t>
            </w:r>
          </w:p>
          <w:p w:rsidR="00700BC6" w:rsidRPr="00B3064D" w:rsidRDefault="00700BC6" w:rsidP="00BF3436">
            <w:pPr>
              <w:numPr>
                <w:ilvl w:val="0"/>
                <w:numId w:val="100"/>
              </w:numPr>
              <w:spacing w:line="237" w:lineRule="auto"/>
              <w:ind w:hanging="119"/>
              <w:rPr>
                <w:rFonts w:ascii="Times New Roman" w:hAnsi="Times New Roman" w:cs="Times New Roman"/>
                <w:sz w:val="20"/>
                <w:szCs w:val="20"/>
              </w:rPr>
            </w:pPr>
            <w:r w:rsidRPr="00B3064D">
              <w:rPr>
                <w:rFonts w:ascii="Times New Roman" w:hAnsi="Times New Roman" w:cs="Times New Roman"/>
                <w:sz w:val="20"/>
                <w:szCs w:val="20"/>
              </w:rPr>
              <w:t>Балзак: „Чича Горио” или Толстој „Ана Карењина”</w:t>
            </w:r>
          </w:p>
          <w:p w:rsidR="00700BC6" w:rsidRPr="00B3064D" w:rsidRDefault="00700BC6" w:rsidP="00BF3436">
            <w:pPr>
              <w:numPr>
                <w:ilvl w:val="0"/>
                <w:numId w:val="10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Гогољ : „Ревизор” </w:t>
            </w:r>
          </w:p>
          <w:p w:rsidR="00700BC6" w:rsidRPr="00B3064D" w:rsidRDefault="00700BC6" w:rsidP="00BF3436">
            <w:pPr>
              <w:numPr>
                <w:ilvl w:val="0"/>
                <w:numId w:val="10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Милован Глишић: „Глава шећера”</w:t>
            </w:r>
          </w:p>
          <w:p w:rsidR="00700BC6" w:rsidRPr="00B3064D" w:rsidRDefault="00700BC6" w:rsidP="00BF3436">
            <w:pPr>
              <w:numPr>
                <w:ilvl w:val="0"/>
                <w:numId w:val="10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Лаза Лазаревић: „Ветар”</w:t>
            </w:r>
          </w:p>
          <w:p w:rsidR="00700BC6" w:rsidRPr="00B3064D" w:rsidRDefault="00700BC6" w:rsidP="00BF3436">
            <w:pPr>
              <w:numPr>
                <w:ilvl w:val="0"/>
                <w:numId w:val="10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Радоје Домановић: „Данга” или „Вођа”</w:t>
            </w:r>
          </w:p>
          <w:p w:rsidR="00700BC6" w:rsidRPr="00B3064D" w:rsidRDefault="00700BC6" w:rsidP="00BF3436">
            <w:pPr>
              <w:numPr>
                <w:ilvl w:val="0"/>
                <w:numId w:val="10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Симо Матавуљ: „Поварета”</w:t>
            </w:r>
          </w:p>
          <w:p w:rsidR="00700BC6" w:rsidRPr="00B3064D" w:rsidRDefault="00700BC6" w:rsidP="00BF3436">
            <w:pPr>
              <w:numPr>
                <w:ilvl w:val="0"/>
                <w:numId w:val="100"/>
              </w:numPr>
              <w:spacing w:line="237" w:lineRule="auto"/>
              <w:ind w:hanging="119"/>
              <w:rPr>
                <w:rFonts w:ascii="Times New Roman" w:hAnsi="Times New Roman" w:cs="Times New Roman"/>
                <w:sz w:val="20"/>
                <w:szCs w:val="20"/>
              </w:rPr>
            </w:pPr>
            <w:r w:rsidRPr="00B3064D">
              <w:rPr>
                <w:rFonts w:ascii="Times New Roman" w:hAnsi="Times New Roman" w:cs="Times New Roman"/>
                <w:sz w:val="20"/>
                <w:szCs w:val="20"/>
              </w:rPr>
              <w:t>Бранислав Нушић: „Госпођа министарка”</w:t>
            </w:r>
          </w:p>
          <w:p w:rsidR="00700BC6" w:rsidRPr="00B3064D" w:rsidRDefault="00700BC6" w:rsidP="00BF3436">
            <w:pPr>
              <w:numPr>
                <w:ilvl w:val="0"/>
                <w:numId w:val="10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Војислав Илић: (избор поезије)</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6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Морфологија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97" w:hanging="84"/>
              <w:rPr>
                <w:rFonts w:ascii="Times New Roman" w:hAnsi="Times New Roman" w:cs="Times New Roman"/>
                <w:sz w:val="20"/>
                <w:szCs w:val="20"/>
              </w:rPr>
            </w:pPr>
            <w:r w:rsidRPr="00B3064D">
              <w:rPr>
                <w:rFonts w:ascii="Times New Roman" w:hAnsi="Times New Roman" w:cs="Times New Roman"/>
                <w:sz w:val="20"/>
                <w:szCs w:val="20"/>
              </w:rPr>
              <w:t>•  Систематизовање знања о врстама речи и њиховим облицима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391402" w:rsidP="00BF3436">
            <w:pPr>
              <w:numPr>
                <w:ilvl w:val="0"/>
                <w:numId w:val="101"/>
              </w:numPr>
              <w:spacing w:line="237" w:lineRule="auto"/>
              <w:ind w:hanging="84"/>
              <w:rPr>
                <w:rFonts w:ascii="Times New Roman" w:hAnsi="Times New Roman" w:cs="Times New Roman"/>
                <w:sz w:val="20"/>
                <w:szCs w:val="20"/>
              </w:rPr>
            </w:pPr>
            <w:r>
              <w:rPr>
                <w:rFonts w:ascii="Times New Roman" w:hAnsi="Times New Roman" w:cs="Times New Roman"/>
                <w:sz w:val="20"/>
                <w:szCs w:val="20"/>
              </w:rPr>
              <w:t>о</w:t>
            </w:r>
            <w:r w:rsidR="00700BC6" w:rsidRPr="00B3064D">
              <w:rPr>
                <w:rFonts w:ascii="Times New Roman" w:hAnsi="Times New Roman" w:cs="Times New Roman"/>
                <w:sz w:val="20"/>
                <w:szCs w:val="20"/>
              </w:rPr>
              <w:t>дреди врсту речи и граматичке категорије</w:t>
            </w:r>
          </w:p>
          <w:p w:rsidR="00700BC6" w:rsidRPr="00B3064D" w:rsidRDefault="00700BC6" w:rsidP="00BF3436">
            <w:pPr>
              <w:numPr>
                <w:ilvl w:val="0"/>
                <w:numId w:val="10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употреби у усменом и писаном  изражавању облике речи у складу са језичком нормом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Морфологија у ужем смислу</w:t>
            </w:r>
          </w:p>
          <w:p w:rsidR="00700BC6" w:rsidRPr="00B3064D" w:rsidRDefault="00700BC6" w:rsidP="00BF3436">
            <w:pPr>
              <w:numPr>
                <w:ilvl w:val="0"/>
                <w:numId w:val="10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Променљиве и непроменљиве врсте речи</w:t>
            </w:r>
          </w:p>
          <w:p w:rsidR="00700BC6" w:rsidRPr="00B3064D" w:rsidRDefault="00700BC6" w:rsidP="00BF3436">
            <w:pPr>
              <w:numPr>
                <w:ilvl w:val="0"/>
                <w:numId w:val="10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Именице, придеви, заменице (њихове граматичке категорије), бројеви (укључујући бројне именице и бројне придеве)</w:t>
            </w:r>
          </w:p>
          <w:p w:rsidR="00700BC6" w:rsidRPr="00B3064D" w:rsidRDefault="00700BC6" w:rsidP="00BF3436">
            <w:pPr>
              <w:numPr>
                <w:ilvl w:val="0"/>
                <w:numId w:val="1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Глаголи. Граматичке категорије глагола</w:t>
            </w:r>
          </w:p>
          <w:p w:rsidR="00700BC6" w:rsidRPr="00B3064D" w:rsidRDefault="00700BC6" w:rsidP="00BF3436">
            <w:pPr>
              <w:numPr>
                <w:ilvl w:val="0"/>
                <w:numId w:val="1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Прилози, предлози, везници, речце, узвици</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8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Правопис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Оспособљавање ученика да пишу у складу са </w:t>
            </w:r>
            <w:r w:rsidRPr="00B3064D">
              <w:rPr>
                <w:rFonts w:ascii="Times New Roman" w:hAnsi="Times New Roman" w:cs="Times New Roman"/>
                <w:sz w:val="20"/>
                <w:szCs w:val="20"/>
              </w:rPr>
              <w:lastRenderedPageBreak/>
              <w:t>правописном нормом</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 примени правила о </w:t>
            </w:r>
            <w:r w:rsidRPr="00B3064D">
              <w:rPr>
                <w:rFonts w:ascii="Times New Roman" w:hAnsi="Times New Roman" w:cs="Times New Roman"/>
                <w:sz w:val="20"/>
                <w:szCs w:val="20"/>
              </w:rPr>
              <w:tab/>
              <w:t xml:space="preserve">двојеног и састављеног писања </w:t>
            </w:r>
            <w:r w:rsidRPr="00B3064D">
              <w:rPr>
                <w:rFonts w:ascii="Times New Roman" w:hAnsi="Times New Roman" w:cs="Times New Roman"/>
                <w:sz w:val="20"/>
                <w:szCs w:val="20"/>
              </w:rPr>
              <w:lastRenderedPageBreak/>
              <w:t>речи у складу са језичком нормом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 xml:space="preserve">•  Спојено и одвојено писање речи (писање бројева и изведеница од њих, писање заменица и </w:t>
            </w:r>
            <w:r w:rsidRPr="00B3064D">
              <w:rPr>
                <w:rFonts w:ascii="Times New Roman" w:hAnsi="Times New Roman" w:cs="Times New Roman"/>
                <w:sz w:val="20"/>
                <w:szCs w:val="20"/>
              </w:rPr>
              <w:lastRenderedPageBreak/>
              <w:t xml:space="preserve">заменичких прилога, спојеви предлога и других речци, глаголи и речце, писање негације)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1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Култура изражавања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137" w:hanging="84"/>
              <w:rPr>
                <w:rFonts w:ascii="Times New Roman" w:hAnsi="Times New Roman" w:cs="Times New Roman"/>
                <w:sz w:val="20"/>
                <w:szCs w:val="20"/>
              </w:rPr>
            </w:pPr>
            <w:r w:rsidRPr="00B3064D">
              <w:rPr>
                <w:rFonts w:ascii="Times New Roman" w:hAnsi="Times New Roman" w:cs="Times New Roman"/>
                <w:sz w:val="20"/>
                <w:szCs w:val="20"/>
              </w:rPr>
              <w:t>•  Оспособљавање ученика да теоријска знања из граматике и правописа примењује у усменом и писаном изражавању у складу са језичком нормом, користе различите облике казивања и функционалне стилове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изражава размишљања и критички став према проблемима и појавама у књижевним текстовима и свакодневном животу</w:t>
            </w:r>
          </w:p>
          <w:p w:rsidR="00700BC6" w:rsidRPr="00B3064D" w:rsidRDefault="00700BC6" w:rsidP="00BF3436">
            <w:pPr>
              <w:numPr>
                <w:ilvl w:val="0"/>
                <w:numId w:val="1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одлике стручно-научног стила</w:t>
            </w:r>
          </w:p>
          <w:p w:rsidR="00700BC6" w:rsidRPr="00B3064D" w:rsidRDefault="00700BC6" w:rsidP="00BF3436">
            <w:pPr>
              <w:numPr>
                <w:ilvl w:val="0"/>
                <w:numId w:val="10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одлике новинарског стила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0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Лексичке вежбе</w:t>
            </w:r>
          </w:p>
          <w:p w:rsidR="00700BC6" w:rsidRPr="00B3064D" w:rsidRDefault="00700BC6" w:rsidP="00BF3436">
            <w:pPr>
              <w:numPr>
                <w:ilvl w:val="0"/>
                <w:numId w:val="10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Стилске вежбе</w:t>
            </w:r>
          </w:p>
          <w:p w:rsidR="00700BC6" w:rsidRPr="00B3064D" w:rsidRDefault="00700BC6" w:rsidP="00BF3436">
            <w:pPr>
              <w:numPr>
                <w:ilvl w:val="0"/>
                <w:numId w:val="10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Домаћи задаци</w:t>
            </w:r>
          </w:p>
          <w:p w:rsidR="00700BC6" w:rsidRPr="00B3064D" w:rsidRDefault="00700BC6" w:rsidP="00BF3436">
            <w:pPr>
              <w:numPr>
                <w:ilvl w:val="0"/>
                <w:numId w:val="10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Школски писмени задаци 4 x 2 + 2</w:t>
            </w:r>
          </w:p>
          <w:p w:rsidR="00700BC6" w:rsidRPr="00B3064D" w:rsidRDefault="00700BC6" w:rsidP="00BF3436">
            <w:pPr>
              <w:numPr>
                <w:ilvl w:val="0"/>
                <w:numId w:val="10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одликама новинарског стила</w:t>
            </w:r>
          </w:p>
          <w:p w:rsidR="00700BC6" w:rsidRPr="00B3064D" w:rsidRDefault="00700BC6" w:rsidP="00BF3436">
            <w:pPr>
              <w:numPr>
                <w:ilvl w:val="0"/>
                <w:numId w:val="10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Писање вести, извештаја, интервјуа и других облика новинарског изражавања</w:t>
            </w:r>
          </w:p>
          <w:p w:rsidR="00700BC6" w:rsidRPr="00B3064D" w:rsidRDefault="00700BC6" w:rsidP="00BF3436">
            <w:pPr>
              <w:numPr>
                <w:ilvl w:val="0"/>
                <w:numId w:val="10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одликама стручнонаучног стила</w:t>
            </w:r>
          </w:p>
          <w:p w:rsidR="00700BC6" w:rsidRPr="00B3064D" w:rsidRDefault="00700BC6" w:rsidP="00BF3436">
            <w:pPr>
              <w:numPr>
                <w:ilvl w:val="0"/>
                <w:numId w:val="10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Милутин Миланковић: „Кроз васиону и векове”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226"/>
        <w:ind w:right="2281"/>
        <w:jc w:val="right"/>
        <w:rPr>
          <w:rFonts w:ascii="Times New Roman" w:hAnsi="Times New Roman" w:cs="Times New Roman"/>
          <w:sz w:val="20"/>
          <w:szCs w:val="20"/>
        </w:rPr>
      </w:pPr>
      <w:r w:rsidRPr="00B3064D">
        <w:rPr>
          <w:rFonts w:ascii="Times New Roman" w:hAnsi="Times New Roman" w:cs="Times New Roman"/>
          <w:sz w:val="20"/>
          <w:szCs w:val="20"/>
        </w:rPr>
        <w:t>Кључни појмови садржаја: барок; класицизам; просветитељство; романтизам; реализам; морфологија.</w:t>
      </w: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700BC6" w:rsidRPr="00B3064D" w:rsidRDefault="00700BC6" w:rsidP="00700BC6">
      <w:pPr>
        <w:tabs>
          <w:tab w:val="center" w:pos="2882"/>
        </w:tabs>
        <w:spacing w:after="57"/>
        <w:rPr>
          <w:rFonts w:ascii="Times New Roman" w:hAnsi="Times New Roman" w:cs="Times New Roman"/>
          <w:sz w:val="20"/>
          <w:szCs w:val="20"/>
        </w:rPr>
      </w:pPr>
      <w:r w:rsidRPr="00B3064D">
        <w:rPr>
          <w:rFonts w:ascii="Times New Roman" w:hAnsi="Times New Roman" w:cs="Times New Roman"/>
          <w:sz w:val="20"/>
          <w:szCs w:val="20"/>
        </w:rPr>
        <w:t>Назив предмета: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СРПСКИ ЈЕЗИК И КЊИЖЕВНОСТ</w:t>
      </w:r>
    </w:p>
    <w:p w:rsidR="00700BC6" w:rsidRPr="00B3064D" w:rsidRDefault="00700BC6" w:rsidP="00700BC6">
      <w:pPr>
        <w:tabs>
          <w:tab w:val="center" w:pos="1806"/>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105</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Трећи</w:t>
      </w:r>
    </w:p>
    <w:tbl>
      <w:tblPr>
        <w:tblStyle w:val="TableGrid"/>
        <w:tblW w:w="10545" w:type="dxa"/>
        <w:tblInd w:w="6" w:type="dxa"/>
        <w:tblCellMar>
          <w:top w:w="57" w:type="dxa"/>
          <w:left w:w="57" w:type="dxa"/>
          <w:right w:w="30" w:type="dxa"/>
        </w:tblCellMar>
        <w:tblLook w:val="04A0" w:firstRow="1" w:lastRow="0" w:firstColumn="1" w:lastColumn="0" w:noHBand="0" w:noVBand="1"/>
      </w:tblPr>
      <w:tblGrid>
        <w:gridCol w:w="1474"/>
        <w:gridCol w:w="1712"/>
        <w:gridCol w:w="2264"/>
        <w:gridCol w:w="2548"/>
        <w:gridCol w:w="2547"/>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3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35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Модерна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Упознавање са основним одликама правца, представницима и њиховим делима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одлике правца,  представнике и њихова дела</w:t>
            </w:r>
          </w:p>
          <w:p w:rsidR="00700BC6" w:rsidRPr="00B3064D" w:rsidRDefault="00700BC6" w:rsidP="00BF3436">
            <w:pPr>
              <w:numPr>
                <w:ilvl w:val="0"/>
                <w:numId w:val="105"/>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и тумачи модерне елементе у изразу и форми књижевног дела</w:t>
            </w:r>
          </w:p>
          <w:p w:rsidR="00700BC6" w:rsidRPr="00B3064D" w:rsidRDefault="00700BC6" w:rsidP="00BF3436">
            <w:pPr>
              <w:numPr>
                <w:ilvl w:val="0"/>
                <w:numId w:val="1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ана </w:t>
            </w:r>
            <w:r w:rsidRPr="00B3064D">
              <w:rPr>
                <w:rFonts w:ascii="Times New Roman" w:hAnsi="Times New Roman" w:cs="Times New Roman"/>
                <w:sz w:val="20"/>
                <w:szCs w:val="20"/>
              </w:rPr>
              <w:tab/>
              <w:t>лизира одабрана дела, износи запажања и ставове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06"/>
              </w:numPr>
              <w:spacing w:line="237" w:lineRule="auto"/>
              <w:ind w:hanging="119"/>
              <w:rPr>
                <w:rFonts w:ascii="Times New Roman" w:hAnsi="Times New Roman" w:cs="Times New Roman"/>
                <w:sz w:val="20"/>
                <w:szCs w:val="20"/>
              </w:rPr>
            </w:pPr>
            <w:r w:rsidRPr="00B3064D">
              <w:rPr>
                <w:rFonts w:ascii="Times New Roman" w:hAnsi="Times New Roman" w:cs="Times New Roman"/>
                <w:sz w:val="20"/>
                <w:szCs w:val="20"/>
              </w:rPr>
              <w:t>Модерна у европској и српској књижевности. Одлике симболизма и импресионизма</w:t>
            </w:r>
          </w:p>
          <w:p w:rsidR="00700BC6" w:rsidRPr="00B3064D" w:rsidRDefault="00700BC6" w:rsidP="00BF3436">
            <w:pPr>
              <w:numPr>
                <w:ilvl w:val="0"/>
                <w:numId w:val="106"/>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Шарл Бодлер: „Албатрос”</w:t>
            </w:r>
          </w:p>
          <w:p w:rsidR="00700BC6" w:rsidRPr="00B3064D" w:rsidRDefault="00700BC6" w:rsidP="00BF3436">
            <w:pPr>
              <w:numPr>
                <w:ilvl w:val="0"/>
                <w:numId w:val="106"/>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А. П. Чехов: „Ујка Вања”</w:t>
            </w:r>
          </w:p>
          <w:p w:rsidR="00700BC6" w:rsidRPr="00B3064D" w:rsidRDefault="00700BC6" w:rsidP="00BF3436">
            <w:pPr>
              <w:numPr>
                <w:ilvl w:val="0"/>
                <w:numId w:val="106"/>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Богдан Поповић: „Предговор </w:t>
            </w:r>
          </w:p>
          <w:p w:rsidR="00700BC6" w:rsidRPr="00B3064D" w:rsidRDefault="00700BC6" w:rsidP="00700BC6">
            <w:pPr>
              <w:spacing w:after="2" w:line="259" w:lineRule="auto"/>
              <w:ind w:left="84"/>
              <w:rPr>
                <w:rFonts w:ascii="Times New Roman" w:hAnsi="Times New Roman" w:cs="Times New Roman"/>
                <w:sz w:val="20"/>
                <w:szCs w:val="20"/>
              </w:rPr>
            </w:pPr>
            <w:r w:rsidRPr="00B3064D">
              <w:rPr>
                <w:rFonts w:ascii="Times New Roman" w:hAnsi="Times New Roman" w:cs="Times New Roman"/>
                <w:sz w:val="20"/>
                <w:szCs w:val="20"/>
              </w:rPr>
              <w:t>Антологији новије српске лирике”</w:t>
            </w:r>
          </w:p>
          <w:p w:rsidR="00700BC6" w:rsidRPr="00B3064D" w:rsidRDefault="00700BC6" w:rsidP="00BF3436">
            <w:pPr>
              <w:numPr>
                <w:ilvl w:val="0"/>
                <w:numId w:val="106"/>
              </w:numPr>
              <w:spacing w:after="13" w:line="242"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Алек </w:t>
            </w:r>
            <w:r w:rsidRPr="00B3064D">
              <w:rPr>
                <w:rFonts w:ascii="Times New Roman" w:hAnsi="Times New Roman" w:cs="Times New Roman"/>
                <w:sz w:val="20"/>
                <w:szCs w:val="20"/>
              </w:rPr>
              <w:tab/>
              <w:t>са Шантић: „Претпразничко вече”, „Вече на шкољу”</w:t>
            </w:r>
          </w:p>
          <w:p w:rsidR="00700BC6" w:rsidRPr="00B3064D" w:rsidRDefault="00421B41" w:rsidP="00BF3436">
            <w:pPr>
              <w:numPr>
                <w:ilvl w:val="0"/>
                <w:numId w:val="106"/>
              </w:numPr>
              <w:spacing w:line="259" w:lineRule="auto"/>
              <w:ind w:hanging="119"/>
              <w:rPr>
                <w:rFonts w:ascii="Times New Roman" w:hAnsi="Times New Roman" w:cs="Times New Roman"/>
                <w:sz w:val="20"/>
                <w:szCs w:val="20"/>
              </w:rPr>
            </w:pPr>
            <w:r>
              <w:rPr>
                <w:rFonts w:ascii="Times New Roman" w:hAnsi="Times New Roman" w:cs="Times New Roman"/>
                <w:sz w:val="20"/>
                <w:szCs w:val="20"/>
              </w:rPr>
              <w:t>Јов</w:t>
            </w:r>
            <w:r w:rsidR="00700BC6" w:rsidRPr="00B3064D">
              <w:rPr>
                <w:rFonts w:ascii="Times New Roman" w:hAnsi="Times New Roman" w:cs="Times New Roman"/>
                <w:sz w:val="20"/>
                <w:szCs w:val="20"/>
              </w:rPr>
              <w:t xml:space="preserve">ан Дучић: „Благо цара Радована”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(избор), „Јабланови”</w:t>
            </w:r>
          </w:p>
          <w:p w:rsidR="00700BC6" w:rsidRPr="00B3064D" w:rsidRDefault="00700BC6" w:rsidP="00BF3436">
            <w:pPr>
              <w:numPr>
                <w:ilvl w:val="0"/>
                <w:numId w:val="106"/>
              </w:numPr>
              <w:spacing w:after="17" w:line="237" w:lineRule="auto"/>
              <w:ind w:hanging="119"/>
              <w:rPr>
                <w:rFonts w:ascii="Times New Roman" w:hAnsi="Times New Roman" w:cs="Times New Roman"/>
                <w:sz w:val="20"/>
                <w:szCs w:val="20"/>
              </w:rPr>
            </w:pPr>
            <w:r w:rsidRPr="00B3064D">
              <w:rPr>
                <w:rFonts w:ascii="Times New Roman" w:hAnsi="Times New Roman" w:cs="Times New Roman"/>
                <w:sz w:val="20"/>
                <w:szCs w:val="20"/>
              </w:rPr>
              <w:t>Милан Ракић: „Долап”, „Искрена песма”</w:t>
            </w:r>
          </w:p>
          <w:p w:rsidR="00700BC6" w:rsidRPr="00B3064D" w:rsidRDefault="00700BC6" w:rsidP="00BF3436">
            <w:pPr>
              <w:numPr>
                <w:ilvl w:val="0"/>
                <w:numId w:val="106"/>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В. П. Дис: „ </w:t>
            </w:r>
            <w:r w:rsidRPr="00B3064D">
              <w:rPr>
                <w:rFonts w:ascii="Times New Roman" w:hAnsi="Times New Roman" w:cs="Times New Roman"/>
                <w:sz w:val="20"/>
                <w:szCs w:val="20"/>
              </w:rPr>
              <w:tab/>
              <w:t xml:space="preserve">Тамница”, „Можда спава” </w:t>
            </w:r>
          </w:p>
          <w:p w:rsidR="00700BC6" w:rsidRPr="00B3064D" w:rsidRDefault="00700BC6" w:rsidP="00BF3436">
            <w:pPr>
              <w:numPr>
                <w:ilvl w:val="0"/>
                <w:numId w:val="106"/>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lastRenderedPageBreak/>
              <w:t>Сима Пандуровић: „Светковина”</w:t>
            </w:r>
          </w:p>
          <w:p w:rsidR="00700BC6" w:rsidRPr="00B3064D" w:rsidRDefault="00700BC6" w:rsidP="00BF3436">
            <w:pPr>
              <w:numPr>
                <w:ilvl w:val="0"/>
                <w:numId w:val="106"/>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Бора Станковић: „Нечиста крв”,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„Коштана” или „Божји људи” </w:t>
            </w:r>
          </w:p>
          <w:p w:rsidR="00700BC6" w:rsidRPr="00B3064D" w:rsidRDefault="00700BC6" w:rsidP="00700BC6">
            <w:pPr>
              <w:spacing w:after="2" w:line="259" w:lineRule="auto"/>
              <w:ind w:left="84"/>
              <w:rPr>
                <w:rFonts w:ascii="Times New Roman" w:hAnsi="Times New Roman" w:cs="Times New Roman"/>
                <w:sz w:val="20"/>
                <w:szCs w:val="20"/>
              </w:rPr>
            </w:pPr>
            <w:r w:rsidRPr="00B3064D">
              <w:rPr>
                <w:rFonts w:ascii="Times New Roman" w:hAnsi="Times New Roman" w:cs="Times New Roman"/>
                <w:sz w:val="20"/>
                <w:szCs w:val="20"/>
              </w:rPr>
              <w:t>(приповетка по избору)</w:t>
            </w:r>
          </w:p>
          <w:p w:rsidR="00700BC6" w:rsidRPr="00B3064D" w:rsidRDefault="00707A30" w:rsidP="00BF3436">
            <w:pPr>
              <w:numPr>
                <w:ilvl w:val="0"/>
                <w:numId w:val="106"/>
              </w:numPr>
              <w:spacing w:line="259" w:lineRule="auto"/>
              <w:ind w:hanging="119"/>
              <w:rPr>
                <w:rFonts w:ascii="Times New Roman" w:hAnsi="Times New Roman" w:cs="Times New Roman"/>
                <w:sz w:val="20"/>
                <w:szCs w:val="20"/>
              </w:rPr>
            </w:pPr>
            <w:r>
              <w:rPr>
                <w:rFonts w:ascii="Times New Roman" w:hAnsi="Times New Roman" w:cs="Times New Roman"/>
                <w:sz w:val="20"/>
                <w:szCs w:val="20"/>
              </w:rPr>
              <w:t>Јов</w:t>
            </w:r>
            <w:r w:rsidR="00700BC6" w:rsidRPr="00B3064D">
              <w:rPr>
                <w:rFonts w:ascii="Times New Roman" w:hAnsi="Times New Roman" w:cs="Times New Roman"/>
                <w:sz w:val="20"/>
                <w:szCs w:val="20"/>
              </w:rPr>
              <w:t xml:space="preserve">ан Скерлић: „О Коштани” или </w:t>
            </w:r>
          </w:p>
          <w:p w:rsidR="00700BC6" w:rsidRPr="00B3064D" w:rsidRDefault="00700BC6" w:rsidP="00700BC6">
            <w:pPr>
              <w:spacing w:after="2" w:line="259" w:lineRule="auto"/>
              <w:ind w:left="84"/>
              <w:rPr>
                <w:rFonts w:ascii="Times New Roman" w:hAnsi="Times New Roman" w:cs="Times New Roman"/>
                <w:sz w:val="20"/>
                <w:szCs w:val="20"/>
              </w:rPr>
            </w:pPr>
            <w:r w:rsidRPr="00B3064D">
              <w:rPr>
                <w:rFonts w:ascii="Times New Roman" w:hAnsi="Times New Roman" w:cs="Times New Roman"/>
                <w:sz w:val="20"/>
                <w:szCs w:val="20"/>
              </w:rPr>
              <w:t>„Божји људи”</w:t>
            </w:r>
          </w:p>
          <w:p w:rsidR="00700BC6" w:rsidRPr="00B3064D" w:rsidRDefault="00707A30" w:rsidP="00BF3436">
            <w:pPr>
              <w:numPr>
                <w:ilvl w:val="0"/>
                <w:numId w:val="106"/>
              </w:numPr>
              <w:spacing w:line="259" w:lineRule="auto"/>
              <w:ind w:hanging="119"/>
              <w:rPr>
                <w:rFonts w:ascii="Times New Roman" w:hAnsi="Times New Roman" w:cs="Times New Roman"/>
                <w:sz w:val="20"/>
                <w:szCs w:val="20"/>
              </w:rPr>
            </w:pPr>
            <w:r>
              <w:rPr>
                <w:rFonts w:ascii="Times New Roman" w:hAnsi="Times New Roman" w:cs="Times New Roman"/>
                <w:sz w:val="20"/>
                <w:szCs w:val="20"/>
              </w:rPr>
              <w:t>Пет</w:t>
            </w:r>
            <w:r w:rsidR="00700BC6" w:rsidRPr="00B3064D">
              <w:rPr>
                <w:rFonts w:ascii="Times New Roman" w:hAnsi="Times New Roman" w:cs="Times New Roman"/>
                <w:sz w:val="20"/>
                <w:szCs w:val="20"/>
              </w:rPr>
              <w:t>ар Кочић: „Мрачајски прото” или приповетка по избору</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07"/>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Место реализације </w:t>
            </w:r>
          </w:p>
          <w:p w:rsidR="00700BC6" w:rsidRPr="00B3064D" w:rsidRDefault="00700BC6" w:rsidP="00BF3436">
            <w:pPr>
              <w:numPr>
                <w:ilvl w:val="0"/>
                <w:numId w:val="107"/>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 и учења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10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700BC6" w:rsidP="00BF3436">
            <w:pPr>
              <w:numPr>
                <w:ilvl w:val="0"/>
                <w:numId w:val="107"/>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тестове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Оквирни број часова по темама</w:t>
            </w:r>
          </w:p>
          <w:p w:rsidR="00700BC6" w:rsidRPr="00B3064D" w:rsidRDefault="00391402" w:rsidP="00BF3436">
            <w:pPr>
              <w:numPr>
                <w:ilvl w:val="0"/>
                <w:numId w:val="107"/>
              </w:numPr>
              <w:spacing w:line="259" w:lineRule="auto"/>
              <w:ind w:hanging="84"/>
              <w:rPr>
                <w:rFonts w:ascii="Times New Roman" w:hAnsi="Times New Roman" w:cs="Times New Roman"/>
                <w:sz w:val="20"/>
                <w:szCs w:val="20"/>
              </w:rPr>
            </w:pPr>
            <w:r>
              <w:rPr>
                <w:rFonts w:ascii="Times New Roman" w:hAnsi="Times New Roman" w:cs="Times New Roman"/>
                <w:sz w:val="20"/>
                <w:szCs w:val="20"/>
              </w:rPr>
              <w:t>М</w:t>
            </w:r>
            <w:r w:rsidR="00700BC6" w:rsidRPr="00B3064D">
              <w:rPr>
                <w:rFonts w:ascii="Times New Roman" w:hAnsi="Times New Roman" w:cs="Times New Roman"/>
                <w:sz w:val="20"/>
                <w:szCs w:val="20"/>
              </w:rPr>
              <w:t xml:space="preserve">одерна </w:t>
            </w:r>
            <w:r w:rsidR="00700BC6" w:rsidRPr="00B3064D">
              <w:rPr>
                <w:rFonts w:ascii="Times New Roman" w:eastAsia="Times New Roman" w:hAnsi="Times New Roman" w:cs="Times New Roman"/>
                <w:b/>
                <w:sz w:val="20"/>
                <w:szCs w:val="20"/>
              </w:rPr>
              <w:t>(29 часова)</w:t>
            </w:r>
          </w:p>
          <w:p w:rsidR="00700BC6" w:rsidRPr="00B3064D" w:rsidRDefault="00700BC6" w:rsidP="00BF3436">
            <w:pPr>
              <w:numPr>
                <w:ilvl w:val="0"/>
                <w:numId w:val="10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Међуратна књижевност </w:t>
            </w:r>
            <w:r w:rsidRPr="00B3064D">
              <w:rPr>
                <w:rFonts w:ascii="Times New Roman" w:eastAsia="Times New Roman" w:hAnsi="Times New Roman" w:cs="Times New Roman"/>
                <w:b/>
                <w:sz w:val="20"/>
                <w:szCs w:val="20"/>
              </w:rPr>
              <w:t>(32 часа)</w:t>
            </w:r>
          </w:p>
          <w:p w:rsidR="00700BC6" w:rsidRPr="00B3064D" w:rsidRDefault="00700BC6" w:rsidP="00BF3436">
            <w:pPr>
              <w:numPr>
                <w:ilvl w:val="0"/>
                <w:numId w:val="107"/>
              </w:numPr>
              <w:spacing w:after="3"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Лексикологија </w:t>
            </w:r>
            <w:r w:rsidRPr="00B3064D">
              <w:rPr>
                <w:rFonts w:ascii="Times New Roman" w:eastAsia="Times New Roman" w:hAnsi="Times New Roman" w:cs="Times New Roman"/>
                <w:b/>
                <w:sz w:val="20"/>
                <w:szCs w:val="20"/>
              </w:rPr>
              <w:t>(11часова)</w:t>
            </w:r>
          </w:p>
          <w:p w:rsidR="00700BC6" w:rsidRPr="00B3064D" w:rsidRDefault="00707A30" w:rsidP="00BF3436">
            <w:pPr>
              <w:numPr>
                <w:ilvl w:val="0"/>
                <w:numId w:val="107"/>
              </w:numPr>
              <w:spacing w:line="259" w:lineRule="auto"/>
              <w:ind w:hanging="84"/>
              <w:rPr>
                <w:rFonts w:ascii="Times New Roman" w:hAnsi="Times New Roman" w:cs="Times New Roman"/>
                <w:sz w:val="20"/>
                <w:szCs w:val="20"/>
              </w:rPr>
            </w:pPr>
            <w:r>
              <w:rPr>
                <w:rFonts w:ascii="Times New Roman" w:hAnsi="Times New Roman" w:cs="Times New Roman"/>
                <w:sz w:val="20"/>
                <w:szCs w:val="20"/>
              </w:rPr>
              <w:t>Прав</w:t>
            </w:r>
            <w:r w:rsidR="00700BC6" w:rsidRPr="00B3064D">
              <w:rPr>
                <w:rFonts w:ascii="Times New Roman" w:hAnsi="Times New Roman" w:cs="Times New Roman"/>
                <w:sz w:val="20"/>
                <w:szCs w:val="20"/>
              </w:rPr>
              <w:t xml:space="preserve">опис </w:t>
            </w:r>
            <w:r w:rsidR="00700BC6" w:rsidRPr="00B3064D">
              <w:rPr>
                <w:rFonts w:ascii="Times New Roman" w:eastAsia="Times New Roman" w:hAnsi="Times New Roman" w:cs="Times New Roman"/>
                <w:b/>
                <w:sz w:val="20"/>
                <w:szCs w:val="20"/>
              </w:rPr>
              <w:t>(10 часова)</w:t>
            </w:r>
          </w:p>
          <w:p w:rsidR="00700BC6" w:rsidRPr="00B3064D" w:rsidRDefault="00391402" w:rsidP="00BF3436">
            <w:pPr>
              <w:numPr>
                <w:ilvl w:val="0"/>
                <w:numId w:val="107"/>
              </w:numPr>
              <w:spacing w:line="259" w:lineRule="auto"/>
              <w:ind w:hanging="84"/>
              <w:rPr>
                <w:rFonts w:ascii="Times New Roman" w:hAnsi="Times New Roman" w:cs="Times New Roman"/>
                <w:sz w:val="20"/>
                <w:szCs w:val="20"/>
              </w:rPr>
            </w:pPr>
            <w:r>
              <w:rPr>
                <w:rFonts w:ascii="Times New Roman" w:hAnsi="Times New Roman" w:cs="Times New Roman"/>
                <w:sz w:val="20"/>
                <w:szCs w:val="20"/>
              </w:rPr>
              <w:t>К</w:t>
            </w:r>
            <w:r w:rsidR="00700BC6" w:rsidRPr="00B3064D">
              <w:rPr>
                <w:rFonts w:ascii="Times New Roman" w:hAnsi="Times New Roman" w:cs="Times New Roman"/>
                <w:sz w:val="20"/>
                <w:szCs w:val="20"/>
              </w:rPr>
              <w:t xml:space="preserve">ултура изражавања </w:t>
            </w:r>
            <w:r w:rsidR="00700BC6" w:rsidRPr="00B3064D">
              <w:rPr>
                <w:rFonts w:ascii="Times New Roman" w:eastAsia="Times New Roman" w:hAnsi="Times New Roman" w:cs="Times New Roman"/>
                <w:b/>
                <w:sz w:val="20"/>
                <w:szCs w:val="20"/>
              </w:rPr>
              <w:t>(23 часа)</w:t>
            </w:r>
          </w:p>
        </w:tc>
      </w:tr>
      <w:tr w:rsidR="00700BC6" w:rsidRPr="00B3064D" w:rsidTr="00700BC6">
        <w:trPr>
          <w:trHeight w:val="32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Књижевност између два рата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140" w:hanging="84"/>
              <w:rPr>
                <w:rFonts w:ascii="Times New Roman" w:hAnsi="Times New Roman" w:cs="Times New Roman"/>
                <w:sz w:val="20"/>
                <w:szCs w:val="20"/>
              </w:rPr>
            </w:pPr>
            <w:r w:rsidRPr="00B3064D">
              <w:rPr>
                <w:rFonts w:ascii="Times New Roman" w:hAnsi="Times New Roman" w:cs="Times New Roman"/>
                <w:sz w:val="20"/>
                <w:szCs w:val="20"/>
              </w:rPr>
              <w:t>•  Упознавање ученика са одликама међуратне књижевности, представницима и делима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108"/>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одлике праваца, представнике и њихова дела</w:t>
            </w:r>
          </w:p>
          <w:p w:rsidR="00700BC6" w:rsidRPr="00B3064D" w:rsidRDefault="00421B41" w:rsidP="00BF3436">
            <w:pPr>
              <w:numPr>
                <w:ilvl w:val="0"/>
                <w:numId w:val="108"/>
              </w:numPr>
              <w:spacing w:after="15"/>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манифесте, књижевне покрете и струје у књижевности између два светска рата</w:t>
            </w:r>
          </w:p>
          <w:p w:rsidR="00700BC6" w:rsidRPr="00B3064D" w:rsidRDefault="00391402" w:rsidP="00BF3436">
            <w:pPr>
              <w:numPr>
                <w:ilvl w:val="0"/>
                <w:numId w:val="108"/>
              </w:numPr>
              <w:spacing w:after="158"/>
              <w:ind w:hanging="84"/>
              <w:rPr>
                <w:rFonts w:ascii="Times New Roman" w:hAnsi="Times New Roman" w:cs="Times New Roman"/>
                <w:sz w:val="20"/>
                <w:szCs w:val="20"/>
              </w:rPr>
            </w:pPr>
            <w:r>
              <w:rPr>
                <w:rFonts w:ascii="Times New Roman" w:hAnsi="Times New Roman" w:cs="Times New Roman"/>
                <w:sz w:val="20"/>
                <w:szCs w:val="20"/>
              </w:rPr>
              <w:t>успо</w:t>
            </w:r>
            <w:r w:rsidR="00700BC6" w:rsidRPr="00B3064D">
              <w:rPr>
                <w:rFonts w:ascii="Times New Roman" w:hAnsi="Times New Roman" w:cs="Times New Roman"/>
                <w:sz w:val="20"/>
                <w:szCs w:val="20"/>
              </w:rPr>
              <w:t>стави узајамни однос књижевних дела и времена у коме су настала</w:t>
            </w:r>
          </w:p>
          <w:p w:rsidR="00700BC6" w:rsidRPr="00B3064D" w:rsidRDefault="00700BC6" w:rsidP="00BF3436">
            <w:pPr>
              <w:numPr>
                <w:ilvl w:val="0"/>
                <w:numId w:val="1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одабрана дела, износи  запажања и ставове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391402" w:rsidP="00BF3436">
            <w:pPr>
              <w:numPr>
                <w:ilvl w:val="0"/>
                <w:numId w:val="109"/>
              </w:numPr>
              <w:rPr>
                <w:rFonts w:ascii="Times New Roman" w:hAnsi="Times New Roman" w:cs="Times New Roman"/>
                <w:sz w:val="20"/>
                <w:szCs w:val="20"/>
              </w:rPr>
            </w:pPr>
            <w:r>
              <w:rPr>
                <w:rFonts w:ascii="Times New Roman" w:hAnsi="Times New Roman" w:cs="Times New Roman"/>
                <w:sz w:val="20"/>
                <w:szCs w:val="20"/>
              </w:rPr>
              <w:t>Европск</w:t>
            </w:r>
            <w:r w:rsidR="00700BC6" w:rsidRPr="00B3064D">
              <w:rPr>
                <w:rFonts w:ascii="Times New Roman" w:hAnsi="Times New Roman" w:cs="Times New Roman"/>
                <w:sz w:val="20"/>
                <w:szCs w:val="20"/>
              </w:rPr>
              <w:t>а књижевност између два рата Одлике експресионизма, футуризма, надреализма</w:t>
            </w:r>
          </w:p>
          <w:p w:rsidR="00700BC6" w:rsidRPr="00B3064D" w:rsidRDefault="00700BC6" w:rsidP="00BF3436">
            <w:pPr>
              <w:numPr>
                <w:ilvl w:val="0"/>
                <w:numId w:val="109"/>
              </w:numPr>
              <w:spacing w:line="252" w:lineRule="auto"/>
              <w:rPr>
                <w:rFonts w:ascii="Times New Roman" w:hAnsi="Times New Roman" w:cs="Times New Roman"/>
                <w:sz w:val="20"/>
                <w:szCs w:val="20"/>
              </w:rPr>
            </w:pPr>
            <w:r w:rsidRPr="00B3064D">
              <w:rPr>
                <w:rFonts w:ascii="Times New Roman" w:hAnsi="Times New Roman" w:cs="Times New Roman"/>
                <w:sz w:val="20"/>
                <w:szCs w:val="20"/>
              </w:rPr>
              <w:t>В. Мајаковски</w:t>
            </w:r>
            <w:r w:rsidR="00391402">
              <w:rPr>
                <w:rFonts w:ascii="Times New Roman" w:hAnsi="Times New Roman" w:cs="Times New Roman"/>
                <w:sz w:val="20"/>
                <w:szCs w:val="20"/>
              </w:rPr>
              <w:t>: „Облак у панталонама” • Ф. К</w:t>
            </w:r>
            <w:r w:rsidRPr="00B3064D">
              <w:rPr>
                <w:rFonts w:ascii="Times New Roman" w:hAnsi="Times New Roman" w:cs="Times New Roman"/>
                <w:sz w:val="20"/>
                <w:szCs w:val="20"/>
              </w:rPr>
              <w:t xml:space="preserve">афка: „Преображај” или Х. Хесе: роман по избору или Е. Хемингвеј: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„Старац и море”</w:t>
            </w:r>
          </w:p>
          <w:p w:rsidR="00700BC6" w:rsidRPr="00B3064D" w:rsidRDefault="00700BC6" w:rsidP="00BF3436">
            <w:pPr>
              <w:numPr>
                <w:ilvl w:val="0"/>
                <w:numId w:val="109"/>
              </w:num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Р. Тагора: „Градинар” (избор)</w:t>
            </w:r>
          </w:p>
          <w:p w:rsidR="00700BC6" w:rsidRPr="00B3064D" w:rsidRDefault="00391402" w:rsidP="00BF3436">
            <w:pPr>
              <w:numPr>
                <w:ilvl w:val="0"/>
                <w:numId w:val="109"/>
              </w:numPr>
              <w:spacing w:after="6" w:line="259" w:lineRule="auto"/>
              <w:rPr>
                <w:rFonts w:ascii="Times New Roman" w:hAnsi="Times New Roman" w:cs="Times New Roman"/>
                <w:sz w:val="20"/>
                <w:szCs w:val="20"/>
              </w:rPr>
            </w:pPr>
            <w:r>
              <w:rPr>
                <w:rFonts w:ascii="Times New Roman" w:hAnsi="Times New Roman" w:cs="Times New Roman"/>
                <w:sz w:val="20"/>
                <w:szCs w:val="20"/>
              </w:rPr>
              <w:t>Српск</w:t>
            </w:r>
            <w:r w:rsidR="00700BC6" w:rsidRPr="00B3064D">
              <w:rPr>
                <w:rFonts w:ascii="Times New Roman" w:hAnsi="Times New Roman" w:cs="Times New Roman"/>
                <w:sz w:val="20"/>
                <w:szCs w:val="20"/>
              </w:rPr>
              <w:t>а међуратна књижевност</w:t>
            </w:r>
          </w:p>
          <w:p w:rsidR="00700BC6" w:rsidRPr="00B3064D" w:rsidRDefault="00961535" w:rsidP="00BF3436">
            <w:pPr>
              <w:numPr>
                <w:ilvl w:val="0"/>
                <w:numId w:val="109"/>
              </w:numPr>
              <w:spacing w:after="6" w:line="259" w:lineRule="auto"/>
              <w:rPr>
                <w:rFonts w:ascii="Times New Roman" w:hAnsi="Times New Roman" w:cs="Times New Roman"/>
                <w:sz w:val="20"/>
                <w:szCs w:val="20"/>
              </w:rPr>
            </w:pPr>
            <w:r>
              <w:rPr>
                <w:rFonts w:ascii="Times New Roman" w:hAnsi="Times New Roman" w:cs="Times New Roman"/>
                <w:sz w:val="20"/>
                <w:szCs w:val="20"/>
              </w:rPr>
              <w:t>М. Бојић: „Плав</w:t>
            </w:r>
            <w:r w:rsidR="00700BC6" w:rsidRPr="00B3064D">
              <w:rPr>
                <w:rFonts w:ascii="Times New Roman" w:hAnsi="Times New Roman" w:cs="Times New Roman"/>
                <w:sz w:val="20"/>
                <w:szCs w:val="20"/>
              </w:rPr>
              <w:t>а гробница”</w:t>
            </w:r>
          </w:p>
          <w:p w:rsidR="00700BC6" w:rsidRPr="00B3064D" w:rsidRDefault="00700BC6" w:rsidP="00BF3436">
            <w:pPr>
              <w:numPr>
                <w:ilvl w:val="0"/>
                <w:numId w:val="109"/>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Д. Васиљев: „ </w:t>
            </w:r>
            <w:r w:rsidRPr="00B3064D">
              <w:rPr>
                <w:rFonts w:ascii="Times New Roman" w:hAnsi="Times New Roman" w:cs="Times New Roman"/>
                <w:sz w:val="20"/>
                <w:szCs w:val="20"/>
              </w:rPr>
              <w:tab/>
              <w:t>Човек пева после рата”</w:t>
            </w:r>
          </w:p>
          <w:p w:rsidR="00700BC6" w:rsidRPr="00B3064D" w:rsidRDefault="00700BC6" w:rsidP="00BF3436">
            <w:pPr>
              <w:numPr>
                <w:ilvl w:val="0"/>
                <w:numId w:val="109"/>
              </w:num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М. Црњански: „Суматра”</w:t>
            </w:r>
          </w:p>
          <w:p w:rsidR="00700BC6" w:rsidRPr="00B3064D" w:rsidRDefault="00961535" w:rsidP="00BF3436">
            <w:pPr>
              <w:numPr>
                <w:ilvl w:val="0"/>
                <w:numId w:val="109"/>
              </w:numPr>
              <w:spacing w:line="259" w:lineRule="auto"/>
              <w:rPr>
                <w:rFonts w:ascii="Times New Roman" w:hAnsi="Times New Roman" w:cs="Times New Roman"/>
                <w:sz w:val="20"/>
                <w:szCs w:val="20"/>
              </w:rPr>
            </w:pPr>
            <w:r>
              <w:rPr>
                <w:rFonts w:ascii="Times New Roman" w:hAnsi="Times New Roman" w:cs="Times New Roman"/>
                <w:sz w:val="20"/>
                <w:szCs w:val="20"/>
              </w:rPr>
              <w:t>М. Црњански: „С</w:t>
            </w:r>
            <w:r w:rsidR="00700BC6" w:rsidRPr="00B3064D">
              <w:rPr>
                <w:rFonts w:ascii="Times New Roman" w:hAnsi="Times New Roman" w:cs="Times New Roman"/>
                <w:sz w:val="20"/>
                <w:szCs w:val="20"/>
              </w:rPr>
              <w:t>еобе I”</w:t>
            </w:r>
          </w:p>
          <w:p w:rsidR="00700BC6" w:rsidRPr="00B3064D" w:rsidRDefault="00700BC6" w:rsidP="00BF3436">
            <w:pPr>
              <w:numPr>
                <w:ilvl w:val="0"/>
                <w:numId w:val="109"/>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И. Андрић: „Ex Ponto” </w:t>
            </w:r>
          </w:p>
          <w:p w:rsidR="00700BC6" w:rsidRPr="00B3064D" w:rsidRDefault="00700BC6" w:rsidP="00BF3436">
            <w:pPr>
              <w:numPr>
                <w:ilvl w:val="0"/>
                <w:numId w:val="10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 Андрић: „Мост на Жепи”</w:t>
            </w:r>
          </w:p>
          <w:p w:rsidR="00700BC6" w:rsidRPr="00B3064D" w:rsidRDefault="00700BC6" w:rsidP="00BF3436">
            <w:pPr>
              <w:numPr>
                <w:ilvl w:val="0"/>
                <w:numId w:val="10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 Андрић: „На Дрини ћуприја”</w:t>
            </w:r>
          </w:p>
          <w:p w:rsidR="00700BC6" w:rsidRPr="00B3064D" w:rsidRDefault="00700BC6" w:rsidP="00BF3436">
            <w:pPr>
              <w:numPr>
                <w:ilvl w:val="0"/>
                <w:numId w:val="109"/>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М. Настасијевић: „Туга у камену” или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Т. Ујевић: „Свакидашња јадиковка”</w:t>
            </w:r>
          </w:p>
          <w:p w:rsidR="00700BC6" w:rsidRPr="00B3064D" w:rsidRDefault="00700BC6" w:rsidP="00BF3436">
            <w:pPr>
              <w:numPr>
                <w:ilvl w:val="0"/>
                <w:numId w:val="109"/>
              </w:numPr>
              <w:spacing w:line="259" w:lineRule="auto"/>
              <w:rPr>
                <w:rFonts w:ascii="Times New Roman" w:hAnsi="Times New Roman" w:cs="Times New Roman"/>
                <w:sz w:val="20"/>
                <w:szCs w:val="20"/>
              </w:rPr>
            </w:pPr>
            <w:r w:rsidRPr="00B3064D">
              <w:rPr>
                <w:rFonts w:ascii="Times New Roman" w:hAnsi="Times New Roman" w:cs="Times New Roman"/>
                <w:sz w:val="20"/>
                <w:szCs w:val="20"/>
              </w:rPr>
              <w:t>Р. Петровић: „Људи говоре” (избор)</w:t>
            </w:r>
          </w:p>
          <w:p w:rsidR="00700BC6" w:rsidRPr="00B3064D" w:rsidRDefault="00700BC6" w:rsidP="00BF3436">
            <w:pPr>
              <w:numPr>
                <w:ilvl w:val="0"/>
                <w:numId w:val="10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 Секулић: „Госпа Нола”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0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 xml:space="preserve">Творба речи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421B41" w:rsidP="00700BC6">
            <w:pPr>
              <w:spacing w:line="259" w:lineRule="auto"/>
              <w:ind w:left="84" w:hanging="84"/>
              <w:rPr>
                <w:rFonts w:ascii="Times New Roman" w:hAnsi="Times New Roman" w:cs="Times New Roman"/>
                <w:sz w:val="20"/>
                <w:szCs w:val="20"/>
              </w:rPr>
            </w:pPr>
            <w:r>
              <w:rPr>
                <w:rFonts w:ascii="Times New Roman" w:hAnsi="Times New Roman" w:cs="Times New Roman"/>
                <w:sz w:val="20"/>
                <w:szCs w:val="20"/>
              </w:rPr>
              <w:t>• Систем</w:t>
            </w:r>
            <w:r w:rsidR="00700BC6" w:rsidRPr="00B3064D">
              <w:rPr>
                <w:rFonts w:ascii="Times New Roman" w:hAnsi="Times New Roman" w:cs="Times New Roman"/>
                <w:sz w:val="20"/>
                <w:szCs w:val="20"/>
              </w:rPr>
              <w:t>атизовање знања о основним правилима грађења речи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110"/>
              </w:numPr>
              <w:spacing w:after="13" w:line="242" w:lineRule="auto"/>
              <w:ind w:right="8" w:hanging="84"/>
              <w:rPr>
                <w:rFonts w:ascii="Times New Roman" w:hAnsi="Times New Roman" w:cs="Times New Roman"/>
                <w:sz w:val="20"/>
                <w:szCs w:val="20"/>
              </w:rPr>
            </w:pPr>
            <w:r>
              <w:rPr>
                <w:rFonts w:ascii="Times New Roman" w:hAnsi="Times New Roman" w:cs="Times New Roman"/>
                <w:sz w:val="20"/>
                <w:szCs w:val="20"/>
              </w:rPr>
              <w:t>препозна про</w:t>
            </w:r>
            <w:r w:rsidR="00700BC6" w:rsidRPr="00B3064D">
              <w:rPr>
                <w:rFonts w:ascii="Times New Roman" w:hAnsi="Times New Roman" w:cs="Times New Roman"/>
                <w:sz w:val="20"/>
                <w:szCs w:val="20"/>
              </w:rPr>
              <w:t>сте, изведене и сложене речи</w:t>
            </w:r>
          </w:p>
          <w:p w:rsidR="00700BC6" w:rsidRPr="00B3064D" w:rsidRDefault="00421B41" w:rsidP="00BF3436">
            <w:pPr>
              <w:numPr>
                <w:ilvl w:val="0"/>
                <w:numId w:val="110"/>
              </w:numPr>
              <w:spacing w:line="259" w:lineRule="auto"/>
              <w:ind w:right="8" w:hanging="84"/>
              <w:rPr>
                <w:rFonts w:ascii="Times New Roman" w:hAnsi="Times New Roman" w:cs="Times New Roman"/>
                <w:sz w:val="20"/>
                <w:szCs w:val="20"/>
              </w:rPr>
            </w:pPr>
            <w:r>
              <w:rPr>
                <w:rFonts w:ascii="Times New Roman" w:hAnsi="Times New Roman" w:cs="Times New Roman"/>
                <w:sz w:val="20"/>
                <w:szCs w:val="20"/>
              </w:rPr>
              <w:t>примени о</w:t>
            </w:r>
            <w:r w:rsidR="00700BC6" w:rsidRPr="00B3064D">
              <w:rPr>
                <w:rFonts w:ascii="Times New Roman" w:hAnsi="Times New Roman" w:cs="Times New Roman"/>
                <w:sz w:val="20"/>
                <w:szCs w:val="20"/>
              </w:rPr>
              <w:t>сновне принципе творбе речи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111"/>
              </w:numPr>
              <w:spacing w:line="259" w:lineRule="auto"/>
              <w:ind w:hanging="84"/>
              <w:rPr>
                <w:rFonts w:ascii="Times New Roman" w:hAnsi="Times New Roman" w:cs="Times New Roman"/>
                <w:sz w:val="20"/>
                <w:szCs w:val="20"/>
              </w:rPr>
            </w:pPr>
            <w:r>
              <w:rPr>
                <w:rFonts w:ascii="Times New Roman" w:hAnsi="Times New Roman" w:cs="Times New Roman"/>
                <w:sz w:val="20"/>
                <w:szCs w:val="20"/>
              </w:rPr>
              <w:t>Про</w:t>
            </w:r>
            <w:r w:rsidR="00700BC6" w:rsidRPr="00B3064D">
              <w:rPr>
                <w:rFonts w:ascii="Times New Roman" w:hAnsi="Times New Roman" w:cs="Times New Roman"/>
                <w:sz w:val="20"/>
                <w:szCs w:val="20"/>
              </w:rPr>
              <w:t>сте, изведене и сложене речи</w:t>
            </w:r>
          </w:p>
          <w:p w:rsidR="00700BC6" w:rsidRPr="00B3064D" w:rsidRDefault="00700BC6" w:rsidP="00BF3436">
            <w:pPr>
              <w:numPr>
                <w:ilvl w:val="0"/>
                <w:numId w:val="111"/>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Основни појмови о извођењу речи </w:t>
            </w:r>
          </w:p>
          <w:p w:rsidR="00700BC6" w:rsidRPr="00B3064D" w:rsidRDefault="00707A30" w:rsidP="00BF3436">
            <w:pPr>
              <w:numPr>
                <w:ilvl w:val="0"/>
                <w:numId w:val="111"/>
              </w:numPr>
              <w:spacing w:line="242" w:lineRule="auto"/>
              <w:ind w:hanging="84"/>
              <w:rPr>
                <w:rFonts w:ascii="Times New Roman" w:hAnsi="Times New Roman" w:cs="Times New Roman"/>
                <w:sz w:val="20"/>
                <w:szCs w:val="20"/>
              </w:rPr>
            </w:pPr>
            <w:r>
              <w:rPr>
                <w:rFonts w:ascii="Times New Roman" w:hAnsi="Times New Roman" w:cs="Times New Roman"/>
                <w:sz w:val="20"/>
                <w:szCs w:val="20"/>
              </w:rPr>
              <w:t>Важнији мо</w:t>
            </w:r>
            <w:r w:rsidR="00700BC6" w:rsidRPr="00B3064D">
              <w:rPr>
                <w:rFonts w:ascii="Times New Roman" w:hAnsi="Times New Roman" w:cs="Times New Roman"/>
                <w:sz w:val="20"/>
                <w:szCs w:val="20"/>
              </w:rPr>
              <w:t>дели за извођење именица, придева и глагола</w:t>
            </w:r>
          </w:p>
          <w:p w:rsidR="00700BC6" w:rsidRPr="00B3064D" w:rsidRDefault="00700BC6" w:rsidP="00BF3436">
            <w:pPr>
              <w:numPr>
                <w:ilvl w:val="0"/>
                <w:numId w:val="1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Основни појмови о творби сложеница и полусложеница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Лексикологија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421B41" w:rsidP="00700BC6">
            <w:pPr>
              <w:spacing w:line="259" w:lineRule="auto"/>
              <w:ind w:left="84" w:hanging="84"/>
              <w:rPr>
                <w:rFonts w:ascii="Times New Roman" w:hAnsi="Times New Roman" w:cs="Times New Roman"/>
                <w:sz w:val="20"/>
                <w:szCs w:val="20"/>
              </w:rPr>
            </w:pPr>
            <w:r>
              <w:rPr>
                <w:rFonts w:ascii="Times New Roman" w:hAnsi="Times New Roman" w:cs="Times New Roman"/>
                <w:sz w:val="20"/>
                <w:szCs w:val="20"/>
              </w:rPr>
              <w:t>• У</w:t>
            </w:r>
            <w:r w:rsidR="00700BC6" w:rsidRPr="00B3064D">
              <w:rPr>
                <w:rFonts w:ascii="Times New Roman" w:hAnsi="Times New Roman" w:cs="Times New Roman"/>
                <w:sz w:val="20"/>
                <w:szCs w:val="20"/>
              </w:rPr>
              <w:t>познавање ученика са основама лексикологије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112"/>
              </w:numPr>
              <w:spacing w:line="242" w:lineRule="auto"/>
              <w:ind w:hanging="84"/>
              <w:rPr>
                <w:rFonts w:ascii="Times New Roman" w:hAnsi="Times New Roman" w:cs="Times New Roman"/>
                <w:sz w:val="20"/>
                <w:szCs w:val="20"/>
              </w:rPr>
            </w:pPr>
            <w:r>
              <w:rPr>
                <w:rFonts w:ascii="Times New Roman" w:hAnsi="Times New Roman" w:cs="Times New Roman"/>
                <w:sz w:val="20"/>
                <w:szCs w:val="20"/>
              </w:rPr>
              <w:t>препозна и о</w:t>
            </w:r>
            <w:r w:rsidR="00700BC6" w:rsidRPr="00B3064D">
              <w:rPr>
                <w:rFonts w:ascii="Times New Roman" w:hAnsi="Times New Roman" w:cs="Times New Roman"/>
                <w:sz w:val="20"/>
                <w:szCs w:val="20"/>
              </w:rPr>
              <w:t>дрeди вредност лексеме</w:t>
            </w:r>
          </w:p>
          <w:p w:rsidR="00700BC6" w:rsidRPr="00B3064D" w:rsidRDefault="00421B41" w:rsidP="00BF3436">
            <w:pPr>
              <w:numPr>
                <w:ilvl w:val="0"/>
                <w:numId w:val="112"/>
              </w:numPr>
              <w:spacing w:after="2" w:line="259" w:lineRule="auto"/>
              <w:ind w:hanging="84"/>
              <w:rPr>
                <w:rFonts w:ascii="Times New Roman" w:hAnsi="Times New Roman" w:cs="Times New Roman"/>
                <w:sz w:val="20"/>
                <w:szCs w:val="20"/>
              </w:rPr>
            </w:pPr>
            <w:r>
              <w:rPr>
                <w:rFonts w:ascii="Times New Roman" w:hAnsi="Times New Roman" w:cs="Times New Roman"/>
                <w:sz w:val="20"/>
                <w:szCs w:val="20"/>
              </w:rPr>
              <w:t>к</w:t>
            </w:r>
            <w:r w:rsidR="00700BC6" w:rsidRPr="00B3064D">
              <w:rPr>
                <w:rFonts w:ascii="Times New Roman" w:hAnsi="Times New Roman" w:cs="Times New Roman"/>
                <w:sz w:val="20"/>
                <w:szCs w:val="20"/>
              </w:rPr>
              <w:t>ористи речнике</w:t>
            </w:r>
          </w:p>
          <w:p w:rsidR="00700BC6" w:rsidRPr="00B3064D" w:rsidRDefault="00421B41" w:rsidP="00BF3436">
            <w:pPr>
              <w:numPr>
                <w:ilvl w:val="0"/>
                <w:numId w:val="112"/>
              </w:numPr>
              <w:spacing w:line="259" w:lineRule="auto"/>
              <w:ind w:hanging="84"/>
              <w:rPr>
                <w:rFonts w:ascii="Times New Roman" w:hAnsi="Times New Roman" w:cs="Times New Roman"/>
                <w:sz w:val="20"/>
                <w:szCs w:val="20"/>
              </w:rPr>
            </w:pPr>
            <w:proofErr w:type="gramStart"/>
            <w:r>
              <w:rPr>
                <w:rFonts w:ascii="Times New Roman" w:hAnsi="Times New Roman" w:cs="Times New Roman"/>
                <w:sz w:val="20"/>
                <w:szCs w:val="20"/>
              </w:rPr>
              <w:t>нав</w:t>
            </w:r>
            <w:r w:rsidR="00700BC6" w:rsidRPr="00B3064D">
              <w:rPr>
                <w:rFonts w:ascii="Times New Roman" w:hAnsi="Times New Roman" w:cs="Times New Roman"/>
                <w:sz w:val="20"/>
                <w:szCs w:val="20"/>
              </w:rPr>
              <w:t>еде</w:t>
            </w:r>
            <w:proofErr w:type="gramEnd"/>
            <w:r w:rsidR="00700BC6" w:rsidRPr="00B3064D">
              <w:rPr>
                <w:rFonts w:ascii="Times New Roman" w:hAnsi="Times New Roman" w:cs="Times New Roman"/>
                <w:sz w:val="20"/>
                <w:szCs w:val="20"/>
              </w:rPr>
              <w:t xml:space="preserve"> примере синонима, антонима, хомонима, жаргона…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113"/>
              </w:numPr>
              <w:spacing w:line="259" w:lineRule="auto"/>
              <w:ind w:hanging="84"/>
              <w:rPr>
                <w:rFonts w:ascii="Times New Roman" w:hAnsi="Times New Roman" w:cs="Times New Roman"/>
                <w:sz w:val="20"/>
                <w:szCs w:val="20"/>
              </w:rPr>
            </w:pPr>
            <w:r>
              <w:rPr>
                <w:rFonts w:ascii="Times New Roman" w:hAnsi="Times New Roman" w:cs="Times New Roman"/>
                <w:sz w:val="20"/>
                <w:szCs w:val="20"/>
              </w:rPr>
              <w:t>Основни појмови из лек</w:t>
            </w:r>
            <w:r w:rsidR="00700BC6" w:rsidRPr="00B3064D">
              <w:rPr>
                <w:rFonts w:ascii="Times New Roman" w:hAnsi="Times New Roman" w:cs="Times New Roman"/>
                <w:sz w:val="20"/>
                <w:szCs w:val="20"/>
              </w:rPr>
              <w:t xml:space="preserve">сикологије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(лексема, њено значење)</w:t>
            </w:r>
          </w:p>
          <w:p w:rsidR="00700BC6" w:rsidRPr="00B3064D" w:rsidRDefault="00700BC6" w:rsidP="00BF3436">
            <w:pPr>
              <w:numPr>
                <w:ilvl w:val="0"/>
                <w:numId w:val="1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Полисемија и хомонимија</w:t>
            </w:r>
          </w:p>
          <w:p w:rsidR="00700BC6" w:rsidRPr="00B3064D" w:rsidRDefault="00700BC6" w:rsidP="00BF3436">
            <w:pPr>
              <w:numPr>
                <w:ilvl w:val="0"/>
                <w:numId w:val="1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Синонимија и антонимија</w:t>
            </w:r>
          </w:p>
          <w:p w:rsidR="00700BC6" w:rsidRPr="00B3064D" w:rsidRDefault="00700BC6" w:rsidP="00BF3436">
            <w:pPr>
              <w:numPr>
                <w:ilvl w:val="0"/>
                <w:numId w:val="1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Састав лексике српског књижевног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(стандардног) језика</w:t>
            </w:r>
          </w:p>
          <w:p w:rsidR="00700BC6" w:rsidRPr="00B3064D" w:rsidRDefault="00700BC6" w:rsidP="00BF3436">
            <w:pPr>
              <w:numPr>
                <w:ilvl w:val="0"/>
                <w:numId w:val="1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Дијалектизми, архаизми и историзми, неологизми, жаргонизми, вулгаризми</w:t>
            </w:r>
          </w:p>
          <w:p w:rsidR="00700BC6" w:rsidRPr="00B3064D" w:rsidRDefault="00700BC6" w:rsidP="00BF3436">
            <w:pPr>
              <w:numPr>
                <w:ilvl w:val="0"/>
                <w:numId w:val="1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Фразеологизми</w:t>
            </w:r>
          </w:p>
          <w:p w:rsidR="00700BC6" w:rsidRPr="00B3064D" w:rsidRDefault="00700BC6" w:rsidP="00BF3436">
            <w:pPr>
              <w:numPr>
                <w:ilvl w:val="0"/>
                <w:numId w:val="1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Термини</w:t>
            </w:r>
          </w:p>
          <w:p w:rsidR="00700BC6" w:rsidRPr="00B3064D" w:rsidRDefault="00700BC6" w:rsidP="00BF3436">
            <w:pPr>
              <w:numPr>
                <w:ilvl w:val="0"/>
                <w:numId w:val="1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Речници и служење њима</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8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Правопис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Оспособљавање ученика за примењивање знања из језика и правописа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у складу са језичком нормом</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14"/>
              </w:numPr>
              <w:spacing w:line="237" w:lineRule="auto"/>
              <w:ind w:right="219" w:hanging="84"/>
              <w:rPr>
                <w:rFonts w:ascii="Times New Roman" w:hAnsi="Times New Roman" w:cs="Times New Roman"/>
                <w:sz w:val="20"/>
                <w:szCs w:val="20"/>
              </w:rPr>
            </w:pPr>
            <w:r w:rsidRPr="00B3064D">
              <w:rPr>
                <w:rFonts w:ascii="Times New Roman" w:hAnsi="Times New Roman" w:cs="Times New Roman"/>
                <w:sz w:val="20"/>
                <w:szCs w:val="20"/>
              </w:rPr>
              <w:t xml:space="preserve">примени правописна правила у писању сложеница,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полусложеница и синтагми</w:t>
            </w:r>
          </w:p>
          <w:p w:rsidR="00700BC6" w:rsidRPr="00B3064D" w:rsidRDefault="00700BC6" w:rsidP="00BF3436">
            <w:pPr>
              <w:numPr>
                <w:ilvl w:val="0"/>
                <w:numId w:val="114"/>
              </w:numPr>
              <w:spacing w:line="259" w:lineRule="auto"/>
              <w:ind w:right="219" w:hanging="84"/>
              <w:rPr>
                <w:rFonts w:ascii="Times New Roman" w:hAnsi="Times New Roman" w:cs="Times New Roman"/>
                <w:sz w:val="20"/>
                <w:szCs w:val="20"/>
              </w:rPr>
            </w:pPr>
            <w:r w:rsidRPr="00B3064D">
              <w:rPr>
                <w:rFonts w:ascii="Times New Roman" w:hAnsi="Times New Roman" w:cs="Times New Roman"/>
                <w:sz w:val="20"/>
                <w:szCs w:val="20"/>
              </w:rPr>
              <w:t>скраћује речи у складу са прописаним правилима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15"/>
              </w:numPr>
              <w:spacing w:line="237" w:lineRule="auto"/>
              <w:ind w:hanging="119"/>
              <w:rPr>
                <w:rFonts w:ascii="Times New Roman" w:hAnsi="Times New Roman" w:cs="Times New Roman"/>
                <w:sz w:val="20"/>
                <w:szCs w:val="20"/>
              </w:rPr>
            </w:pPr>
            <w:r w:rsidRPr="00B3064D">
              <w:rPr>
                <w:rFonts w:ascii="Times New Roman" w:hAnsi="Times New Roman" w:cs="Times New Roman"/>
                <w:sz w:val="20"/>
                <w:szCs w:val="20"/>
              </w:rPr>
              <w:t>Основна правила спојеног, полусложеничког и одвојеног писања</w:t>
            </w:r>
          </w:p>
          <w:p w:rsidR="00700BC6" w:rsidRPr="00B3064D" w:rsidRDefault="00700BC6" w:rsidP="00BF3436">
            <w:pPr>
              <w:numPr>
                <w:ilvl w:val="0"/>
                <w:numId w:val="115"/>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Скраћенице</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8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Култура изражавања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Оспособљавање ученика да теоријска знања из граматике и правописа примењују у усменом и писаном изражавању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87" w:hanging="84"/>
              <w:rPr>
                <w:rFonts w:ascii="Times New Roman" w:hAnsi="Times New Roman" w:cs="Times New Roman"/>
                <w:sz w:val="20"/>
                <w:szCs w:val="20"/>
              </w:rPr>
            </w:pPr>
            <w:r w:rsidRPr="00B3064D">
              <w:rPr>
                <w:rFonts w:ascii="Times New Roman" w:hAnsi="Times New Roman" w:cs="Times New Roman"/>
                <w:sz w:val="20"/>
                <w:szCs w:val="20"/>
              </w:rPr>
              <w:t>•  износи став, користи аргументе и процењује опште и сопствене вредности у усменом и писаном изражавању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1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Лексичке вежбе</w:t>
            </w:r>
          </w:p>
          <w:p w:rsidR="00700BC6" w:rsidRPr="00B3064D" w:rsidRDefault="00700BC6" w:rsidP="00BF3436">
            <w:pPr>
              <w:numPr>
                <w:ilvl w:val="0"/>
                <w:numId w:val="116"/>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Стилске вежбе</w:t>
            </w:r>
          </w:p>
          <w:p w:rsidR="00700BC6" w:rsidRPr="00B3064D" w:rsidRDefault="00707A30" w:rsidP="00BF3436">
            <w:pPr>
              <w:numPr>
                <w:ilvl w:val="0"/>
                <w:numId w:val="116"/>
              </w:numPr>
              <w:spacing w:line="259" w:lineRule="auto"/>
              <w:ind w:hanging="84"/>
              <w:rPr>
                <w:rFonts w:ascii="Times New Roman" w:hAnsi="Times New Roman" w:cs="Times New Roman"/>
                <w:sz w:val="20"/>
                <w:szCs w:val="20"/>
              </w:rPr>
            </w:pPr>
            <w:r>
              <w:rPr>
                <w:rFonts w:ascii="Times New Roman" w:hAnsi="Times New Roman" w:cs="Times New Roman"/>
                <w:sz w:val="20"/>
                <w:szCs w:val="20"/>
              </w:rPr>
              <w:t>До</w:t>
            </w:r>
            <w:r w:rsidR="00700BC6" w:rsidRPr="00B3064D">
              <w:rPr>
                <w:rFonts w:ascii="Times New Roman" w:hAnsi="Times New Roman" w:cs="Times New Roman"/>
                <w:sz w:val="20"/>
                <w:szCs w:val="20"/>
              </w:rPr>
              <w:t>маћи задаци</w:t>
            </w:r>
          </w:p>
          <w:p w:rsidR="00700BC6" w:rsidRPr="00B3064D" w:rsidRDefault="00700BC6" w:rsidP="00BF3436">
            <w:pPr>
              <w:numPr>
                <w:ilvl w:val="0"/>
                <w:numId w:val="11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Говорне вежбе</w:t>
            </w:r>
          </w:p>
          <w:p w:rsidR="00700BC6" w:rsidRPr="00B3064D" w:rsidRDefault="00700BC6" w:rsidP="00BF3436">
            <w:pPr>
              <w:numPr>
                <w:ilvl w:val="0"/>
                <w:numId w:val="11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Школски писмени задаци 4 x 2 + 2</w:t>
            </w: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226"/>
        <w:ind w:right="4308"/>
        <w:jc w:val="right"/>
        <w:rPr>
          <w:rFonts w:ascii="Times New Roman" w:hAnsi="Times New Roman" w:cs="Times New Roman"/>
          <w:sz w:val="20"/>
          <w:szCs w:val="20"/>
        </w:rPr>
      </w:pPr>
      <w:r w:rsidRPr="00B3064D">
        <w:rPr>
          <w:rFonts w:ascii="Times New Roman" w:hAnsi="Times New Roman" w:cs="Times New Roman"/>
          <w:sz w:val="20"/>
          <w:szCs w:val="20"/>
        </w:rPr>
        <w:t>Кључни појмови садржаја: модерна; међуратна књижевност; лексикологија.</w:t>
      </w: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361C0C" w:rsidRDefault="00361C0C" w:rsidP="00700BC6">
      <w:pPr>
        <w:tabs>
          <w:tab w:val="center" w:pos="2882"/>
        </w:tabs>
        <w:spacing w:after="57"/>
        <w:rPr>
          <w:rFonts w:ascii="Times New Roman" w:hAnsi="Times New Roman" w:cs="Times New Roman"/>
          <w:sz w:val="20"/>
          <w:szCs w:val="20"/>
        </w:rPr>
      </w:pPr>
    </w:p>
    <w:p w:rsidR="00700BC6" w:rsidRPr="00B3064D" w:rsidRDefault="00700BC6" w:rsidP="00700BC6">
      <w:pPr>
        <w:tabs>
          <w:tab w:val="center" w:pos="2882"/>
        </w:tabs>
        <w:spacing w:after="57"/>
        <w:rPr>
          <w:rFonts w:ascii="Times New Roman" w:hAnsi="Times New Roman" w:cs="Times New Roman"/>
          <w:sz w:val="20"/>
          <w:szCs w:val="20"/>
        </w:rPr>
      </w:pPr>
      <w:r w:rsidRPr="00B3064D">
        <w:rPr>
          <w:rFonts w:ascii="Times New Roman" w:hAnsi="Times New Roman" w:cs="Times New Roman"/>
          <w:sz w:val="20"/>
          <w:szCs w:val="20"/>
        </w:rPr>
        <w:lastRenderedPageBreak/>
        <w:t xml:space="preserve">Назив предмета: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СРПСКИ ЈЕЗИК И КЊИЖЕВНОСТ</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93</w:t>
      </w:r>
    </w:p>
    <w:p w:rsidR="00700BC6" w:rsidRPr="00B3064D" w:rsidRDefault="00700BC6" w:rsidP="00700BC6">
      <w:pPr>
        <w:tabs>
          <w:tab w:val="center" w:pos="1969"/>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Четврти</w:t>
      </w:r>
    </w:p>
    <w:tbl>
      <w:tblPr>
        <w:tblStyle w:val="TableGrid"/>
        <w:tblW w:w="10545" w:type="dxa"/>
        <w:tblInd w:w="6" w:type="dxa"/>
        <w:tblCellMar>
          <w:top w:w="57" w:type="dxa"/>
          <w:left w:w="57" w:type="dxa"/>
          <w:right w:w="24" w:type="dxa"/>
        </w:tblCellMar>
        <w:tblLook w:val="04A0" w:firstRow="1" w:lastRow="0" w:firstColumn="1" w:lastColumn="0" w:noHBand="0" w:noVBand="1"/>
      </w:tblPr>
      <w:tblGrid>
        <w:gridCol w:w="1442"/>
        <w:gridCol w:w="2001"/>
        <w:gridCol w:w="2189"/>
        <w:gridCol w:w="2479"/>
        <w:gridCol w:w="2434"/>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2"/>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6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Савремена поезија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10" w:hanging="84"/>
              <w:rPr>
                <w:rFonts w:ascii="Times New Roman" w:hAnsi="Times New Roman" w:cs="Times New Roman"/>
                <w:sz w:val="20"/>
                <w:szCs w:val="20"/>
              </w:rPr>
            </w:pPr>
            <w:r w:rsidRPr="00B3064D">
              <w:rPr>
                <w:rFonts w:ascii="Times New Roman" w:hAnsi="Times New Roman" w:cs="Times New Roman"/>
                <w:sz w:val="20"/>
                <w:szCs w:val="20"/>
              </w:rPr>
              <w:t>•  Упознавање са одликама савремене поезије, њеним представницима и делима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обележја савремене  поезије</w:t>
            </w:r>
          </w:p>
          <w:p w:rsidR="00700BC6" w:rsidRPr="00B3064D" w:rsidRDefault="00700BC6" w:rsidP="00BF3436">
            <w:pPr>
              <w:numPr>
                <w:ilvl w:val="0"/>
                <w:numId w:val="1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тумачи песничка дела износећи  доживљаје, запажања 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образложења о њима</w:t>
            </w:r>
          </w:p>
          <w:p w:rsidR="00700BC6" w:rsidRPr="00B3064D" w:rsidRDefault="00700BC6" w:rsidP="00BF3436">
            <w:pPr>
              <w:numPr>
                <w:ilvl w:val="0"/>
                <w:numId w:val="11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изведе закључак о  карактеристикама песничког језика, мотивима и форми у обрађеним песмама</w:t>
            </w:r>
          </w:p>
        </w:tc>
        <w:tc>
          <w:tcPr>
            <w:tcW w:w="2551"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BF3436">
            <w:pPr>
              <w:numPr>
                <w:ilvl w:val="0"/>
                <w:numId w:val="1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Одлике савремене поезије</w:t>
            </w:r>
          </w:p>
          <w:p w:rsidR="00700BC6" w:rsidRPr="00B3064D" w:rsidRDefault="00700BC6" w:rsidP="00BF3436">
            <w:pPr>
              <w:numPr>
                <w:ilvl w:val="0"/>
                <w:numId w:val="1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Избор из светске лирике 20. века </w:t>
            </w:r>
          </w:p>
          <w:p w:rsidR="00700BC6" w:rsidRPr="00B3064D" w:rsidRDefault="00700BC6" w:rsidP="00700BC6">
            <w:pPr>
              <w:spacing w:line="237" w:lineRule="auto"/>
              <w:ind w:left="84" w:right="6"/>
              <w:rPr>
                <w:rFonts w:ascii="Times New Roman" w:hAnsi="Times New Roman" w:cs="Times New Roman"/>
                <w:sz w:val="20"/>
                <w:szCs w:val="20"/>
              </w:rPr>
            </w:pPr>
            <w:r w:rsidRPr="00B3064D">
              <w:rPr>
                <w:rFonts w:ascii="Times New Roman" w:hAnsi="Times New Roman" w:cs="Times New Roman"/>
                <w:sz w:val="20"/>
                <w:szCs w:val="20"/>
              </w:rPr>
              <w:t>(Превер, Ахматова, Цветајева, Бродски)</w:t>
            </w:r>
          </w:p>
          <w:p w:rsidR="00700BC6" w:rsidRPr="00B3064D" w:rsidRDefault="00700BC6" w:rsidP="00BF3436">
            <w:pPr>
              <w:numPr>
                <w:ilvl w:val="0"/>
                <w:numId w:val="1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Васко Попа: „Каленић”, „Манасија”,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„Кора” (избор из циклуса Списак)</w:t>
            </w:r>
          </w:p>
          <w:p w:rsidR="00700BC6" w:rsidRPr="00B3064D" w:rsidRDefault="00700BC6" w:rsidP="00BF3436">
            <w:pPr>
              <w:numPr>
                <w:ilvl w:val="0"/>
                <w:numId w:val="1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Миодраг Павловић: „Научите пјесан”, </w:t>
            </w:r>
          </w:p>
          <w:p w:rsidR="00700BC6" w:rsidRPr="00B3064D" w:rsidRDefault="00700BC6" w:rsidP="00700BC6">
            <w:pPr>
              <w:spacing w:line="259" w:lineRule="auto"/>
              <w:ind w:right="47"/>
              <w:jc w:val="center"/>
              <w:rPr>
                <w:rFonts w:ascii="Times New Roman" w:hAnsi="Times New Roman" w:cs="Times New Roman"/>
                <w:sz w:val="20"/>
                <w:szCs w:val="20"/>
              </w:rPr>
            </w:pPr>
            <w:r w:rsidRPr="00B3064D">
              <w:rPr>
                <w:rFonts w:ascii="Times New Roman" w:hAnsi="Times New Roman" w:cs="Times New Roman"/>
                <w:sz w:val="20"/>
                <w:szCs w:val="20"/>
              </w:rPr>
              <w:t>„Реквијем” (или две песме по избору)</w:t>
            </w:r>
          </w:p>
          <w:p w:rsidR="00700BC6" w:rsidRPr="00B3064D" w:rsidRDefault="00700BC6" w:rsidP="00BF3436">
            <w:pPr>
              <w:numPr>
                <w:ilvl w:val="0"/>
                <w:numId w:val="1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Десанка Максимовић: „Тражим помиловање” (избор)</w:t>
            </w:r>
          </w:p>
          <w:p w:rsidR="00700BC6" w:rsidRPr="00B3064D" w:rsidRDefault="00700BC6" w:rsidP="00BF3436">
            <w:pPr>
              <w:numPr>
                <w:ilvl w:val="0"/>
                <w:numId w:val="1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Бранко Миљковић: „Поезију ће сви писати”</w:t>
            </w:r>
          </w:p>
          <w:p w:rsidR="00700BC6" w:rsidRPr="00B3064D" w:rsidRDefault="00700BC6" w:rsidP="00BF3436">
            <w:pPr>
              <w:numPr>
                <w:ilvl w:val="0"/>
                <w:numId w:val="1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Стеван Раичковић: „Камена успаванка” (избор)</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19"/>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w:t>
            </w:r>
          </w:p>
          <w:p w:rsidR="00700BC6" w:rsidRPr="00B3064D" w:rsidRDefault="00700BC6" w:rsidP="00BF3436">
            <w:pPr>
              <w:numPr>
                <w:ilvl w:val="0"/>
                <w:numId w:val="119"/>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 и учења</w:t>
            </w:r>
          </w:p>
          <w:p w:rsidR="00700BC6" w:rsidRPr="00B3064D" w:rsidRDefault="00700BC6" w:rsidP="00BF3436">
            <w:pPr>
              <w:numPr>
                <w:ilvl w:val="0"/>
                <w:numId w:val="119"/>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Могућност обраде савремене драме кроз повезивање са другим медијима – драмски текст као позоришна представа, радио драма или ТВ драма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120"/>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700BC6" w:rsidP="00BF3436">
            <w:pPr>
              <w:numPr>
                <w:ilvl w:val="0"/>
                <w:numId w:val="120"/>
              </w:numPr>
              <w:spacing w:after="145" w:line="259" w:lineRule="auto"/>
              <w:ind w:hanging="140"/>
              <w:rPr>
                <w:rFonts w:ascii="Times New Roman" w:hAnsi="Times New Roman" w:cs="Times New Roman"/>
                <w:sz w:val="20"/>
                <w:szCs w:val="20"/>
              </w:rPr>
            </w:pPr>
            <w:r w:rsidRPr="00B3064D">
              <w:rPr>
                <w:rFonts w:ascii="Times New Roman" w:hAnsi="Times New Roman" w:cs="Times New Roman"/>
                <w:sz w:val="20"/>
                <w:szCs w:val="20"/>
              </w:rPr>
              <w:t>тестове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1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Савремена поезија </w:t>
            </w:r>
            <w:r w:rsidRPr="00B3064D">
              <w:rPr>
                <w:rFonts w:ascii="Times New Roman" w:eastAsia="Times New Roman" w:hAnsi="Times New Roman" w:cs="Times New Roman"/>
                <w:b/>
                <w:sz w:val="20"/>
                <w:szCs w:val="20"/>
              </w:rPr>
              <w:t>(12 часова)</w:t>
            </w:r>
          </w:p>
          <w:p w:rsidR="00700BC6" w:rsidRPr="00B3064D" w:rsidRDefault="00700BC6" w:rsidP="00BF3436">
            <w:pPr>
              <w:numPr>
                <w:ilvl w:val="0"/>
                <w:numId w:val="1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Савремена проза </w:t>
            </w:r>
            <w:r w:rsidRPr="00B3064D">
              <w:rPr>
                <w:rFonts w:ascii="Times New Roman" w:eastAsia="Times New Roman" w:hAnsi="Times New Roman" w:cs="Times New Roman"/>
                <w:b/>
                <w:sz w:val="20"/>
                <w:szCs w:val="20"/>
              </w:rPr>
              <w:t>(26 часова)</w:t>
            </w:r>
          </w:p>
          <w:p w:rsidR="00700BC6" w:rsidRPr="00B3064D" w:rsidRDefault="00700BC6" w:rsidP="00BF3436">
            <w:pPr>
              <w:numPr>
                <w:ilvl w:val="0"/>
                <w:numId w:val="1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Савремена драма </w:t>
            </w:r>
            <w:r w:rsidRPr="00B3064D">
              <w:rPr>
                <w:rFonts w:ascii="Times New Roman" w:eastAsia="Times New Roman" w:hAnsi="Times New Roman" w:cs="Times New Roman"/>
                <w:b/>
                <w:sz w:val="20"/>
                <w:szCs w:val="20"/>
              </w:rPr>
              <w:t>(10 часова)</w:t>
            </w:r>
          </w:p>
          <w:p w:rsidR="00700BC6" w:rsidRPr="00B3064D" w:rsidRDefault="00700BC6" w:rsidP="00BF3436">
            <w:pPr>
              <w:numPr>
                <w:ilvl w:val="0"/>
                <w:numId w:val="121"/>
              </w:numPr>
              <w:spacing w:after="1"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Класици светске књижевности </w:t>
            </w:r>
            <w:r w:rsidRPr="00B3064D">
              <w:rPr>
                <w:rFonts w:ascii="Times New Roman" w:eastAsia="Times New Roman" w:hAnsi="Times New Roman" w:cs="Times New Roman"/>
                <w:b/>
                <w:sz w:val="20"/>
                <w:szCs w:val="20"/>
              </w:rPr>
              <w:t>(11 часова)</w:t>
            </w:r>
          </w:p>
          <w:p w:rsidR="00700BC6" w:rsidRPr="00B3064D" w:rsidRDefault="00700BC6" w:rsidP="00BF3436">
            <w:pPr>
              <w:numPr>
                <w:ilvl w:val="0"/>
                <w:numId w:val="1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Синтакса </w:t>
            </w:r>
            <w:r w:rsidRPr="00B3064D">
              <w:rPr>
                <w:rFonts w:ascii="Times New Roman" w:eastAsia="Times New Roman" w:hAnsi="Times New Roman" w:cs="Times New Roman"/>
                <w:b/>
                <w:sz w:val="20"/>
                <w:szCs w:val="20"/>
              </w:rPr>
              <w:t>(9 часова)</w:t>
            </w:r>
          </w:p>
          <w:p w:rsidR="00700BC6" w:rsidRPr="00B3064D" w:rsidRDefault="00700BC6" w:rsidP="00BF3436">
            <w:pPr>
              <w:numPr>
                <w:ilvl w:val="0"/>
                <w:numId w:val="1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Правопис </w:t>
            </w:r>
            <w:r w:rsidRPr="00B3064D">
              <w:rPr>
                <w:rFonts w:ascii="Times New Roman" w:eastAsia="Times New Roman" w:hAnsi="Times New Roman" w:cs="Times New Roman"/>
                <w:b/>
                <w:sz w:val="20"/>
                <w:szCs w:val="20"/>
              </w:rPr>
              <w:t>(5 часова)</w:t>
            </w:r>
          </w:p>
          <w:p w:rsidR="00700BC6" w:rsidRPr="00B3064D" w:rsidRDefault="00700BC6" w:rsidP="00BF3436">
            <w:pPr>
              <w:numPr>
                <w:ilvl w:val="0"/>
                <w:numId w:val="1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Култура изражавања </w:t>
            </w:r>
            <w:r w:rsidRPr="00B3064D">
              <w:rPr>
                <w:rFonts w:ascii="Times New Roman" w:eastAsia="Times New Roman" w:hAnsi="Times New Roman" w:cs="Times New Roman"/>
                <w:b/>
                <w:sz w:val="20"/>
                <w:szCs w:val="20"/>
              </w:rPr>
              <w:t>(20 часова)</w:t>
            </w:r>
          </w:p>
        </w:tc>
      </w:tr>
      <w:tr w:rsidR="00700BC6" w:rsidRPr="00B3064D" w:rsidTr="00700BC6">
        <w:trPr>
          <w:trHeight w:val="34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Савремена проза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Упознавање са књижевнотеоријским појмовима, специфичностима савремене прозе, њеним представници-ма и делима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различите прозне врсте и  приповедне поступке </w:t>
            </w:r>
          </w:p>
          <w:p w:rsidR="00700BC6" w:rsidRPr="00B3064D" w:rsidRDefault="00700BC6" w:rsidP="00BF3436">
            <w:pPr>
              <w:numPr>
                <w:ilvl w:val="0"/>
                <w:numId w:val="12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тумачи дело у складу са његовим  жанровским особеностима </w:t>
            </w:r>
          </w:p>
          <w:p w:rsidR="00700BC6" w:rsidRPr="00B3064D" w:rsidRDefault="00391402" w:rsidP="00BF3436">
            <w:pPr>
              <w:numPr>
                <w:ilvl w:val="0"/>
                <w:numId w:val="122"/>
              </w:numPr>
              <w:spacing w:line="242" w:lineRule="auto"/>
              <w:ind w:hanging="84"/>
              <w:rPr>
                <w:rFonts w:ascii="Times New Roman" w:hAnsi="Times New Roman" w:cs="Times New Roman"/>
                <w:sz w:val="20"/>
                <w:szCs w:val="20"/>
              </w:rPr>
            </w:pPr>
            <w:r>
              <w:rPr>
                <w:rFonts w:ascii="Times New Roman" w:hAnsi="Times New Roman" w:cs="Times New Roman"/>
                <w:sz w:val="20"/>
                <w:szCs w:val="20"/>
              </w:rPr>
              <w:t>интегрише лично иск</w:t>
            </w:r>
            <w:r w:rsidR="00700BC6" w:rsidRPr="00B3064D">
              <w:rPr>
                <w:rFonts w:ascii="Times New Roman" w:hAnsi="Times New Roman" w:cs="Times New Roman"/>
                <w:sz w:val="20"/>
                <w:szCs w:val="20"/>
              </w:rPr>
              <w:t>уство током читања и тумачења дела</w:t>
            </w:r>
          </w:p>
          <w:p w:rsidR="00700BC6" w:rsidRPr="00B3064D" w:rsidRDefault="00700BC6" w:rsidP="00BF3436">
            <w:pPr>
              <w:numPr>
                <w:ilvl w:val="0"/>
                <w:numId w:val="12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вреднује дело износећи аргументе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Структурни чиниоци прозног књижевноуметничког дела и типологија романа</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Есеј. Исидора Секулић: „О култури”,</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Иво Андрић: „Разговор с Гојом” или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„О причи и причању”</w:t>
            </w:r>
          </w:p>
          <w:p w:rsidR="00700BC6" w:rsidRPr="00B3064D" w:rsidRDefault="00700BC6" w:rsidP="00BF3436">
            <w:pPr>
              <w:numPr>
                <w:ilvl w:val="0"/>
                <w:numId w:val="1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Приповетка. Бранко Ћопић: „Башта сљезове боје” (избор)</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Данило Киш: „Енциклопедија мртвих”</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Борхес: „Чекање”</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Роман. Албер Ками: „Странац”</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Иво Андрић: „Проклета авлија”</w:t>
            </w:r>
          </w:p>
          <w:p w:rsidR="00700BC6" w:rsidRPr="00B3064D" w:rsidRDefault="00700BC6" w:rsidP="00BF3436">
            <w:pPr>
              <w:numPr>
                <w:ilvl w:val="0"/>
                <w:numId w:val="1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Владан Десница: „Прољећа Ивана Галеба” (одломак по избору као пример за роман-есеј)</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Меша Селимовић: „Дервиш и смрт”</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Добрица Ћосић: „Корени”</w:t>
            </w:r>
          </w:p>
          <w:p w:rsidR="00700BC6" w:rsidRPr="00B3064D" w:rsidRDefault="00700BC6" w:rsidP="00BF3436">
            <w:pPr>
              <w:numPr>
                <w:ilvl w:val="0"/>
                <w:numId w:val="1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Добрица Ћосић: „Време смрти” (избор одломака)</w:t>
            </w:r>
          </w:p>
          <w:p w:rsidR="00700BC6" w:rsidRPr="00B3064D" w:rsidRDefault="00700BC6" w:rsidP="00BF3436">
            <w:pPr>
              <w:numPr>
                <w:ilvl w:val="0"/>
                <w:numId w:val="1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Књижевна критика. Петар Џаџић: „О Проклетој авлији”</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4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Савремена драма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23" w:hanging="84"/>
              <w:rPr>
                <w:rFonts w:ascii="Times New Roman" w:hAnsi="Times New Roman" w:cs="Times New Roman"/>
                <w:sz w:val="20"/>
                <w:szCs w:val="20"/>
              </w:rPr>
            </w:pPr>
            <w:r w:rsidRPr="00B3064D">
              <w:rPr>
                <w:rFonts w:ascii="Times New Roman" w:hAnsi="Times New Roman" w:cs="Times New Roman"/>
                <w:sz w:val="20"/>
                <w:szCs w:val="20"/>
              </w:rPr>
              <w:t>•  Упознавање са основним одликама савремене драме, представницима и делима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24"/>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увиди разлик </w:t>
            </w:r>
            <w:r w:rsidRPr="00B3064D">
              <w:rPr>
                <w:rFonts w:ascii="Times New Roman" w:hAnsi="Times New Roman" w:cs="Times New Roman"/>
                <w:sz w:val="20"/>
                <w:szCs w:val="20"/>
              </w:rPr>
              <w:tab/>
              <w:t>у између традиционалне и савремене драме</w:t>
            </w:r>
          </w:p>
          <w:p w:rsidR="00700BC6" w:rsidRPr="00B3064D" w:rsidRDefault="00700BC6" w:rsidP="00BF3436">
            <w:pPr>
              <w:numPr>
                <w:ilvl w:val="0"/>
                <w:numId w:val="12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упореди драмски књижевни  текст са другим облицима његове интерпретације</w:t>
            </w:r>
          </w:p>
          <w:p w:rsidR="00700BC6" w:rsidRPr="00B3064D" w:rsidRDefault="00700BC6" w:rsidP="00BF3436">
            <w:pPr>
              <w:numPr>
                <w:ilvl w:val="0"/>
                <w:numId w:val="12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формулише личне утиске и  запажања о драмском делу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Одлике савремене драме</w:t>
            </w:r>
          </w:p>
          <w:p w:rsidR="00700BC6" w:rsidRPr="00B3064D" w:rsidRDefault="00700BC6" w:rsidP="00BF3436">
            <w:pPr>
              <w:numPr>
                <w:ilvl w:val="0"/>
                <w:numId w:val="1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 Бекет: „Чекајући Годоа”</w:t>
            </w:r>
          </w:p>
          <w:p w:rsidR="00700BC6" w:rsidRPr="00B3064D" w:rsidRDefault="00700BC6" w:rsidP="00BF3436">
            <w:pPr>
              <w:numPr>
                <w:ilvl w:val="0"/>
                <w:numId w:val="1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Душан Ковачевић: „Балкански шпијун”</w:t>
            </w:r>
          </w:p>
          <w:p w:rsidR="00700BC6" w:rsidRPr="00B3064D" w:rsidRDefault="00700BC6" w:rsidP="00BF3436">
            <w:pPr>
              <w:numPr>
                <w:ilvl w:val="0"/>
                <w:numId w:val="1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Драмска књижевност и други медији – Б. Пекић: „Чај у пет” или А. Поповић: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„Развојни пут Боре шнајдера” или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Љ. Симовић: „Путујуће позориште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Шопаловић”</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8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Класици светске књижевности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5" w:hanging="84"/>
              <w:rPr>
                <w:rFonts w:ascii="Times New Roman" w:hAnsi="Times New Roman" w:cs="Times New Roman"/>
                <w:sz w:val="20"/>
                <w:szCs w:val="20"/>
              </w:rPr>
            </w:pPr>
            <w:r w:rsidRPr="00B3064D">
              <w:rPr>
                <w:rFonts w:ascii="Times New Roman" w:hAnsi="Times New Roman" w:cs="Times New Roman"/>
                <w:sz w:val="20"/>
                <w:szCs w:val="20"/>
              </w:rPr>
              <w:t>•  Упознавање са писцима и делима светске књижевне баштине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126"/>
              </w:numPr>
              <w:spacing w:line="242" w:lineRule="auto"/>
              <w:ind w:hanging="84"/>
              <w:rPr>
                <w:rFonts w:ascii="Times New Roman" w:hAnsi="Times New Roman" w:cs="Times New Roman"/>
                <w:sz w:val="20"/>
                <w:szCs w:val="20"/>
              </w:rPr>
            </w:pPr>
            <w:r>
              <w:rPr>
                <w:rFonts w:ascii="Times New Roman" w:hAnsi="Times New Roman" w:cs="Times New Roman"/>
                <w:sz w:val="20"/>
                <w:szCs w:val="20"/>
              </w:rPr>
              <w:t>препозна св</w:t>
            </w:r>
            <w:r w:rsidR="00700BC6" w:rsidRPr="00B3064D">
              <w:rPr>
                <w:rFonts w:ascii="Times New Roman" w:hAnsi="Times New Roman" w:cs="Times New Roman"/>
                <w:sz w:val="20"/>
                <w:szCs w:val="20"/>
              </w:rPr>
              <w:t>евременост обрађених тема</w:t>
            </w:r>
          </w:p>
          <w:p w:rsidR="00700BC6" w:rsidRPr="00B3064D" w:rsidRDefault="00707A30" w:rsidP="00BF3436">
            <w:pPr>
              <w:numPr>
                <w:ilvl w:val="0"/>
                <w:numId w:val="126"/>
              </w:numPr>
              <w:spacing w:line="259" w:lineRule="auto"/>
              <w:ind w:hanging="84"/>
              <w:rPr>
                <w:rFonts w:ascii="Times New Roman" w:hAnsi="Times New Roman" w:cs="Times New Roman"/>
                <w:sz w:val="20"/>
                <w:szCs w:val="20"/>
              </w:rPr>
            </w:pPr>
            <w:r>
              <w:rPr>
                <w:rFonts w:ascii="Times New Roman" w:hAnsi="Times New Roman" w:cs="Times New Roman"/>
                <w:sz w:val="20"/>
                <w:szCs w:val="20"/>
              </w:rPr>
              <w:t>т</w:t>
            </w:r>
            <w:r w:rsidR="00700BC6" w:rsidRPr="00B3064D">
              <w:rPr>
                <w:rFonts w:ascii="Times New Roman" w:hAnsi="Times New Roman" w:cs="Times New Roman"/>
                <w:sz w:val="20"/>
                <w:szCs w:val="20"/>
              </w:rPr>
              <w:t>умачи дела износећи своја запажања и утиске и образложења о њима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 Шекспир: „Хамлет”</w:t>
            </w:r>
          </w:p>
          <w:p w:rsidR="00700BC6" w:rsidRPr="00B3064D" w:rsidRDefault="00700BC6" w:rsidP="00BF3436">
            <w:pPr>
              <w:numPr>
                <w:ilvl w:val="0"/>
                <w:numId w:val="1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 А. По: „Гавран”</w:t>
            </w:r>
          </w:p>
          <w:p w:rsidR="00700BC6" w:rsidRPr="00B3064D" w:rsidRDefault="00700BC6" w:rsidP="00BF3436">
            <w:pPr>
              <w:numPr>
                <w:ilvl w:val="0"/>
                <w:numId w:val="1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 М: Достојевски: „Злочин и казна”</w:t>
            </w:r>
          </w:p>
          <w:p w:rsidR="00700BC6" w:rsidRPr="00B3064D" w:rsidRDefault="00700BC6" w:rsidP="00BF3436">
            <w:pPr>
              <w:numPr>
                <w:ilvl w:val="0"/>
                <w:numId w:val="1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Процена остварености исхода</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9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Синтакса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Систематизовање знања из синтаксе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одреди синтаксичке јединице и њихову функцију </w:t>
            </w:r>
          </w:p>
          <w:p w:rsidR="00700BC6" w:rsidRPr="00B3064D" w:rsidRDefault="00700BC6" w:rsidP="00BF3436">
            <w:pPr>
              <w:numPr>
                <w:ilvl w:val="0"/>
                <w:numId w:val="1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типове независних и зависних реченица, типове синтагми и типове напоредних конструкција</w:t>
            </w:r>
          </w:p>
          <w:p w:rsidR="00700BC6" w:rsidRPr="00B3064D" w:rsidRDefault="00700BC6" w:rsidP="00BF3436">
            <w:pPr>
              <w:numPr>
                <w:ilvl w:val="0"/>
                <w:numId w:val="1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 појам конгруенције</w:t>
            </w:r>
          </w:p>
          <w:p w:rsidR="00700BC6" w:rsidRPr="00B3064D" w:rsidRDefault="00700BC6" w:rsidP="00BF3436">
            <w:pPr>
              <w:numPr>
                <w:ilvl w:val="0"/>
                <w:numId w:val="1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познаје систем глаголских облика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Синтаксичке јединице (комуникативна реченица, предикатска реченица, синтагма, реч) </w:t>
            </w:r>
          </w:p>
          <w:p w:rsidR="00700BC6" w:rsidRPr="00B3064D" w:rsidRDefault="00700BC6" w:rsidP="00BF3436">
            <w:pPr>
              <w:numPr>
                <w:ilvl w:val="0"/>
                <w:numId w:val="1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Основне реченичне и синтагматске конструкције</w:t>
            </w:r>
          </w:p>
          <w:p w:rsidR="00700BC6" w:rsidRPr="00B3064D" w:rsidRDefault="00700BC6" w:rsidP="00BF3436">
            <w:pPr>
              <w:numPr>
                <w:ilvl w:val="0"/>
                <w:numId w:val="1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Падежни систем и његова употреба. Предлошко-падежне конструкције</w:t>
            </w:r>
          </w:p>
          <w:p w:rsidR="00700BC6" w:rsidRPr="00B3064D" w:rsidRDefault="00700BC6" w:rsidP="00BF3436">
            <w:pPr>
              <w:numPr>
                <w:ilvl w:val="0"/>
                <w:numId w:val="1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Конгруенција. Синтакса глаголских облика.</w:t>
            </w:r>
          </w:p>
          <w:p w:rsidR="00700BC6" w:rsidRPr="00B3064D" w:rsidRDefault="00700BC6" w:rsidP="00BF3436">
            <w:pPr>
              <w:numPr>
                <w:ilvl w:val="0"/>
                <w:numId w:val="12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Систем зависних реченица, </w:t>
            </w:r>
          </w:p>
          <w:p w:rsidR="00700BC6" w:rsidRPr="00B3064D" w:rsidRDefault="00700BC6" w:rsidP="00BF3436">
            <w:pPr>
              <w:numPr>
                <w:ilvl w:val="0"/>
                <w:numId w:val="1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Систем независних реченица (обавештајне, упитне, узвичне, заповедне и жељне)</w:t>
            </w:r>
          </w:p>
          <w:p w:rsidR="00700BC6" w:rsidRPr="00B3064D" w:rsidRDefault="00700BC6" w:rsidP="00BF3436">
            <w:pPr>
              <w:numPr>
                <w:ilvl w:val="0"/>
                <w:numId w:val="12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Напоредне конструкције. Појам напоредног односа. Главни типови напоредних конструкција </w:t>
            </w:r>
            <w:r w:rsidRPr="00B3064D">
              <w:rPr>
                <w:rFonts w:ascii="Times New Roman" w:hAnsi="Times New Roman" w:cs="Times New Roman"/>
                <w:sz w:val="20"/>
                <w:szCs w:val="20"/>
              </w:rPr>
              <w:lastRenderedPageBreak/>
              <w:t>(саставне, раставне, супротне, искључне, закључне и градационе)</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8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Правопис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Оспособљавање ученика за примењивање знања из језика и правописа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у складу са језичком нормом</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правописне знаке у складу са језичком нормом</w:t>
            </w:r>
          </w:p>
          <w:p w:rsidR="00700BC6" w:rsidRPr="00B3064D" w:rsidRDefault="00700BC6" w:rsidP="00BF3436">
            <w:pPr>
              <w:numPr>
                <w:ilvl w:val="0"/>
                <w:numId w:val="13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употреби знаке интерпункције у складу са језичком нормом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1"/>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Правописни знаци </w:t>
            </w:r>
          </w:p>
          <w:p w:rsidR="00700BC6" w:rsidRPr="00B3064D" w:rsidRDefault="00700BC6" w:rsidP="00BF3436">
            <w:pPr>
              <w:numPr>
                <w:ilvl w:val="0"/>
                <w:numId w:val="13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Општ </w:t>
            </w:r>
            <w:r w:rsidRPr="00B3064D">
              <w:rPr>
                <w:rFonts w:ascii="Times New Roman" w:hAnsi="Times New Roman" w:cs="Times New Roman"/>
                <w:sz w:val="20"/>
                <w:szCs w:val="20"/>
              </w:rPr>
              <w:tab/>
              <w:t>а правила интерпункције у реченици</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4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Култура изражавања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41" w:hanging="84"/>
              <w:rPr>
                <w:rFonts w:ascii="Times New Roman" w:hAnsi="Times New Roman" w:cs="Times New Roman"/>
                <w:sz w:val="20"/>
                <w:szCs w:val="20"/>
              </w:rPr>
            </w:pPr>
            <w:r w:rsidRPr="00B3064D">
              <w:rPr>
                <w:rFonts w:ascii="Times New Roman" w:hAnsi="Times New Roman" w:cs="Times New Roman"/>
                <w:sz w:val="20"/>
                <w:szCs w:val="20"/>
              </w:rPr>
              <w:t>•  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 стилова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напише есеј поштујући структуру ове књижевне врсте</w:t>
            </w:r>
          </w:p>
          <w:p w:rsidR="00700BC6" w:rsidRPr="00B3064D" w:rsidRDefault="00700BC6" w:rsidP="00BF3436">
            <w:pPr>
              <w:numPr>
                <w:ilvl w:val="0"/>
                <w:numId w:val="132"/>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састави</w:t>
            </w:r>
            <w:proofErr w:type="gramEnd"/>
            <w:r w:rsidRPr="00B3064D">
              <w:rPr>
                <w:rFonts w:ascii="Times New Roman" w:hAnsi="Times New Roman" w:cs="Times New Roman"/>
                <w:sz w:val="20"/>
                <w:szCs w:val="20"/>
              </w:rPr>
              <w:t xml:space="preserve"> биографију, молбу, жалбу, приговор…</w:t>
            </w:r>
          </w:p>
          <w:p w:rsidR="00700BC6" w:rsidRPr="00B3064D" w:rsidRDefault="00700BC6" w:rsidP="00BF3436">
            <w:pPr>
              <w:numPr>
                <w:ilvl w:val="0"/>
                <w:numId w:val="13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процењује вредност понуђених културних садржаја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Лексичке вежбе</w:t>
            </w:r>
          </w:p>
          <w:p w:rsidR="00700BC6" w:rsidRPr="00B3064D" w:rsidRDefault="00700BC6" w:rsidP="00BF3436">
            <w:pPr>
              <w:numPr>
                <w:ilvl w:val="0"/>
                <w:numId w:val="1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Стилске вежбе</w:t>
            </w:r>
          </w:p>
          <w:p w:rsidR="00700BC6" w:rsidRPr="00B3064D" w:rsidRDefault="00700BC6" w:rsidP="00BF3436">
            <w:pPr>
              <w:numPr>
                <w:ilvl w:val="0"/>
                <w:numId w:val="1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Писање есеја</w:t>
            </w:r>
          </w:p>
          <w:p w:rsidR="00700BC6" w:rsidRPr="00B3064D" w:rsidRDefault="00700BC6" w:rsidP="00BF3436">
            <w:pPr>
              <w:numPr>
                <w:ilvl w:val="0"/>
                <w:numId w:val="133"/>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Говорне вежбе</w:t>
            </w:r>
          </w:p>
          <w:p w:rsidR="00700BC6" w:rsidRPr="00B3064D" w:rsidRDefault="00BA2507" w:rsidP="00BF3436">
            <w:pPr>
              <w:numPr>
                <w:ilvl w:val="0"/>
                <w:numId w:val="133"/>
              </w:numPr>
              <w:spacing w:line="259" w:lineRule="auto"/>
              <w:ind w:hanging="84"/>
              <w:rPr>
                <w:rFonts w:ascii="Times New Roman" w:hAnsi="Times New Roman" w:cs="Times New Roman"/>
                <w:sz w:val="20"/>
                <w:szCs w:val="20"/>
              </w:rPr>
            </w:pPr>
            <w:r>
              <w:rPr>
                <w:rFonts w:ascii="Times New Roman" w:hAnsi="Times New Roman" w:cs="Times New Roman"/>
                <w:sz w:val="20"/>
                <w:szCs w:val="20"/>
              </w:rPr>
              <w:t>Шк</w:t>
            </w:r>
            <w:r w:rsidR="00700BC6" w:rsidRPr="00B3064D">
              <w:rPr>
                <w:rFonts w:ascii="Times New Roman" w:hAnsi="Times New Roman" w:cs="Times New Roman"/>
                <w:sz w:val="20"/>
                <w:szCs w:val="20"/>
              </w:rPr>
              <w:t>олски писмени задаци 4 x 2 + 2</w:t>
            </w:r>
          </w:p>
          <w:p w:rsidR="00700BC6" w:rsidRPr="00B3064D" w:rsidRDefault="00700BC6" w:rsidP="00BF3436">
            <w:pPr>
              <w:numPr>
                <w:ilvl w:val="0"/>
                <w:numId w:val="1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Административни функционални стил (писање молбе, жалбе, биографије)</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154"/>
        <w:ind w:left="393"/>
        <w:rPr>
          <w:rFonts w:ascii="Times New Roman" w:hAnsi="Times New Roman" w:cs="Times New Roman"/>
          <w:sz w:val="20"/>
          <w:szCs w:val="20"/>
        </w:rPr>
      </w:pPr>
      <w:r w:rsidRPr="00B3064D">
        <w:rPr>
          <w:rFonts w:ascii="Times New Roman" w:hAnsi="Times New Roman" w:cs="Times New Roman"/>
          <w:sz w:val="20"/>
          <w:szCs w:val="20"/>
        </w:rPr>
        <w:t>Кључни појмови садржаја: проучавање књижевног дела; савремена књижевност; великани светске књижевности; синтакса</w:t>
      </w:r>
    </w:p>
    <w:p w:rsidR="00700BC6" w:rsidRPr="00B3064D" w:rsidRDefault="00700BC6" w:rsidP="00700BC6">
      <w:pPr>
        <w:pStyle w:val="Heading3"/>
        <w:spacing w:after="171"/>
        <w:ind w:right="397"/>
        <w:rPr>
          <w:sz w:val="20"/>
          <w:szCs w:val="20"/>
        </w:rPr>
      </w:pPr>
      <w:r w:rsidRPr="00B3064D">
        <w:rPr>
          <w:sz w:val="20"/>
          <w:szCs w:val="20"/>
        </w:rPr>
        <w:t>СРПСКИ КАО НЕМАТЕРЊИ ЈЕЗИК</w:t>
      </w:r>
    </w:p>
    <w:p w:rsidR="00700BC6" w:rsidRDefault="00700BC6" w:rsidP="00700BC6">
      <w:pPr>
        <w:spacing w:after="157"/>
        <w:ind w:left="1" w:firstLine="397"/>
        <w:rPr>
          <w:rFonts w:ascii="Times New Roman" w:hAnsi="Times New Roman" w:cs="Times New Roman"/>
          <w:sz w:val="20"/>
          <w:szCs w:val="20"/>
        </w:rPr>
      </w:pPr>
      <w:r w:rsidRPr="00B3064D">
        <w:rPr>
          <w:rFonts w:ascii="Times New Roman" w:hAnsi="Times New Roman" w:cs="Times New Roman"/>
          <w:sz w:val="20"/>
          <w:szCs w:val="20"/>
        </w:rPr>
        <w:t>Програм наставе и учења предмета Српски као нематерњи језик остварује се у складу са Правилником о наставном плану и програму образовања и васпитања за заједничке предмете у стручним и уметничким школама („Просветни гласник” број 6/90, 4/91, 7/93 – др. правилник, 17/93, 1/94, 2/94, 2/95, 3/95, 8/95, 5/96, 2/02, 5/03, 10/03, 24/04, 3/05, 6/05, 11/05, 6/06, 12/06, 8/08, 1/09, 3/09, 10/09, 5/10, 8/10 – исправка, 11/13, 14/13, 5/14, 5/14, 3/15, 11/16, 13/18, 15/19 и 15/20).</w:t>
      </w:r>
    </w:p>
    <w:p w:rsidR="00361C0C" w:rsidRDefault="00361C0C" w:rsidP="00700BC6">
      <w:pPr>
        <w:spacing w:after="157"/>
        <w:ind w:left="1" w:firstLine="397"/>
        <w:rPr>
          <w:rFonts w:ascii="Times New Roman" w:hAnsi="Times New Roman" w:cs="Times New Roman"/>
          <w:sz w:val="20"/>
          <w:szCs w:val="20"/>
        </w:rPr>
      </w:pPr>
    </w:p>
    <w:p w:rsidR="00361C0C" w:rsidRDefault="00361C0C" w:rsidP="00700BC6">
      <w:pPr>
        <w:spacing w:after="157"/>
        <w:ind w:left="1" w:firstLine="397"/>
        <w:rPr>
          <w:rFonts w:ascii="Times New Roman" w:hAnsi="Times New Roman" w:cs="Times New Roman"/>
          <w:sz w:val="20"/>
          <w:szCs w:val="20"/>
        </w:rPr>
      </w:pPr>
    </w:p>
    <w:p w:rsidR="00361C0C" w:rsidRDefault="00361C0C" w:rsidP="00700BC6">
      <w:pPr>
        <w:spacing w:after="157"/>
        <w:ind w:left="1" w:firstLine="397"/>
        <w:rPr>
          <w:rFonts w:ascii="Times New Roman" w:hAnsi="Times New Roman" w:cs="Times New Roman"/>
          <w:sz w:val="20"/>
          <w:szCs w:val="20"/>
        </w:rPr>
      </w:pPr>
    </w:p>
    <w:p w:rsidR="00361C0C" w:rsidRDefault="00361C0C" w:rsidP="00700BC6">
      <w:pPr>
        <w:spacing w:after="157"/>
        <w:ind w:left="1" w:firstLine="397"/>
        <w:rPr>
          <w:rFonts w:ascii="Times New Roman" w:hAnsi="Times New Roman" w:cs="Times New Roman"/>
          <w:sz w:val="20"/>
          <w:szCs w:val="20"/>
        </w:rPr>
      </w:pPr>
    </w:p>
    <w:p w:rsidR="00361C0C" w:rsidRDefault="00361C0C" w:rsidP="00700BC6">
      <w:pPr>
        <w:spacing w:after="157"/>
        <w:ind w:left="1" w:firstLine="397"/>
        <w:rPr>
          <w:rFonts w:ascii="Times New Roman" w:hAnsi="Times New Roman" w:cs="Times New Roman"/>
          <w:sz w:val="20"/>
          <w:szCs w:val="20"/>
        </w:rPr>
      </w:pPr>
    </w:p>
    <w:p w:rsidR="00361C0C" w:rsidRDefault="00361C0C" w:rsidP="00700BC6">
      <w:pPr>
        <w:spacing w:after="157"/>
        <w:ind w:left="1" w:firstLine="397"/>
        <w:rPr>
          <w:rFonts w:ascii="Times New Roman" w:hAnsi="Times New Roman" w:cs="Times New Roman"/>
          <w:sz w:val="20"/>
          <w:szCs w:val="20"/>
        </w:rPr>
      </w:pPr>
    </w:p>
    <w:p w:rsidR="00361C0C" w:rsidRDefault="00361C0C" w:rsidP="00700BC6">
      <w:pPr>
        <w:spacing w:after="157"/>
        <w:ind w:left="1" w:firstLine="397"/>
        <w:rPr>
          <w:rFonts w:ascii="Times New Roman" w:hAnsi="Times New Roman" w:cs="Times New Roman"/>
          <w:sz w:val="20"/>
          <w:szCs w:val="20"/>
        </w:rPr>
      </w:pPr>
    </w:p>
    <w:p w:rsidR="00361C0C" w:rsidRPr="00B3064D" w:rsidRDefault="00361C0C" w:rsidP="00700BC6">
      <w:pPr>
        <w:spacing w:after="157"/>
        <w:ind w:left="1" w:firstLine="397"/>
        <w:rPr>
          <w:rFonts w:ascii="Times New Roman" w:hAnsi="Times New Roman" w:cs="Times New Roman"/>
          <w:sz w:val="20"/>
          <w:szCs w:val="20"/>
        </w:rPr>
      </w:pPr>
    </w:p>
    <w:p w:rsidR="00700BC6" w:rsidRPr="00B3064D" w:rsidRDefault="00700BC6" w:rsidP="00700BC6">
      <w:pPr>
        <w:pStyle w:val="Heading3"/>
        <w:spacing w:after="211"/>
        <w:ind w:right="397"/>
        <w:rPr>
          <w:sz w:val="20"/>
          <w:szCs w:val="20"/>
        </w:rPr>
      </w:pPr>
      <w:r w:rsidRPr="00B3064D">
        <w:rPr>
          <w:sz w:val="20"/>
          <w:szCs w:val="20"/>
        </w:rPr>
        <w:lastRenderedPageBreak/>
        <w:t>СТРАНИ ЈЕЗИК</w:t>
      </w:r>
    </w:p>
    <w:p w:rsidR="00700BC6" w:rsidRPr="00B3064D" w:rsidRDefault="00700BC6" w:rsidP="00700BC6">
      <w:pPr>
        <w:spacing w:after="57"/>
        <w:ind w:left="52"/>
        <w:rPr>
          <w:rFonts w:ascii="Times New Roman" w:hAnsi="Times New Roman" w:cs="Times New Roman"/>
          <w:sz w:val="20"/>
          <w:szCs w:val="20"/>
        </w:rPr>
      </w:pPr>
      <w:r w:rsidRPr="00B3064D">
        <w:rPr>
          <w:rFonts w:ascii="Times New Roman" w:eastAsia="Times New Roman" w:hAnsi="Times New Roman" w:cs="Times New Roman"/>
          <w:b/>
          <w:sz w:val="20"/>
          <w:szCs w:val="20"/>
        </w:rPr>
        <w:t>Циљ учења предмета</w:t>
      </w:r>
      <w:r w:rsidRPr="00B3064D">
        <w:rPr>
          <w:rFonts w:ascii="Times New Roman" w:hAnsi="Times New Roman" w:cs="Times New Roman"/>
          <w:sz w:val="20"/>
          <w:szCs w:val="20"/>
        </w:rPr>
        <w:t>:</w:t>
      </w:r>
    </w:p>
    <w:p w:rsidR="00700BC6" w:rsidRPr="00B3064D" w:rsidRDefault="00700BC6" w:rsidP="00700BC6">
      <w:pPr>
        <w:spacing w:after="44" w:line="248" w:lineRule="auto"/>
        <w:ind w:left="52"/>
        <w:rPr>
          <w:rFonts w:ascii="Times New Roman" w:hAnsi="Times New Roman" w:cs="Times New Roman"/>
          <w:sz w:val="20"/>
          <w:szCs w:val="20"/>
        </w:rPr>
      </w:pPr>
      <w:r w:rsidRPr="00B3064D">
        <w:rPr>
          <w:rFonts w:ascii="Times New Roman" w:hAnsi="Times New Roman" w:cs="Times New Roman"/>
          <w:sz w:val="20"/>
          <w:szCs w:val="20"/>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p w:rsidR="00700BC6" w:rsidRPr="00B3064D" w:rsidRDefault="00700BC6" w:rsidP="00700BC6">
      <w:pPr>
        <w:spacing w:after="43" w:line="248" w:lineRule="auto"/>
        <w:ind w:left="52"/>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r w:rsidRPr="00B3064D">
        <w:rPr>
          <w:rFonts w:ascii="Times New Roman" w:eastAsia="Times New Roman" w:hAnsi="Times New Roman" w:cs="Times New Roman"/>
          <w:b/>
          <w:sz w:val="20"/>
          <w:szCs w:val="20"/>
        </w:rPr>
        <w:t>74</w:t>
      </w:r>
    </w:p>
    <w:p w:rsidR="00700BC6" w:rsidRPr="00B3064D" w:rsidRDefault="00700BC6" w:rsidP="00700BC6">
      <w:pPr>
        <w:spacing w:after="4" w:line="248" w:lineRule="auto"/>
        <w:ind w:left="52"/>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eastAsia="Times New Roman" w:hAnsi="Times New Roman" w:cs="Times New Roman"/>
          <w:b/>
          <w:sz w:val="20"/>
          <w:szCs w:val="20"/>
        </w:rPr>
        <w:t>Први</w:t>
      </w:r>
    </w:p>
    <w:tbl>
      <w:tblPr>
        <w:tblStyle w:val="TableGrid"/>
        <w:tblW w:w="10545" w:type="dxa"/>
        <w:tblInd w:w="6" w:type="dxa"/>
        <w:tblCellMar>
          <w:top w:w="57" w:type="dxa"/>
          <w:left w:w="56" w:type="dxa"/>
          <w:right w:w="26" w:type="dxa"/>
        </w:tblCellMar>
        <w:tblLook w:val="04A0" w:firstRow="1" w:lastRow="0" w:firstColumn="1" w:lastColumn="0" w:noHBand="0" w:noVBand="1"/>
      </w:tblPr>
      <w:tblGrid>
        <w:gridCol w:w="1701"/>
        <w:gridCol w:w="2698"/>
        <w:gridCol w:w="3028"/>
        <w:gridCol w:w="3118"/>
      </w:tblGrid>
      <w:tr w:rsidR="00700BC6" w:rsidRPr="00B3064D" w:rsidTr="00361C0C">
        <w:trPr>
          <w:trHeight w:val="528"/>
        </w:trPr>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69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ИСХОДИ НА КРАЈУ ПРВОГ </w:t>
            </w:r>
          </w:p>
          <w:p w:rsidR="00700BC6" w:rsidRPr="00B3064D" w:rsidRDefault="00700BC6" w:rsidP="00700BC6">
            <w:pPr>
              <w:spacing w:line="259" w:lineRule="auto"/>
              <w:ind w:right="2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РАЗРЕДА</w:t>
            </w:r>
          </w:p>
          <w:p w:rsidR="00700BC6" w:rsidRPr="00B3064D" w:rsidRDefault="00700BC6" w:rsidP="00700BC6">
            <w:pPr>
              <w:spacing w:line="259" w:lineRule="auto"/>
              <w:ind w:right="29"/>
              <w:jc w:val="center"/>
              <w:rPr>
                <w:rFonts w:ascii="Times New Roman" w:hAnsi="Times New Roman" w:cs="Times New Roman"/>
                <w:sz w:val="20"/>
                <w:szCs w:val="20"/>
              </w:rPr>
            </w:pPr>
            <w:r w:rsidRPr="00B3064D">
              <w:rPr>
                <w:rFonts w:ascii="Times New Roman" w:hAnsi="Times New Roman" w:cs="Times New Roman"/>
                <w:sz w:val="20"/>
                <w:szCs w:val="20"/>
              </w:rPr>
              <w:t>Ученик ће бити у стању да:</w:t>
            </w:r>
          </w:p>
        </w:tc>
        <w:tc>
          <w:tcPr>
            <w:tcW w:w="302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ПРЕПОРУЧЕНЕ ТЕМЕ</w:t>
            </w:r>
          </w:p>
          <w:p w:rsidR="00700BC6" w:rsidRPr="00B3064D" w:rsidRDefault="00700BC6" w:rsidP="00700BC6">
            <w:pPr>
              <w:spacing w:line="259" w:lineRule="auto"/>
              <w:ind w:right="2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ОПШТЕ И СТРУЧНЕ</w:t>
            </w:r>
          </w:p>
          <w:p w:rsidR="00700BC6" w:rsidRPr="00B3064D" w:rsidRDefault="00700BC6" w:rsidP="00700BC6">
            <w:pPr>
              <w:spacing w:line="259" w:lineRule="auto"/>
              <w:ind w:right="2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(80% + 20%)</w:t>
            </w:r>
          </w:p>
        </w:tc>
        <w:tc>
          <w:tcPr>
            <w:tcW w:w="311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КОМУНИКАТИВНЕ ФУНКЦИЈЕ</w:t>
            </w:r>
          </w:p>
        </w:tc>
      </w:tr>
      <w:tr w:rsidR="00700BC6" w:rsidRPr="00B3064D" w:rsidTr="00361C0C">
        <w:trPr>
          <w:trHeight w:val="19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СЛУШАЊЕ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разумевање усменог говора</w:t>
            </w:r>
          </w:p>
        </w:tc>
        <w:tc>
          <w:tcPr>
            <w:tcW w:w="269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 реченице, питања и упутства из свакодневног говора (кратка упутства изговорена споро и разговетно);</w:t>
            </w:r>
          </w:p>
          <w:p w:rsidR="00700BC6" w:rsidRPr="00B3064D" w:rsidRDefault="00700BC6" w:rsidP="00BF3436">
            <w:pPr>
              <w:numPr>
                <w:ilvl w:val="0"/>
                <w:numId w:val="1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 као и текстова аудио-визуелног карактера; </w:t>
            </w:r>
          </w:p>
          <w:p w:rsidR="00700BC6" w:rsidRPr="00B3064D" w:rsidRDefault="00700BC6" w:rsidP="00BF3436">
            <w:pPr>
              <w:numPr>
                <w:ilvl w:val="0"/>
                <w:numId w:val="1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 бројеве (цене, рачуне, тачно време) и основне мерне јединице карактеристичне за стручну употребу;</w:t>
            </w:r>
          </w:p>
        </w:tc>
        <w:tc>
          <w:tcPr>
            <w:tcW w:w="302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OПШТЕ ТЕМЕ</w:t>
            </w:r>
          </w:p>
          <w:p w:rsidR="00700BC6" w:rsidRPr="00B3064D" w:rsidRDefault="00700BC6" w:rsidP="00BF3436">
            <w:pPr>
              <w:numPr>
                <w:ilvl w:val="0"/>
                <w:numId w:val="1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Свакодневни живот (организација времена, послова, слободно време)</w:t>
            </w:r>
          </w:p>
          <w:p w:rsidR="00700BC6" w:rsidRPr="00B3064D" w:rsidRDefault="00700BC6" w:rsidP="00BF3436">
            <w:pPr>
              <w:numPr>
                <w:ilvl w:val="0"/>
                <w:numId w:val="1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Храна и здравље (навике у исхрани, карактеристична јела и пића у земљама света)</w:t>
            </w:r>
          </w:p>
          <w:p w:rsidR="00700BC6" w:rsidRPr="00B3064D" w:rsidRDefault="00700BC6" w:rsidP="00BF3436">
            <w:pPr>
              <w:numPr>
                <w:ilvl w:val="0"/>
                <w:numId w:val="1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Познати градови и њихове знаменитости</w:t>
            </w:r>
          </w:p>
          <w:p w:rsidR="00700BC6" w:rsidRPr="00B3064D" w:rsidRDefault="00700BC6" w:rsidP="00BF3436">
            <w:pPr>
              <w:numPr>
                <w:ilvl w:val="0"/>
                <w:numId w:val="1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Спортови и позната спортска такмичења</w:t>
            </w:r>
          </w:p>
          <w:p w:rsidR="00700BC6" w:rsidRPr="00B3064D" w:rsidRDefault="00700BC6" w:rsidP="00BF3436">
            <w:pPr>
              <w:numPr>
                <w:ilvl w:val="0"/>
                <w:numId w:val="1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Живот и дела славних људи (из света науке, културе, уметности) </w:t>
            </w:r>
          </w:p>
          <w:p w:rsidR="00700BC6" w:rsidRPr="00B3064D" w:rsidRDefault="00700BC6" w:rsidP="00BF3436">
            <w:pPr>
              <w:numPr>
                <w:ilvl w:val="0"/>
                <w:numId w:val="1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Србија – моја домовина </w:t>
            </w:r>
          </w:p>
          <w:p w:rsidR="00700BC6" w:rsidRPr="00B3064D" w:rsidRDefault="00700BC6" w:rsidP="00BF3436">
            <w:pPr>
              <w:numPr>
                <w:ilvl w:val="0"/>
                <w:numId w:val="1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Медији (штампа, телевизија)</w:t>
            </w:r>
          </w:p>
          <w:p w:rsidR="00700BC6" w:rsidRPr="00B3064D" w:rsidRDefault="00700BC6" w:rsidP="00BF3436">
            <w:pPr>
              <w:numPr>
                <w:ilvl w:val="0"/>
                <w:numId w:val="1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Интересантне животне приче и догађаји </w:t>
            </w:r>
          </w:p>
          <w:p w:rsidR="00700BC6" w:rsidRPr="00B3064D" w:rsidRDefault="00700BC6" w:rsidP="00BF3436">
            <w:pPr>
              <w:numPr>
                <w:ilvl w:val="0"/>
                <w:numId w:val="135"/>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Свет компјутера (распрострањеност и примена)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СТРУЧНЕ ТЕМЕ</w:t>
            </w:r>
          </w:p>
          <w:p w:rsidR="00700BC6" w:rsidRPr="00B3064D" w:rsidRDefault="00700BC6" w:rsidP="00BF3436">
            <w:pPr>
              <w:numPr>
                <w:ilvl w:val="0"/>
                <w:numId w:val="1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Основна стручна терминологија </w:t>
            </w:r>
          </w:p>
          <w:p w:rsidR="00700BC6" w:rsidRPr="00B3064D" w:rsidRDefault="00700BC6" w:rsidP="00BF3436">
            <w:pPr>
              <w:numPr>
                <w:ilvl w:val="0"/>
                <w:numId w:val="1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Примена информационих технологија у домену струке</w:t>
            </w:r>
          </w:p>
          <w:p w:rsidR="00700BC6" w:rsidRPr="00B3064D" w:rsidRDefault="00700BC6" w:rsidP="00BF3436">
            <w:pPr>
              <w:numPr>
                <w:ilvl w:val="0"/>
                <w:numId w:val="1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Основе пословне комуникације и коресподенције (пословна преписка и комуникација у писаној и усменој форми)</w:t>
            </w:r>
          </w:p>
          <w:p w:rsidR="00700BC6" w:rsidRPr="00B3064D" w:rsidRDefault="00700BC6" w:rsidP="00BF3436">
            <w:pPr>
              <w:numPr>
                <w:ilvl w:val="0"/>
                <w:numId w:val="135"/>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Мере заштите и очувања радне и животне средине </w:t>
            </w:r>
          </w:p>
          <w:p w:rsidR="00700BC6" w:rsidRPr="00B3064D" w:rsidRDefault="00700BC6" w:rsidP="00700BC6">
            <w:pPr>
              <w:spacing w:line="259" w:lineRule="auto"/>
              <w:ind w:right="230"/>
              <w:rPr>
                <w:rFonts w:ascii="Times New Roman" w:hAnsi="Times New Roman" w:cs="Times New Roman"/>
                <w:sz w:val="20"/>
                <w:szCs w:val="20"/>
              </w:rPr>
            </w:pPr>
            <w:r w:rsidRPr="00B3064D">
              <w:rPr>
                <w:rFonts w:ascii="Times New Roman" w:hAnsi="Times New Roman" w:cs="Times New Roman"/>
                <w:sz w:val="20"/>
                <w:szCs w:val="20"/>
              </w:rPr>
              <w:t xml:space="preserve">Напомена: Стручне теме треба распоредити по разредима тако да буду у корелацији са садржајима који се обрађују из стручних предмета. </w:t>
            </w: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Представљање себе и других</w:t>
            </w:r>
          </w:p>
          <w:p w:rsidR="00700BC6" w:rsidRPr="00B3064D" w:rsidRDefault="00700BC6" w:rsidP="00BF3436">
            <w:pPr>
              <w:numPr>
                <w:ilvl w:val="0"/>
                <w:numId w:val="136"/>
              </w:numPr>
              <w:spacing w:line="237" w:lineRule="auto"/>
              <w:rPr>
                <w:rFonts w:ascii="Times New Roman" w:hAnsi="Times New Roman" w:cs="Times New Roman"/>
                <w:sz w:val="20"/>
                <w:szCs w:val="20"/>
              </w:rPr>
            </w:pPr>
            <w:r w:rsidRPr="00B3064D">
              <w:rPr>
                <w:rFonts w:ascii="Times New Roman" w:hAnsi="Times New Roman" w:cs="Times New Roman"/>
                <w:sz w:val="20"/>
                <w:szCs w:val="20"/>
              </w:rPr>
              <w:t>Поздрављање (састајање, растанак; формално, неформално, специфично по регионима)</w:t>
            </w:r>
          </w:p>
          <w:p w:rsidR="00700BC6" w:rsidRPr="00B3064D" w:rsidRDefault="00700BC6" w:rsidP="00BF3436">
            <w:pPr>
              <w:numPr>
                <w:ilvl w:val="0"/>
                <w:numId w:val="136"/>
              </w:numPr>
              <w:spacing w:line="237" w:lineRule="auto"/>
              <w:rPr>
                <w:rFonts w:ascii="Times New Roman" w:hAnsi="Times New Roman" w:cs="Times New Roman"/>
                <w:sz w:val="20"/>
                <w:szCs w:val="20"/>
              </w:rPr>
            </w:pPr>
            <w:r w:rsidRPr="00B3064D">
              <w:rPr>
                <w:rFonts w:ascii="Times New Roman" w:hAnsi="Times New Roman" w:cs="Times New Roman"/>
                <w:sz w:val="20"/>
                <w:szCs w:val="20"/>
              </w:rPr>
              <w:t>Идентификација и именовање особа, објеката, боја, бројева итд.)</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Давање једноставних упутстава и команди </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молби и захвалности</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извињења</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потврде и негирање</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допадања и недопадања</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физичких сензација и потреба</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Исказивање просторних и временских односа </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Давање и тражење информација и обавештења</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Описивање и упоређивање лица и предмета</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Изрицање забране и реаговање на забрану</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припадања и поседовања</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Скретање пажње</w:t>
            </w:r>
          </w:p>
          <w:p w:rsidR="00700BC6" w:rsidRPr="00B3064D" w:rsidRDefault="00700BC6" w:rsidP="00BF3436">
            <w:pPr>
              <w:numPr>
                <w:ilvl w:val="0"/>
                <w:numId w:val="136"/>
              </w:numPr>
              <w:spacing w:line="237" w:lineRule="auto"/>
              <w:rPr>
                <w:rFonts w:ascii="Times New Roman" w:hAnsi="Times New Roman" w:cs="Times New Roman"/>
                <w:sz w:val="20"/>
                <w:szCs w:val="20"/>
              </w:rPr>
            </w:pPr>
            <w:r w:rsidRPr="00B3064D">
              <w:rPr>
                <w:rFonts w:ascii="Times New Roman" w:hAnsi="Times New Roman" w:cs="Times New Roman"/>
                <w:sz w:val="20"/>
                <w:szCs w:val="20"/>
              </w:rPr>
              <w:t>Тражење мишљења и изражавање слагања и неслагања</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Тражење и давање дозволе</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честитки</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Исказивање препоруке </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хитности и обавезности</w:t>
            </w:r>
          </w:p>
          <w:p w:rsidR="00700BC6" w:rsidRPr="00B3064D" w:rsidRDefault="00700BC6" w:rsidP="00BF3436">
            <w:pPr>
              <w:numPr>
                <w:ilvl w:val="0"/>
                <w:numId w:val="13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сумње и несигурности</w:t>
            </w:r>
          </w:p>
        </w:tc>
      </w:tr>
      <w:tr w:rsidR="00700BC6" w:rsidRPr="00B3064D" w:rsidTr="00361C0C">
        <w:trPr>
          <w:trHeight w:val="2718"/>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ЧИТАЊЕ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ученика за разумевање прочитаних текстова </w:t>
            </w:r>
          </w:p>
        </w:tc>
        <w:tc>
          <w:tcPr>
            <w:tcW w:w="269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Препознаје познате речи, изразе и реченице у непознатом тексту (нпр.: у огласима, на плакатима);</w:t>
            </w:r>
          </w:p>
          <w:p w:rsidR="00700BC6" w:rsidRPr="00B3064D" w:rsidRDefault="00700BC6" w:rsidP="00BF3436">
            <w:pPr>
              <w:numPr>
                <w:ilvl w:val="0"/>
                <w:numId w:val="13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p w:rsidR="00700BC6" w:rsidRPr="00B3064D" w:rsidRDefault="00700BC6" w:rsidP="00BF3436">
            <w:pPr>
              <w:numPr>
                <w:ilvl w:val="0"/>
                <w:numId w:val="13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Распознаје и разуме најфреквентније стручне термине у најједноставнијим врстама текстова;</w:t>
            </w:r>
          </w:p>
        </w:tc>
        <w:tc>
          <w:tcPr>
            <w:tcW w:w="3028" w:type="dxa"/>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361C0C">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hAnsi="Times New Roman" w:cs="Times New Roman"/>
                <w:sz w:val="20"/>
                <w:szCs w:val="20"/>
              </w:rPr>
              <w:t>ГОВОР</w:t>
            </w:r>
          </w:p>
          <w:p w:rsidR="00700BC6" w:rsidRPr="00B3064D" w:rsidRDefault="00700BC6" w:rsidP="00700BC6">
            <w:pPr>
              <w:spacing w:line="259" w:lineRule="auto"/>
              <w:ind w:left="1" w:right="134"/>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ученика за кратко </w:t>
            </w:r>
            <w:r w:rsidRPr="00B3064D">
              <w:rPr>
                <w:rFonts w:ascii="Times New Roman" w:hAnsi="Times New Roman" w:cs="Times New Roman"/>
                <w:sz w:val="20"/>
                <w:szCs w:val="20"/>
              </w:rPr>
              <w:lastRenderedPageBreak/>
              <w:t>монолошко излагање и за учешће у дијалогу на страном језику</w:t>
            </w:r>
          </w:p>
        </w:tc>
        <w:tc>
          <w:tcPr>
            <w:tcW w:w="269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5"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  Употребљава једноставне изразе и реченице да би представио свакодневне, себи блиске личности, </w:t>
            </w:r>
            <w:r w:rsidRPr="00B3064D">
              <w:rPr>
                <w:rFonts w:ascii="Times New Roman" w:hAnsi="Times New Roman" w:cs="Times New Roman"/>
                <w:sz w:val="20"/>
                <w:szCs w:val="20"/>
              </w:rPr>
              <w:lastRenderedPageBreak/>
              <w:t>активности, ситуације и догађаје;</w:t>
            </w:r>
          </w:p>
        </w:tc>
        <w:tc>
          <w:tcPr>
            <w:tcW w:w="302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361C0C">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ПИСАЊЕ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писање краћих текстова различитог садржаја</w:t>
            </w:r>
          </w:p>
        </w:tc>
        <w:tc>
          <w:tcPr>
            <w:tcW w:w="269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Саставља кратак текст о познатој и блиској теми;</w:t>
            </w:r>
          </w:p>
          <w:p w:rsidR="00700BC6" w:rsidRPr="00B3064D" w:rsidRDefault="00700BC6" w:rsidP="00BF3436">
            <w:pPr>
              <w:numPr>
                <w:ilvl w:val="0"/>
                <w:numId w:val="13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Пише кратке поруке релевантне за посао (место, термини састанка); </w:t>
            </w:r>
          </w:p>
          <w:p w:rsidR="00700BC6" w:rsidRPr="00B3064D" w:rsidRDefault="00700BC6" w:rsidP="00BF3436">
            <w:pPr>
              <w:numPr>
                <w:ilvl w:val="0"/>
                <w:numId w:val="13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Пише краћи текст о себи и свом окружењу;</w:t>
            </w:r>
          </w:p>
          <w:p w:rsidR="00700BC6" w:rsidRPr="00B3064D" w:rsidRDefault="00700BC6" w:rsidP="00BF3436">
            <w:pPr>
              <w:numPr>
                <w:ilvl w:val="0"/>
                <w:numId w:val="13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Попуњава формулар личним подацима; </w:t>
            </w:r>
          </w:p>
        </w:tc>
        <w:tc>
          <w:tcPr>
            <w:tcW w:w="3028" w:type="dxa"/>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361C0C">
        <w:trPr>
          <w:trHeight w:val="181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 xml:space="preserve">ИНТЕРАКЦИЈА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учешће у дијалогу на страном језику и размену краћих писаних порука</w:t>
            </w:r>
          </w:p>
        </w:tc>
        <w:tc>
          <w:tcPr>
            <w:tcW w:w="269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3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Споразумева се са саговорником који говори споро и разговетно, користећи једноставна језичка средства;</w:t>
            </w:r>
          </w:p>
          <w:p w:rsidR="00700BC6" w:rsidRPr="00B3064D" w:rsidRDefault="00700BC6" w:rsidP="00BF3436">
            <w:pPr>
              <w:numPr>
                <w:ilvl w:val="0"/>
                <w:numId w:val="13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Поставља једноставна питања у вези са познатим темама из живота и струке;</w:t>
            </w:r>
          </w:p>
          <w:p w:rsidR="00700BC6" w:rsidRPr="00B3064D" w:rsidRDefault="00700BC6" w:rsidP="00BF3436">
            <w:pPr>
              <w:numPr>
                <w:ilvl w:val="0"/>
                <w:numId w:val="13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Усмено или писмено одговара на једноставна питања у вези с познатим темама из живота и струке (бројеви, подаци о количинама, време, датум);</w:t>
            </w:r>
          </w:p>
          <w:p w:rsidR="00700BC6" w:rsidRPr="00B3064D" w:rsidRDefault="00700BC6" w:rsidP="00BF3436">
            <w:pPr>
              <w:numPr>
                <w:ilvl w:val="0"/>
                <w:numId w:val="13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Пише кратко лично писмо, поруку, разгледницу, честитку; </w:t>
            </w:r>
          </w:p>
        </w:tc>
        <w:tc>
          <w:tcPr>
            <w:tcW w:w="3028" w:type="dxa"/>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361C0C">
        <w:trPr>
          <w:trHeight w:val="2019"/>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МЕДИЈАЦИЈА</w:t>
            </w:r>
          </w:p>
          <w:p w:rsidR="00700BC6" w:rsidRPr="00B3064D" w:rsidRDefault="00700BC6" w:rsidP="00700BC6">
            <w:pPr>
              <w:spacing w:line="259" w:lineRule="auto"/>
              <w:ind w:right="25"/>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преводи, сажима и препричава садржај краћих усмених и писаних текстова</w:t>
            </w:r>
          </w:p>
        </w:tc>
        <w:tc>
          <w:tcPr>
            <w:tcW w:w="269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proofErr w:type="gramStart"/>
            <w:r w:rsidRPr="00B3064D">
              <w:rPr>
                <w:rFonts w:ascii="Times New Roman" w:hAnsi="Times New Roman" w:cs="Times New Roman"/>
                <w:sz w:val="20"/>
                <w:szCs w:val="20"/>
              </w:rPr>
              <w:t>•  На</w:t>
            </w:r>
            <w:proofErr w:type="gramEnd"/>
            <w:r w:rsidRPr="00B3064D">
              <w:rPr>
                <w:rFonts w:ascii="Times New Roman" w:hAnsi="Times New Roman" w:cs="Times New Roman"/>
                <w:sz w:val="20"/>
                <w:szCs w:val="20"/>
              </w:rPr>
              <w:t xml:space="preserve"> овом нивоу није предвиђена.</w:t>
            </w:r>
          </w:p>
        </w:tc>
        <w:tc>
          <w:tcPr>
            <w:tcW w:w="3028" w:type="dxa"/>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361C0C">
        <w:trPr>
          <w:trHeight w:val="3072"/>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МЕДИЈСКА </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ПИСМЕНОСТ</w:t>
            </w:r>
          </w:p>
          <w:p w:rsidR="00700BC6" w:rsidRPr="00B3064D" w:rsidRDefault="00700BC6" w:rsidP="00700BC6">
            <w:pPr>
              <w:spacing w:line="259" w:lineRule="auto"/>
              <w:ind w:right="99"/>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користе медије као изворе информација и развијају критичко мишљење у вези са њима</w:t>
            </w:r>
          </w:p>
        </w:tc>
        <w:tc>
          <w:tcPr>
            <w:tcW w:w="269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Препознаје и правилно користи основне  фонолошке (интонација, прозодија, ритам) и морфосинтаксичке категорије (именички и глаголски наставци, основни ред речи); </w:t>
            </w:r>
          </w:p>
          <w:p w:rsidR="00700BC6" w:rsidRPr="00B3064D" w:rsidRDefault="00700BC6" w:rsidP="00BF3436">
            <w:pPr>
              <w:numPr>
                <w:ilvl w:val="0"/>
                <w:numId w:val="14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 ористи садржаје медијске продукције намењене учењу страних језика (штампани медији, аудио/видео записи, компакт диск, интернет итд.); </w:t>
            </w:r>
          </w:p>
        </w:tc>
        <w:tc>
          <w:tcPr>
            <w:tcW w:w="3028" w:type="dxa"/>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154"/>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читање, слушање, писање, говор, знање о језику, медијација, интеркултурност.</w:t>
      </w:r>
    </w:p>
    <w:p w:rsidR="00700BC6" w:rsidRPr="00B3064D" w:rsidRDefault="00700BC6" w:rsidP="00700BC6">
      <w:pPr>
        <w:spacing w:after="145"/>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ГРАМАТИЧКИ САДРЖАЈИ</w:t>
      </w:r>
    </w:p>
    <w:p w:rsidR="00700BC6" w:rsidRPr="00B3064D" w:rsidRDefault="00700BC6" w:rsidP="00700BC6">
      <w:pPr>
        <w:pStyle w:val="Heading3"/>
        <w:spacing w:after="171"/>
        <w:ind w:right="397"/>
        <w:rPr>
          <w:sz w:val="20"/>
          <w:szCs w:val="20"/>
        </w:rPr>
      </w:pPr>
      <w:r w:rsidRPr="00B3064D">
        <w:rPr>
          <w:sz w:val="20"/>
          <w:szCs w:val="20"/>
        </w:rPr>
        <w:t>ЕНГЛЕСКИ ЈЕЗИК</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 РЕЧЕНИЦА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Обновити реченичне модел обухваћене програмом за основну школу.</w:t>
      </w:r>
    </w:p>
    <w:p w:rsidR="00700BC6" w:rsidRPr="00B3064D" w:rsidRDefault="00700BC6" w:rsidP="00BF3436">
      <w:pPr>
        <w:numPr>
          <w:ilvl w:val="0"/>
          <w:numId w:val="37"/>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Ред речи у реченици. Место прилога и прилошких одредби. </w:t>
      </w:r>
      <w:r w:rsidRPr="00B3064D">
        <w:rPr>
          <w:rFonts w:ascii="Times New Roman" w:eastAsia="Times New Roman" w:hAnsi="Times New Roman" w:cs="Times New Roman"/>
          <w:i/>
          <w:sz w:val="20"/>
          <w:szCs w:val="20"/>
        </w:rPr>
        <w:t xml:space="preserve">–  Tag questions </w:t>
      </w:r>
    </w:p>
    <w:p w:rsidR="00700BC6" w:rsidRPr="00B3064D" w:rsidRDefault="00700BC6" w:rsidP="00BF3436">
      <w:pPr>
        <w:numPr>
          <w:ilvl w:val="0"/>
          <w:numId w:val="37"/>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Индирек </w:t>
      </w:r>
      <w:r w:rsidRPr="00B3064D">
        <w:rPr>
          <w:rFonts w:ascii="Times New Roman" w:hAnsi="Times New Roman" w:cs="Times New Roman"/>
          <w:sz w:val="20"/>
          <w:szCs w:val="20"/>
        </w:rPr>
        <w:tab/>
        <w:t>тни говор</w:t>
      </w:r>
    </w:p>
    <w:p w:rsidR="00700BC6" w:rsidRPr="00B3064D" w:rsidRDefault="00700BC6" w:rsidP="00700BC6">
      <w:pPr>
        <w:ind w:left="393" w:right="2366"/>
        <w:rPr>
          <w:rFonts w:ascii="Times New Roman" w:hAnsi="Times New Roman" w:cs="Times New Roman"/>
          <w:sz w:val="20"/>
          <w:szCs w:val="20"/>
        </w:rPr>
      </w:pPr>
      <w:r w:rsidRPr="00B3064D">
        <w:rPr>
          <w:rFonts w:ascii="Times New Roman" w:hAnsi="Times New Roman" w:cs="Times New Roman"/>
          <w:sz w:val="20"/>
          <w:szCs w:val="20"/>
        </w:rPr>
        <w:t xml:space="preserve">а) </w:t>
      </w:r>
      <w:proofErr w:type="gramStart"/>
      <w:r w:rsidRPr="00B3064D">
        <w:rPr>
          <w:rFonts w:ascii="Times New Roman" w:hAnsi="Times New Roman" w:cs="Times New Roman"/>
          <w:sz w:val="20"/>
          <w:szCs w:val="20"/>
        </w:rPr>
        <w:t>изјаве</w:t>
      </w:r>
      <w:proofErr w:type="gramEnd"/>
      <w:r w:rsidRPr="00B3064D">
        <w:rPr>
          <w:rFonts w:ascii="Times New Roman" w:hAnsi="Times New Roman" w:cs="Times New Roman"/>
          <w:sz w:val="20"/>
          <w:szCs w:val="20"/>
        </w:rPr>
        <w:t xml:space="preserve"> – без промене глаголског времена (глагол главне реченице у једном од садашњих времена) б) молбе, захтеви, наредбе</w:t>
      </w:r>
    </w:p>
    <w:p w:rsidR="00700BC6" w:rsidRPr="00B3064D" w:rsidRDefault="00700BC6" w:rsidP="00700BC6">
      <w:pPr>
        <w:ind w:left="393" w:right="523"/>
        <w:rPr>
          <w:rFonts w:ascii="Times New Roman" w:hAnsi="Times New Roman" w:cs="Times New Roman"/>
          <w:sz w:val="20"/>
          <w:szCs w:val="20"/>
        </w:rPr>
      </w:pPr>
      <w:r w:rsidRPr="00B3064D">
        <w:rPr>
          <w:rFonts w:ascii="Times New Roman" w:hAnsi="Times New Roman" w:cs="Times New Roman"/>
          <w:sz w:val="20"/>
          <w:szCs w:val="20"/>
        </w:rPr>
        <w:t xml:space="preserve">в) </w:t>
      </w:r>
      <w:proofErr w:type="gramStart"/>
      <w:r w:rsidRPr="00B3064D">
        <w:rPr>
          <w:rFonts w:ascii="Times New Roman" w:hAnsi="Times New Roman" w:cs="Times New Roman"/>
          <w:sz w:val="20"/>
          <w:szCs w:val="20"/>
        </w:rPr>
        <w:t>питања</w:t>
      </w:r>
      <w:proofErr w:type="gramEnd"/>
      <w:r w:rsidRPr="00B3064D">
        <w:rPr>
          <w:rFonts w:ascii="Times New Roman" w:hAnsi="Times New Roman" w:cs="Times New Roman"/>
          <w:sz w:val="20"/>
          <w:szCs w:val="20"/>
        </w:rPr>
        <w:t xml:space="preserve"> са променом реда речи – без промене глаголског времена (глагол главне реченице у једном од садашњих времена) </w:t>
      </w:r>
      <w:r w:rsidRPr="00B3064D">
        <w:rPr>
          <w:rFonts w:ascii="Times New Roman" w:eastAsia="Times New Roman" w:hAnsi="Times New Roman" w:cs="Times New Roman"/>
          <w:i/>
          <w:sz w:val="20"/>
          <w:szCs w:val="20"/>
        </w:rPr>
        <w:t>–  Yes/No</w:t>
      </w:r>
      <w:r w:rsidRPr="00B3064D">
        <w:rPr>
          <w:rFonts w:ascii="Times New Roman" w:hAnsi="Times New Roman" w:cs="Times New Roman"/>
          <w:sz w:val="20"/>
          <w:szCs w:val="20"/>
        </w:rPr>
        <w:t xml:space="preserve"> питања</w:t>
      </w:r>
    </w:p>
    <w:p w:rsidR="00700BC6" w:rsidRPr="00B3064D" w:rsidRDefault="00700BC6" w:rsidP="00BF3436">
      <w:pPr>
        <w:numPr>
          <w:ilvl w:val="0"/>
          <w:numId w:val="37"/>
        </w:numPr>
        <w:spacing w:after="5" w:line="247" w:lineRule="auto"/>
        <w:ind w:hanging="135"/>
        <w:jc w:val="both"/>
        <w:rPr>
          <w:rFonts w:ascii="Times New Roman" w:hAnsi="Times New Roman" w:cs="Times New Roman"/>
          <w:sz w:val="20"/>
          <w:szCs w:val="20"/>
        </w:rPr>
      </w:pPr>
      <w:r w:rsidRPr="00B3064D">
        <w:rPr>
          <w:rFonts w:ascii="Times New Roman" w:eastAsia="Times New Roman" w:hAnsi="Times New Roman" w:cs="Times New Roman"/>
          <w:i/>
          <w:sz w:val="20"/>
          <w:szCs w:val="20"/>
        </w:rPr>
        <w:t>“Wh”</w:t>
      </w:r>
      <w:r w:rsidRPr="00B3064D">
        <w:rPr>
          <w:rFonts w:ascii="Times New Roman" w:hAnsi="Times New Roman" w:cs="Times New Roman"/>
          <w:sz w:val="20"/>
          <w:szCs w:val="20"/>
        </w:rPr>
        <w:t xml:space="preserve"> питања</w:t>
      </w:r>
    </w:p>
    <w:p w:rsidR="00700BC6" w:rsidRPr="00B3064D" w:rsidRDefault="00700BC6" w:rsidP="00BF3436">
      <w:pPr>
        <w:numPr>
          <w:ilvl w:val="0"/>
          <w:numId w:val="37"/>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Директна и индиректна питања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II. ИМЕНИЧКА ГРУПА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1. Члан</w:t>
      </w:r>
    </w:p>
    <w:p w:rsidR="00700BC6" w:rsidRPr="00B3064D" w:rsidRDefault="00D032BB" w:rsidP="00BF3436">
      <w:pPr>
        <w:numPr>
          <w:ilvl w:val="0"/>
          <w:numId w:val="38"/>
        </w:numPr>
        <w:spacing w:after="5" w:line="247" w:lineRule="auto"/>
        <w:ind w:hanging="135"/>
        <w:jc w:val="both"/>
        <w:rPr>
          <w:rFonts w:ascii="Times New Roman" w:hAnsi="Times New Roman" w:cs="Times New Roman"/>
          <w:sz w:val="20"/>
          <w:szCs w:val="20"/>
        </w:rPr>
      </w:pPr>
      <w:r>
        <w:rPr>
          <w:rFonts w:ascii="Times New Roman" w:hAnsi="Times New Roman" w:cs="Times New Roman"/>
          <w:sz w:val="20"/>
          <w:szCs w:val="20"/>
        </w:rPr>
        <w:t>Обновити упо</w:t>
      </w:r>
      <w:r w:rsidR="00700BC6" w:rsidRPr="00B3064D">
        <w:rPr>
          <w:rFonts w:ascii="Times New Roman" w:hAnsi="Times New Roman" w:cs="Times New Roman"/>
          <w:sz w:val="20"/>
          <w:szCs w:val="20"/>
        </w:rPr>
        <w:t>требу одређеног и неодређеног члана</w:t>
      </w:r>
    </w:p>
    <w:p w:rsidR="00700BC6" w:rsidRPr="00B3064D" w:rsidRDefault="00700BC6" w:rsidP="00BF3436">
      <w:pPr>
        <w:numPr>
          <w:ilvl w:val="0"/>
          <w:numId w:val="38"/>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Нулти члан уз градивне и апстрактне именице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2. Именице</w:t>
      </w:r>
    </w:p>
    <w:p w:rsidR="00700BC6" w:rsidRPr="00B3064D" w:rsidRDefault="00700BC6" w:rsidP="00BF3436">
      <w:pPr>
        <w:numPr>
          <w:ilvl w:val="0"/>
          <w:numId w:val="3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Множина именица – обновити</w:t>
      </w:r>
    </w:p>
    <w:p w:rsidR="00700BC6" w:rsidRPr="00B3064D" w:rsidRDefault="00700BC6" w:rsidP="00BF3436">
      <w:pPr>
        <w:numPr>
          <w:ilvl w:val="0"/>
          <w:numId w:val="3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Изражавање припадања и својине – саксонски генитив</w:t>
      </w:r>
    </w:p>
    <w:p w:rsidR="00700BC6" w:rsidRPr="00B3064D" w:rsidRDefault="00D032BB" w:rsidP="00BF3436">
      <w:pPr>
        <w:numPr>
          <w:ilvl w:val="0"/>
          <w:numId w:val="39"/>
        </w:numPr>
        <w:spacing w:after="5" w:line="247" w:lineRule="auto"/>
        <w:ind w:hanging="135"/>
        <w:jc w:val="both"/>
        <w:rPr>
          <w:rFonts w:ascii="Times New Roman" w:hAnsi="Times New Roman" w:cs="Times New Roman"/>
          <w:sz w:val="20"/>
          <w:szCs w:val="20"/>
        </w:rPr>
      </w:pPr>
      <w:r>
        <w:rPr>
          <w:rFonts w:ascii="Times New Roman" w:hAnsi="Times New Roman" w:cs="Times New Roman"/>
          <w:sz w:val="20"/>
          <w:szCs w:val="20"/>
        </w:rPr>
        <w:t>Бројив</w:t>
      </w:r>
      <w:r w:rsidR="00700BC6" w:rsidRPr="00B3064D">
        <w:rPr>
          <w:rFonts w:ascii="Times New Roman" w:hAnsi="Times New Roman" w:cs="Times New Roman"/>
          <w:sz w:val="20"/>
          <w:szCs w:val="20"/>
        </w:rPr>
        <w:t>е и небројиве именице 3. Заменички облици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а) Заменице</w:t>
      </w:r>
    </w:p>
    <w:p w:rsidR="00700BC6" w:rsidRPr="00B3064D" w:rsidRDefault="00700BC6" w:rsidP="00BF3436">
      <w:pPr>
        <w:numPr>
          <w:ilvl w:val="0"/>
          <w:numId w:val="3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Личне заменице у функцији субјекта и објекта</w:t>
      </w:r>
    </w:p>
    <w:p w:rsidR="00700BC6" w:rsidRPr="00B3064D" w:rsidRDefault="00700BC6" w:rsidP="00BF3436">
      <w:pPr>
        <w:numPr>
          <w:ilvl w:val="0"/>
          <w:numId w:val="39"/>
        </w:numPr>
        <w:spacing w:after="2" w:line="226"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Показне заменице –  Односне заменице  б) Детерминатори –  Показни детерминатори </w:t>
      </w:r>
    </w:p>
    <w:p w:rsidR="00700BC6" w:rsidRPr="00B3064D" w:rsidRDefault="00700BC6" w:rsidP="00BF3436">
      <w:pPr>
        <w:numPr>
          <w:ilvl w:val="0"/>
          <w:numId w:val="3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Неодређени детерминатори</w:t>
      </w:r>
    </w:p>
    <w:p w:rsidR="00700BC6" w:rsidRPr="00B3064D" w:rsidRDefault="00700BC6" w:rsidP="00BF3436">
      <w:pPr>
        <w:numPr>
          <w:ilvl w:val="0"/>
          <w:numId w:val="3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Присвојни детерминатори</w:t>
      </w:r>
    </w:p>
    <w:p w:rsidR="00700BC6" w:rsidRPr="00B3064D" w:rsidRDefault="00700BC6" w:rsidP="00BF3436">
      <w:pPr>
        <w:numPr>
          <w:ilvl w:val="1"/>
          <w:numId w:val="39"/>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Придеви</w:t>
      </w:r>
    </w:p>
    <w:p w:rsidR="00700BC6" w:rsidRPr="00B3064D" w:rsidRDefault="00D032BB" w:rsidP="00BF3436">
      <w:pPr>
        <w:numPr>
          <w:ilvl w:val="0"/>
          <w:numId w:val="39"/>
        </w:numPr>
        <w:spacing w:after="5" w:line="247" w:lineRule="auto"/>
        <w:ind w:hanging="135"/>
        <w:jc w:val="both"/>
        <w:rPr>
          <w:rFonts w:ascii="Times New Roman" w:hAnsi="Times New Roman" w:cs="Times New Roman"/>
          <w:sz w:val="20"/>
          <w:szCs w:val="20"/>
        </w:rPr>
      </w:pPr>
      <w:r>
        <w:rPr>
          <w:rFonts w:ascii="Times New Roman" w:hAnsi="Times New Roman" w:cs="Times New Roman"/>
          <w:sz w:val="20"/>
          <w:szCs w:val="20"/>
        </w:rPr>
        <w:t>Обновити к</w:t>
      </w:r>
      <w:r w:rsidR="00700BC6" w:rsidRPr="00B3064D">
        <w:rPr>
          <w:rFonts w:ascii="Times New Roman" w:hAnsi="Times New Roman" w:cs="Times New Roman"/>
          <w:sz w:val="20"/>
          <w:szCs w:val="20"/>
        </w:rPr>
        <w:t>омпарацију придева</w:t>
      </w:r>
    </w:p>
    <w:p w:rsidR="00700BC6" w:rsidRPr="00B3064D" w:rsidRDefault="00700BC6" w:rsidP="00BF3436">
      <w:pPr>
        <w:numPr>
          <w:ilvl w:val="0"/>
          <w:numId w:val="39"/>
        </w:numPr>
        <w:spacing w:after="3"/>
        <w:ind w:hanging="135"/>
        <w:jc w:val="both"/>
        <w:rPr>
          <w:rFonts w:ascii="Times New Roman" w:hAnsi="Times New Roman" w:cs="Times New Roman"/>
          <w:sz w:val="20"/>
          <w:szCs w:val="20"/>
        </w:rPr>
      </w:pPr>
      <w:r w:rsidRPr="00B3064D">
        <w:rPr>
          <w:rFonts w:ascii="Times New Roman" w:eastAsia="Times New Roman" w:hAnsi="Times New Roman" w:cs="Times New Roman"/>
          <w:i/>
          <w:sz w:val="20"/>
          <w:szCs w:val="20"/>
        </w:rPr>
        <w:t>too/not…enough/not as…(as)/…than</w:t>
      </w:r>
    </w:p>
    <w:p w:rsidR="00700BC6" w:rsidRPr="00B3064D" w:rsidRDefault="00700BC6" w:rsidP="00BF3436">
      <w:pPr>
        <w:numPr>
          <w:ilvl w:val="1"/>
          <w:numId w:val="39"/>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Бројеви</w:t>
      </w:r>
    </w:p>
    <w:p w:rsidR="00700BC6" w:rsidRPr="00B3064D" w:rsidRDefault="00700BC6" w:rsidP="00BF3436">
      <w:pPr>
        <w:numPr>
          <w:ilvl w:val="0"/>
          <w:numId w:val="3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Обновити просте и редне бројеве</w:t>
      </w:r>
    </w:p>
    <w:p w:rsidR="00700BC6" w:rsidRPr="00B3064D" w:rsidRDefault="00700BC6" w:rsidP="00BF3436">
      <w:pPr>
        <w:numPr>
          <w:ilvl w:val="1"/>
          <w:numId w:val="39"/>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Кванитификатори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III. ГЛAГОЛСКА ГРУПА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1. Глаголи </w:t>
      </w:r>
    </w:p>
    <w:p w:rsidR="00700BC6" w:rsidRPr="00B3064D" w:rsidRDefault="00D032BB" w:rsidP="00BF3436">
      <w:pPr>
        <w:numPr>
          <w:ilvl w:val="0"/>
          <w:numId w:val="39"/>
        </w:numPr>
        <w:spacing w:after="5" w:line="247" w:lineRule="auto"/>
        <w:ind w:hanging="135"/>
        <w:jc w:val="both"/>
        <w:rPr>
          <w:rFonts w:ascii="Times New Roman" w:hAnsi="Times New Roman" w:cs="Times New Roman"/>
          <w:sz w:val="20"/>
          <w:szCs w:val="20"/>
        </w:rPr>
      </w:pPr>
      <w:r>
        <w:rPr>
          <w:rFonts w:ascii="Times New Roman" w:hAnsi="Times New Roman" w:cs="Times New Roman"/>
          <w:sz w:val="20"/>
          <w:szCs w:val="20"/>
        </w:rPr>
        <w:t>Обновити г</w:t>
      </w:r>
      <w:r w:rsidR="00700BC6" w:rsidRPr="00B3064D">
        <w:rPr>
          <w:rFonts w:ascii="Times New Roman" w:hAnsi="Times New Roman" w:cs="Times New Roman"/>
          <w:sz w:val="20"/>
          <w:szCs w:val="20"/>
        </w:rPr>
        <w:t>лаголске облике предвиђене програмом за основну школу</w:t>
      </w:r>
    </w:p>
    <w:p w:rsidR="00700BC6" w:rsidRPr="00B3064D" w:rsidRDefault="00700BC6" w:rsidP="00BF3436">
      <w:pPr>
        <w:numPr>
          <w:ilvl w:val="0"/>
          <w:numId w:val="3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Модални глаголи: </w:t>
      </w:r>
      <w:r w:rsidRPr="00B3064D">
        <w:rPr>
          <w:rFonts w:ascii="Times New Roman" w:eastAsia="Times New Roman" w:hAnsi="Times New Roman" w:cs="Times New Roman"/>
          <w:i/>
          <w:sz w:val="20"/>
          <w:szCs w:val="20"/>
        </w:rPr>
        <w:t>may, can, must</w:t>
      </w:r>
      <w:r w:rsidRPr="00B3064D">
        <w:rPr>
          <w:rFonts w:ascii="Times New Roman" w:hAnsi="Times New Roman" w:cs="Times New Roman"/>
          <w:sz w:val="20"/>
          <w:szCs w:val="20"/>
        </w:rPr>
        <w:t xml:space="preserve"> </w:t>
      </w:r>
    </w:p>
    <w:p w:rsidR="00700BC6" w:rsidRPr="00B3064D" w:rsidRDefault="00700BC6" w:rsidP="00BF3436">
      <w:pPr>
        <w:numPr>
          <w:ilvl w:val="0"/>
          <w:numId w:val="39"/>
        </w:numPr>
        <w:spacing w:after="2" w:line="226"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Пасивне к </w:t>
      </w:r>
      <w:r w:rsidRPr="00B3064D">
        <w:rPr>
          <w:rFonts w:ascii="Times New Roman" w:hAnsi="Times New Roman" w:cs="Times New Roman"/>
          <w:sz w:val="20"/>
          <w:szCs w:val="20"/>
        </w:rPr>
        <w:tab/>
        <w:t xml:space="preserve">онструкције – садашње време/прошло – </w:t>
      </w:r>
      <w:r w:rsidRPr="00B3064D">
        <w:rPr>
          <w:rFonts w:ascii="Times New Roman" w:eastAsia="Times New Roman" w:hAnsi="Times New Roman" w:cs="Times New Roman"/>
          <w:i/>
          <w:sz w:val="20"/>
          <w:szCs w:val="20"/>
        </w:rPr>
        <w:t>Simple Present/Past Tense</w:t>
      </w:r>
      <w:r w:rsidRPr="00B3064D">
        <w:rPr>
          <w:rFonts w:ascii="Times New Roman" w:hAnsi="Times New Roman" w:cs="Times New Roman"/>
          <w:sz w:val="20"/>
          <w:szCs w:val="20"/>
        </w:rPr>
        <w:t xml:space="preserve"> (прошло време рецептивно) </w:t>
      </w:r>
      <w:r w:rsidRPr="00B3064D">
        <w:rPr>
          <w:rFonts w:ascii="Times New Roman" w:eastAsia="Times New Roman" w:hAnsi="Times New Roman" w:cs="Times New Roman"/>
          <w:i/>
          <w:sz w:val="20"/>
          <w:szCs w:val="20"/>
        </w:rPr>
        <w:t>–  going to</w:t>
      </w:r>
      <w:r w:rsidRPr="00B3064D">
        <w:rPr>
          <w:rFonts w:ascii="Times New Roman" w:hAnsi="Times New Roman" w:cs="Times New Roman"/>
          <w:sz w:val="20"/>
          <w:szCs w:val="20"/>
        </w:rPr>
        <w:t xml:space="preserve"> и трајни презент за планове и намере, </w:t>
      </w:r>
      <w:r w:rsidRPr="00B3064D">
        <w:rPr>
          <w:rFonts w:ascii="Times New Roman" w:eastAsia="Times New Roman" w:hAnsi="Times New Roman" w:cs="Times New Roman"/>
          <w:i/>
          <w:sz w:val="20"/>
          <w:szCs w:val="20"/>
        </w:rPr>
        <w:t>going to</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 xml:space="preserve">will </w:t>
      </w:r>
      <w:r w:rsidRPr="00B3064D">
        <w:rPr>
          <w:rFonts w:ascii="Times New Roman" w:hAnsi="Times New Roman" w:cs="Times New Roman"/>
          <w:sz w:val="20"/>
          <w:szCs w:val="20"/>
        </w:rPr>
        <w:t xml:space="preserve">(за будућа предвиђања) </w:t>
      </w:r>
      <w:r w:rsidRPr="00B3064D">
        <w:rPr>
          <w:rFonts w:ascii="Times New Roman" w:eastAsia="Times New Roman" w:hAnsi="Times New Roman" w:cs="Times New Roman"/>
          <w:i/>
          <w:sz w:val="20"/>
          <w:szCs w:val="20"/>
        </w:rPr>
        <w:t>–  used to</w:t>
      </w:r>
    </w:p>
    <w:p w:rsidR="00700BC6" w:rsidRPr="00B3064D" w:rsidRDefault="00700BC6" w:rsidP="00BF3436">
      <w:pPr>
        <w:numPr>
          <w:ilvl w:val="0"/>
          <w:numId w:val="3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Први к </w:t>
      </w:r>
      <w:r w:rsidRPr="00B3064D">
        <w:rPr>
          <w:rFonts w:ascii="Times New Roman" w:hAnsi="Times New Roman" w:cs="Times New Roman"/>
          <w:sz w:val="20"/>
          <w:szCs w:val="20"/>
        </w:rPr>
        <w:tab/>
        <w:t>ондиционал</w:t>
      </w:r>
    </w:p>
    <w:p w:rsidR="00700BC6" w:rsidRPr="00B3064D" w:rsidRDefault="00700BC6" w:rsidP="00700BC6">
      <w:pPr>
        <w:spacing w:after="154"/>
        <w:ind w:left="393" w:right="3619"/>
        <w:rPr>
          <w:rFonts w:ascii="Times New Roman" w:hAnsi="Times New Roman" w:cs="Times New Roman"/>
          <w:sz w:val="20"/>
          <w:szCs w:val="20"/>
        </w:rPr>
      </w:pPr>
      <w:r w:rsidRPr="00B3064D">
        <w:rPr>
          <w:rFonts w:ascii="Times New Roman" w:hAnsi="Times New Roman" w:cs="Times New Roman"/>
          <w:sz w:val="20"/>
          <w:szCs w:val="20"/>
        </w:rPr>
        <w:t xml:space="preserve">2. Прилози, извођење прилога и употреба, прилози вероватноће са </w:t>
      </w:r>
      <w:r w:rsidRPr="00B3064D">
        <w:rPr>
          <w:rFonts w:ascii="Times New Roman" w:eastAsia="Times New Roman" w:hAnsi="Times New Roman" w:cs="Times New Roman"/>
          <w:i/>
          <w:sz w:val="20"/>
          <w:szCs w:val="20"/>
        </w:rPr>
        <w:t>may, might</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 xml:space="preserve">will </w:t>
      </w:r>
      <w:r w:rsidRPr="00B3064D">
        <w:rPr>
          <w:rFonts w:ascii="Times New Roman" w:hAnsi="Times New Roman" w:cs="Times New Roman"/>
          <w:sz w:val="20"/>
          <w:szCs w:val="20"/>
        </w:rPr>
        <w:t>3. Предлози, најчешћи предлози за оријентацију у времену и простору.</w:t>
      </w:r>
    </w:p>
    <w:p w:rsidR="00700BC6" w:rsidRPr="00B3064D" w:rsidRDefault="00700BC6" w:rsidP="00700BC6">
      <w:pPr>
        <w:spacing w:after="171"/>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ИТАЛИЈАНСКИ ЈЕЗИК</w:t>
      </w:r>
    </w:p>
    <w:p w:rsidR="00700BC6" w:rsidRPr="00B3064D" w:rsidRDefault="00700BC6" w:rsidP="00700BC6">
      <w:pPr>
        <w:pStyle w:val="Heading3"/>
        <w:ind w:left="393"/>
        <w:rPr>
          <w:sz w:val="20"/>
          <w:szCs w:val="20"/>
        </w:rPr>
      </w:pPr>
      <w:r w:rsidRPr="00B3064D">
        <w:rPr>
          <w:sz w:val="20"/>
          <w:szCs w:val="20"/>
        </w:rPr>
        <w:t>Mорфосинтаксички и фонетски садржаји Члан</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Обнављање употребе члана који су предвиђени програмом из основне школе.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Одређени и неодређени члан. Основна употреба.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Члан спојен с предлозима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lastRenderedPageBreak/>
        <w:t>Одређени члан уз основне и редне бројеве.</w:t>
      </w:r>
    </w:p>
    <w:p w:rsidR="00700BC6" w:rsidRPr="00B3064D" w:rsidRDefault="00700BC6" w:rsidP="00700BC6">
      <w:pPr>
        <w:ind w:left="393" w:right="8097"/>
        <w:rPr>
          <w:rFonts w:ascii="Times New Roman" w:hAnsi="Times New Roman" w:cs="Times New Roman"/>
          <w:sz w:val="20"/>
          <w:szCs w:val="20"/>
        </w:rPr>
      </w:pPr>
      <w:r w:rsidRPr="00B3064D">
        <w:rPr>
          <w:rFonts w:ascii="Times New Roman" w:hAnsi="Times New Roman" w:cs="Times New Roman"/>
          <w:sz w:val="20"/>
          <w:szCs w:val="20"/>
        </w:rPr>
        <w:t xml:space="preserve">Партитиван члан </w:t>
      </w:r>
      <w:r w:rsidRPr="00B3064D">
        <w:rPr>
          <w:rFonts w:ascii="Times New Roman" w:eastAsia="Times New Roman" w:hAnsi="Times New Roman" w:cs="Times New Roman"/>
          <w:b/>
          <w:sz w:val="20"/>
          <w:szCs w:val="20"/>
        </w:rPr>
        <w:t>Именица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Обнављање морфолошких карактеристика именица које су предвиђене програмом из основне школе.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Род именица. Правилна множина именица. Множина именица на: </w:t>
      </w:r>
      <w:r w:rsidRPr="00B3064D">
        <w:rPr>
          <w:rFonts w:ascii="Times New Roman" w:eastAsia="Times New Roman" w:hAnsi="Times New Roman" w:cs="Times New Roman"/>
          <w:i/>
          <w:sz w:val="20"/>
          <w:szCs w:val="20"/>
        </w:rPr>
        <w:t>-co, -go, -ca, -ga.</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Најчешћи примери неправилне множине: именице које се завршавају на консонант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bar, i bar</w:t>
      </w:r>
      <w:r w:rsidRPr="00B3064D">
        <w:rPr>
          <w:rFonts w:ascii="Times New Roman" w:hAnsi="Times New Roman" w:cs="Times New Roman"/>
          <w:sz w:val="20"/>
          <w:szCs w:val="20"/>
        </w:rPr>
        <w:t xml:space="preserve">), именице које се завршавају на наглашени вокал </w:t>
      </w:r>
      <w:r w:rsidRPr="00B3064D">
        <w:rPr>
          <w:rFonts w:ascii="Times New Roman" w:eastAsia="Times New Roman" w:hAnsi="Times New Roman" w:cs="Times New Roman"/>
          <w:i/>
          <w:sz w:val="20"/>
          <w:szCs w:val="20"/>
        </w:rPr>
        <w:t>(la città, le città),</w:t>
      </w:r>
      <w:r w:rsidRPr="00B3064D">
        <w:rPr>
          <w:rFonts w:ascii="Times New Roman" w:hAnsi="Times New Roman" w:cs="Times New Roman"/>
          <w:sz w:val="20"/>
          <w:szCs w:val="20"/>
        </w:rPr>
        <w:t xml:space="preserve"> скраћене именице (</w:t>
      </w:r>
      <w:r w:rsidRPr="00B3064D">
        <w:rPr>
          <w:rFonts w:ascii="Times New Roman" w:eastAsia="Times New Roman" w:hAnsi="Times New Roman" w:cs="Times New Roman"/>
          <w:i/>
          <w:sz w:val="20"/>
          <w:szCs w:val="20"/>
        </w:rPr>
        <w:t>la foto, le foto</w:t>
      </w:r>
      <w:r w:rsidRPr="00B3064D">
        <w:rPr>
          <w:rFonts w:ascii="Times New Roman" w:hAnsi="Times New Roman" w:cs="Times New Roman"/>
          <w:sz w:val="20"/>
          <w:szCs w:val="20"/>
        </w:rPr>
        <w:t>), једносложне именице (</w:t>
      </w:r>
      <w:r w:rsidRPr="00B3064D">
        <w:rPr>
          <w:rFonts w:ascii="Times New Roman" w:eastAsia="Times New Roman" w:hAnsi="Times New Roman" w:cs="Times New Roman"/>
          <w:i/>
          <w:sz w:val="20"/>
          <w:szCs w:val="20"/>
        </w:rPr>
        <w:t>il re, i re</w:t>
      </w:r>
      <w:r w:rsidRPr="00B3064D">
        <w:rPr>
          <w:rFonts w:ascii="Times New Roman" w:hAnsi="Times New Roman" w:cs="Times New Roman"/>
          <w:sz w:val="20"/>
          <w:szCs w:val="20"/>
        </w:rPr>
        <w:t xml:space="preserve">), именице које се завршавају на </w:t>
      </w:r>
      <w:r w:rsidRPr="00B3064D">
        <w:rPr>
          <w:rFonts w:ascii="Times New Roman" w:eastAsia="Times New Roman" w:hAnsi="Times New Roman" w:cs="Times New Roman"/>
          <w:i/>
          <w:sz w:val="20"/>
          <w:szCs w:val="20"/>
        </w:rPr>
        <w:t>i</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la tesi, le tesi</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Заменице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Обнављање заменица које су предвиђене програмом из основне школе.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Личне заменице у служби субјекта (</w:t>
      </w:r>
      <w:proofErr w:type="gramStart"/>
      <w:r w:rsidRPr="00B3064D">
        <w:rPr>
          <w:rFonts w:ascii="Times New Roman" w:eastAsia="Times New Roman" w:hAnsi="Times New Roman" w:cs="Times New Roman"/>
          <w:i/>
          <w:sz w:val="20"/>
          <w:szCs w:val="20"/>
        </w:rPr>
        <w:t>io</w:t>
      </w:r>
      <w:proofErr w:type="gramEnd"/>
      <w:r w:rsidRPr="00B3064D">
        <w:rPr>
          <w:rFonts w:ascii="Times New Roman" w:eastAsia="Times New Roman" w:hAnsi="Times New Roman" w:cs="Times New Roman"/>
          <w:i/>
          <w:sz w:val="20"/>
          <w:szCs w:val="20"/>
        </w:rPr>
        <w:t>, tu, lui, lei, Lei, noi, voi, loro).</w:t>
      </w:r>
      <w:r w:rsidRPr="00B3064D">
        <w:rPr>
          <w:rFonts w:ascii="Times New Roman" w:hAnsi="Times New Roman" w:cs="Times New Roman"/>
          <w:sz w:val="20"/>
          <w:szCs w:val="20"/>
        </w:rPr>
        <w:t xml:space="preserve"> </w:t>
      </w:r>
    </w:p>
    <w:p w:rsidR="00700BC6" w:rsidRPr="00B3064D" w:rsidRDefault="00700BC6" w:rsidP="00700BC6">
      <w:pPr>
        <w:spacing w:after="3"/>
        <w:ind w:left="393" w:right="3385"/>
        <w:rPr>
          <w:rFonts w:ascii="Times New Roman" w:hAnsi="Times New Roman" w:cs="Times New Roman"/>
          <w:sz w:val="20"/>
          <w:szCs w:val="20"/>
        </w:rPr>
      </w:pPr>
      <w:r w:rsidRPr="00B3064D">
        <w:rPr>
          <w:rFonts w:ascii="Times New Roman" w:hAnsi="Times New Roman" w:cs="Times New Roman"/>
          <w:sz w:val="20"/>
          <w:szCs w:val="20"/>
        </w:rPr>
        <w:t>Наглашене личне заменице у служби објекта (</w:t>
      </w:r>
      <w:r w:rsidRPr="00B3064D">
        <w:rPr>
          <w:rFonts w:ascii="Times New Roman" w:eastAsia="Times New Roman" w:hAnsi="Times New Roman" w:cs="Times New Roman"/>
          <w:i/>
          <w:sz w:val="20"/>
          <w:szCs w:val="20"/>
        </w:rPr>
        <w:t xml:space="preserve">me, </w:t>
      </w:r>
      <w:proofErr w:type="gramStart"/>
      <w:r w:rsidRPr="00B3064D">
        <w:rPr>
          <w:rFonts w:ascii="Times New Roman" w:eastAsia="Times New Roman" w:hAnsi="Times New Roman" w:cs="Times New Roman"/>
          <w:i/>
          <w:sz w:val="20"/>
          <w:szCs w:val="20"/>
        </w:rPr>
        <w:t>te</w:t>
      </w:r>
      <w:proofErr w:type="gramEnd"/>
      <w:r w:rsidRPr="00B3064D">
        <w:rPr>
          <w:rFonts w:ascii="Times New Roman" w:eastAsia="Times New Roman" w:hAnsi="Times New Roman" w:cs="Times New Roman"/>
          <w:i/>
          <w:sz w:val="20"/>
          <w:szCs w:val="20"/>
        </w:rPr>
        <w:t>, lui, lei, Lei, noi, voi, loro</w:t>
      </w:r>
      <w:r w:rsidRPr="00B3064D">
        <w:rPr>
          <w:rFonts w:ascii="Times New Roman" w:hAnsi="Times New Roman" w:cs="Times New Roman"/>
          <w:sz w:val="20"/>
          <w:szCs w:val="20"/>
        </w:rPr>
        <w:t>) Присвојне заменице (</w:t>
      </w:r>
      <w:r w:rsidRPr="00B3064D">
        <w:rPr>
          <w:rFonts w:ascii="Times New Roman" w:eastAsia="Times New Roman" w:hAnsi="Times New Roman" w:cs="Times New Roman"/>
          <w:i/>
          <w:sz w:val="20"/>
          <w:szCs w:val="20"/>
        </w:rPr>
        <w:t>mio, tuo, suo, nostro, vostro, loro</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Показне заменице (</w:t>
      </w:r>
      <w:r w:rsidRPr="00B3064D">
        <w:rPr>
          <w:rFonts w:ascii="Times New Roman" w:eastAsia="Times New Roman" w:hAnsi="Times New Roman" w:cs="Times New Roman"/>
          <w:i/>
          <w:sz w:val="20"/>
          <w:szCs w:val="20"/>
        </w:rPr>
        <w:t>questo, quello</w:t>
      </w:r>
      <w:r w:rsidRPr="00B3064D">
        <w:rPr>
          <w:rFonts w:ascii="Times New Roman" w:hAnsi="Times New Roman" w:cs="Times New Roman"/>
          <w:sz w:val="20"/>
          <w:szCs w:val="20"/>
        </w:rPr>
        <w:t>).</w:t>
      </w:r>
    </w:p>
    <w:p w:rsidR="00700BC6" w:rsidRPr="00B3064D" w:rsidRDefault="00700BC6" w:rsidP="00700BC6">
      <w:pPr>
        <w:ind w:left="393" w:right="6322"/>
        <w:rPr>
          <w:rFonts w:ascii="Times New Roman" w:hAnsi="Times New Roman" w:cs="Times New Roman"/>
          <w:sz w:val="20"/>
          <w:szCs w:val="20"/>
        </w:rPr>
      </w:pPr>
      <w:r w:rsidRPr="00B3064D">
        <w:rPr>
          <w:rFonts w:ascii="Times New Roman" w:hAnsi="Times New Roman" w:cs="Times New Roman"/>
          <w:sz w:val="20"/>
          <w:szCs w:val="20"/>
        </w:rPr>
        <w:t>Упитне заменице (</w:t>
      </w:r>
      <w:r w:rsidRPr="00B3064D">
        <w:rPr>
          <w:rFonts w:ascii="Times New Roman" w:eastAsia="Times New Roman" w:hAnsi="Times New Roman" w:cs="Times New Roman"/>
          <w:i/>
          <w:sz w:val="20"/>
          <w:szCs w:val="20"/>
        </w:rPr>
        <w:t>chi</w:t>
      </w:r>
      <w:r w:rsidRPr="00B3064D">
        <w:rPr>
          <w:rFonts w:ascii="Times New Roman" w:hAnsi="Times New Roman" w:cs="Times New Roman"/>
          <w:sz w:val="20"/>
          <w:szCs w:val="20"/>
        </w:rPr>
        <w:t xml:space="preserve">? i </w:t>
      </w:r>
      <w:r w:rsidRPr="00B3064D">
        <w:rPr>
          <w:rFonts w:ascii="Times New Roman" w:eastAsia="Times New Roman" w:hAnsi="Times New Roman" w:cs="Times New Roman"/>
          <w:i/>
          <w:sz w:val="20"/>
          <w:szCs w:val="20"/>
        </w:rPr>
        <w:t>che</w:t>
      </w:r>
      <w:proofErr w:type="gramStart"/>
      <w:r w:rsidRPr="00B3064D">
        <w:rPr>
          <w:rFonts w:ascii="Times New Roman" w:hAnsi="Times New Roman" w:cs="Times New Roman"/>
          <w:sz w:val="20"/>
          <w:szCs w:val="20"/>
        </w:rPr>
        <w:t>?/</w:t>
      </w:r>
      <w:proofErr w:type="gramEnd"/>
      <w:r w:rsidRPr="00B3064D">
        <w:rPr>
          <w:rFonts w:ascii="Times New Roman" w:eastAsia="Times New Roman" w:hAnsi="Times New Roman" w:cs="Times New Roman"/>
          <w:i/>
          <w:sz w:val="20"/>
          <w:szCs w:val="20"/>
        </w:rPr>
        <w:t>che cosa</w:t>
      </w:r>
      <w:r w:rsidRPr="00B3064D">
        <w:rPr>
          <w:rFonts w:ascii="Times New Roman" w:hAnsi="Times New Roman" w:cs="Times New Roman"/>
          <w:sz w:val="20"/>
          <w:szCs w:val="20"/>
        </w:rPr>
        <w:t>?) Неодрђене заменице (</w:t>
      </w:r>
      <w:r w:rsidRPr="00B3064D">
        <w:rPr>
          <w:rFonts w:ascii="Times New Roman" w:eastAsia="Times New Roman" w:hAnsi="Times New Roman" w:cs="Times New Roman"/>
          <w:i/>
          <w:sz w:val="20"/>
          <w:szCs w:val="20"/>
        </w:rPr>
        <w:t>ognuno</w:t>
      </w:r>
      <w:r w:rsidRPr="00B3064D">
        <w:rPr>
          <w:rFonts w:ascii="Times New Roman" w:hAnsi="Times New Roman" w:cs="Times New Roman"/>
          <w:sz w:val="20"/>
          <w:szCs w:val="20"/>
        </w:rPr>
        <w:t xml:space="preserve"> i </w:t>
      </w:r>
      <w:r w:rsidRPr="00B3064D">
        <w:rPr>
          <w:rFonts w:ascii="Times New Roman" w:eastAsia="Times New Roman" w:hAnsi="Times New Roman" w:cs="Times New Roman"/>
          <w:i/>
          <w:sz w:val="20"/>
          <w:szCs w:val="20"/>
        </w:rPr>
        <w:t>qualcuno)</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Заменице у финкцији објекта (lo, la, li, le, ne)</w:t>
      </w:r>
    </w:p>
    <w:p w:rsidR="00700BC6" w:rsidRPr="00B3064D" w:rsidRDefault="00700BC6" w:rsidP="00700BC6">
      <w:pPr>
        <w:pStyle w:val="Heading3"/>
        <w:ind w:left="393"/>
        <w:rPr>
          <w:sz w:val="20"/>
          <w:szCs w:val="20"/>
        </w:rPr>
      </w:pPr>
      <w:r w:rsidRPr="00B3064D">
        <w:rPr>
          <w:sz w:val="20"/>
          <w:szCs w:val="20"/>
        </w:rPr>
        <w:t>Придеви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Описни придеви, слагање придева и именице у роду и броју. Описни придеви </w:t>
      </w:r>
      <w:r w:rsidRPr="00B3064D">
        <w:rPr>
          <w:rFonts w:ascii="Times New Roman" w:eastAsia="Times New Roman" w:hAnsi="Times New Roman" w:cs="Times New Roman"/>
          <w:i/>
          <w:sz w:val="20"/>
          <w:szCs w:val="20"/>
        </w:rPr>
        <w:t>buono</w:t>
      </w:r>
      <w:r w:rsidRPr="00B3064D">
        <w:rPr>
          <w:rFonts w:ascii="Times New Roman" w:hAnsi="Times New Roman" w:cs="Times New Roman"/>
          <w:sz w:val="20"/>
          <w:szCs w:val="20"/>
        </w:rPr>
        <w:t xml:space="preserve"> i </w:t>
      </w:r>
      <w:proofErr w:type="gramStart"/>
      <w:r w:rsidRPr="00B3064D">
        <w:rPr>
          <w:rFonts w:ascii="Times New Roman" w:eastAsia="Times New Roman" w:hAnsi="Times New Roman" w:cs="Times New Roman"/>
          <w:i/>
          <w:sz w:val="20"/>
          <w:szCs w:val="20"/>
        </w:rPr>
        <w:t>bello</w:t>
      </w:r>
      <w:proofErr w:type="gramEnd"/>
      <w:r w:rsidRPr="00B3064D">
        <w:rPr>
          <w:rFonts w:ascii="Times New Roman" w:hAnsi="Times New Roman" w:cs="Times New Roman"/>
          <w:sz w:val="20"/>
          <w:szCs w:val="20"/>
        </w:rPr>
        <w:t xml:space="preserve">; неодређени придев </w:t>
      </w:r>
      <w:r w:rsidRPr="00B3064D">
        <w:rPr>
          <w:rFonts w:ascii="Times New Roman" w:eastAsia="Times New Roman" w:hAnsi="Times New Roman" w:cs="Times New Roman"/>
          <w:i/>
          <w:sz w:val="20"/>
          <w:szCs w:val="20"/>
        </w:rPr>
        <w:t>tutto</w:t>
      </w:r>
      <w:r w:rsidRPr="00B3064D">
        <w:rPr>
          <w:rFonts w:ascii="Times New Roman" w:hAnsi="Times New Roman" w:cs="Times New Roman"/>
          <w:sz w:val="20"/>
          <w:szCs w:val="20"/>
        </w:rPr>
        <w:t xml:space="preserve">.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Придеви на</w:t>
      </w:r>
      <w:r w:rsidRPr="00B3064D">
        <w:rPr>
          <w:rFonts w:ascii="Times New Roman" w:eastAsia="Times New Roman" w:hAnsi="Times New Roman" w:cs="Times New Roman"/>
          <w:i/>
          <w:sz w:val="20"/>
          <w:szCs w:val="20"/>
        </w:rPr>
        <w:t xml:space="preserve"> – co (bianco, simpatico), -go (largo, analogo</w:t>
      </w:r>
      <w:r w:rsidRPr="00B3064D">
        <w:rPr>
          <w:rFonts w:ascii="Times New Roman" w:hAnsi="Times New Roman" w:cs="Times New Roman"/>
          <w:sz w:val="20"/>
          <w:szCs w:val="20"/>
        </w:rPr>
        <w:t>)</w:t>
      </w:r>
    </w:p>
    <w:p w:rsidR="00700BC6" w:rsidRPr="00B3064D" w:rsidRDefault="00700BC6" w:rsidP="00700BC6">
      <w:pPr>
        <w:ind w:left="393" w:right="2094"/>
        <w:rPr>
          <w:rFonts w:ascii="Times New Roman" w:hAnsi="Times New Roman" w:cs="Times New Roman"/>
          <w:sz w:val="20"/>
          <w:szCs w:val="20"/>
        </w:rPr>
      </w:pPr>
      <w:r w:rsidRPr="00B3064D">
        <w:rPr>
          <w:rFonts w:ascii="Times New Roman" w:hAnsi="Times New Roman" w:cs="Times New Roman"/>
          <w:sz w:val="20"/>
          <w:szCs w:val="20"/>
        </w:rPr>
        <w:t xml:space="preserve">Присвојни придеви: </w:t>
      </w:r>
      <w:r w:rsidRPr="00B3064D">
        <w:rPr>
          <w:rFonts w:ascii="Times New Roman" w:eastAsia="Times New Roman" w:hAnsi="Times New Roman" w:cs="Times New Roman"/>
          <w:i/>
          <w:sz w:val="20"/>
          <w:szCs w:val="20"/>
        </w:rPr>
        <w:t>mio, tuo, suo, nostro, vostro, loro</w:t>
      </w:r>
      <w:r w:rsidRPr="00B3064D">
        <w:rPr>
          <w:rFonts w:ascii="Times New Roman" w:hAnsi="Times New Roman" w:cs="Times New Roman"/>
          <w:sz w:val="20"/>
          <w:szCs w:val="20"/>
        </w:rPr>
        <w:t xml:space="preserve">. Употреба члана уз присвојне придеве. Морфолошке одлике придева </w:t>
      </w:r>
      <w:r w:rsidRPr="00B3064D">
        <w:rPr>
          <w:rFonts w:ascii="Times New Roman" w:eastAsia="Times New Roman" w:hAnsi="Times New Roman" w:cs="Times New Roman"/>
          <w:i/>
          <w:sz w:val="20"/>
          <w:szCs w:val="20"/>
        </w:rPr>
        <w:t xml:space="preserve">questo, quello, </w:t>
      </w:r>
      <w:proofErr w:type="gramStart"/>
      <w:r w:rsidRPr="00B3064D">
        <w:rPr>
          <w:rFonts w:ascii="Times New Roman" w:eastAsia="Times New Roman" w:hAnsi="Times New Roman" w:cs="Times New Roman"/>
          <w:i/>
          <w:sz w:val="20"/>
          <w:szCs w:val="20"/>
        </w:rPr>
        <w:t>bello</w:t>
      </w:r>
      <w:proofErr w:type="gramEnd"/>
      <w:r w:rsidRPr="00B3064D">
        <w:rPr>
          <w:rFonts w:ascii="Times New Roman" w:hAnsi="Times New Roman" w:cs="Times New Roman"/>
          <w:sz w:val="20"/>
          <w:szCs w:val="20"/>
        </w:rPr>
        <w:t xml:space="preserve"> i </w:t>
      </w:r>
      <w:r w:rsidRPr="00B3064D">
        <w:rPr>
          <w:rFonts w:ascii="Times New Roman" w:eastAsia="Times New Roman" w:hAnsi="Times New Roman" w:cs="Times New Roman"/>
          <w:i/>
          <w:sz w:val="20"/>
          <w:szCs w:val="20"/>
        </w:rPr>
        <w:t>buono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Неодређени придеви </w:t>
      </w:r>
      <w:r w:rsidRPr="00B3064D">
        <w:rPr>
          <w:rFonts w:ascii="Times New Roman" w:eastAsia="Times New Roman" w:hAnsi="Times New Roman" w:cs="Times New Roman"/>
          <w:i/>
          <w:sz w:val="20"/>
          <w:szCs w:val="20"/>
        </w:rPr>
        <w:t>ogni</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qualche</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Показни придеви: questo, quello.</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Бројеви: основни бројеви, редни бројеви. Употреба основних и редних бројева при означавању датума.</w:t>
      </w:r>
    </w:p>
    <w:p w:rsidR="00700BC6" w:rsidRPr="00B3064D" w:rsidRDefault="00700BC6" w:rsidP="00700BC6">
      <w:pPr>
        <w:pStyle w:val="Heading3"/>
        <w:ind w:left="393"/>
        <w:rPr>
          <w:sz w:val="20"/>
          <w:szCs w:val="20"/>
        </w:rPr>
      </w:pPr>
      <w:r w:rsidRPr="00B3064D">
        <w:rPr>
          <w:sz w:val="20"/>
          <w:szCs w:val="20"/>
        </w:rPr>
        <w:t>Глагол</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Садашње време (</w:t>
      </w:r>
      <w:r w:rsidRPr="00B3064D">
        <w:rPr>
          <w:rFonts w:ascii="Times New Roman" w:eastAsia="Times New Roman" w:hAnsi="Times New Roman" w:cs="Times New Roman"/>
          <w:i/>
          <w:sz w:val="20"/>
          <w:szCs w:val="20"/>
        </w:rPr>
        <w:t>Indicativo Presente</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Употреба глагола </w:t>
      </w:r>
      <w:r w:rsidRPr="00B3064D">
        <w:rPr>
          <w:rFonts w:ascii="Times New Roman" w:eastAsia="Times New Roman" w:hAnsi="Times New Roman" w:cs="Times New Roman"/>
          <w:i/>
          <w:sz w:val="20"/>
          <w:szCs w:val="20"/>
        </w:rPr>
        <w:t>piacere</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Партицип прошли и прошло свршено време </w:t>
      </w:r>
      <w:r w:rsidRPr="00B3064D">
        <w:rPr>
          <w:rFonts w:ascii="Times New Roman" w:eastAsia="Times New Roman" w:hAnsi="Times New Roman" w:cs="Times New Roman"/>
          <w:i/>
          <w:sz w:val="20"/>
          <w:szCs w:val="20"/>
        </w:rPr>
        <w:t>Passato prossimo</w:t>
      </w:r>
      <w:r w:rsidRPr="00B3064D">
        <w:rPr>
          <w:rFonts w:ascii="Times New Roman" w:hAnsi="Times New Roman" w:cs="Times New Roman"/>
          <w:sz w:val="20"/>
          <w:szCs w:val="20"/>
        </w:rPr>
        <w:t>: прелазних и непрелазних глагола; неправилних глагола.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Прошло несвршено време </w:t>
      </w:r>
      <w:r w:rsidRPr="00B3064D">
        <w:rPr>
          <w:rFonts w:ascii="Times New Roman" w:eastAsia="Times New Roman" w:hAnsi="Times New Roman" w:cs="Times New Roman"/>
          <w:i/>
          <w:sz w:val="20"/>
          <w:szCs w:val="20"/>
        </w:rPr>
        <w:t xml:space="preserve">Imperfetto indicativo: </w:t>
      </w:r>
      <w:r w:rsidRPr="00B3064D">
        <w:rPr>
          <w:rFonts w:ascii="Times New Roman" w:hAnsi="Times New Roman" w:cs="Times New Roman"/>
          <w:sz w:val="20"/>
          <w:szCs w:val="20"/>
        </w:rPr>
        <w:t>облици и</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употреба</w:t>
      </w:r>
    </w:p>
    <w:p w:rsidR="00700BC6" w:rsidRPr="00B3064D" w:rsidRDefault="00700BC6" w:rsidP="00700BC6">
      <w:pPr>
        <w:ind w:left="393" w:right="3363"/>
        <w:rPr>
          <w:rFonts w:ascii="Times New Roman" w:hAnsi="Times New Roman" w:cs="Times New Roman"/>
          <w:sz w:val="20"/>
          <w:szCs w:val="20"/>
        </w:rPr>
      </w:pPr>
      <w:r w:rsidRPr="00B3064D">
        <w:rPr>
          <w:rFonts w:ascii="Times New Roman" w:hAnsi="Times New Roman" w:cs="Times New Roman"/>
          <w:sz w:val="20"/>
          <w:szCs w:val="20"/>
        </w:rPr>
        <w:t>Будуће време (</w:t>
      </w:r>
      <w:r w:rsidRPr="00B3064D">
        <w:rPr>
          <w:rFonts w:ascii="Times New Roman" w:eastAsia="Times New Roman" w:hAnsi="Times New Roman" w:cs="Times New Roman"/>
          <w:i/>
          <w:sz w:val="20"/>
          <w:szCs w:val="20"/>
        </w:rPr>
        <w:t>Futuro semplice</w:t>
      </w:r>
      <w:r w:rsidRPr="00B3064D">
        <w:rPr>
          <w:rFonts w:ascii="Times New Roman" w:hAnsi="Times New Roman" w:cs="Times New Roman"/>
          <w:sz w:val="20"/>
          <w:szCs w:val="20"/>
        </w:rPr>
        <w:t>) глагола с правилним и неправилним основама. Структура stare + gerundio</w:t>
      </w:r>
    </w:p>
    <w:p w:rsidR="00700BC6" w:rsidRPr="00B3064D" w:rsidRDefault="00700BC6" w:rsidP="00700BC6">
      <w:pPr>
        <w:pStyle w:val="Heading3"/>
        <w:ind w:left="393"/>
        <w:rPr>
          <w:sz w:val="20"/>
          <w:szCs w:val="20"/>
        </w:rPr>
      </w:pPr>
      <w:r w:rsidRPr="00B3064D">
        <w:rPr>
          <w:sz w:val="20"/>
          <w:szCs w:val="20"/>
        </w:rPr>
        <w:t>Прилози</w:t>
      </w:r>
    </w:p>
    <w:p w:rsidR="00700BC6" w:rsidRPr="00B3064D" w:rsidRDefault="00700BC6" w:rsidP="00700BC6">
      <w:pPr>
        <w:spacing w:after="2" w:line="226" w:lineRule="auto"/>
        <w:ind w:left="393" w:right="7127"/>
        <w:rPr>
          <w:rFonts w:ascii="Times New Roman" w:hAnsi="Times New Roman" w:cs="Times New Roman"/>
          <w:sz w:val="20"/>
          <w:szCs w:val="20"/>
        </w:rPr>
      </w:pPr>
      <w:r w:rsidRPr="00B3064D">
        <w:rPr>
          <w:rFonts w:ascii="Times New Roman" w:hAnsi="Times New Roman" w:cs="Times New Roman"/>
          <w:sz w:val="20"/>
          <w:szCs w:val="20"/>
        </w:rPr>
        <w:t xml:space="preserve">Врсте прилога: за начин, место и време Прилошке речце </w:t>
      </w:r>
      <w:r w:rsidRPr="00B3064D">
        <w:rPr>
          <w:rFonts w:ascii="Times New Roman" w:eastAsia="Times New Roman" w:hAnsi="Times New Roman" w:cs="Times New Roman"/>
          <w:i/>
          <w:sz w:val="20"/>
          <w:szCs w:val="20"/>
        </w:rPr>
        <w:t>ci</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vи</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Предлози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Прости предлози </w:t>
      </w:r>
      <w:r w:rsidRPr="00B3064D">
        <w:rPr>
          <w:rFonts w:ascii="Times New Roman" w:eastAsia="Times New Roman" w:hAnsi="Times New Roman" w:cs="Times New Roman"/>
          <w:i/>
          <w:sz w:val="20"/>
          <w:szCs w:val="20"/>
        </w:rPr>
        <w:t xml:space="preserve">di, a, da, иn, con, su, per, tra, </w:t>
      </w:r>
      <w:proofErr w:type="gramStart"/>
      <w:r w:rsidRPr="00B3064D">
        <w:rPr>
          <w:rFonts w:ascii="Times New Roman" w:eastAsia="Times New Roman" w:hAnsi="Times New Roman" w:cs="Times New Roman"/>
          <w:i/>
          <w:sz w:val="20"/>
          <w:szCs w:val="20"/>
        </w:rPr>
        <w:t>fra</w:t>
      </w:r>
      <w:proofErr w:type="gramEnd"/>
      <w:r w:rsidRPr="00B3064D">
        <w:rPr>
          <w:rFonts w:ascii="Times New Roman" w:hAnsi="Times New Roman" w:cs="Times New Roman"/>
          <w:sz w:val="20"/>
          <w:szCs w:val="20"/>
        </w:rPr>
        <w:t xml:space="preserve"> и њихова основна употреба. Предлози </w:t>
      </w:r>
      <w:r w:rsidRPr="00B3064D">
        <w:rPr>
          <w:rFonts w:ascii="Times New Roman" w:eastAsia="Times New Roman" w:hAnsi="Times New Roman" w:cs="Times New Roman"/>
          <w:i/>
          <w:sz w:val="20"/>
          <w:szCs w:val="20"/>
        </w:rPr>
        <w:t>dentro, fuori, sotto, sopra, davanti, dietro</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Синтакса</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Проста реченица: потврдна, упитна, одрична. </w:t>
      </w:r>
      <w:r w:rsidRPr="00B3064D">
        <w:rPr>
          <w:rFonts w:ascii="Times New Roman" w:eastAsia="Times New Roman" w:hAnsi="Times New Roman" w:cs="Times New Roman"/>
          <w:i/>
          <w:sz w:val="20"/>
          <w:szCs w:val="20"/>
        </w:rPr>
        <w:t>Tu sei italiano. No, no non sono italiano. (Tu) sei italiano?</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Сложена реченица:</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eastAsia="Times New Roman" w:hAnsi="Times New Roman" w:cs="Times New Roman"/>
          <w:i/>
          <w:sz w:val="20"/>
          <w:szCs w:val="20"/>
        </w:rPr>
        <w:lastRenderedPageBreak/>
        <w:t>Adesso non lavoro più, ma ho più tempo per leggere e scrivere e giocare con i miei nipoti.</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Ред речи у реченици. Место прилога и прилошких одредби. </w:t>
      </w:r>
      <w:r w:rsidRPr="00B3064D">
        <w:rPr>
          <w:rFonts w:ascii="Times New Roman" w:eastAsia="Times New Roman" w:hAnsi="Times New Roman" w:cs="Times New Roman"/>
          <w:i/>
          <w:sz w:val="20"/>
          <w:szCs w:val="20"/>
        </w:rPr>
        <w:t>Nel libretto ci sono nomi dei professori e altre informazioni utili</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Лексикографија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Структура и коришћење једнојезичних и двојезичних речника.</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rsidR="00700BC6" w:rsidRPr="00B3064D" w:rsidRDefault="00700BC6" w:rsidP="00700BC6">
      <w:pPr>
        <w:spacing w:after="171"/>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НЕМАЧКИ ЈЕЗИК</w:t>
      </w:r>
    </w:p>
    <w:p w:rsidR="00700BC6" w:rsidRPr="00B3064D" w:rsidRDefault="00700BC6" w:rsidP="00700BC6">
      <w:pPr>
        <w:pStyle w:val="Heading3"/>
        <w:ind w:left="393"/>
        <w:rPr>
          <w:sz w:val="20"/>
          <w:szCs w:val="20"/>
        </w:rPr>
      </w:pPr>
      <w:r w:rsidRPr="00B3064D">
        <w:rPr>
          <w:sz w:val="20"/>
          <w:szCs w:val="20"/>
        </w:rPr>
        <w:t>Именице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Властите и заједничке (у облицима једнине и множине: </w:t>
      </w:r>
      <w:r w:rsidRPr="00B3064D">
        <w:rPr>
          <w:rFonts w:ascii="Times New Roman" w:eastAsia="Times New Roman" w:hAnsi="Times New Roman" w:cs="Times New Roman"/>
          <w:i/>
          <w:sz w:val="20"/>
          <w:szCs w:val="20"/>
        </w:rPr>
        <w:t>Bild – Bilder, Kopf – Köpfe, Frau – Frauen</w:t>
      </w:r>
      <w:r w:rsidRPr="00B3064D">
        <w:rPr>
          <w:rFonts w:ascii="Times New Roman" w:hAnsi="Times New Roman" w:cs="Times New Roman"/>
          <w:sz w:val="20"/>
          <w:szCs w:val="20"/>
        </w:rPr>
        <w:t xml:space="preserve">), са одговарајућим родом. Изведене суфиксацијом: </w:t>
      </w:r>
      <w:r w:rsidRPr="00B3064D">
        <w:rPr>
          <w:rFonts w:ascii="Times New Roman" w:eastAsia="Times New Roman" w:hAnsi="Times New Roman" w:cs="Times New Roman"/>
          <w:i/>
          <w:sz w:val="20"/>
          <w:szCs w:val="20"/>
        </w:rPr>
        <w:t>Faulheit, Bildung</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Изведене префиксацијом: </w:t>
      </w:r>
      <w:r w:rsidRPr="00B3064D">
        <w:rPr>
          <w:rFonts w:ascii="Times New Roman" w:eastAsia="Times New Roman" w:hAnsi="Times New Roman" w:cs="Times New Roman"/>
          <w:i/>
          <w:sz w:val="20"/>
          <w:szCs w:val="20"/>
        </w:rPr>
        <w:t>Ausbildung</w:t>
      </w:r>
      <w:r w:rsidRPr="00B3064D">
        <w:rPr>
          <w:rFonts w:ascii="Times New Roman" w:hAnsi="Times New Roman" w:cs="Times New Roman"/>
          <w:sz w:val="20"/>
          <w:szCs w:val="20"/>
        </w:rPr>
        <w:t xml:space="preserve">.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Сложенице: </w:t>
      </w:r>
      <w:r w:rsidRPr="00B3064D">
        <w:rPr>
          <w:rFonts w:ascii="Times New Roman" w:eastAsia="Times New Roman" w:hAnsi="Times New Roman" w:cs="Times New Roman"/>
          <w:i/>
          <w:sz w:val="20"/>
          <w:szCs w:val="20"/>
        </w:rPr>
        <w:t>Sommerferien, Jugendliebe, Tomatensuppe</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Заменице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Личне заменице у номинативу, дативу и акузативу</w:t>
      </w:r>
    </w:p>
    <w:p w:rsidR="00700BC6" w:rsidRPr="00B3064D" w:rsidRDefault="00700BC6" w:rsidP="00700BC6">
      <w:pPr>
        <w:pStyle w:val="Heading3"/>
        <w:ind w:left="393"/>
        <w:rPr>
          <w:sz w:val="20"/>
          <w:szCs w:val="20"/>
        </w:rPr>
      </w:pPr>
      <w:r w:rsidRPr="00B3064D">
        <w:rPr>
          <w:sz w:val="20"/>
          <w:szCs w:val="20"/>
        </w:rPr>
        <w:t xml:space="preserve">Придеви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Изведени суфиксацијом од глагола и именица</w:t>
      </w:r>
      <w:r w:rsidRPr="00B3064D">
        <w:rPr>
          <w:rFonts w:ascii="Times New Roman" w:eastAsia="Times New Roman" w:hAnsi="Times New Roman" w:cs="Times New Roman"/>
          <w:i/>
          <w:sz w:val="20"/>
          <w:szCs w:val="20"/>
        </w:rPr>
        <w:t>: fehlerfrei, liebevoll, sprachlos, trinkbar</w:t>
      </w:r>
      <w:r w:rsidRPr="00B3064D">
        <w:rPr>
          <w:rFonts w:ascii="Times New Roman" w:hAnsi="Times New Roman" w:cs="Times New Roman"/>
          <w:sz w:val="20"/>
          <w:szCs w:val="20"/>
        </w:rPr>
        <w:t xml:space="preserve">. Сложени: </w:t>
      </w:r>
      <w:r w:rsidRPr="00B3064D">
        <w:rPr>
          <w:rFonts w:ascii="Times New Roman" w:eastAsia="Times New Roman" w:hAnsi="Times New Roman" w:cs="Times New Roman"/>
          <w:i/>
          <w:sz w:val="20"/>
          <w:szCs w:val="20"/>
        </w:rPr>
        <w:t>steinreich</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Придевска промена – јака, слаба, мешовита (рецептивно и продуктивно) </w:t>
      </w:r>
    </w:p>
    <w:p w:rsidR="00700BC6" w:rsidRPr="00B3064D" w:rsidRDefault="00700BC6" w:rsidP="00700BC6">
      <w:pPr>
        <w:spacing w:after="2" w:line="226" w:lineRule="auto"/>
        <w:ind w:left="393" w:right="3264"/>
        <w:rPr>
          <w:rFonts w:ascii="Times New Roman" w:hAnsi="Times New Roman" w:cs="Times New Roman"/>
          <w:sz w:val="20"/>
          <w:szCs w:val="20"/>
        </w:rPr>
      </w:pPr>
      <w:r w:rsidRPr="00B3064D">
        <w:rPr>
          <w:rFonts w:ascii="Times New Roman" w:hAnsi="Times New Roman" w:cs="Times New Roman"/>
          <w:sz w:val="20"/>
          <w:szCs w:val="20"/>
        </w:rPr>
        <w:t xml:space="preserve">Компаратив и суперлатив (правилна творба и главни изузеци: </w:t>
      </w:r>
      <w:r w:rsidRPr="00B3064D">
        <w:rPr>
          <w:rFonts w:ascii="Times New Roman" w:eastAsia="Times New Roman" w:hAnsi="Times New Roman" w:cs="Times New Roman"/>
          <w:i/>
          <w:sz w:val="20"/>
          <w:szCs w:val="20"/>
        </w:rPr>
        <w:t>groß – größer, teuer – teurer</w:t>
      </w:r>
      <w:r w:rsidRPr="00B3064D">
        <w:rPr>
          <w:rFonts w:ascii="Times New Roman" w:hAnsi="Times New Roman" w:cs="Times New Roman"/>
          <w:sz w:val="20"/>
          <w:szCs w:val="20"/>
        </w:rPr>
        <w:t xml:space="preserve">) Придеви са предлозима: </w:t>
      </w:r>
      <w:r w:rsidRPr="00B3064D">
        <w:rPr>
          <w:rFonts w:ascii="Times New Roman" w:eastAsia="Times New Roman" w:hAnsi="Times New Roman" w:cs="Times New Roman"/>
          <w:i/>
          <w:sz w:val="20"/>
          <w:szCs w:val="20"/>
        </w:rPr>
        <w:t xml:space="preserve">zufrieden mit, </w:t>
      </w:r>
      <w:proofErr w:type="gramStart"/>
      <w:r w:rsidRPr="00B3064D">
        <w:rPr>
          <w:rFonts w:ascii="Times New Roman" w:eastAsia="Times New Roman" w:hAnsi="Times New Roman" w:cs="Times New Roman"/>
          <w:i/>
          <w:sz w:val="20"/>
          <w:szCs w:val="20"/>
        </w:rPr>
        <w:t>reich</w:t>
      </w:r>
      <w:proofErr w:type="gramEnd"/>
      <w:r w:rsidRPr="00B3064D">
        <w:rPr>
          <w:rFonts w:ascii="Times New Roman" w:eastAsia="Times New Roman" w:hAnsi="Times New Roman" w:cs="Times New Roman"/>
          <w:i/>
          <w:sz w:val="20"/>
          <w:szCs w:val="20"/>
        </w:rPr>
        <w:t xml:space="preserve"> an</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Члан</w:t>
      </w:r>
      <w:r w:rsidRPr="00B3064D">
        <w:rPr>
          <w:rFonts w:ascii="Times New Roman" w:hAnsi="Times New Roman" w:cs="Times New Roman"/>
          <w:sz w:val="20"/>
          <w:szCs w:val="20"/>
        </w:rPr>
        <w:t xml:space="preserve">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Одређени (</w:t>
      </w:r>
      <w:r w:rsidRPr="00B3064D">
        <w:rPr>
          <w:rFonts w:ascii="Times New Roman" w:eastAsia="Times New Roman" w:hAnsi="Times New Roman" w:cs="Times New Roman"/>
          <w:i/>
          <w:sz w:val="20"/>
          <w:szCs w:val="20"/>
        </w:rPr>
        <w:t>der, die, das</w:t>
      </w:r>
      <w:r w:rsidRPr="00B3064D">
        <w:rPr>
          <w:rFonts w:ascii="Times New Roman" w:hAnsi="Times New Roman" w:cs="Times New Roman"/>
          <w:sz w:val="20"/>
          <w:szCs w:val="20"/>
        </w:rPr>
        <w:t>), неодређени (</w:t>
      </w:r>
      <w:r w:rsidRPr="00B3064D">
        <w:rPr>
          <w:rFonts w:ascii="Times New Roman" w:eastAsia="Times New Roman" w:hAnsi="Times New Roman" w:cs="Times New Roman"/>
          <w:i/>
          <w:sz w:val="20"/>
          <w:szCs w:val="20"/>
        </w:rPr>
        <w:t>ein, eine</w:t>
      </w:r>
      <w:r w:rsidRPr="00B3064D">
        <w:rPr>
          <w:rFonts w:ascii="Times New Roman" w:hAnsi="Times New Roman" w:cs="Times New Roman"/>
          <w:sz w:val="20"/>
          <w:szCs w:val="20"/>
        </w:rPr>
        <w:t>), нулти, присвојни (</w:t>
      </w:r>
      <w:r w:rsidRPr="00B3064D">
        <w:rPr>
          <w:rFonts w:ascii="Times New Roman" w:eastAsia="Times New Roman" w:hAnsi="Times New Roman" w:cs="Times New Roman"/>
          <w:i/>
          <w:sz w:val="20"/>
          <w:szCs w:val="20"/>
        </w:rPr>
        <w:t>mein, dein</w:t>
      </w:r>
      <w:r w:rsidRPr="00B3064D">
        <w:rPr>
          <w:rFonts w:ascii="Times New Roman" w:hAnsi="Times New Roman" w:cs="Times New Roman"/>
          <w:sz w:val="20"/>
          <w:szCs w:val="20"/>
        </w:rPr>
        <w:t>), показни (</w:t>
      </w:r>
      <w:r w:rsidRPr="00B3064D">
        <w:rPr>
          <w:rFonts w:ascii="Times New Roman" w:eastAsia="Times New Roman" w:hAnsi="Times New Roman" w:cs="Times New Roman"/>
          <w:i/>
          <w:sz w:val="20"/>
          <w:szCs w:val="20"/>
        </w:rPr>
        <w:t>dieser, jener</w:t>
      </w:r>
      <w:r w:rsidRPr="00B3064D">
        <w:rPr>
          <w:rFonts w:ascii="Times New Roman" w:hAnsi="Times New Roman" w:cs="Times New Roman"/>
          <w:sz w:val="20"/>
          <w:szCs w:val="20"/>
        </w:rPr>
        <w:t>), негациони (</w:t>
      </w:r>
      <w:r w:rsidRPr="00B3064D">
        <w:rPr>
          <w:rFonts w:ascii="Times New Roman" w:eastAsia="Times New Roman" w:hAnsi="Times New Roman" w:cs="Times New Roman"/>
          <w:i/>
          <w:sz w:val="20"/>
          <w:szCs w:val="20"/>
        </w:rPr>
        <w:t>kein, keine</w:t>
      </w:r>
      <w:r w:rsidRPr="00B3064D">
        <w:rPr>
          <w:rFonts w:ascii="Times New Roman" w:hAnsi="Times New Roman" w:cs="Times New Roman"/>
          <w:sz w:val="20"/>
          <w:szCs w:val="20"/>
        </w:rPr>
        <w:t>), неодређени (</w:t>
      </w:r>
      <w:r w:rsidRPr="00B3064D">
        <w:rPr>
          <w:rFonts w:ascii="Times New Roman" w:eastAsia="Times New Roman" w:hAnsi="Times New Roman" w:cs="Times New Roman"/>
          <w:i/>
          <w:sz w:val="20"/>
          <w:szCs w:val="20"/>
        </w:rPr>
        <w:t>mancher, solcher, einige</w:t>
      </w:r>
      <w:r w:rsidRPr="00B3064D">
        <w:rPr>
          <w:rFonts w:ascii="Times New Roman" w:hAnsi="Times New Roman" w:cs="Times New Roman"/>
          <w:sz w:val="20"/>
          <w:szCs w:val="20"/>
        </w:rPr>
        <w:t xml:space="preserve">).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Употреба члана у номинативу (субјект), акузативу и дативу (директни и индиректни објекат), партитивном генитиву (</w:t>
      </w:r>
      <w:r w:rsidRPr="00B3064D">
        <w:rPr>
          <w:rFonts w:ascii="Times New Roman" w:eastAsia="Times New Roman" w:hAnsi="Times New Roman" w:cs="Times New Roman"/>
          <w:i/>
          <w:sz w:val="20"/>
          <w:szCs w:val="20"/>
        </w:rPr>
        <w:t>die Hälfte des Lebens</w:t>
      </w:r>
      <w:r w:rsidRPr="00B3064D">
        <w:rPr>
          <w:rFonts w:ascii="Times New Roman" w:hAnsi="Times New Roman" w:cs="Times New Roman"/>
          <w:sz w:val="20"/>
          <w:szCs w:val="20"/>
        </w:rPr>
        <w:t>), посесивном генитиву (</w:t>
      </w:r>
      <w:r w:rsidRPr="00B3064D">
        <w:rPr>
          <w:rFonts w:ascii="Times New Roman" w:eastAsia="Times New Roman" w:hAnsi="Times New Roman" w:cs="Times New Roman"/>
          <w:i/>
          <w:sz w:val="20"/>
          <w:szCs w:val="20"/>
        </w:rPr>
        <w:t xml:space="preserve">die Mutter meiner Mutter) </w:t>
      </w:r>
      <w:r w:rsidRPr="00B3064D">
        <w:rPr>
          <w:rFonts w:ascii="Times New Roman" w:eastAsia="Times New Roman" w:hAnsi="Times New Roman" w:cs="Times New Roman"/>
          <w:b/>
          <w:sz w:val="20"/>
          <w:szCs w:val="20"/>
        </w:rPr>
        <w:t xml:space="preserve">Бројеви </w:t>
      </w:r>
    </w:p>
    <w:p w:rsidR="00700BC6" w:rsidRPr="00B3064D" w:rsidRDefault="00700BC6" w:rsidP="00700BC6">
      <w:pPr>
        <w:spacing w:after="3"/>
        <w:ind w:left="393" w:right="5387"/>
        <w:rPr>
          <w:rFonts w:ascii="Times New Roman" w:hAnsi="Times New Roman" w:cs="Times New Roman"/>
          <w:sz w:val="20"/>
          <w:szCs w:val="20"/>
        </w:rPr>
      </w:pPr>
      <w:r w:rsidRPr="00B3064D">
        <w:rPr>
          <w:rFonts w:ascii="Times New Roman" w:hAnsi="Times New Roman" w:cs="Times New Roman"/>
          <w:sz w:val="20"/>
          <w:szCs w:val="20"/>
        </w:rPr>
        <w:t>Основни и редни (</w:t>
      </w:r>
      <w:r w:rsidRPr="00B3064D">
        <w:rPr>
          <w:rFonts w:ascii="Times New Roman" w:eastAsia="Times New Roman" w:hAnsi="Times New Roman" w:cs="Times New Roman"/>
          <w:i/>
          <w:sz w:val="20"/>
          <w:szCs w:val="20"/>
        </w:rPr>
        <w:t>der siebte erste; am siebten ersten</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 xml:space="preserve">Предлози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Предлози са генитивом (</w:t>
      </w:r>
      <w:r w:rsidRPr="00B3064D">
        <w:rPr>
          <w:rFonts w:ascii="Times New Roman" w:eastAsia="Times New Roman" w:hAnsi="Times New Roman" w:cs="Times New Roman"/>
          <w:i/>
          <w:sz w:val="20"/>
          <w:szCs w:val="20"/>
        </w:rPr>
        <w:t>Er liest während der Pause</w:t>
      </w:r>
      <w:r w:rsidRPr="00B3064D">
        <w:rPr>
          <w:rFonts w:ascii="Times New Roman" w:hAnsi="Times New Roman" w:cs="Times New Roman"/>
          <w:sz w:val="20"/>
          <w:szCs w:val="20"/>
        </w:rPr>
        <w:t>), акузативом (</w:t>
      </w:r>
      <w:r w:rsidRPr="00B3064D">
        <w:rPr>
          <w:rFonts w:ascii="Times New Roman" w:eastAsia="Times New Roman" w:hAnsi="Times New Roman" w:cs="Times New Roman"/>
          <w:i/>
          <w:sz w:val="20"/>
          <w:szCs w:val="20"/>
        </w:rPr>
        <w:t>Ich bin gegen dich</w:t>
      </w:r>
      <w:r w:rsidRPr="00B3064D">
        <w:rPr>
          <w:rFonts w:ascii="Times New Roman" w:hAnsi="Times New Roman" w:cs="Times New Roman"/>
          <w:sz w:val="20"/>
          <w:szCs w:val="20"/>
        </w:rPr>
        <w:t>), дативом (</w:t>
      </w:r>
      <w:r w:rsidRPr="00B3064D">
        <w:rPr>
          <w:rFonts w:ascii="Times New Roman" w:eastAsia="Times New Roman" w:hAnsi="Times New Roman" w:cs="Times New Roman"/>
          <w:i/>
          <w:sz w:val="20"/>
          <w:szCs w:val="20"/>
        </w:rPr>
        <w:t>Sie arbeitet bei einem Zahnarzt</w:t>
      </w:r>
      <w:r w:rsidRPr="00B3064D">
        <w:rPr>
          <w:rFonts w:ascii="Times New Roman" w:hAnsi="Times New Roman" w:cs="Times New Roman"/>
          <w:sz w:val="20"/>
          <w:szCs w:val="20"/>
        </w:rPr>
        <w:t>). Предлози са дативом или акузатвиом (</w:t>
      </w:r>
      <w:r w:rsidRPr="00B3064D">
        <w:rPr>
          <w:rFonts w:ascii="Times New Roman" w:eastAsia="Times New Roman" w:hAnsi="Times New Roman" w:cs="Times New Roman"/>
          <w:i/>
          <w:sz w:val="20"/>
          <w:szCs w:val="20"/>
        </w:rPr>
        <w:t xml:space="preserve">Er </w:t>
      </w:r>
      <w:proofErr w:type="gramStart"/>
      <w:r w:rsidRPr="00B3064D">
        <w:rPr>
          <w:rFonts w:ascii="Times New Roman" w:eastAsia="Times New Roman" w:hAnsi="Times New Roman" w:cs="Times New Roman"/>
          <w:i/>
          <w:sz w:val="20"/>
          <w:szCs w:val="20"/>
        </w:rPr>
        <w:t>ist</w:t>
      </w:r>
      <w:proofErr w:type="gramEnd"/>
      <w:r w:rsidRPr="00B3064D">
        <w:rPr>
          <w:rFonts w:ascii="Times New Roman" w:eastAsia="Times New Roman" w:hAnsi="Times New Roman" w:cs="Times New Roman"/>
          <w:i/>
          <w:sz w:val="20"/>
          <w:szCs w:val="20"/>
        </w:rPr>
        <w:t xml:space="preserve"> in der Schule. Sie kommt in die Schule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Партикуле</w:t>
      </w:r>
      <w:r w:rsidRPr="00B3064D">
        <w:rPr>
          <w:rFonts w:ascii="Times New Roman" w:hAnsi="Times New Roman" w:cs="Times New Roman"/>
          <w:sz w:val="20"/>
          <w:szCs w:val="20"/>
        </w:rPr>
        <w:t xml:space="preserve">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Употреба основних партикула (рецептивно и продуктивно) </w:t>
      </w:r>
      <w:proofErr w:type="gramStart"/>
      <w:r w:rsidRPr="00B3064D">
        <w:rPr>
          <w:rFonts w:ascii="Times New Roman" w:eastAsia="Times New Roman" w:hAnsi="Times New Roman" w:cs="Times New Roman"/>
          <w:i/>
          <w:sz w:val="20"/>
          <w:szCs w:val="20"/>
        </w:rPr>
        <w:t>Was</w:t>
      </w:r>
      <w:proofErr w:type="gramEnd"/>
      <w:r w:rsidRPr="00B3064D">
        <w:rPr>
          <w:rFonts w:ascii="Times New Roman" w:eastAsia="Times New Roman" w:hAnsi="Times New Roman" w:cs="Times New Roman"/>
          <w:i/>
          <w:sz w:val="20"/>
          <w:szCs w:val="20"/>
        </w:rPr>
        <w:t xml:space="preserve"> machst du denn da? Das kann ich aber nicht. Sag mal! </w:t>
      </w:r>
    </w:p>
    <w:p w:rsidR="00700BC6" w:rsidRPr="00B3064D" w:rsidRDefault="00700BC6" w:rsidP="00700BC6">
      <w:pPr>
        <w:pStyle w:val="Heading3"/>
        <w:ind w:left="393"/>
        <w:rPr>
          <w:sz w:val="20"/>
          <w:szCs w:val="20"/>
        </w:rPr>
      </w:pPr>
      <w:r w:rsidRPr="00B3064D">
        <w:rPr>
          <w:sz w:val="20"/>
          <w:szCs w:val="20"/>
        </w:rPr>
        <w:t xml:space="preserve">Глаголи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Глаголска времена: презент, претерит, перфект и футур слабих и јаких глагола.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Глаголи са предлозима (</w:t>
      </w:r>
      <w:r w:rsidRPr="00B3064D">
        <w:rPr>
          <w:rFonts w:ascii="Times New Roman" w:eastAsia="Times New Roman" w:hAnsi="Times New Roman" w:cs="Times New Roman"/>
          <w:i/>
          <w:sz w:val="20"/>
          <w:szCs w:val="20"/>
        </w:rPr>
        <w:t>warten auf, sich interessieren für</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Пасив радње презента и претерита (рацептивно и продуктивно).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Конјуктив у функцији изражавања жеље, учтиве молбе и условљености (</w:t>
      </w:r>
      <w:r w:rsidRPr="00B3064D">
        <w:rPr>
          <w:rFonts w:ascii="Times New Roman" w:eastAsia="Times New Roman" w:hAnsi="Times New Roman" w:cs="Times New Roman"/>
          <w:i/>
          <w:sz w:val="20"/>
          <w:szCs w:val="20"/>
        </w:rPr>
        <w:t>Ich hätte gern... Ich möchte... Ich würde gern ...Könnte ich</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Модални и основни модалитети глагола, инфинитивске конструкције (</w:t>
      </w:r>
      <w:r w:rsidRPr="00B3064D">
        <w:rPr>
          <w:rFonts w:ascii="Times New Roman" w:eastAsia="Times New Roman" w:hAnsi="Times New Roman" w:cs="Times New Roman"/>
          <w:i/>
          <w:sz w:val="20"/>
          <w:szCs w:val="20"/>
        </w:rPr>
        <w:t>Ich hoffe, dich wiederzusehen</w:t>
      </w:r>
      <w:proofErr w:type="gramStart"/>
      <w:r w:rsidRPr="00B3064D">
        <w:rPr>
          <w:rFonts w:ascii="Times New Roman" w:eastAsia="Times New Roman" w:hAnsi="Times New Roman" w:cs="Times New Roman"/>
          <w:i/>
          <w:sz w:val="20"/>
          <w:szCs w:val="20"/>
        </w:rPr>
        <w:t>./</w:t>
      </w:r>
      <w:proofErr w:type="gramEnd"/>
      <w:r w:rsidRPr="00B3064D">
        <w:rPr>
          <w:rFonts w:ascii="Times New Roman" w:eastAsia="Times New Roman" w:hAnsi="Times New Roman" w:cs="Times New Roman"/>
          <w:i/>
          <w:sz w:val="20"/>
          <w:szCs w:val="20"/>
        </w:rPr>
        <w:t>Er hat Gelegenheit, viele Sportler kennen zu lernen.</w:t>
      </w:r>
      <w:r w:rsidRPr="00B3064D">
        <w:rPr>
          <w:rFonts w:ascii="Times New Roman" w:hAnsi="Times New Roman" w:cs="Times New Roman"/>
          <w:sz w:val="20"/>
          <w:szCs w:val="20"/>
        </w:rPr>
        <w:t xml:space="preserve">) </w:t>
      </w:r>
    </w:p>
    <w:p w:rsidR="00700BC6" w:rsidRPr="00B3064D" w:rsidRDefault="00700BC6" w:rsidP="00700BC6">
      <w:pPr>
        <w:spacing w:after="3"/>
        <w:ind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Везници и везнички изрази</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und, oder, aber; denn, deshalb, trotzdem; weil, wenn, als, während, bis, obwohl;</w:t>
      </w:r>
      <w:r w:rsidRPr="00B3064D">
        <w:rPr>
          <w:rFonts w:ascii="Times New Roman" w:hAnsi="Times New Roman" w:cs="Times New Roman"/>
          <w:sz w:val="20"/>
          <w:szCs w:val="20"/>
        </w:rPr>
        <w:t xml:space="preserve"> двојни везници: </w:t>
      </w:r>
      <w:r w:rsidRPr="00B3064D">
        <w:rPr>
          <w:rFonts w:ascii="Times New Roman" w:eastAsia="Times New Roman" w:hAnsi="Times New Roman" w:cs="Times New Roman"/>
          <w:i/>
          <w:sz w:val="20"/>
          <w:szCs w:val="20"/>
        </w:rPr>
        <w:t xml:space="preserve">weder … noch, sowohl ... als auch, zwar ... aber, nicht </w:t>
      </w:r>
      <w:proofErr w:type="gramStart"/>
      <w:r w:rsidRPr="00B3064D">
        <w:rPr>
          <w:rFonts w:ascii="Times New Roman" w:eastAsia="Times New Roman" w:hAnsi="Times New Roman" w:cs="Times New Roman"/>
          <w:i/>
          <w:sz w:val="20"/>
          <w:szCs w:val="20"/>
        </w:rPr>
        <w:t>nur ....</w:t>
      </w:r>
      <w:proofErr w:type="gramEnd"/>
      <w:r w:rsidRPr="00B3064D">
        <w:rPr>
          <w:rFonts w:ascii="Times New Roman" w:eastAsia="Times New Roman" w:hAnsi="Times New Roman" w:cs="Times New Roman"/>
          <w:i/>
          <w:sz w:val="20"/>
          <w:szCs w:val="20"/>
        </w:rPr>
        <w:t xml:space="preserve"> </w:t>
      </w:r>
      <w:proofErr w:type="gramStart"/>
      <w:r w:rsidRPr="00B3064D">
        <w:rPr>
          <w:rFonts w:ascii="Times New Roman" w:eastAsia="Times New Roman" w:hAnsi="Times New Roman" w:cs="Times New Roman"/>
          <w:i/>
          <w:sz w:val="20"/>
          <w:szCs w:val="20"/>
        </w:rPr>
        <w:t>sondern</w:t>
      </w:r>
      <w:proofErr w:type="gramEnd"/>
      <w:r w:rsidRPr="00B3064D">
        <w:rPr>
          <w:rFonts w:ascii="Times New Roman" w:eastAsia="Times New Roman" w:hAnsi="Times New Roman" w:cs="Times New Roman"/>
          <w:i/>
          <w:sz w:val="20"/>
          <w:szCs w:val="20"/>
        </w:rPr>
        <w:t xml:space="preserve"> auch </w:t>
      </w:r>
    </w:p>
    <w:p w:rsidR="00700BC6" w:rsidRPr="00B3064D" w:rsidRDefault="00700BC6" w:rsidP="00700BC6">
      <w:pPr>
        <w:pStyle w:val="Heading3"/>
        <w:ind w:left="393"/>
        <w:rPr>
          <w:sz w:val="20"/>
          <w:szCs w:val="20"/>
        </w:rPr>
      </w:pPr>
      <w:r w:rsidRPr="00B3064D">
        <w:rPr>
          <w:sz w:val="20"/>
          <w:szCs w:val="20"/>
        </w:rPr>
        <w:t>Прилози</w:t>
      </w:r>
    </w:p>
    <w:p w:rsidR="00700BC6" w:rsidRPr="00B3064D" w:rsidRDefault="00700BC6" w:rsidP="00700BC6">
      <w:pPr>
        <w:ind w:left="393" w:right="3115"/>
        <w:rPr>
          <w:rFonts w:ascii="Times New Roman" w:hAnsi="Times New Roman" w:cs="Times New Roman"/>
          <w:sz w:val="20"/>
          <w:szCs w:val="20"/>
        </w:rPr>
      </w:pPr>
      <w:r w:rsidRPr="00B3064D">
        <w:rPr>
          <w:rFonts w:ascii="Times New Roman" w:hAnsi="Times New Roman" w:cs="Times New Roman"/>
          <w:sz w:val="20"/>
          <w:szCs w:val="20"/>
        </w:rPr>
        <w:t>Прилози за време (</w:t>
      </w:r>
      <w:r w:rsidRPr="00B3064D">
        <w:rPr>
          <w:rFonts w:ascii="Times New Roman" w:eastAsia="Times New Roman" w:hAnsi="Times New Roman" w:cs="Times New Roman"/>
          <w:i/>
          <w:sz w:val="20"/>
          <w:szCs w:val="20"/>
        </w:rPr>
        <w:t>gestern</w:t>
      </w:r>
      <w:r w:rsidRPr="00B3064D">
        <w:rPr>
          <w:rFonts w:ascii="Times New Roman" w:hAnsi="Times New Roman" w:cs="Times New Roman"/>
          <w:sz w:val="20"/>
          <w:szCs w:val="20"/>
        </w:rPr>
        <w:t>), место (</w:t>
      </w:r>
      <w:r w:rsidRPr="00B3064D">
        <w:rPr>
          <w:rFonts w:ascii="Times New Roman" w:eastAsia="Times New Roman" w:hAnsi="Times New Roman" w:cs="Times New Roman"/>
          <w:i/>
          <w:sz w:val="20"/>
          <w:szCs w:val="20"/>
        </w:rPr>
        <w:t>nebenan</w:t>
      </w:r>
      <w:r w:rsidRPr="00B3064D">
        <w:rPr>
          <w:rFonts w:ascii="Times New Roman" w:hAnsi="Times New Roman" w:cs="Times New Roman"/>
          <w:sz w:val="20"/>
          <w:szCs w:val="20"/>
        </w:rPr>
        <w:t>), начин (</w:t>
      </w:r>
      <w:r w:rsidRPr="00B3064D">
        <w:rPr>
          <w:rFonts w:ascii="Times New Roman" w:eastAsia="Times New Roman" w:hAnsi="Times New Roman" w:cs="Times New Roman"/>
          <w:i/>
          <w:sz w:val="20"/>
          <w:szCs w:val="20"/>
        </w:rPr>
        <w:t>allein)</w:t>
      </w:r>
      <w:r w:rsidRPr="00B3064D">
        <w:rPr>
          <w:rFonts w:ascii="Times New Roman" w:hAnsi="Times New Roman" w:cs="Times New Roman"/>
          <w:sz w:val="20"/>
          <w:szCs w:val="20"/>
        </w:rPr>
        <w:t xml:space="preserve">, количину </w:t>
      </w:r>
      <w:r w:rsidRPr="00B3064D">
        <w:rPr>
          <w:rFonts w:ascii="Times New Roman" w:eastAsia="Times New Roman" w:hAnsi="Times New Roman" w:cs="Times New Roman"/>
          <w:i/>
          <w:sz w:val="20"/>
          <w:szCs w:val="20"/>
        </w:rPr>
        <w:t>(viel, wenig</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Реченице</w:t>
      </w:r>
    </w:p>
    <w:p w:rsidR="00700BC6" w:rsidRPr="00B3064D" w:rsidRDefault="00700BC6" w:rsidP="00700BC6">
      <w:pPr>
        <w:spacing w:after="152"/>
        <w:ind w:left="393"/>
        <w:rPr>
          <w:rFonts w:ascii="Times New Roman" w:hAnsi="Times New Roman" w:cs="Times New Roman"/>
          <w:sz w:val="20"/>
          <w:szCs w:val="20"/>
        </w:rPr>
      </w:pPr>
      <w:r w:rsidRPr="00B3064D">
        <w:rPr>
          <w:rFonts w:ascii="Times New Roman" w:hAnsi="Times New Roman" w:cs="Times New Roman"/>
          <w:sz w:val="20"/>
          <w:szCs w:val="20"/>
        </w:rPr>
        <w:t>Изјавне реченице, упитне реченице; независне и зависно-сложене реченице.</w:t>
      </w:r>
    </w:p>
    <w:p w:rsidR="00361C0C" w:rsidRDefault="00361C0C" w:rsidP="00700BC6">
      <w:pPr>
        <w:spacing w:after="171"/>
        <w:ind w:left="406" w:right="398"/>
        <w:jc w:val="center"/>
        <w:rPr>
          <w:rFonts w:ascii="Times New Roman" w:eastAsia="Times New Roman" w:hAnsi="Times New Roman" w:cs="Times New Roman"/>
          <w:b/>
          <w:sz w:val="20"/>
          <w:szCs w:val="20"/>
        </w:rPr>
      </w:pPr>
    </w:p>
    <w:p w:rsidR="00361C0C" w:rsidRDefault="00361C0C" w:rsidP="00700BC6">
      <w:pPr>
        <w:spacing w:after="171"/>
        <w:ind w:left="406" w:right="398"/>
        <w:jc w:val="center"/>
        <w:rPr>
          <w:rFonts w:ascii="Times New Roman" w:eastAsia="Times New Roman" w:hAnsi="Times New Roman" w:cs="Times New Roman"/>
          <w:b/>
          <w:sz w:val="20"/>
          <w:szCs w:val="20"/>
        </w:rPr>
      </w:pPr>
    </w:p>
    <w:p w:rsidR="00700BC6" w:rsidRPr="00B3064D" w:rsidRDefault="00700BC6" w:rsidP="00700BC6">
      <w:pPr>
        <w:spacing w:after="171"/>
        <w:ind w:left="406" w:right="398"/>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РУСКИ ЈЕЗИК</w:t>
      </w:r>
    </w:p>
    <w:p w:rsidR="00700BC6" w:rsidRPr="00B3064D" w:rsidRDefault="00700BC6" w:rsidP="00700BC6">
      <w:pPr>
        <w:pStyle w:val="Heading3"/>
        <w:ind w:left="393"/>
        <w:rPr>
          <w:sz w:val="20"/>
          <w:szCs w:val="20"/>
        </w:rPr>
      </w:pPr>
      <w:r w:rsidRPr="00B3064D">
        <w:rPr>
          <w:sz w:val="20"/>
          <w:szCs w:val="20"/>
        </w:rPr>
        <w:t>Реченица</w:t>
      </w:r>
    </w:p>
    <w:p w:rsidR="00700BC6" w:rsidRPr="00B3064D" w:rsidRDefault="00700BC6" w:rsidP="00700BC6">
      <w:pPr>
        <w:spacing w:after="2" w:line="226" w:lineRule="auto"/>
        <w:ind w:left="393" w:right="3462"/>
        <w:rPr>
          <w:rFonts w:ascii="Times New Roman" w:hAnsi="Times New Roman" w:cs="Times New Roman"/>
          <w:sz w:val="20"/>
          <w:szCs w:val="20"/>
        </w:rPr>
      </w:pPr>
      <w:r w:rsidRPr="00B3064D">
        <w:rPr>
          <w:rFonts w:ascii="Times New Roman" w:hAnsi="Times New Roman" w:cs="Times New Roman"/>
          <w:sz w:val="20"/>
          <w:szCs w:val="20"/>
        </w:rPr>
        <w:t xml:space="preserve">Однос реченица у сложеној реченици: независно сложене и зависно сложене реченице. Управни и неуправни говор. </w:t>
      </w:r>
      <w:r w:rsidRPr="00B3064D">
        <w:rPr>
          <w:rFonts w:ascii="Times New Roman" w:eastAsia="Times New Roman" w:hAnsi="Times New Roman" w:cs="Times New Roman"/>
          <w:b/>
          <w:sz w:val="20"/>
          <w:szCs w:val="20"/>
        </w:rPr>
        <w:t>Именице</w:t>
      </w:r>
    </w:p>
    <w:p w:rsidR="00700BC6" w:rsidRPr="00B3064D" w:rsidRDefault="00700BC6" w:rsidP="00700BC6">
      <w:pPr>
        <w:ind w:firstLine="397"/>
        <w:rPr>
          <w:rFonts w:ascii="Times New Roman" w:hAnsi="Times New Roman" w:cs="Times New Roman"/>
          <w:sz w:val="20"/>
          <w:szCs w:val="20"/>
        </w:rPr>
      </w:pPr>
      <w:r w:rsidRPr="00B3064D">
        <w:rPr>
          <w:rFonts w:ascii="Times New Roman" w:hAnsi="Times New Roman" w:cs="Times New Roman"/>
          <w:sz w:val="20"/>
          <w:szCs w:val="20"/>
        </w:rPr>
        <w:t>Варијанте падежних наставака: локатив једнине на -у; о береге/на берегу, о лесе/в лесу, о крае/на краю; номинатив множине на –а, -я, -ья, -е: города, учителя, деревья, граждане.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Именице којима се означавају професије људи, њихова национална и територијална припадност. Промена именица на: -ия, -ие, -мя. Именице Плуралија тантум (рецептивно и продуктивно).</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Обнављање и систематизација основних именичких промена.</w:t>
      </w:r>
    </w:p>
    <w:p w:rsidR="00700BC6" w:rsidRPr="00B3064D" w:rsidRDefault="00700BC6" w:rsidP="00700BC6">
      <w:pPr>
        <w:pStyle w:val="Heading3"/>
        <w:ind w:left="393"/>
        <w:rPr>
          <w:sz w:val="20"/>
          <w:szCs w:val="20"/>
        </w:rPr>
      </w:pPr>
      <w:r w:rsidRPr="00B3064D">
        <w:rPr>
          <w:sz w:val="20"/>
          <w:szCs w:val="20"/>
        </w:rPr>
        <w:t>Заменице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Обнављање и систематизација заменица обрађених у основној школи: личне, упитне (кто, что, какой, какое, какие).</w:t>
      </w:r>
    </w:p>
    <w:p w:rsidR="00700BC6" w:rsidRPr="00B3064D" w:rsidRDefault="00700BC6" w:rsidP="00700BC6">
      <w:pPr>
        <w:spacing w:after="0"/>
        <w:ind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Одричне заменице: никто, ничто, никакой, ничей, и неодређене заменице: кто-то, кто-нибудь, некоторый, несколько обрађивати као лексику. </w:t>
      </w:r>
    </w:p>
    <w:p w:rsidR="00700BC6" w:rsidRPr="00B3064D" w:rsidRDefault="00700BC6" w:rsidP="00700BC6">
      <w:pPr>
        <w:pStyle w:val="Heading3"/>
        <w:ind w:left="393"/>
        <w:rPr>
          <w:sz w:val="20"/>
          <w:szCs w:val="20"/>
        </w:rPr>
      </w:pPr>
      <w:r w:rsidRPr="00B3064D">
        <w:rPr>
          <w:sz w:val="20"/>
          <w:szCs w:val="20"/>
        </w:rPr>
        <w:t>Придеви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Промена придева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Поређење придева типа: старший, младший; прост облик суперлатива: ближайший, простейший, худший.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Рекција придева: уочавање разлика између руског и матерњег језика (больной чем, готовый к чему, способный к чему и сл).</w:t>
      </w:r>
    </w:p>
    <w:p w:rsidR="00700BC6" w:rsidRPr="00B3064D" w:rsidRDefault="00700BC6" w:rsidP="00700BC6">
      <w:pPr>
        <w:pStyle w:val="Heading3"/>
        <w:ind w:left="393"/>
        <w:rPr>
          <w:sz w:val="20"/>
          <w:szCs w:val="20"/>
        </w:rPr>
      </w:pPr>
      <w:r w:rsidRPr="00B3064D">
        <w:rPr>
          <w:sz w:val="20"/>
          <w:szCs w:val="20"/>
        </w:rPr>
        <w:t>Бројеви</w:t>
      </w:r>
    </w:p>
    <w:p w:rsidR="00700BC6" w:rsidRPr="00B3064D" w:rsidRDefault="00700BC6" w:rsidP="00700BC6">
      <w:pPr>
        <w:ind w:firstLine="397"/>
        <w:rPr>
          <w:rFonts w:ascii="Times New Roman" w:hAnsi="Times New Roman" w:cs="Times New Roman"/>
          <w:sz w:val="20"/>
          <w:szCs w:val="20"/>
        </w:rPr>
      </w:pPr>
      <w:r w:rsidRPr="00B3064D">
        <w:rPr>
          <w:rFonts w:ascii="Times New Roman" w:hAnsi="Times New Roman" w:cs="Times New Roman"/>
          <w:sz w:val="20"/>
          <w:szCs w:val="20"/>
        </w:rPr>
        <w:t xml:space="preserve">Принципи промена основних бројева: 1, 2, 3, 4, 5 – 20 и 30, 40, 90, </w:t>
      </w:r>
      <w:proofErr w:type="gramStart"/>
      <w:r w:rsidRPr="00B3064D">
        <w:rPr>
          <w:rFonts w:ascii="Times New Roman" w:hAnsi="Times New Roman" w:cs="Times New Roman"/>
          <w:sz w:val="20"/>
          <w:szCs w:val="20"/>
        </w:rPr>
        <w:t>100</w:t>
      </w:r>
      <w:proofErr w:type="gramEnd"/>
      <w:r w:rsidRPr="00B3064D">
        <w:rPr>
          <w:rFonts w:ascii="Times New Roman" w:hAnsi="Times New Roman" w:cs="Times New Roman"/>
          <w:sz w:val="20"/>
          <w:szCs w:val="20"/>
        </w:rPr>
        <w:t xml:space="preserve"> (остале бројеве обрадити као лексику), њихова употреба у најчешћим структурама за исказивање времена с предлозима: с – до, с – по, от – до, к и др. Исказивање времена по сату у разговорном и службеном стилу. </w:t>
      </w:r>
      <w:r w:rsidRPr="00B3064D">
        <w:rPr>
          <w:rFonts w:ascii="Times New Roman" w:eastAsia="Times New Roman" w:hAnsi="Times New Roman" w:cs="Times New Roman"/>
          <w:b/>
          <w:sz w:val="20"/>
          <w:szCs w:val="20"/>
        </w:rPr>
        <w:t>Глаголи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Најчешће алтернације oснове у презенту и простом и будућем времену. Творбе вида помоћу префикса, суфикса и основе.</w:t>
      </w:r>
    </w:p>
    <w:p w:rsidR="00700BC6" w:rsidRPr="00B3064D" w:rsidRDefault="00700BC6" w:rsidP="00700BC6">
      <w:pPr>
        <w:ind w:firstLine="397"/>
        <w:rPr>
          <w:rFonts w:ascii="Times New Roman" w:hAnsi="Times New Roman" w:cs="Times New Roman"/>
          <w:sz w:val="20"/>
          <w:szCs w:val="20"/>
        </w:rPr>
      </w:pPr>
      <w:r w:rsidRPr="00B3064D">
        <w:rPr>
          <w:rFonts w:ascii="Times New Roman" w:hAnsi="Times New Roman" w:cs="Times New Roman"/>
          <w:sz w:val="20"/>
          <w:szCs w:val="20"/>
        </w:rPr>
        <w:t>Глаголи кретања: кретање у одређеном правцу, неодређено кретање и кретање једном у оба правца: активирање до сада необрађених глагола кретања (идти – ходить, ехать – ездить, бегать – бежать, плыть – плавать, лететь – летать, нести – носить, вести – водить, везти – возить).</w:t>
      </w:r>
    </w:p>
    <w:p w:rsidR="00700BC6" w:rsidRPr="00B3064D" w:rsidRDefault="00700BC6" w:rsidP="00700BC6">
      <w:pPr>
        <w:ind w:firstLine="397"/>
        <w:rPr>
          <w:rFonts w:ascii="Times New Roman" w:hAnsi="Times New Roman" w:cs="Times New Roman"/>
          <w:sz w:val="20"/>
          <w:szCs w:val="20"/>
        </w:rPr>
      </w:pPr>
      <w:r w:rsidRPr="00B3064D">
        <w:rPr>
          <w:rFonts w:ascii="Times New Roman" w:hAnsi="Times New Roman" w:cs="Times New Roman"/>
          <w:sz w:val="20"/>
          <w:szCs w:val="20"/>
        </w:rPr>
        <w:t>Рекција глагола: уочавање разлика између руског и матерњег језика (благодарить кого за что, пожертвовать кем – чем, напоминать о ком и сл).</w:t>
      </w:r>
    </w:p>
    <w:p w:rsidR="00700BC6" w:rsidRPr="00B3064D" w:rsidRDefault="00700BC6" w:rsidP="00700BC6">
      <w:pPr>
        <w:pStyle w:val="Heading3"/>
        <w:ind w:left="393"/>
        <w:rPr>
          <w:sz w:val="20"/>
          <w:szCs w:val="20"/>
        </w:rPr>
      </w:pPr>
      <w:r w:rsidRPr="00B3064D">
        <w:rPr>
          <w:sz w:val="20"/>
          <w:szCs w:val="20"/>
        </w:rPr>
        <w:t>Прилози</w:t>
      </w:r>
    </w:p>
    <w:p w:rsidR="00700BC6" w:rsidRPr="00B3064D" w:rsidRDefault="00700BC6" w:rsidP="00700BC6">
      <w:pPr>
        <w:ind w:left="393" w:right="2887"/>
        <w:rPr>
          <w:rFonts w:ascii="Times New Roman" w:hAnsi="Times New Roman" w:cs="Times New Roman"/>
          <w:sz w:val="20"/>
          <w:szCs w:val="20"/>
        </w:rPr>
      </w:pPr>
      <w:r w:rsidRPr="00B3064D">
        <w:rPr>
          <w:rFonts w:ascii="Times New Roman" w:hAnsi="Times New Roman" w:cs="Times New Roman"/>
          <w:sz w:val="20"/>
          <w:szCs w:val="20"/>
        </w:rPr>
        <w:t xml:space="preserve">Прилози и прилошке одредбе за место, време, начин и количину. Поређење прилога. </w:t>
      </w:r>
      <w:r w:rsidRPr="00B3064D">
        <w:rPr>
          <w:rFonts w:ascii="Times New Roman" w:eastAsia="Times New Roman" w:hAnsi="Times New Roman" w:cs="Times New Roman"/>
          <w:b/>
          <w:sz w:val="20"/>
          <w:szCs w:val="20"/>
        </w:rPr>
        <w:t>Предлози</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Најфреквентнији предлози чија се употреба разликује у односу на матерњи језик (</w:t>
      </w:r>
      <w:r w:rsidRPr="00B3064D">
        <w:rPr>
          <w:rFonts w:ascii="Times New Roman" w:eastAsia="Times New Roman" w:hAnsi="Times New Roman" w:cs="Times New Roman"/>
          <w:b/>
          <w:sz w:val="20"/>
          <w:szCs w:val="20"/>
        </w:rPr>
        <w:t xml:space="preserve">для </w:t>
      </w:r>
      <w:r w:rsidRPr="00B3064D">
        <w:rPr>
          <w:rFonts w:ascii="Times New Roman" w:hAnsi="Times New Roman" w:cs="Times New Roman"/>
          <w:sz w:val="20"/>
          <w:szCs w:val="20"/>
        </w:rPr>
        <w:t>с генитивом</w:t>
      </w:r>
      <w:r w:rsidRPr="00B3064D">
        <w:rPr>
          <w:rFonts w:ascii="Times New Roman" w:eastAsia="Times New Roman" w:hAnsi="Times New Roman" w:cs="Times New Roman"/>
          <w:b/>
          <w:sz w:val="20"/>
          <w:szCs w:val="20"/>
        </w:rPr>
        <w:t xml:space="preserve">, из-за </w:t>
      </w:r>
      <w:r w:rsidRPr="00B3064D">
        <w:rPr>
          <w:rFonts w:ascii="Times New Roman" w:hAnsi="Times New Roman" w:cs="Times New Roman"/>
          <w:sz w:val="20"/>
          <w:szCs w:val="20"/>
        </w:rPr>
        <w:t xml:space="preserve">с генитивом у одредби одвајања од места и узрока, </w:t>
      </w:r>
      <w:r w:rsidRPr="00B3064D">
        <w:rPr>
          <w:rFonts w:ascii="Times New Roman" w:eastAsia="Times New Roman" w:hAnsi="Times New Roman" w:cs="Times New Roman"/>
          <w:b/>
          <w:sz w:val="20"/>
          <w:szCs w:val="20"/>
        </w:rPr>
        <w:t>из-под</w:t>
      </w:r>
      <w:r w:rsidRPr="00B3064D">
        <w:rPr>
          <w:rFonts w:ascii="Times New Roman" w:hAnsi="Times New Roman" w:cs="Times New Roman"/>
          <w:sz w:val="20"/>
          <w:szCs w:val="20"/>
        </w:rPr>
        <w:t xml:space="preserve"> с генитивом у одредби одвајања од места, </w:t>
      </w:r>
      <w:r w:rsidRPr="00B3064D">
        <w:rPr>
          <w:rFonts w:ascii="Times New Roman" w:eastAsia="Times New Roman" w:hAnsi="Times New Roman" w:cs="Times New Roman"/>
          <w:b/>
          <w:sz w:val="20"/>
          <w:szCs w:val="20"/>
        </w:rPr>
        <w:t xml:space="preserve">к </w:t>
      </w:r>
      <w:r w:rsidRPr="00B3064D">
        <w:rPr>
          <w:rFonts w:ascii="Times New Roman" w:hAnsi="Times New Roman" w:cs="Times New Roman"/>
          <w:sz w:val="20"/>
          <w:szCs w:val="20"/>
        </w:rPr>
        <w:t xml:space="preserve">с дативом у временској одредби, </w:t>
      </w:r>
      <w:r w:rsidRPr="00B3064D">
        <w:rPr>
          <w:rFonts w:ascii="Times New Roman" w:eastAsia="Times New Roman" w:hAnsi="Times New Roman" w:cs="Times New Roman"/>
          <w:b/>
          <w:sz w:val="20"/>
          <w:szCs w:val="20"/>
        </w:rPr>
        <w:t>по</w:t>
      </w:r>
      <w:r w:rsidRPr="00B3064D">
        <w:rPr>
          <w:rFonts w:ascii="Times New Roman" w:hAnsi="Times New Roman" w:cs="Times New Roman"/>
          <w:sz w:val="20"/>
          <w:szCs w:val="20"/>
        </w:rPr>
        <w:t xml:space="preserve"> с дативом у атрибутској, просторној и узрочној одредби и сл.). </w:t>
      </w:r>
      <w:r w:rsidRPr="00B3064D">
        <w:rPr>
          <w:rFonts w:ascii="Times New Roman" w:eastAsia="Times New Roman" w:hAnsi="Times New Roman" w:cs="Times New Roman"/>
          <w:b/>
          <w:sz w:val="20"/>
          <w:szCs w:val="20"/>
        </w:rPr>
        <w:t>Везници</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Најфреквентнији прости везници у независо сложеним и зависно слжоженим реченицама (а, да, и, но, или, если, пока, потому, так как, перед тем как исл).</w:t>
      </w:r>
    </w:p>
    <w:p w:rsidR="00700BC6" w:rsidRPr="00B3064D" w:rsidRDefault="00700BC6" w:rsidP="00700BC6">
      <w:pPr>
        <w:pStyle w:val="Heading3"/>
        <w:ind w:left="393"/>
        <w:rPr>
          <w:sz w:val="20"/>
          <w:szCs w:val="20"/>
        </w:rPr>
      </w:pPr>
      <w:r w:rsidRPr="00B3064D">
        <w:rPr>
          <w:sz w:val="20"/>
          <w:szCs w:val="20"/>
        </w:rPr>
        <w:t>Реченични модели</w:t>
      </w:r>
    </w:p>
    <w:p w:rsidR="00700BC6" w:rsidRPr="00B3064D" w:rsidRDefault="00700BC6" w:rsidP="00700BC6">
      <w:pPr>
        <w:ind w:left="393" w:right="674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Субјекатско-предикатски односи </w:t>
      </w:r>
      <w:r w:rsidRPr="00B3064D">
        <w:rPr>
          <w:rFonts w:ascii="Times New Roman" w:hAnsi="Times New Roman" w:cs="Times New Roman"/>
          <w:sz w:val="20"/>
          <w:szCs w:val="20"/>
        </w:rPr>
        <w:t>Реченице с именским предикатом</w:t>
      </w:r>
    </w:p>
    <w:p w:rsidR="00700BC6" w:rsidRPr="00B3064D" w:rsidRDefault="00700BC6" w:rsidP="00700BC6">
      <w:pPr>
        <w:pStyle w:val="Heading3"/>
        <w:ind w:left="393"/>
        <w:rPr>
          <w:sz w:val="20"/>
          <w:szCs w:val="20"/>
        </w:rPr>
      </w:pPr>
      <w:r w:rsidRPr="00B3064D">
        <w:rPr>
          <w:b w:val="0"/>
          <w:sz w:val="20"/>
          <w:szCs w:val="20"/>
        </w:rPr>
        <w:t xml:space="preserve">1) </w:t>
      </w:r>
      <w:proofErr w:type="gramStart"/>
      <w:r w:rsidRPr="00B3064D">
        <w:rPr>
          <w:b w:val="0"/>
          <w:sz w:val="20"/>
          <w:szCs w:val="20"/>
        </w:rPr>
        <w:t>копуле</w:t>
      </w:r>
      <w:proofErr w:type="gramEnd"/>
      <w:r w:rsidRPr="00B3064D">
        <w:rPr>
          <w:b w:val="0"/>
          <w:sz w:val="20"/>
          <w:szCs w:val="20"/>
        </w:rPr>
        <w:t xml:space="preserve">: </w:t>
      </w:r>
      <w:r w:rsidRPr="00B3064D">
        <w:rPr>
          <w:sz w:val="20"/>
          <w:szCs w:val="20"/>
        </w:rPr>
        <w:t>быть, стать, являться</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Его отец был врачом, а он станет инженером.</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Это утверждение является спорным.</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lastRenderedPageBreak/>
        <w:t xml:space="preserve">2) </w:t>
      </w:r>
      <w:proofErr w:type="gramStart"/>
      <w:r w:rsidRPr="00B3064D">
        <w:rPr>
          <w:rFonts w:ascii="Times New Roman" w:hAnsi="Times New Roman" w:cs="Times New Roman"/>
          <w:sz w:val="20"/>
          <w:szCs w:val="20"/>
        </w:rPr>
        <w:t>одутство</w:t>
      </w:r>
      <w:proofErr w:type="gramEnd"/>
      <w:r w:rsidRPr="00B3064D">
        <w:rPr>
          <w:rFonts w:ascii="Times New Roman" w:hAnsi="Times New Roman" w:cs="Times New Roman"/>
          <w:sz w:val="20"/>
          <w:szCs w:val="20"/>
        </w:rPr>
        <w:t xml:space="preserve"> копуле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Его брат токарь по металлу.</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Она сегодня весёлая.</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Он сильнее всех.</w:t>
      </w:r>
    </w:p>
    <w:p w:rsidR="00700BC6" w:rsidRPr="00B3064D" w:rsidRDefault="00700BC6" w:rsidP="00700BC6">
      <w:pPr>
        <w:pStyle w:val="Heading3"/>
        <w:ind w:left="393"/>
        <w:rPr>
          <w:sz w:val="20"/>
          <w:szCs w:val="20"/>
        </w:rPr>
      </w:pPr>
      <w:r w:rsidRPr="00B3064D">
        <w:rPr>
          <w:sz w:val="20"/>
          <w:szCs w:val="20"/>
        </w:rPr>
        <w:t>Објекатски односи</w:t>
      </w:r>
    </w:p>
    <w:p w:rsidR="00700BC6" w:rsidRPr="00B3064D" w:rsidRDefault="00700BC6" w:rsidP="00BF3436">
      <w:pPr>
        <w:numPr>
          <w:ilvl w:val="0"/>
          <w:numId w:val="40"/>
        </w:numPr>
        <w:spacing w:after="5" w:line="247" w:lineRule="auto"/>
        <w:ind w:hanging="195"/>
        <w:jc w:val="both"/>
        <w:rPr>
          <w:rFonts w:ascii="Times New Roman" w:hAnsi="Times New Roman" w:cs="Times New Roman"/>
          <w:sz w:val="20"/>
          <w:szCs w:val="20"/>
        </w:rPr>
      </w:pPr>
      <w:r w:rsidRPr="00B3064D">
        <w:rPr>
          <w:rFonts w:ascii="Times New Roman" w:hAnsi="Times New Roman" w:cs="Times New Roman"/>
          <w:sz w:val="20"/>
          <w:szCs w:val="20"/>
        </w:rPr>
        <w:t>директним објектом</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Мы купили новый учбеник.</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Я не получил ответа.</w:t>
      </w:r>
    </w:p>
    <w:p w:rsidR="00700BC6" w:rsidRPr="00B3064D" w:rsidRDefault="00700BC6" w:rsidP="00BF3436">
      <w:pPr>
        <w:numPr>
          <w:ilvl w:val="0"/>
          <w:numId w:val="40"/>
        </w:numPr>
        <w:spacing w:after="5" w:line="247" w:lineRule="auto"/>
        <w:ind w:hanging="195"/>
        <w:jc w:val="both"/>
        <w:rPr>
          <w:rFonts w:ascii="Times New Roman" w:hAnsi="Times New Roman" w:cs="Times New Roman"/>
          <w:sz w:val="20"/>
          <w:szCs w:val="20"/>
        </w:rPr>
      </w:pPr>
      <w:r w:rsidRPr="00B3064D">
        <w:rPr>
          <w:rFonts w:ascii="Times New Roman" w:hAnsi="Times New Roman" w:cs="Times New Roman"/>
          <w:sz w:val="20"/>
          <w:szCs w:val="20"/>
        </w:rPr>
        <w:t>индиректним објектом</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Он их побдагодарил за помощь.</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Эта фотография напоминает о прошлом.</w:t>
      </w:r>
    </w:p>
    <w:p w:rsidR="00700BC6" w:rsidRPr="00B3064D" w:rsidRDefault="00700BC6" w:rsidP="00BF3436">
      <w:pPr>
        <w:numPr>
          <w:ilvl w:val="0"/>
          <w:numId w:val="40"/>
        </w:numPr>
        <w:spacing w:after="5" w:line="247" w:lineRule="auto"/>
        <w:ind w:hanging="195"/>
        <w:jc w:val="both"/>
        <w:rPr>
          <w:rFonts w:ascii="Times New Roman" w:hAnsi="Times New Roman" w:cs="Times New Roman"/>
          <w:sz w:val="20"/>
          <w:szCs w:val="20"/>
        </w:rPr>
      </w:pPr>
      <w:r w:rsidRPr="00B3064D">
        <w:rPr>
          <w:rFonts w:ascii="Times New Roman" w:hAnsi="Times New Roman" w:cs="Times New Roman"/>
          <w:sz w:val="20"/>
          <w:szCs w:val="20"/>
        </w:rPr>
        <w:t>Зависном реченицом</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hAnsi="Times New Roman" w:cs="Times New Roman"/>
          <w:sz w:val="20"/>
          <w:szCs w:val="20"/>
        </w:rPr>
        <w:t xml:space="preserve">Брат в письме сообщает, </w:t>
      </w:r>
      <w:r w:rsidRPr="00B3064D">
        <w:rPr>
          <w:rFonts w:ascii="Times New Roman" w:eastAsia="Times New Roman" w:hAnsi="Times New Roman" w:cs="Times New Roman"/>
          <w:b/>
          <w:sz w:val="20"/>
          <w:szCs w:val="20"/>
        </w:rPr>
        <w:t>что он летом приедет к нам.</w:t>
      </w:r>
    </w:p>
    <w:p w:rsidR="00700BC6" w:rsidRPr="00B3064D" w:rsidRDefault="00700BC6" w:rsidP="00700BC6">
      <w:pPr>
        <w:pStyle w:val="Heading3"/>
        <w:ind w:left="393"/>
        <w:rPr>
          <w:sz w:val="20"/>
          <w:szCs w:val="20"/>
        </w:rPr>
      </w:pPr>
      <w:r w:rsidRPr="00B3064D">
        <w:rPr>
          <w:sz w:val="20"/>
          <w:szCs w:val="20"/>
        </w:rPr>
        <w:t>Временски односи</w:t>
      </w:r>
    </w:p>
    <w:p w:rsidR="00700BC6" w:rsidRPr="00B3064D" w:rsidRDefault="00700BC6" w:rsidP="00700BC6">
      <w:pPr>
        <w:spacing w:after="2" w:line="226" w:lineRule="auto"/>
        <w:ind w:left="393" w:right="8362"/>
        <w:rPr>
          <w:rFonts w:ascii="Times New Roman" w:hAnsi="Times New Roman" w:cs="Times New Roman"/>
          <w:sz w:val="20"/>
          <w:szCs w:val="20"/>
        </w:rPr>
      </w:pPr>
      <w:r w:rsidRPr="00B3064D">
        <w:rPr>
          <w:rFonts w:ascii="Times New Roman" w:hAnsi="Times New Roman" w:cs="Times New Roman"/>
          <w:sz w:val="20"/>
          <w:szCs w:val="20"/>
        </w:rPr>
        <w:t>Реченице с одредбом 1) изражене прилогом Я пришёл раньше тебя.</w:t>
      </w:r>
    </w:p>
    <w:p w:rsidR="00700BC6" w:rsidRPr="00B3064D" w:rsidRDefault="00700BC6" w:rsidP="00700BC6">
      <w:pPr>
        <w:ind w:left="393" w:right="7118"/>
        <w:rPr>
          <w:rFonts w:ascii="Times New Roman" w:hAnsi="Times New Roman" w:cs="Times New Roman"/>
          <w:sz w:val="20"/>
          <w:szCs w:val="20"/>
        </w:rPr>
      </w:pPr>
      <w:r w:rsidRPr="00B3064D">
        <w:rPr>
          <w:rFonts w:ascii="Times New Roman" w:hAnsi="Times New Roman" w:cs="Times New Roman"/>
          <w:sz w:val="20"/>
          <w:szCs w:val="20"/>
        </w:rPr>
        <w:t xml:space="preserve">2) </w:t>
      </w:r>
      <w:proofErr w:type="gramStart"/>
      <w:r w:rsidRPr="00B3064D">
        <w:rPr>
          <w:rFonts w:ascii="Times New Roman" w:hAnsi="Times New Roman" w:cs="Times New Roman"/>
          <w:sz w:val="20"/>
          <w:szCs w:val="20"/>
        </w:rPr>
        <w:t>изражене</w:t>
      </w:r>
      <w:proofErr w:type="gramEnd"/>
      <w:r w:rsidRPr="00B3064D">
        <w:rPr>
          <w:rFonts w:ascii="Times New Roman" w:hAnsi="Times New Roman" w:cs="Times New Roman"/>
          <w:sz w:val="20"/>
          <w:szCs w:val="20"/>
        </w:rPr>
        <w:t xml:space="preserve"> зависним падежом Они вернулись к вечеру (к трём часам).</w:t>
      </w:r>
    </w:p>
    <w:p w:rsidR="00700BC6" w:rsidRPr="00B3064D" w:rsidRDefault="00700BC6" w:rsidP="00700BC6">
      <w:pPr>
        <w:ind w:left="393" w:right="6251"/>
        <w:rPr>
          <w:rFonts w:ascii="Times New Roman" w:hAnsi="Times New Roman" w:cs="Times New Roman"/>
          <w:sz w:val="20"/>
          <w:szCs w:val="20"/>
        </w:rPr>
      </w:pPr>
      <w:r w:rsidRPr="00B3064D">
        <w:rPr>
          <w:rFonts w:ascii="Times New Roman" w:hAnsi="Times New Roman" w:cs="Times New Roman"/>
          <w:sz w:val="20"/>
          <w:szCs w:val="20"/>
        </w:rPr>
        <w:t xml:space="preserve">Я сегдона работал с пяти до семи часов. </w:t>
      </w:r>
      <w:r w:rsidRPr="00B3064D">
        <w:rPr>
          <w:rFonts w:ascii="Times New Roman" w:eastAsia="Times New Roman" w:hAnsi="Times New Roman" w:cs="Times New Roman"/>
          <w:b/>
          <w:sz w:val="20"/>
          <w:szCs w:val="20"/>
        </w:rPr>
        <w:t>Начински односи</w:t>
      </w:r>
    </w:p>
    <w:p w:rsidR="00700BC6" w:rsidRPr="00B3064D" w:rsidRDefault="00700BC6" w:rsidP="00700BC6">
      <w:pPr>
        <w:ind w:left="393" w:right="6572"/>
        <w:rPr>
          <w:rFonts w:ascii="Times New Roman" w:hAnsi="Times New Roman" w:cs="Times New Roman"/>
          <w:sz w:val="20"/>
          <w:szCs w:val="20"/>
        </w:rPr>
      </w:pPr>
      <w:r w:rsidRPr="00B3064D">
        <w:rPr>
          <w:rFonts w:ascii="Times New Roman" w:hAnsi="Times New Roman" w:cs="Times New Roman"/>
          <w:sz w:val="20"/>
          <w:szCs w:val="20"/>
        </w:rPr>
        <w:t>Реченице са одредбом израженом прилогом Он хорошо говорит по-русски.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Он пишет более красиво, чем ты.</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Она поёт красивее всех.</w:t>
      </w:r>
    </w:p>
    <w:p w:rsidR="00700BC6" w:rsidRPr="00B3064D" w:rsidRDefault="00700BC6" w:rsidP="00700BC6">
      <w:pPr>
        <w:pStyle w:val="Heading3"/>
        <w:ind w:left="393"/>
        <w:rPr>
          <w:sz w:val="20"/>
          <w:szCs w:val="20"/>
        </w:rPr>
      </w:pPr>
      <w:r w:rsidRPr="00B3064D">
        <w:rPr>
          <w:sz w:val="20"/>
          <w:szCs w:val="20"/>
        </w:rPr>
        <w:t>Узрочни односи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Реченице са одредбом израженом зависним падежом.</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Он не приехал в срок по болезни.</w:t>
      </w:r>
    </w:p>
    <w:p w:rsidR="00700BC6" w:rsidRPr="00B3064D" w:rsidRDefault="00700BC6" w:rsidP="00700BC6">
      <w:pPr>
        <w:pStyle w:val="Heading3"/>
        <w:ind w:left="393"/>
        <w:rPr>
          <w:sz w:val="20"/>
          <w:szCs w:val="20"/>
        </w:rPr>
      </w:pPr>
      <w:r w:rsidRPr="00B3064D">
        <w:rPr>
          <w:sz w:val="20"/>
          <w:szCs w:val="20"/>
        </w:rPr>
        <w:t>Атрибутивни односи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Реченице с атрибутом</w:t>
      </w:r>
    </w:p>
    <w:p w:rsidR="00700BC6" w:rsidRPr="00B3064D" w:rsidRDefault="00700BC6" w:rsidP="00BF3436">
      <w:pPr>
        <w:numPr>
          <w:ilvl w:val="0"/>
          <w:numId w:val="41"/>
        </w:numPr>
        <w:spacing w:after="5" w:line="247" w:lineRule="auto"/>
        <w:ind w:hanging="195"/>
        <w:jc w:val="both"/>
        <w:rPr>
          <w:rFonts w:ascii="Times New Roman" w:hAnsi="Times New Roman" w:cs="Times New Roman"/>
          <w:sz w:val="20"/>
          <w:szCs w:val="20"/>
        </w:rPr>
      </w:pPr>
      <w:r w:rsidRPr="00B3064D">
        <w:rPr>
          <w:rFonts w:ascii="Times New Roman" w:hAnsi="Times New Roman" w:cs="Times New Roman"/>
          <w:sz w:val="20"/>
          <w:szCs w:val="20"/>
        </w:rPr>
        <w:t>у суперлативу</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А. С. Пушкин является величайшим русским поэтом.</w:t>
      </w:r>
    </w:p>
    <w:p w:rsidR="00700BC6" w:rsidRPr="00B3064D" w:rsidRDefault="00700BC6" w:rsidP="00BF3436">
      <w:pPr>
        <w:numPr>
          <w:ilvl w:val="0"/>
          <w:numId w:val="41"/>
        </w:numPr>
        <w:spacing w:after="5" w:line="247" w:lineRule="auto"/>
        <w:ind w:hanging="195"/>
        <w:jc w:val="both"/>
        <w:rPr>
          <w:rFonts w:ascii="Times New Roman" w:hAnsi="Times New Roman" w:cs="Times New Roman"/>
          <w:sz w:val="20"/>
          <w:szCs w:val="20"/>
        </w:rPr>
      </w:pPr>
      <w:r w:rsidRPr="00B3064D">
        <w:rPr>
          <w:rFonts w:ascii="Times New Roman" w:hAnsi="Times New Roman" w:cs="Times New Roman"/>
          <w:sz w:val="20"/>
          <w:szCs w:val="20"/>
        </w:rPr>
        <w:t>у зависном падежу</w:t>
      </w:r>
    </w:p>
    <w:p w:rsidR="00700BC6" w:rsidRPr="00B3064D" w:rsidRDefault="00700BC6" w:rsidP="00700BC6">
      <w:pPr>
        <w:spacing w:after="154"/>
        <w:ind w:left="393"/>
        <w:rPr>
          <w:rFonts w:ascii="Times New Roman" w:hAnsi="Times New Roman" w:cs="Times New Roman"/>
          <w:sz w:val="20"/>
          <w:szCs w:val="20"/>
        </w:rPr>
      </w:pPr>
      <w:r w:rsidRPr="00B3064D">
        <w:rPr>
          <w:rFonts w:ascii="Times New Roman" w:hAnsi="Times New Roman" w:cs="Times New Roman"/>
          <w:sz w:val="20"/>
          <w:szCs w:val="20"/>
        </w:rPr>
        <w:t>Я забыл тетрадь по русскому языку.</w:t>
      </w:r>
    </w:p>
    <w:p w:rsidR="00700BC6" w:rsidRPr="00B3064D" w:rsidRDefault="00700BC6" w:rsidP="00700BC6">
      <w:pPr>
        <w:pStyle w:val="Heading3"/>
        <w:spacing w:after="171"/>
        <w:ind w:right="396"/>
        <w:rPr>
          <w:sz w:val="20"/>
          <w:szCs w:val="20"/>
        </w:rPr>
      </w:pPr>
      <w:r w:rsidRPr="00B3064D">
        <w:rPr>
          <w:sz w:val="20"/>
          <w:szCs w:val="20"/>
        </w:rPr>
        <w:t>ФРАНЦУСКИ ЈЕЗИК</w:t>
      </w:r>
    </w:p>
    <w:p w:rsidR="00700BC6" w:rsidRPr="00B3064D" w:rsidRDefault="00700BC6" w:rsidP="00700BC6">
      <w:pPr>
        <w:ind w:left="393" w:right="8060"/>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Пасивне конструкције </w:t>
      </w:r>
      <w:proofErr w:type="gramStart"/>
      <w:r w:rsidRPr="00B3064D">
        <w:rPr>
          <w:rFonts w:ascii="Times New Roman" w:hAnsi="Times New Roman" w:cs="Times New Roman"/>
          <w:sz w:val="20"/>
          <w:szCs w:val="20"/>
        </w:rPr>
        <w:t>est</w:t>
      </w:r>
      <w:proofErr w:type="gramEnd"/>
      <w:r w:rsidRPr="00B3064D">
        <w:rPr>
          <w:rFonts w:ascii="Times New Roman" w:hAnsi="Times New Roman" w:cs="Times New Roman"/>
          <w:sz w:val="20"/>
          <w:szCs w:val="20"/>
        </w:rPr>
        <w:t xml:space="preserve"> + партицип перфекта </w:t>
      </w:r>
    </w:p>
    <w:p w:rsidR="00700BC6" w:rsidRPr="00B3064D" w:rsidRDefault="00700BC6" w:rsidP="00700BC6">
      <w:pPr>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Финалне реченице</w:t>
      </w:r>
      <w:r w:rsidRPr="00B3064D">
        <w:rPr>
          <w:rFonts w:ascii="Times New Roman" w:hAnsi="Times New Roman" w:cs="Times New Roman"/>
          <w:sz w:val="20"/>
          <w:szCs w:val="20"/>
        </w:rPr>
        <w:t xml:space="preserve"> са употребом pour + </w:t>
      </w:r>
      <w:proofErr w:type="gramStart"/>
      <w:r w:rsidRPr="00B3064D">
        <w:rPr>
          <w:rFonts w:ascii="Times New Roman" w:hAnsi="Times New Roman" w:cs="Times New Roman"/>
          <w:sz w:val="20"/>
          <w:szCs w:val="20"/>
        </w:rPr>
        <w:t>inf</w:t>
      </w:r>
      <w:proofErr w:type="gramEnd"/>
      <w:r w:rsidRPr="00B3064D">
        <w:rPr>
          <w:rFonts w:ascii="Times New Roman" w:hAnsi="Times New Roman" w:cs="Times New Roman"/>
          <w:sz w:val="20"/>
          <w:szCs w:val="20"/>
        </w:rPr>
        <w:t xml:space="preserve">. </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Питања: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lastRenderedPageBreak/>
        <w:t xml:space="preserve">Qui est-ce qui/que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Qu’est-ce qui/que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Que</w:t>
      </w:r>
    </w:p>
    <w:p w:rsidR="00700BC6" w:rsidRPr="00B3064D" w:rsidRDefault="00700BC6" w:rsidP="00700BC6">
      <w:pPr>
        <w:pStyle w:val="Heading3"/>
        <w:ind w:left="393"/>
        <w:rPr>
          <w:sz w:val="20"/>
          <w:szCs w:val="20"/>
        </w:rPr>
      </w:pPr>
      <w:r w:rsidRPr="00B3064D">
        <w:rPr>
          <w:sz w:val="20"/>
          <w:szCs w:val="20"/>
        </w:rPr>
        <w:t>Индиректна питања Негација</w:t>
      </w:r>
      <w:r w:rsidRPr="00B3064D">
        <w:rPr>
          <w:b w:val="0"/>
          <w:sz w:val="20"/>
          <w:szCs w:val="20"/>
        </w:rPr>
        <w:t xml:space="preserve"> </w:t>
      </w:r>
    </w:p>
    <w:p w:rsidR="00700BC6" w:rsidRPr="00B3064D" w:rsidRDefault="00700BC6" w:rsidP="00700BC6">
      <w:pPr>
        <w:ind w:left="393"/>
        <w:rPr>
          <w:rFonts w:ascii="Times New Roman" w:hAnsi="Times New Roman" w:cs="Times New Roman"/>
          <w:sz w:val="20"/>
          <w:szCs w:val="20"/>
        </w:rPr>
      </w:pPr>
      <w:proofErr w:type="gramStart"/>
      <w:r w:rsidRPr="00B3064D">
        <w:rPr>
          <w:rFonts w:ascii="Times New Roman" w:hAnsi="Times New Roman" w:cs="Times New Roman"/>
          <w:sz w:val="20"/>
          <w:szCs w:val="20"/>
        </w:rPr>
        <w:t>pas</w:t>
      </w:r>
      <w:proofErr w:type="gramEnd"/>
      <w:r w:rsidRPr="00B3064D">
        <w:rPr>
          <w:rFonts w:ascii="Times New Roman" w:hAnsi="Times New Roman" w:cs="Times New Roman"/>
          <w:sz w:val="20"/>
          <w:szCs w:val="20"/>
        </w:rPr>
        <w:t xml:space="preserve"> du tout, non plus, personne </w:t>
      </w:r>
    </w:p>
    <w:p w:rsidR="00700BC6" w:rsidRPr="00B3064D" w:rsidRDefault="00700BC6" w:rsidP="00700BC6">
      <w:pPr>
        <w:spacing w:after="2" w:line="226" w:lineRule="auto"/>
        <w:ind w:left="393" w:right="7948"/>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Казивање претпоставке </w:t>
      </w:r>
      <w:r w:rsidRPr="00B3064D">
        <w:rPr>
          <w:rFonts w:ascii="Times New Roman" w:hAnsi="Times New Roman" w:cs="Times New Roman"/>
          <w:sz w:val="20"/>
          <w:szCs w:val="20"/>
        </w:rPr>
        <w:t xml:space="preserve">si + имперфект/кондиционал </w:t>
      </w:r>
      <w:r w:rsidRPr="00B3064D">
        <w:rPr>
          <w:rFonts w:ascii="Times New Roman" w:eastAsia="Times New Roman" w:hAnsi="Times New Roman" w:cs="Times New Roman"/>
          <w:b/>
          <w:sz w:val="20"/>
          <w:szCs w:val="20"/>
        </w:rPr>
        <w:t>Казивање времена</w:t>
      </w:r>
      <w:r w:rsidRPr="00B3064D">
        <w:rPr>
          <w:rFonts w:ascii="Times New Roman" w:hAnsi="Times New Roman" w:cs="Times New Roman"/>
          <w:sz w:val="20"/>
          <w:szCs w:val="20"/>
        </w:rPr>
        <w:t xml:space="preserve"> avant de, quand </w:t>
      </w:r>
    </w:p>
    <w:p w:rsidR="00700BC6" w:rsidRPr="00B3064D" w:rsidRDefault="00700BC6" w:rsidP="00700BC6">
      <w:pPr>
        <w:pStyle w:val="Heading3"/>
        <w:ind w:left="393"/>
        <w:rPr>
          <w:sz w:val="20"/>
          <w:szCs w:val="20"/>
        </w:rPr>
      </w:pPr>
      <w:r w:rsidRPr="00B3064D">
        <w:rPr>
          <w:sz w:val="20"/>
          <w:szCs w:val="20"/>
        </w:rPr>
        <w:t xml:space="preserve">Казивање жеље, воље, намере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a) </w:t>
      </w:r>
      <w:proofErr w:type="gramStart"/>
      <w:r w:rsidRPr="00B3064D">
        <w:rPr>
          <w:rFonts w:ascii="Times New Roman" w:hAnsi="Times New Roman" w:cs="Times New Roman"/>
          <w:sz w:val="20"/>
          <w:szCs w:val="20"/>
        </w:rPr>
        <w:t>субјунктивом</w:t>
      </w:r>
      <w:proofErr w:type="gramEnd"/>
      <w:r w:rsidRPr="00B3064D">
        <w:rPr>
          <w:rFonts w:ascii="Times New Roman" w:hAnsi="Times New Roman" w:cs="Times New Roman"/>
          <w:sz w:val="20"/>
          <w:szCs w:val="20"/>
        </w:rPr>
        <w:t xml:space="preserve"> (рецептивно, најфреквентнији глаголи)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б) </w:t>
      </w:r>
      <w:proofErr w:type="gramStart"/>
      <w:r w:rsidRPr="00B3064D">
        <w:rPr>
          <w:rFonts w:ascii="Times New Roman" w:hAnsi="Times New Roman" w:cs="Times New Roman"/>
          <w:sz w:val="20"/>
          <w:szCs w:val="20"/>
        </w:rPr>
        <w:t>инфинитивом</w:t>
      </w:r>
      <w:proofErr w:type="gramEnd"/>
      <w:r w:rsidRPr="00B3064D">
        <w:rPr>
          <w:rFonts w:ascii="Times New Roman" w:hAnsi="Times New Roman" w:cs="Times New Roman"/>
          <w:sz w:val="20"/>
          <w:szCs w:val="20"/>
        </w:rPr>
        <w:t xml:space="preserve"> </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Одредбе за време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 </w:t>
      </w:r>
      <w:proofErr w:type="gramStart"/>
      <w:r w:rsidRPr="00B3064D">
        <w:rPr>
          <w:rFonts w:ascii="Times New Roman" w:hAnsi="Times New Roman" w:cs="Times New Roman"/>
          <w:sz w:val="20"/>
          <w:szCs w:val="20"/>
        </w:rPr>
        <w:t>дани</w:t>
      </w:r>
      <w:proofErr w:type="gramEnd"/>
      <w:r w:rsidRPr="00B3064D">
        <w:rPr>
          <w:rFonts w:ascii="Times New Roman" w:hAnsi="Times New Roman" w:cs="Times New Roman"/>
          <w:sz w:val="20"/>
          <w:szCs w:val="20"/>
        </w:rPr>
        <w:t xml:space="preserve"> у недељи, prochain/dernier; il y a/dans; pendant/depuis; </w:t>
      </w:r>
    </w:p>
    <w:p w:rsidR="00700BC6" w:rsidRPr="00B3064D" w:rsidRDefault="00700BC6" w:rsidP="00700BC6">
      <w:pPr>
        <w:pStyle w:val="Heading3"/>
        <w:ind w:left="393"/>
        <w:rPr>
          <w:sz w:val="20"/>
          <w:szCs w:val="20"/>
        </w:rPr>
      </w:pPr>
      <w:r w:rsidRPr="00B3064D">
        <w:rPr>
          <w:sz w:val="20"/>
          <w:szCs w:val="20"/>
        </w:rPr>
        <w:t>Поређење</w:t>
      </w:r>
      <w:r w:rsidRPr="00B3064D">
        <w:rPr>
          <w:b w:val="0"/>
          <w:sz w:val="20"/>
          <w:szCs w:val="20"/>
        </w:rPr>
        <w:t xml:space="preserve"> </w:t>
      </w:r>
      <w:r w:rsidRPr="00B3064D">
        <w:rPr>
          <w:sz w:val="20"/>
          <w:szCs w:val="20"/>
        </w:rPr>
        <w:t xml:space="preserve">придева Одредбе за начин Изрази за меру и количину </w:t>
      </w:r>
    </w:p>
    <w:p w:rsidR="00700BC6" w:rsidRPr="00B3064D" w:rsidRDefault="00700BC6" w:rsidP="00700BC6">
      <w:pPr>
        <w:ind w:left="393"/>
        <w:rPr>
          <w:rFonts w:ascii="Times New Roman" w:hAnsi="Times New Roman" w:cs="Times New Roman"/>
          <w:sz w:val="20"/>
          <w:szCs w:val="20"/>
        </w:rPr>
      </w:pPr>
      <w:proofErr w:type="gramStart"/>
      <w:r w:rsidRPr="00B3064D">
        <w:rPr>
          <w:rFonts w:ascii="Times New Roman" w:hAnsi="Times New Roman" w:cs="Times New Roman"/>
          <w:sz w:val="20"/>
          <w:szCs w:val="20"/>
        </w:rPr>
        <w:t>une</w:t>
      </w:r>
      <w:proofErr w:type="gramEnd"/>
      <w:r w:rsidRPr="00B3064D">
        <w:rPr>
          <w:rFonts w:ascii="Times New Roman" w:hAnsi="Times New Roman" w:cs="Times New Roman"/>
          <w:sz w:val="20"/>
          <w:szCs w:val="20"/>
        </w:rPr>
        <w:t xml:space="preserve"> douzaine, une centaine, un tas de, pas mal de, environ... и сл. </w:t>
      </w:r>
    </w:p>
    <w:p w:rsidR="00700BC6" w:rsidRPr="00B3064D" w:rsidRDefault="00700BC6" w:rsidP="00700BC6">
      <w:pPr>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Слагање времена</w:t>
      </w:r>
      <w:r w:rsidRPr="00B3064D">
        <w:rPr>
          <w:rFonts w:ascii="Times New Roman" w:hAnsi="Times New Roman" w:cs="Times New Roman"/>
          <w:sz w:val="20"/>
          <w:szCs w:val="20"/>
        </w:rPr>
        <w:t xml:space="preserve"> – само са индикативом, и то: </w:t>
      </w:r>
    </w:p>
    <w:p w:rsidR="00700BC6" w:rsidRPr="00B3064D" w:rsidRDefault="00700BC6" w:rsidP="00700BC6">
      <w:pPr>
        <w:ind w:left="393" w:right="2387"/>
        <w:rPr>
          <w:rFonts w:ascii="Times New Roman" w:hAnsi="Times New Roman" w:cs="Times New Roman"/>
          <w:sz w:val="20"/>
          <w:szCs w:val="20"/>
        </w:rPr>
      </w:pPr>
      <w:proofErr w:type="gramStart"/>
      <w:r w:rsidRPr="00B3064D">
        <w:rPr>
          <w:rFonts w:ascii="Times New Roman" w:hAnsi="Times New Roman" w:cs="Times New Roman"/>
          <w:sz w:val="20"/>
          <w:szCs w:val="20"/>
        </w:rPr>
        <w:t>рrésent</w:t>
      </w:r>
      <w:proofErr w:type="gramEnd"/>
      <w:r w:rsidRPr="00B3064D">
        <w:rPr>
          <w:rFonts w:ascii="Times New Roman" w:hAnsi="Times New Roman" w:cs="Times New Roman"/>
          <w:sz w:val="20"/>
          <w:szCs w:val="20"/>
        </w:rPr>
        <w:t xml:space="preserve"> – présent (истовремена радња); рrésent – рassé composé (пре); рrésent – futur (после) </w:t>
      </w:r>
      <w:r w:rsidRPr="00B3064D">
        <w:rPr>
          <w:rFonts w:ascii="Times New Roman" w:eastAsia="Times New Roman" w:hAnsi="Times New Roman" w:cs="Times New Roman"/>
          <w:b/>
          <w:sz w:val="20"/>
          <w:szCs w:val="20"/>
        </w:rPr>
        <w:t>Именичка група</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Слагање детерминаната и именица у роду и броју; разлике у изговору (где постоје) и разликовање наставака у тексту.</w:t>
      </w:r>
    </w:p>
    <w:p w:rsidR="00700BC6" w:rsidRPr="00B3064D" w:rsidRDefault="00700BC6" w:rsidP="00700BC6">
      <w:pPr>
        <w:ind w:left="393"/>
        <w:rPr>
          <w:rFonts w:ascii="Times New Roman" w:hAnsi="Times New Roman" w:cs="Times New Roman"/>
          <w:sz w:val="20"/>
          <w:szCs w:val="20"/>
        </w:rPr>
      </w:pPr>
      <w:proofErr w:type="gramStart"/>
      <w:r w:rsidRPr="00B3064D">
        <w:rPr>
          <w:rFonts w:ascii="Times New Roman" w:hAnsi="Times New Roman" w:cs="Times New Roman"/>
          <w:sz w:val="20"/>
          <w:szCs w:val="20"/>
        </w:rPr>
        <w:t>les</w:t>
      </w:r>
      <w:proofErr w:type="gramEnd"/>
      <w:r w:rsidRPr="00B3064D">
        <w:rPr>
          <w:rFonts w:ascii="Times New Roman" w:hAnsi="Times New Roman" w:cs="Times New Roman"/>
          <w:sz w:val="20"/>
          <w:szCs w:val="20"/>
        </w:rPr>
        <w:t xml:space="preserve"> déterminants interrogatifs – exclamatifs – relatifs; les déterminants indéfinis </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Наставци именица и придева</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proofErr w:type="gramStart"/>
      <w:r w:rsidRPr="00B3064D">
        <w:rPr>
          <w:rFonts w:ascii="Times New Roman" w:hAnsi="Times New Roman" w:cs="Times New Roman"/>
          <w:sz w:val="20"/>
          <w:szCs w:val="20"/>
        </w:rPr>
        <w:t>teur/trice</w:t>
      </w:r>
      <w:proofErr w:type="gramEnd"/>
      <w:r w:rsidRPr="00B3064D">
        <w:rPr>
          <w:rFonts w:ascii="Times New Roman" w:hAnsi="Times New Roman" w:cs="Times New Roman"/>
          <w:sz w:val="20"/>
          <w:szCs w:val="20"/>
        </w:rPr>
        <w:t xml:space="preserve">; al/aux, ail/aux и неки изузеци на -s), ou -s/x </w:t>
      </w:r>
    </w:p>
    <w:p w:rsidR="00700BC6" w:rsidRPr="00B3064D" w:rsidRDefault="00700BC6" w:rsidP="00700BC6">
      <w:pPr>
        <w:pStyle w:val="Heading3"/>
        <w:ind w:left="393"/>
        <w:rPr>
          <w:sz w:val="20"/>
          <w:szCs w:val="20"/>
        </w:rPr>
      </w:pPr>
      <w:r w:rsidRPr="00B3064D">
        <w:rPr>
          <w:sz w:val="20"/>
          <w:szCs w:val="20"/>
        </w:rPr>
        <w:t>Глаголска група</w:t>
      </w:r>
      <w:r w:rsidRPr="00B3064D">
        <w:rPr>
          <w:b w:val="0"/>
          <w:sz w:val="20"/>
          <w:szCs w:val="20"/>
        </w:rPr>
        <w:t xml:space="preserve"> </w:t>
      </w:r>
    </w:p>
    <w:p w:rsidR="00700BC6" w:rsidRPr="00B3064D" w:rsidRDefault="00700BC6" w:rsidP="00700BC6">
      <w:pPr>
        <w:spacing w:after="157"/>
        <w:ind w:left="393" w:right="1358"/>
        <w:rPr>
          <w:rFonts w:ascii="Times New Roman" w:hAnsi="Times New Roman" w:cs="Times New Roman"/>
          <w:sz w:val="20"/>
          <w:szCs w:val="20"/>
        </w:rPr>
      </w:pPr>
      <w:r w:rsidRPr="00B3064D">
        <w:rPr>
          <w:rFonts w:ascii="Times New Roman" w:eastAsia="Times New Roman" w:hAnsi="Times New Roman" w:cs="Times New Roman"/>
          <w:b/>
          <w:sz w:val="20"/>
          <w:szCs w:val="20"/>
        </w:rPr>
        <w:t>Субјунктив презента</w:t>
      </w:r>
      <w:r w:rsidRPr="00B3064D">
        <w:rPr>
          <w:rFonts w:ascii="Times New Roman" w:hAnsi="Times New Roman" w:cs="Times New Roman"/>
          <w:sz w:val="20"/>
          <w:szCs w:val="20"/>
        </w:rPr>
        <w:t xml:space="preserve"> – објаснити принцип творбе, а примењивати само у датим реченичним моделима. </w:t>
      </w:r>
      <w:r w:rsidRPr="00B3064D">
        <w:rPr>
          <w:rFonts w:ascii="Times New Roman" w:eastAsia="Times New Roman" w:hAnsi="Times New Roman" w:cs="Times New Roman"/>
          <w:b/>
          <w:sz w:val="20"/>
          <w:szCs w:val="20"/>
        </w:rPr>
        <w:t xml:space="preserve">Слагање партиципа перфекта са субјектом </w:t>
      </w:r>
    </w:p>
    <w:p w:rsidR="00700BC6" w:rsidRPr="00B3064D" w:rsidRDefault="00700BC6" w:rsidP="00700BC6">
      <w:pPr>
        <w:spacing w:after="171"/>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ШПАНСКИ ЈЕЗИК</w:t>
      </w:r>
    </w:p>
    <w:p w:rsidR="00700BC6" w:rsidRPr="00B3064D" w:rsidRDefault="00700BC6" w:rsidP="00700BC6">
      <w:pPr>
        <w:pStyle w:val="Heading3"/>
        <w:ind w:left="393"/>
        <w:rPr>
          <w:sz w:val="20"/>
          <w:szCs w:val="20"/>
        </w:rPr>
      </w:pPr>
      <w:r w:rsidRPr="00B3064D">
        <w:rPr>
          <w:sz w:val="20"/>
          <w:szCs w:val="20"/>
        </w:rPr>
        <w:t>Фонетика и правопис</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Гласовни систем; кореспонденција фонема и графема; фонетски акценат и графички акценат</w:t>
      </w:r>
    </w:p>
    <w:p w:rsidR="00700BC6" w:rsidRPr="00B3064D" w:rsidRDefault="00700BC6" w:rsidP="00700BC6">
      <w:pPr>
        <w:ind w:left="393" w:right="1910"/>
        <w:rPr>
          <w:rFonts w:ascii="Times New Roman" w:hAnsi="Times New Roman" w:cs="Times New Roman"/>
          <w:sz w:val="20"/>
          <w:szCs w:val="20"/>
        </w:rPr>
      </w:pPr>
      <w:r w:rsidRPr="00B3064D">
        <w:rPr>
          <w:rFonts w:ascii="Times New Roman" w:hAnsi="Times New Roman" w:cs="Times New Roman"/>
          <w:sz w:val="20"/>
          <w:szCs w:val="20"/>
        </w:rPr>
        <w:t xml:space="preserve">Систематизација основних правописних правила: писање великог слова, знакови интерпункције </w:t>
      </w:r>
      <w:r w:rsidRPr="00B3064D">
        <w:rPr>
          <w:rFonts w:ascii="Times New Roman" w:eastAsia="Times New Roman" w:hAnsi="Times New Roman" w:cs="Times New Roman"/>
          <w:b/>
          <w:sz w:val="20"/>
          <w:szCs w:val="20"/>
        </w:rPr>
        <w:t xml:space="preserve">Именичка група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Слагање детерминатива и именице у роду и броју, апокопирање придева уз именицу, неодређени детерминативи (</w:t>
      </w:r>
      <w:r w:rsidRPr="00B3064D">
        <w:rPr>
          <w:rFonts w:ascii="Times New Roman" w:eastAsia="Times New Roman" w:hAnsi="Times New Roman" w:cs="Times New Roman"/>
          <w:i/>
          <w:sz w:val="20"/>
          <w:szCs w:val="20"/>
        </w:rPr>
        <w:t>alguno</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ninguno</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todo</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cualquiera</w:t>
      </w:r>
      <w:r w:rsidRPr="00B3064D">
        <w:rPr>
          <w:rFonts w:ascii="Times New Roman" w:hAnsi="Times New Roman" w:cs="Times New Roman"/>
          <w:sz w:val="20"/>
          <w:szCs w:val="20"/>
        </w:rPr>
        <w:t>) у различитим значењима</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Морфеме типичне за мушки и женски род именица и придева (</w:t>
      </w:r>
      <w:r w:rsidRPr="00B3064D">
        <w:rPr>
          <w:rFonts w:ascii="Times New Roman" w:eastAsia="Times New Roman" w:hAnsi="Times New Roman" w:cs="Times New Roman"/>
          <w:i/>
          <w:sz w:val="20"/>
          <w:szCs w:val="20"/>
        </w:rPr>
        <w:t>muchacho</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muchacha, actor</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actriz, trabajador</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trabajadora, generoso</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generosa</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Именице и придеви који немају морфолошку ознаку рода (нпр. </w:t>
      </w:r>
      <w:r w:rsidRPr="00B3064D">
        <w:rPr>
          <w:rFonts w:ascii="Times New Roman" w:eastAsia="Times New Roman" w:hAnsi="Times New Roman" w:cs="Times New Roman"/>
          <w:i/>
          <w:sz w:val="20"/>
          <w:szCs w:val="20"/>
        </w:rPr>
        <w:t>violinista</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cantante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interesante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verde</w:t>
      </w:r>
      <w:r w:rsidRPr="00B3064D">
        <w:rPr>
          <w:rFonts w:ascii="Times New Roman" w:hAnsi="Times New Roman" w:cs="Times New Roman"/>
          <w:sz w:val="20"/>
          <w:szCs w:val="20"/>
        </w:rPr>
        <w:t>…)</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Компарација придева: компаратив (нпр. </w:t>
      </w:r>
      <w:proofErr w:type="gramStart"/>
      <w:r w:rsidRPr="00B3064D">
        <w:rPr>
          <w:rFonts w:ascii="Times New Roman" w:eastAsia="Times New Roman" w:hAnsi="Times New Roman" w:cs="Times New Roman"/>
          <w:i/>
          <w:sz w:val="20"/>
          <w:szCs w:val="20"/>
        </w:rPr>
        <w:t>Tan(</w:t>
      </w:r>
      <w:proofErr w:type="gramEnd"/>
      <w:r w:rsidRPr="00B3064D">
        <w:rPr>
          <w:rFonts w:ascii="Times New Roman" w:eastAsia="Times New Roman" w:hAnsi="Times New Roman" w:cs="Times New Roman"/>
          <w:i/>
          <w:sz w:val="20"/>
          <w:szCs w:val="20"/>
        </w:rPr>
        <w:t xml:space="preserve">to)…como… Esta pelicula es tan interesante </w:t>
      </w:r>
      <w:proofErr w:type="gramStart"/>
      <w:r w:rsidRPr="00B3064D">
        <w:rPr>
          <w:rFonts w:ascii="Times New Roman" w:eastAsia="Times New Roman" w:hAnsi="Times New Roman" w:cs="Times New Roman"/>
          <w:i/>
          <w:sz w:val="20"/>
          <w:szCs w:val="20"/>
        </w:rPr>
        <w:t>como</w:t>
      </w:r>
      <w:proofErr w:type="gramEnd"/>
      <w:r w:rsidRPr="00B3064D">
        <w:rPr>
          <w:rFonts w:ascii="Times New Roman" w:eastAsia="Times New Roman" w:hAnsi="Times New Roman" w:cs="Times New Roman"/>
          <w:i/>
          <w:sz w:val="20"/>
          <w:szCs w:val="20"/>
        </w:rPr>
        <w:t xml:space="preserve"> la que vimos la semana pasada. Tanto los adultos como los niños deben prestar atención al medio </w:t>
      </w:r>
      <w:proofErr w:type="gramStart"/>
      <w:r w:rsidRPr="00B3064D">
        <w:rPr>
          <w:rFonts w:ascii="Times New Roman" w:eastAsia="Times New Roman" w:hAnsi="Times New Roman" w:cs="Times New Roman"/>
          <w:i/>
          <w:sz w:val="20"/>
          <w:szCs w:val="20"/>
        </w:rPr>
        <w:t>ambiente.;</w:t>
      </w:r>
      <w:proofErr w:type="gramEnd"/>
      <w:r w:rsidRPr="00B3064D">
        <w:rPr>
          <w:rFonts w:ascii="Times New Roman" w:eastAsia="Times New Roman" w:hAnsi="Times New Roman" w:cs="Times New Roman"/>
          <w:i/>
          <w:sz w:val="20"/>
          <w:szCs w:val="20"/>
        </w:rPr>
        <w:t xml:space="preserve"> Más/menos….que; Menor/mayor…que; Major/peor…que</w:t>
      </w:r>
      <w:r w:rsidRPr="00B3064D">
        <w:rPr>
          <w:rFonts w:ascii="Times New Roman" w:hAnsi="Times New Roman" w:cs="Times New Roman"/>
          <w:sz w:val="20"/>
          <w:szCs w:val="20"/>
        </w:rPr>
        <w:t xml:space="preserve">) и суперлатив (релативни и апсолутни: указати на разлике у значењу) (нпр. </w:t>
      </w:r>
      <w:r w:rsidRPr="00B3064D">
        <w:rPr>
          <w:rFonts w:ascii="Times New Roman" w:eastAsia="Times New Roman" w:hAnsi="Times New Roman" w:cs="Times New Roman"/>
          <w:i/>
          <w:sz w:val="20"/>
          <w:szCs w:val="20"/>
        </w:rPr>
        <w:t xml:space="preserve">El libro más interesante que he leído…/Es </w:t>
      </w:r>
      <w:proofErr w:type="gramStart"/>
      <w:r w:rsidRPr="00B3064D">
        <w:rPr>
          <w:rFonts w:ascii="Times New Roman" w:eastAsia="Times New Roman" w:hAnsi="Times New Roman" w:cs="Times New Roman"/>
          <w:i/>
          <w:sz w:val="20"/>
          <w:szCs w:val="20"/>
        </w:rPr>
        <w:t>un</w:t>
      </w:r>
      <w:proofErr w:type="gramEnd"/>
      <w:r w:rsidRPr="00B3064D">
        <w:rPr>
          <w:rFonts w:ascii="Times New Roman" w:eastAsia="Times New Roman" w:hAnsi="Times New Roman" w:cs="Times New Roman"/>
          <w:i/>
          <w:sz w:val="20"/>
          <w:szCs w:val="20"/>
        </w:rPr>
        <w:t xml:space="preserve"> libro interesantísimo.</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lastRenderedPageBreak/>
        <w:t>Глаголска група</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Систематизација морфосинтаксичких особености следећих глаголских облика: индикатив презента, простог и сложеног перфекта и имперфекта, футур</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Системазизација употербе глагола </w:t>
      </w:r>
      <w:r w:rsidRPr="00B3064D">
        <w:rPr>
          <w:rFonts w:ascii="Times New Roman" w:eastAsia="Times New Roman" w:hAnsi="Times New Roman" w:cs="Times New Roman"/>
          <w:i/>
          <w:sz w:val="20"/>
          <w:szCs w:val="20"/>
        </w:rPr>
        <w:t>ser</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estar</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Плусквамперфекат: основне морфосинтаксичке особености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Императив за друго лице једнине и множине</w:t>
      </w:r>
    </w:p>
    <w:p w:rsidR="00700BC6" w:rsidRPr="00B3064D" w:rsidRDefault="00700BC6" w:rsidP="00700BC6">
      <w:pPr>
        <w:pStyle w:val="Heading3"/>
        <w:ind w:left="393"/>
        <w:rPr>
          <w:sz w:val="20"/>
          <w:szCs w:val="20"/>
        </w:rPr>
      </w:pPr>
      <w:r w:rsidRPr="00B3064D">
        <w:rPr>
          <w:sz w:val="20"/>
          <w:szCs w:val="20"/>
        </w:rPr>
        <w:t>Синтакса</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Питања са упитним речима: </w:t>
      </w:r>
      <w:r w:rsidRPr="00B3064D">
        <w:rPr>
          <w:rFonts w:ascii="Times New Roman" w:eastAsia="Times New Roman" w:hAnsi="Times New Roman" w:cs="Times New Roman"/>
          <w:i/>
          <w:sz w:val="20"/>
          <w:szCs w:val="20"/>
        </w:rPr>
        <w:t>quién, qué, cuándo, cómo, dónde, etc</w:t>
      </w:r>
      <w:r w:rsidRPr="00B3064D">
        <w:rPr>
          <w:rFonts w:ascii="Times New Roman" w:hAnsi="Times New Roman" w:cs="Times New Roman"/>
          <w:sz w:val="20"/>
          <w:szCs w:val="20"/>
        </w:rPr>
        <w:t>.</w:t>
      </w:r>
    </w:p>
    <w:p w:rsidR="00700BC6" w:rsidRPr="00B3064D" w:rsidRDefault="00700BC6" w:rsidP="00700BC6">
      <w:pPr>
        <w:spacing w:after="3"/>
        <w:ind w:left="393" w:right="658"/>
        <w:rPr>
          <w:rFonts w:ascii="Times New Roman" w:hAnsi="Times New Roman" w:cs="Times New Roman"/>
          <w:sz w:val="20"/>
          <w:szCs w:val="20"/>
        </w:rPr>
      </w:pPr>
      <w:r w:rsidRPr="00B3064D">
        <w:rPr>
          <w:rFonts w:ascii="Times New Roman" w:hAnsi="Times New Roman" w:cs="Times New Roman"/>
          <w:sz w:val="20"/>
          <w:szCs w:val="20"/>
        </w:rPr>
        <w:t xml:space="preserve">Индиректна питања (нпр. </w:t>
      </w:r>
      <w:r w:rsidRPr="00B3064D">
        <w:rPr>
          <w:rFonts w:ascii="Times New Roman" w:eastAsia="Times New Roman" w:hAnsi="Times New Roman" w:cs="Times New Roman"/>
          <w:i/>
          <w:sz w:val="20"/>
          <w:szCs w:val="20"/>
        </w:rPr>
        <w:t>¿Sabes si ha llegado</w:t>
      </w:r>
      <w:proofErr w:type="gramStart"/>
      <w:r w:rsidRPr="00B3064D">
        <w:rPr>
          <w:rFonts w:ascii="Times New Roman" w:eastAsia="Times New Roman" w:hAnsi="Times New Roman" w:cs="Times New Roman"/>
          <w:i/>
          <w:sz w:val="20"/>
          <w:szCs w:val="20"/>
        </w:rPr>
        <w:t>?,</w:t>
      </w:r>
      <w:proofErr w:type="gramEnd"/>
      <w:r w:rsidRPr="00B3064D">
        <w:rPr>
          <w:rFonts w:ascii="Times New Roman" w:eastAsia="Times New Roman" w:hAnsi="Times New Roman" w:cs="Times New Roman"/>
          <w:i/>
          <w:sz w:val="20"/>
          <w:szCs w:val="20"/>
        </w:rPr>
        <w:t xml:space="preserve"> Pregúntale si ha cogido la tarjeta., Yo te pregunto qué has comprado.</w:t>
      </w:r>
      <w:r w:rsidRPr="00B3064D">
        <w:rPr>
          <w:rFonts w:ascii="Times New Roman" w:hAnsi="Times New Roman" w:cs="Times New Roman"/>
          <w:sz w:val="20"/>
          <w:szCs w:val="20"/>
        </w:rPr>
        <w:t xml:space="preserve">) Негација: </w:t>
      </w:r>
      <w:r w:rsidRPr="00B3064D">
        <w:rPr>
          <w:rFonts w:ascii="Times New Roman" w:eastAsia="Times New Roman" w:hAnsi="Times New Roman" w:cs="Times New Roman"/>
          <w:i/>
          <w:sz w:val="20"/>
          <w:szCs w:val="20"/>
        </w:rPr>
        <w:t>Nada, nadie, ningun (o/a), nunca, tampoco</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Хипотетичне реченице (први тип)</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Казивање времена и одредбе за време (дани у недељи, </w:t>
      </w:r>
      <w:r w:rsidRPr="00B3064D">
        <w:rPr>
          <w:rFonts w:ascii="Times New Roman" w:eastAsia="Times New Roman" w:hAnsi="Times New Roman" w:cs="Times New Roman"/>
          <w:i/>
          <w:sz w:val="20"/>
          <w:szCs w:val="20"/>
        </w:rPr>
        <w:t xml:space="preserve">mañana, ayer, pasado/próximo, que viene, </w:t>
      </w:r>
      <w:proofErr w:type="gramStart"/>
      <w:r w:rsidRPr="00B3064D">
        <w:rPr>
          <w:rFonts w:ascii="Times New Roman" w:eastAsia="Times New Roman" w:hAnsi="Times New Roman" w:cs="Times New Roman"/>
          <w:i/>
          <w:sz w:val="20"/>
          <w:szCs w:val="20"/>
        </w:rPr>
        <w:t>durante</w:t>
      </w:r>
      <w:proofErr w:type="gramEnd"/>
      <w:r w:rsidRPr="00B3064D">
        <w:rPr>
          <w:rFonts w:ascii="Times New Roman" w:eastAsia="Times New Roman" w:hAnsi="Times New Roman" w:cs="Times New Roman"/>
          <w:i/>
          <w:sz w:val="20"/>
          <w:szCs w:val="20"/>
        </w:rPr>
        <w:t>, después de, antes de, cuando, hace…, dentro de</w:t>
      </w:r>
      <w:r w:rsidRPr="00B3064D">
        <w:rPr>
          <w:rFonts w:ascii="Times New Roman" w:hAnsi="Times New Roman" w:cs="Times New Roman"/>
          <w:sz w:val="20"/>
          <w:szCs w:val="20"/>
        </w:rPr>
        <w:t>…)</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Исказивање поређења: </w:t>
      </w:r>
      <w:r w:rsidRPr="00B3064D">
        <w:rPr>
          <w:rFonts w:ascii="Times New Roman" w:eastAsia="Times New Roman" w:hAnsi="Times New Roman" w:cs="Times New Roman"/>
          <w:i/>
          <w:sz w:val="20"/>
          <w:szCs w:val="20"/>
        </w:rPr>
        <w:t>Más que, menos que, el/la más, tan…</w:t>
      </w:r>
      <w:proofErr w:type="gramStart"/>
      <w:r w:rsidRPr="00B3064D">
        <w:rPr>
          <w:rFonts w:ascii="Times New Roman" w:eastAsia="Times New Roman" w:hAnsi="Times New Roman" w:cs="Times New Roman"/>
          <w:i/>
          <w:sz w:val="20"/>
          <w:szCs w:val="20"/>
        </w:rPr>
        <w:t>como</w:t>
      </w:r>
      <w:proofErr w:type="gramEnd"/>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Одредбе за начин: прилози на –</w:t>
      </w:r>
      <w:r w:rsidRPr="00B3064D">
        <w:rPr>
          <w:rFonts w:ascii="Times New Roman" w:eastAsia="Times New Roman" w:hAnsi="Times New Roman" w:cs="Times New Roman"/>
          <w:i/>
          <w:sz w:val="20"/>
          <w:szCs w:val="20"/>
        </w:rPr>
        <w:t>mente</w:t>
      </w:r>
      <w:r w:rsidRPr="00B3064D">
        <w:rPr>
          <w:rFonts w:ascii="Times New Roman" w:hAnsi="Times New Roman" w:cs="Times New Roman"/>
          <w:sz w:val="20"/>
          <w:szCs w:val="20"/>
        </w:rPr>
        <w:t xml:space="preserve"> и прилошке конструкције</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Изрази за меру и количину: </w:t>
      </w:r>
      <w:r w:rsidRPr="00B3064D">
        <w:rPr>
          <w:rFonts w:ascii="Times New Roman" w:eastAsia="Times New Roman" w:hAnsi="Times New Roman" w:cs="Times New Roman"/>
          <w:i/>
          <w:sz w:val="20"/>
          <w:szCs w:val="20"/>
        </w:rPr>
        <w:t xml:space="preserve">mucho, </w:t>
      </w:r>
      <w:proofErr w:type="gramStart"/>
      <w:r w:rsidRPr="00B3064D">
        <w:rPr>
          <w:rFonts w:ascii="Times New Roman" w:eastAsia="Times New Roman" w:hAnsi="Times New Roman" w:cs="Times New Roman"/>
          <w:i/>
          <w:sz w:val="20"/>
          <w:szCs w:val="20"/>
        </w:rPr>
        <w:t>un</w:t>
      </w:r>
      <w:proofErr w:type="gramEnd"/>
      <w:r w:rsidRPr="00B3064D">
        <w:rPr>
          <w:rFonts w:ascii="Times New Roman" w:eastAsia="Times New Roman" w:hAnsi="Times New Roman" w:cs="Times New Roman"/>
          <w:i/>
          <w:sz w:val="20"/>
          <w:szCs w:val="20"/>
        </w:rPr>
        <w:t xml:space="preserve"> poco de, una docena de, aproximadamente, más o menos…</w:t>
      </w:r>
    </w:p>
    <w:p w:rsidR="00700BC6" w:rsidRDefault="00700BC6" w:rsidP="00700BC6">
      <w:pPr>
        <w:spacing w:after="148"/>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Сложене реченице: зависна реченица у индикативу (нпр. </w:t>
      </w:r>
      <w:r w:rsidRPr="00B3064D">
        <w:rPr>
          <w:rFonts w:ascii="Times New Roman" w:eastAsia="Times New Roman" w:hAnsi="Times New Roman" w:cs="Times New Roman"/>
          <w:i/>
          <w:sz w:val="20"/>
          <w:szCs w:val="20"/>
        </w:rPr>
        <w:t xml:space="preserve">Mientras vivíamos en Madrid, estudiaba español. ¿Crees (estás </w:t>
      </w:r>
      <w:proofErr w:type="gramStart"/>
      <w:r w:rsidRPr="00B3064D">
        <w:rPr>
          <w:rFonts w:ascii="Times New Roman" w:eastAsia="Times New Roman" w:hAnsi="Times New Roman" w:cs="Times New Roman"/>
          <w:i/>
          <w:sz w:val="20"/>
          <w:szCs w:val="20"/>
        </w:rPr>
        <w:t>segura</w:t>
      </w:r>
      <w:proofErr w:type="gramEnd"/>
      <w:r w:rsidRPr="00B3064D">
        <w:rPr>
          <w:rFonts w:ascii="Times New Roman" w:eastAsia="Times New Roman" w:hAnsi="Times New Roman" w:cs="Times New Roman"/>
          <w:i/>
          <w:sz w:val="20"/>
          <w:szCs w:val="20"/>
        </w:rPr>
        <w:t>, piensas) que aprobaremos el examen.</w:t>
      </w:r>
      <w:r w:rsidRPr="00B3064D">
        <w:rPr>
          <w:rFonts w:ascii="Times New Roman" w:hAnsi="Times New Roman" w:cs="Times New Roman"/>
          <w:sz w:val="20"/>
          <w:szCs w:val="20"/>
        </w:rPr>
        <w:t>)</w:t>
      </w:r>
    </w:p>
    <w:p w:rsidR="00B3064D" w:rsidRDefault="00B3064D" w:rsidP="00700BC6">
      <w:pPr>
        <w:spacing w:after="148"/>
        <w:ind w:left="1" w:firstLine="397"/>
        <w:rPr>
          <w:rFonts w:ascii="Times New Roman" w:hAnsi="Times New Roman" w:cs="Times New Roman"/>
          <w:sz w:val="20"/>
          <w:szCs w:val="20"/>
        </w:rPr>
      </w:pPr>
    </w:p>
    <w:p w:rsidR="00B3064D" w:rsidRPr="00B3064D" w:rsidRDefault="00B3064D" w:rsidP="00700BC6">
      <w:pPr>
        <w:spacing w:after="148"/>
        <w:ind w:left="1" w:firstLine="397"/>
        <w:rPr>
          <w:rFonts w:ascii="Times New Roman" w:hAnsi="Times New Roman" w:cs="Times New Roman"/>
          <w:sz w:val="20"/>
          <w:szCs w:val="20"/>
        </w:rPr>
      </w:pPr>
    </w:p>
    <w:p w:rsidR="00700BC6" w:rsidRPr="00B3064D" w:rsidRDefault="00700BC6" w:rsidP="00700BC6">
      <w:pPr>
        <w:pStyle w:val="Heading3"/>
        <w:spacing w:after="226"/>
        <w:ind w:right="396"/>
        <w:rPr>
          <w:sz w:val="20"/>
          <w:szCs w:val="20"/>
        </w:rPr>
      </w:pPr>
      <w:r w:rsidRPr="00B3064D">
        <w:rPr>
          <w:sz w:val="20"/>
          <w:szCs w:val="20"/>
        </w:rPr>
        <w:t xml:space="preserve">СТРАНИ ЈЕЗИК </w:t>
      </w:r>
    </w:p>
    <w:p w:rsidR="00700BC6" w:rsidRPr="00B3064D" w:rsidRDefault="00700BC6" w:rsidP="00700BC6">
      <w:pPr>
        <w:tabs>
          <w:tab w:val="center" w:pos="1771"/>
        </w:tabs>
        <w:spacing w:after="64" w:line="248" w:lineRule="auto"/>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72</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Други</w:t>
      </w:r>
      <w:r w:rsidRPr="00B3064D">
        <w:rPr>
          <w:rFonts w:ascii="Times New Roman" w:hAnsi="Times New Roman" w:cs="Times New Roman"/>
          <w:sz w:val="20"/>
          <w:szCs w:val="20"/>
        </w:rPr>
        <w:t xml:space="preserve"> </w:t>
      </w:r>
    </w:p>
    <w:tbl>
      <w:tblPr>
        <w:tblStyle w:val="TableGrid"/>
        <w:tblW w:w="10545" w:type="dxa"/>
        <w:tblInd w:w="6" w:type="dxa"/>
        <w:tblCellMar>
          <w:top w:w="57" w:type="dxa"/>
          <w:left w:w="56" w:type="dxa"/>
          <w:right w:w="23" w:type="dxa"/>
        </w:tblCellMar>
        <w:tblLook w:val="04A0" w:firstRow="1" w:lastRow="0" w:firstColumn="1" w:lastColumn="0" w:noHBand="0" w:noVBand="1"/>
      </w:tblPr>
      <w:tblGrid>
        <w:gridCol w:w="1701"/>
        <w:gridCol w:w="2608"/>
        <w:gridCol w:w="3118"/>
        <w:gridCol w:w="3118"/>
      </w:tblGrid>
      <w:tr w:rsidR="00700BC6" w:rsidRPr="00B3064D" w:rsidTr="00700BC6">
        <w:trPr>
          <w:trHeight w:val="528"/>
        </w:trPr>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60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ИСХОДИ НА КРАЈУ ДРУГОГ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РАЗРЕДА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hAnsi="Times New Roman" w:cs="Times New Roman"/>
                <w:sz w:val="20"/>
                <w:szCs w:val="20"/>
              </w:rPr>
              <w:t>Ученик ће бити у стању да:</w:t>
            </w:r>
          </w:p>
        </w:tc>
        <w:tc>
          <w:tcPr>
            <w:tcW w:w="311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ПРЕПОРУЧЕНЕ ТЕМЕ</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ОПШТЕ И СТРУЧНЕ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(80% + 20%)</w:t>
            </w:r>
          </w:p>
        </w:tc>
        <w:tc>
          <w:tcPr>
            <w:tcW w:w="311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КОМУНИКАТИВНЕ ФУНКЦИЈЕ</w:t>
            </w:r>
          </w:p>
        </w:tc>
      </w:tr>
      <w:tr w:rsidR="00700BC6" w:rsidRPr="00B3064D" w:rsidTr="00700BC6">
        <w:trPr>
          <w:trHeight w:val="229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СЛУШАЊЕ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разумевање усменог говора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краће исказе који садрже фреквентне речи и структуре (информације о личностима, послу, породици, куповини, школи, ближем окружењу); </w:t>
            </w:r>
          </w:p>
          <w:p w:rsidR="00700BC6" w:rsidRPr="00B3064D" w:rsidRDefault="00700BC6" w:rsidP="00BF3436">
            <w:pPr>
              <w:numPr>
                <w:ilvl w:val="0"/>
                <w:numId w:val="14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најважније информације у кратким и једноставним обавештењима (преко разгласа, на улици, на шалтеру) и правилно их користи; </w:t>
            </w:r>
          </w:p>
          <w:p w:rsidR="00700BC6" w:rsidRPr="00B3064D" w:rsidRDefault="00700BC6" w:rsidP="00BF3436">
            <w:pPr>
              <w:numPr>
                <w:ilvl w:val="0"/>
                <w:numId w:val="14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основни садржај упутстава, налога и сл. у вези са стручним садржајима; </w:t>
            </w:r>
          </w:p>
        </w:tc>
        <w:tc>
          <w:tcPr>
            <w:tcW w:w="311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ОПШТЕ ТЕМЕ</w:t>
            </w:r>
          </w:p>
          <w:p w:rsidR="00700BC6" w:rsidRPr="00B3064D" w:rsidRDefault="00700BC6" w:rsidP="00BF3436">
            <w:pPr>
              <w:numPr>
                <w:ilvl w:val="0"/>
                <w:numId w:val="14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Свакодневни живот (комуникација међу младима, генерацијски конфликти и начини превазилажења, међувршњачка подршка) </w:t>
            </w:r>
          </w:p>
          <w:p w:rsidR="00700BC6" w:rsidRPr="00B3064D" w:rsidRDefault="00700BC6" w:rsidP="00BF3436">
            <w:pPr>
              <w:numPr>
                <w:ilvl w:val="0"/>
                <w:numId w:val="14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Образовање (образовање у земљама чији се језик учи, школовање које припрема за студије или свет рада, образовање за све)</w:t>
            </w:r>
          </w:p>
          <w:p w:rsidR="00700BC6" w:rsidRPr="00B3064D" w:rsidRDefault="00700BC6" w:rsidP="00BF3436">
            <w:pPr>
              <w:numPr>
                <w:ilvl w:val="0"/>
                <w:numId w:val="14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Познати региони у земљама чији се језик учи, њихова обележја</w:t>
            </w:r>
          </w:p>
          <w:p w:rsidR="00700BC6" w:rsidRPr="00B3064D" w:rsidRDefault="00700BC6" w:rsidP="00BF3436">
            <w:pPr>
              <w:numPr>
                <w:ilvl w:val="0"/>
                <w:numId w:val="14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Културни живот (манифестације које млади радо посећују у земљи и земљама чији се језик учи, међународни пројекти и учешће на њима)</w:t>
            </w:r>
          </w:p>
          <w:p w:rsidR="00700BC6" w:rsidRPr="00B3064D" w:rsidRDefault="00700BC6" w:rsidP="00BF3436">
            <w:pPr>
              <w:numPr>
                <w:ilvl w:val="0"/>
                <w:numId w:val="14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Заштита човекове околине (акције на нивоу града, школе, волонтерски рад)</w:t>
            </w:r>
          </w:p>
        </w:tc>
        <w:tc>
          <w:tcPr>
            <w:tcW w:w="311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Представљање себе и других</w:t>
            </w:r>
          </w:p>
          <w:p w:rsidR="00700BC6" w:rsidRPr="00B3064D" w:rsidRDefault="00700BC6" w:rsidP="00BF3436">
            <w:pPr>
              <w:numPr>
                <w:ilvl w:val="0"/>
                <w:numId w:val="143"/>
              </w:numPr>
              <w:spacing w:line="237" w:lineRule="auto"/>
              <w:rPr>
                <w:rFonts w:ascii="Times New Roman" w:hAnsi="Times New Roman" w:cs="Times New Roman"/>
                <w:sz w:val="20"/>
                <w:szCs w:val="20"/>
              </w:rPr>
            </w:pPr>
            <w:r w:rsidRPr="00B3064D">
              <w:rPr>
                <w:rFonts w:ascii="Times New Roman" w:hAnsi="Times New Roman" w:cs="Times New Roman"/>
                <w:sz w:val="20"/>
                <w:szCs w:val="20"/>
              </w:rPr>
              <w:t>Поздрављање (састајање, растанак, формално, неформално, специфично по регионима)</w:t>
            </w:r>
          </w:p>
          <w:p w:rsidR="00700BC6" w:rsidRPr="00B3064D" w:rsidRDefault="00700BC6" w:rsidP="00BF3436">
            <w:pPr>
              <w:numPr>
                <w:ilvl w:val="0"/>
                <w:numId w:val="143"/>
              </w:numPr>
              <w:spacing w:line="237" w:lineRule="auto"/>
              <w:rPr>
                <w:rFonts w:ascii="Times New Roman" w:hAnsi="Times New Roman" w:cs="Times New Roman"/>
                <w:sz w:val="20"/>
                <w:szCs w:val="20"/>
              </w:rPr>
            </w:pPr>
            <w:r w:rsidRPr="00B3064D">
              <w:rPr>
                <w:rFonts w:ascii="Times New Roman" w:hAnsi="Times New Roman" w:cs="Times New Roman"/>
                <w:sz w:val="20"/>
                <w:szCs w:val="20"/>
              </w:rPr>
              <w:t>Идентификација и именовање особа, објеката, боја, бројева итд.)</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Давање једноставних упутстава и команди</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молби и захвалности</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извињења</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потврде и негирање</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допадања и недопадања</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физичких сензација и потреба</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просторних и временских односа</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Давање и тражење информација и обавештења</w:t>
            </w:r>
          </w:p>
          <w:p w:rsidR="00700BC6" w:rsidRPr="00B3064D" w:rsidRDefault="00700BC6" w:rsidP="00BF3436">
            <w:pPr>
              <w:numPr>
                <w:ilvl w:val="0"/>
                <w:numId w:val="143"/>
              </w:numPr>
              <w:spacing w:line="259" w:lineRule="auto"/>
              <w:rPr>
                <w:rFonts w:ascii="Times New Roman" w:hAnsi="Times New Roman" w:cs="Times New Roman"/>
                <w:sz w:val="20"/>
                <w:szCs w:val="20"/>
              </w:rPr>
            </w:pPr>
            <w:r w:rsidRPr="00B3064D">
              <w:rPr>
                <w:rFonts w:ascii="Times New Roman" w:hAnsi="Times New Roman" w:cs="Times New Roman"/>
                <w:sz w:val="20"/>
                <w:szCs w:val="20"/>
              </w:rPr>
              <w:t>Описивање и упоређивање лица и предмета</w:t>
            </w:r>
          </w:p>
        </w:tc>
      </w:tr>
      <w:tr w:rsidR="00700BC6" w:rsidRPr="00B3064D" w:rsidTr="00700BC6">
        <w:trPr>
          <w:trHeight w:val="261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hAnsi="Times New Roman" w:cs="Times New Roman"/>
                <w:sz w:val="20"/>
                <w:szCs w:val="20"/>
              </w:rPr>
              <w:lastRenderedPageBreak/>
              <w:t>ЧИТАЊЕ</w:t>
            </w:r>
          </w:p>
          <w:p w:rsidR="00700BC6" w:rsidRPr="00B3064D" w:rsidRDefault="00700BC6" w:rsidP="00700BC6">
            <w:pPr>
              <w:spacing w:line="259" w:lineRule="auto"/>
              <w:ind w:left="1"/>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разумевање прочитаних текстова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4"/>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Чита и разуме различите врсте кратких и прилагођених текстова (једноставнија лична/пословна писма, позивнице, термини, проспекти, упутства, огласи) препознајући основна значења и релевантне детаље;</w:t>
            </w:r>
          </w:p>
          <w:p w:rsidR="00700BC6" w:rsidRPr="00B3064D" w:rsidRDefault="00700BC6" w:rsidP="00BF3436">
            <w:pPr>
              <w:numPr>
                <w:ilvl w:val="0"/>
                <w:numId w:val="144"/>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Открива значење непознатих речи на основу контекста и/или помоћу речника, укључујући и оне стручног/ терминолошког карактера;</w:t>
            </w:r>
          </w:p>
          <w:p w:rsidR="00700BC6" w:rsidRPr="00B3064D" w:rsidRDefault="00700BC6" w:rsidP="00BF3436">
            <w:pPr>
              <w:numPr>
                <w:ilvl w:val="0"/>
                <w:numId w:val="144"/>
              </w:numPr>
              <w:spacing w:line="259" w:lineRule="auto"/>
              <w:ind w:right="35" w:hanging="84"/>
              <w:rPr>
                <w:rFonts w:ascii="Times New Roman" w:hAnsi="Times New Roman" w:cs="Times New Roman"/>
                <w:sz w:val="20"/>
                <w:szCs w:val="20"/>
              </w:rPr>
            </w:pPr>
            <w:r w:rsidRPr="00B3064D">
              <w:rPr>
                <w:rFonts w:ascii="Times New Roman" w:hAnsi="Times New Roman" w:cs="Times New Roman"/>
                <w:sz w:val="20"/>
                <w:szCs w:val="20"/>
              </w:rPr>
              <w:t>Уочава предвидљиве информације (</w:t>
            </w:r>
            <w:r w:rsidRPr="00B3064D">
              <w:rPr>
                <w:rFonts w:ascii="Times New Roman" w:eastAsia="Times New Roman" w:hAnsi="Times New Roman" w:cs="Times New Roman"/>
                <w:i/>
                <w:sz w:val="20"/>
                <w:szCs w:val="20"/>
              </w:rPr>
              <w:t>кад, где, ко, колико</w:t>
            </w:r>
            <w:r w:rsidRPr="00B3064D">
              <w:rPr>
                <w:rFonts w:ascii="Times New Roman" w:hAnsi="Times New Roman" w:cs="Times New Roman"/>
                <w:sz w:val="20"/>
                <w:szCs w:val="20"/>
              </w:rPr>
              <w:t>) у свакодневним текстовима (рекламе, огласи, јеловници, проспекти), као и у једноставнијим стручним текстовима (формулари, шеме, извештаји);</w:t>
            </w: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Медији (штампа, телевизија, електронски медији)</w:t>
            </w:r>
          </w:p>
          <w:p w:rsidR="00700BC6" w:rsidRPr="00B3064D" w:rsidRDefault="00700BC6" w:rsidP="00BF3436">
            <w:pPr>
              <w:numPr>
                <w:ilvl w:val="0"/>
                <w:numId w:val="14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Интересантне животне приче и догађаји</w:t>
            </w:r>
          </w:p>
          <w:p w:rsidR="00700BC6" w:rsidRPr="00B3064D" w:rsidRDefault="00700BC6" w:rsidP="00BF3436">
            <w:pPr>
              <w:numPr>
                <w:ilvl w:val="0"/>
                <w:numId w:val="145"/>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Свет компјутера (млади и друштвене мреже)</w:t>
            </w:r>
          </w:p>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eastAsia="Times New Roman" w:hAnsi="Times New Roman" w:cs="Times New Roman"/>
                <w:b/>
                <w:sz w:val="20"/>
                <w:szCs w:val="20"/>
              </w:rPr>
              <w:t>СТРУЧНЕ ТЕМЕ</w:t>
            </w:r>
          </w:p>
          <w:p w:rsidR="00700BC6" w:rsidRPr="00B3064D" w:rsidRDefault="00700BC6" w:rsidP="00BF3436">
            <w:pPr>
              <w:numPr>
                <w:ilvl w:val="0"/>
                <w:numId w:val="14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Основна стручна терминологија </w:t>
            </w:r>
          </w:p>
          <w:p w:rsidR="00700BC6" w:rsidRPr="00B3064D" w:rsidRDefault="00700BC6" w:rsidP="00BF3436">
            <w:pPr>
              <w:numPr>
                <w:ilvl w:val="0"/>
                <w:numId w:val="1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Примена информационих технологија у домену струке</w:t>
            </w:r>
          </w:p>
          <w:p w:rsidR="00700BC6" w:rsidRPr="00B3064D" w:rsidRDefault="00700BC6" w:rsidP="00BF3436">
            <w:pPr>
              <w:numPr>
                <w:ilvl w:val="0"/>
                <w:numId w:val="1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Основе пословне комуникације и коресподенције (пословна преписка и комуникација у писаној и усменој форми)</w:t>
            </w:r>
          </w:p>
          <w:p w:rsidR="00700BC6" w:rsidRPr="00B3064D" w:rsidRDefault="00700BC6" w:rsidP="00BF3436">
            <w:pPr>
              <w:numPr>
                <w:ilvl w:val="0"/>
                <w:numId w:val="145"/>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Мере заштите и очувања радне и животне средине </w:t>
            </w:r>
          </w:p>
          <w:p w:rsidR="00700BC6" w:rsidRPr="00B3064D" w:rsidRDefault="00700BC6" w:rsidP="00700BC6">
            <w:pPr>
              <w:spacing w:line="259" w:lineRule="auto"/>
              <w:ind w:left="1" w:right="230"/>
              <w:rPr>
                <w:rFonts w:ascii="Times New Roman" w:hAnsi="Times New Roman" w:cs="Times New Roman"/>
                <w:sz w:val="20"/>
                <w:szCs w:val="20"/>
              </w:rPr>
            </w:pPr>
            <w:r w:rsidRPr="00B3064D">
              <w:rPr>
                <w:rFonts w:ascii="Times New Roman" w:hAnsi="Times New Roman" w:cs="Times New Roman"/>
                <w:sz w:val="20"/>
                <w:szCs w:val="20"/>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Изрицање забране и реаговање на забрану</w:t>
            </w:r>
          </w:p>
          <w:p w:rsidR="00700BC6" w:rsidRPr="00B3064D" w:rsidRDefault="00700BC6" w:rsidP="00BF3436">
            <w:pPr>
              <w:numPr>
                <w:ilvl w:val="0"/>
                <w:numId w:val="14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припадања и поседовања</w:t>
            </w:r>
          </w:p>
          <w:p w:rsidR="00700BC6" w:rsidRPr="00B3064D" w:rsidRDefault="00700BC6" w:rsidP="00BF3436">
            <w:pPr>
              <w:numPr>
                <w:ilvl w:val="0"/>
                <w:numId w:val="146"/>
              </w:numPr>
              <w:spacing w:line="259" w:lineRule="auto"/>
              <w:rPr>
                <w:rFonts w:ascii="Times New Roman" w:hAnsi="Times New Roman" w:cs="Times New Roman"/>
                <w:sz w:val="20"/>
                <w:szCs w:val="20"/>
              </w:rPr>
            </w:pPr>
            <w:r w:rsidRPr="00B3064D">
              <w:rPr>
                <w:rFonts w:ascii="Times New Roman" w:hAnsi="Times New Roman" w:cs="Times New Roman"/>
                <w:sz w:val="20"/>
                <w:szCs w:val="20"/>
              </w:rPr>
              <w:t>Скретање пажње</w:t>
            </w:r>
          </w:p>
          <w:p w:rsidR="00700BC6" w:rsidRPr="00B3064D" w:rsidRDefault="00700BC6" w:rsidP="00BF3436">
            <w:pPr>
              <w:numPr>
                <w:ilvl w:val="0"/>
                <w:numId w:val="146"/>
              </w:numPr>
              <w:spacing w:line="237" w:lineRule="auto"/>
              <w:rPr>
                <w:rFonts w:ascii="Times New Roman" w:hAnsi="Times New Roman" w:cs="Times New Roman"/>
                <w:sz w:val="20"/>
                <w:szCs w:val="20"/>
              </w:rPr>
            </w:pPr>
            <w:r w:rsidRPr="00B3064D">
              <w:rPr>
                <w:rFonts w:ascii="Times New Roman" w:hAnsi="Times New Roman" w:cs="Times New Roman"/>
                <w:sz w:val="20"/>
                <w:szCs w:val="20"/>
              </w:rPr>
              <w:t>Тражење мишљења и изражавање слагања и неслагања</w:t>
            </w:r>
          </w:p>
          <w:p w:rsidR="00700BC6" w:rsidRPr="00B3064D" w:rsidRDefault="00700BC6" w:rsidP="00BF3436">
            <w:pPr>
              <w:numPr>
                <w:ilvl w:val="0"/>
                <w:numId w:val="146"/>
              </w:numPr>
              <w:spacing w:line="259" w:lineRule="auto"/>
              <w:rPr>
                <w:rFonts w:ascii="Times New Roman" w:hAnsi="Times New Roman" w:cs="Times New Roman"/>
                <w:sz w:val="20"/>
                <w:szCs w:val="20"/>
              </w:rPr>
            </w:pPr>
            <w:r w:rsidRPr="00B3064D">
              <w:rPr>
                <w:rFonts w:ascii="Times New Roman" w:hAnsi="Times New Roman" w:cs="Times New Roman"/>
                <w:sz w:val="20"/>
                <w:szCs w:val="20"/>
              </w:rPr>
              <w:t>Тражење и давање дозволе</w:t>
            </w:r>
          </w:p>
          <w:p w:rsidR="00700BC6" w:rsidRPr="00B3064D" w:rsidRDefault="00700BC6" w:rsidP="00BF3436">
            <w:pPr>
              <w:numPr>
                <w:ilvl w:val="0"/>
                <w:numId w:val="14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честитки</w:t>
            </w:r>
          </w:p>
          <w:p w:rsidR="00700BC6" w:rsidRPr="00B3064D" w:rsidRDefault="00700BC6" w:rsidP="00BF3436">
            <w:pPr>
              <w:numPr>
                <w:ilvl w:val="0"/>
                <w:numId w:val="14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препоруке</w:t>
            </w:r>
          </w:p>
          <w:p w:rsidR="00700BC6" w:rsidRPr="00B3064D" w:rsidRDefault="00700BC6" w:rsidP="00BF3436">
            <w:pPr>
              <w:numPr>
                <w:ilvl w:val="0"/>
                <w:numId w:val="14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хитности и обавезности</w:t>
            </w:r>
          </w:p>
          <w:p w:rsidR="00700BC6" w:rsidRPr="00B3064D" w:rsidRDefault="00700BC6" w:rsidP="00BF3436">
            <w:pPr>
              <w:numPr>
                <w:ilvl w:val="0"/>
                <w:numId w:val="146"/>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сумње и несигурности</w:t>
            </w:r>
          </w:p>
        </w:tc>
      </w:tr>
      <w:tr w:rsidR="00700BC6" w:rsidRPr="00B3064D" w:rsidTr="00700BC6">
        <w:trPr>
          <w:trHeight w:val="133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hAnsi="Times New Roman" w:cs="Times New Roman"/>
                <w:sz w:val="20"/>
                <w:szCs w:val="20"/>
              </w:rPr>
              <w:t>ГОВОР</w:t>
            </w:r>
          </w:p>
          <w:p w:rsidR="00700BC6" w:rsidRPr="00B3064D" w:rsidRDefault="00700BC6" w:rsidP="00700BC6">
            <w:pPr>
              <w:spacing w:line="259" w:lineRule="auto"/>
              <w:ind w:left="1" w:right="133"/>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кратко монолошко излагање и за учешће у дијалогу на страном језику</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7"/>
              </w:numPr>
              <w:spacing w:line="237" w:lineRule="auto"/>
              <w:ind w:right="129" w:hanging="84"/>
              <w:rPr>
                <w:rFonts w:ascii="Times New Roman" w:hAnsi="Times New Roman" w:cs="Times New Roman"/>
                <w:sz w:val="20"/>
                <w:szCs w:val="20"/>
              </w:rPr>
            </w:pPr>
            <w:r w:rsidRPr="00B3064D">
              <w:rPr>
                <w:rFonts w:ascii="Times New Roman" w:hAnsi="Times New Roman" w:cs="Times New Roman"/>
                <w:sz w:val="20"/>
                <w:szCs w:val="20"/>
              </w:rPr>
              <w:t xml:space="preserve">Описује ситуације, прича о догађајима и аргументује ставове користећи једноставне изразе и реченице; •  Води једноставне разговоре (телефонира), даје информације и упутства, уговара термине; </w:t>
            </w:r>
          </w:p>
          <w:p w:rsidR="00700BC6" w:rsidRPr="00B3064D" w:rsidRDefault="00700BC6" w:rsidP="00BF3436">
            <w:pPr>
              <w:numPr>
                <w:ilvl w:val="0"/>
                <w:numId w:val="147"/>
              </w:numPr>
              <w:spacing w:line="259" w:lineRule="auto"/>
              <w:ind w:right="129" w:hanging="84"/>
              <w:rPr>
                <w:rFonts w:ascii="Times New Roman" w:hAnsi="Times New Roman" w:cs="Times New Roman"/>
                <w:sz w:val="20"/>
                <w:szCs w:val="20"/>
              </w:rPr>
            </w:pPr>
            <w:r w:rsidRPr="00B3064D">
              <w:rPr>
                <w:rFonts w:ascii="Times New Roman" w:hAnsi="Times New Roman" w:cs="Times New Roman"/>
                <w:sz w:val="20"/>
                <w:szCs w:val="20"/>
              </w:rPr>
              <w:t xml:space="preserve">Реагује учтиво на питања, захтеве, позиве, извињења саговорника;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ПИСАЊЕ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писање краћих текстова различитог садржаја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Попуњава рачуне, признанице и хартије од вредности;</w:t>
            </w:r>
          </w:p>
          <w:p w:rsidR="00700BC6" w:rsidRPr="00B3064D" w:rsidRDefault="00700BC6" w:rsidP="00BF3436">
            <w:pPr>
              <w:numPr>
                <w:ilvl w:val="0"/>
                <w:numId w:val="1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Пише једноставно пословно писмо према одређеном моделу;</w:t>
            </w:r>
          </w:p>
          <w:p w:rsidR="00700BC6" w:rsidRPr="00B3064D" w:rsidRDefault="00700BC6" w:rsidP="00BF3436">
            <w:pPr>
              <w:numPr>
                <w:ilvl w:val="0"/>
                <w:numId w:val="14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Описује и појашњава садржај симболичких </w:t>
            </w:r>
            <w:r w:rsidRPr="00B3064D">
              <w:rPr>
                <w:rFonts w:ascii="Times New Roman" w:hAnsi="Times New Roman" w:cs="Times New Roman"/>
                <w:sz w:val="20"/>
                <w:szCs w:val="20"/>
              </w:rPr>
              <w:lastRenderedPageBreak/>
              <w:t xml:space="preserve">модалитета везаних за струку.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01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ИНТЕРАКЦИЈА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учешће у дијалогу на страном језику и размену краћих писаних порука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Комуницира у свакодневним ситуацијама и размењује информације, блиске његовим интересовањима и основним потребама у струци (писмено и усмено);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МЕДИЈАЦИЈА</w:t>
            </w:r>
          </w:p>
          <w:p w:rsidR="00700BC6" w:rsidRPr="00B3064D" w:rsidRDefault="00700BC6" w:rsidP="00700BC6">
            <w:pPr>
              <w:spacing w:line="259" w:lineRule="auto"/>
              <w:ind w:right="25"/>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преводи, сажима и препричава садржај краћих усмених и писаних текстова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243" w:hanging="84"/>
              <w:rPr>
                <w:rFonts w:ascii="Times New Roman" w:hAnsi="Times New Roman" w:cs="Times New Roman"/>
                <w:sz w:val="20"/>
                <w:szCs w:val="20"/>
              </w:rPr>
            </w:pPr>
            <w:r w:rsidRPr="00B3064D">
              <w:rPr>
                <w:rFonts w:ascii="Times New Roman" w:hAnsi="Times New Roman" w:cs="Times New Roman"/>
                <w:sz w:val="20"/>
                <w:szCs w:val="20"/>
              </w:rPr>
              <w:t xml:space="preserve">•  Преноси усмено или писмено кратке поруке у складу са потребама комуникације;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33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МЕДИЈСКА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ПИСМЕНОСТ</w:t>
            </w:r>
          </w:p>
          <w:p w:rsidR="00700BC6" w:rsidRPr="00B3064D" w:rsidRDefault="00700BC6" w:rsidP="00700BC6">
            <w:pPr>
              <w:spacing w:line="259" w:lineRule="auto"/>
              <w:ind w:right="98"/>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користе медије као изворе информација и развијају критичко мишљење у вези са њима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Аргументује свој став о </w:t>
            </w:r>
            <w:proofErr w:type="gramStart"/>
            <w:r w:rsidRPr="00B3064D">
              <w:rPr>
                <w:rFonts w:ascii="Times New Roman" w:hAnsi="Times New Roman" w:cs="Times New Roman"/>
                <w:sz w:val="20"/>
                <w:szCs w:val="20"/>
              </w:rPr>
              <w:t>медијском  тексту</w:t>
            </w:r>
            <w:proofErr w:type="gramEnd"/>
            <w:r w:rsidRPr="00B3064D">
              <w:rPr>
                <w:rFonts w:ascii="Times New Roman" w:hAnsi="Times New Roman" w:cs="Times New Roman"/>
                <w:sz w:val="20"/>
                <w:szCs w:val="20"/>
              </w:rPr>
              <w:t xml:space="preserve">.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154"/>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читање, слушање, писање, говор, знање о језику, медијација, интеркултурност.</w:t>
      </w:r>
    </w:p>
    <w:p w:rsidR="00700BC6" w:rsidRPr="00B3064D" w:rsidRDefault="00700BC6" w:rsidP="00700BC6">
      <w:pPr>
        <w:spacing w:after="145"/>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ГРАМАТИЧКИ САДРЖАЈИ</w:t>
      </w:r>
    </w:p>
    <w:p w:rsidR="00700BC6" w:rsidRPr="00B3064D" w:rsidRDefault="00700BC6" w:rsidP="00700BC6">
      <w:pPr>
        <w:pStyle w:val="Heading3"/>
        <w:spacing w:after="171"/>
        <w:ind w:right="397"/>
        <w:rPr>
          <w:sz w:val="20"/>
          <w:szCs w:val="20"/>
        </w:rPr>
      </w:pPr>
      <w:r w:rsidRPr="00B3064D">
        <w:rPr>
          <w:sz w:val="20"/>
          <w:szCs w:val="20"/>
        </w:rPr>
        <w:t>ЕНГЛЕСКИ ЈЕЗИК</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 РЕЧЕНИЦА</w:t>
      </w:r>
    </w:p>
    <w:p w:rsidR="00700BC6" w:rsidRPr="00B3064D" w:rsidRDefault="00700BC6" w:rsidP="00BF3436">
      <w:pPr>
        <w:numPr>
          <w:ilvl w:val="0"/>
          <w:numId w:val="4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Систематизација свих типова упитних реченица</w:t>
      </w:r>
    </w:p>
    <w:p w:rsidR="00700BC6" w:rsidRPr="00B3064D" w:rsidRDefault="00700BC6" w:rsidP="00BF3436">
      <w:pPr>
        <w:numPr>
          <w:ilvl w:val="0"/>
          <w:numId w:val="4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Директна и индиректна питања</w:t>
      </w:r>
    </w:p>
    <w:p w:rsidR="00700BC6" w:rsidRPr="00B3064D" w:rsidRDefault="00700BC6" w:rsidP="00BF3436">
      <w:pPr>
        <w:numPr>
          <w:ilvl w:val="0"/>
          <w:numId w:val="4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Индиректни говор: рецептивно и продуктивно</w:t>
      </w:r>
    </w:p>
    <w:p w:rsidR="00700BC6" w:rsidRPr="00B3064D" w:rsidRDefault="00700BC6" w:rsidP="00700BC6">
      <w:pPr>
        <w:ind w:left="393" w:right="1616"/>
        <w:rPr>
          <w:rFonts w:ascii="Times New Roman" w:hAnsi="Times New Roman" w:cs="Times New Roman"/>
          <w:sz w:val="20"/>
          <w:szCs w:val="20"/>
        </w:rPr>
      </w:pPr>
      <w:r w:rsidRPr="00B3064D">
        <w:rPr>
          <w:rFonts w:ascii="Times New Roman" w:hAnsi="Times New Roman" w:cs="Times New Roman"/>
          <w:sz w:val="20"/>
          <w:szCs w:val="20"/>
        </w:rPr>
        <w:t xml:space="preserve">а) </w:t>
      </w:r>
      <w:proofErr w:type="gramStart"/>
      <w:r w:rsidRPr="00B3064D">
        <w:rPr>
          <w:rFonts w:ascii="Times New Roman" w:hAnsi="Times New Roman" w:cs="Times New Roman"/>
          <w:sz w:val="20"/>
          <w:szCs w:val="20"/>
        </w:rPr>
        <w:t>изјаве</w:t>
      </w:r>
      <w:proofErr w:type="gramEnd"/>
      <w:r w:rsidRPr="00B3064D">
        <w:rPr>
          <w:rFonts w:ascii="Times New Roman" w:hAnsi="Times New Roman" w:cs="Times New Roman"/>
          <w:sz w:val="20"/>
          <w:szCs w:val="20"/>
        </w:rPr>
        <w:t xml:space="preserve"> и питања – без промене глаголског времена (глагол главне реченице у једном од садашњих времена) б) молбе, захтеви, наредбе</w:t>
      </w:r>
    </w:p>
    <w:p w:rsidR="00700BC6" w:rsidRPr="00B3064D" w:rsidRDefault="00700BC6" w:rsidP="00BF3436">
      <w:pPr>
        <w:numPr>
          <w:ilvl w:val="0"/>
          <w:numId w:val="4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Индиректни говор: само рецептивно</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а) </w:t>
      </w:r>
      <w:proofErr w:type="gramStart"/>
      <w:r w:rsidRPr="00B3064D">
        <w:rPr>
          <w:rFonts w:ascii="Times New Roman" w:hAnsi="Times New Roman" w:cs="Times New Roman"/>
          <w:sz w:val="20"/>
          <w:szCs w:val="20"/>
        </w:rPr>
        <w:t>изјаве</w:t>
      </w:r>
      <w:proofErr w:type="gramEnd"/>
      <w:r w:rsidRPr="00B3064D">
        <w:rPr>
          <w:rFonts w:ascii="Times New Roman" w:hAnsi="Times New Roman" w:cs="Times New Roman"/>
          <w:sz w:val="20"/>
          <w:szCs w:val="20"/>
        </w:rPr>
        <w:t xml:space="preserve"> са променом глаголских времена</w:t>
      </w:r>
    </w:p>
    <w:p w:rsidR="00700BC6" w:rsidRPr="00B3064D" w:rsidRDefault="00700BC6" w:rsidP="00BF3436">
      <w:pPr>
        <w:numPr>
          <w:ilvl w:val="0"/>
          <w:numId w:val="4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Одређене релативне клаузе </w:t>
      </w:r>
    </w:p>
    <w:p w:rsidR="00700BC6" w:rsidRPr="00B3064D" w:rsidRDefault="00700BC6" w:rsidP="00BF3436">
      <w:pPr>
        <w:numPr>
          <w:ilvl w:val="0"/>
          <w:numId w:val="4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Сложене реченице: временске клаузе, узрочне клаузе, допусне клаузе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II. ИМЕНИЧКА ГРУПА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1. Члан</w:t>
      </w:r>
    </w:p>
    <w:p w:rsidR="00700BC6" w:rsidRPr="00B3064D" w:rsidRDefault="00700BC6" w:rsidP="00700BC6">
      <w:pPr>
        <w:ind w:left="393"/>
        <w:rPr>
          <w:rFonts w:ascii="Times New Roman" w:hAnsi="Times New Roman" w:cs="Times New Roman"/>
          <w:sz w:val="20"/>
          <w:szCs w:val="20"/>
        </w:rPr>
      </w:pPr>
      <w:proofErr w:type="gramStart"/>
      <w:r w:rsidRPr="00B3064D">
        <w:rPr>
          <w:rFonts w:ascii="Times New Roman" w:hAnsi="Times New Roman" w:cs="Times New Roman"/>
          <w:sz w:val="20"/>
          <w:szCs w:val="20"/>
        </w:rPr>
        <w:t>–  Разлике</w:t>
      </w:r>
      <w:proofErr w:type="gramEnd"/>
      <w:r w:rsidRPr="00B3064D">
        <w:rPr>
          <w:rFonts w:ascii="Times New Roman" w:hAnsi="Times New Roman" w:cs="Times New Roman"/>
          <w:sz w:val="20"/>
          <w:szCs w:val="20"/>
        </w:rPr>
        <w:t xml:space="preserve"> између одређеног и неодређеног члана у ширем контексту</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lastRenderedPageBreak/>
        <w:t>2. Именице</w:t>
      </w:r>
    </w:p>
    <w:p w:rsidR="00700BC6" w:rsidRPr="00B3064D" w:rsidRDefault="00700BC6" w:rsidP="00BF3436">
      <w:pPr>
        <w:numPr>
          <w:ilvl w:val="0"/>
          <w:numId w:val="4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Бројиве и небројиве именице 3. Заменички облици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а) Заменице</w:t>
      </w:r>
    </w:p>
    <w:p w:rsidR="00700BC6" w:rsidRPr="00B3064D" w:rsidRDefault="00D032BB" w:rsidP="00BF3436">
      <w:pPr>
        <w:numPr>
          <w:ilvl w:val="0"/>
          <w:numId w:val="43"/>
        </w:numPr>
        <w:spacing w:after="5" w:line="247" w:lineRule="auto"/>
        <w:ind w:hanging="135"/>
        <w:jc w:val="both"/>
        <w:rPr>
          <w:rFonts w:ascii="Times New Roman" w:hAnsi="Times New Roman" w:cs="Times New Roman"/>
          <w:sz w:val="20"/>
          <w:szCs w:val="20"/>
        </w:rPr>
      </w:pPr>
      <w:r>
        <w:rPr>
          <w:rFonts w:ascii="Times New Roman" w:hAnsi="Times New Roman" w:cs="Times New Roman"/>
          <w:sz w:val="20"/>
          <w:szCs w:val="20"/>
        </w:rPr>
        <w:t>Личне заменице у ф</w:t>
      </w:r>
      <w:r w:rsidR="00700BC6" w:rsidRPr="00B3064D">
        <w:rPr>
          <w:rFonts w:ascii="Times New Roman" w:hAnsi="Times New Roman" w:cs="Times New Roman"/>
          <w:sz w:val="20"/>
          <w:szCs w:val="20"/>
        </w:rPr>
        <w:t>ункцији субјекта и објекта</w:t>
      </w:r>
    </w:p>
    <w:p w:rsidR="00700BC6" w:rsidRPr="00B3064D" w:rsidRDefault="00700BC6" w:rsidP="00BF3436">
      <w:pPr>
        <w:numPr>
          <w:ilvl w:val="0"/>
          <w:numId w:val="4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Показне заменице</w:t>
      </w:r>
    </w:p>
    <w:p w:rsidR="00700BC6" w:rsidRPr="00B3064D" w:rsidRDefault="00700BC6" w:rsidP="00BF3436">
      <w:pPr>
        <w:numPr>
          <w:ilvl w:val="0"/>
          <w:numId w:val="4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Односне заменице</w:t>
      </w:r>
    </w:p>
    <w:p w:rsidR="00700BC6" w:rsidRPr="00B3064D" w:rsidRDefault="00700BC6" w:rsidP="00700BC6">
      <w:pPr>
        <w:ind w:left="393" w:right="8169"/>
        <w:rPr>
          <w:rFonts w:ascii="Times New Roman" w:hAnsi="Times New Roman" w:cs="Times New Roman"/>
          <w:sz w:val="20"/>
          <w:szCs w:val="20"/>
        </w:rPr>
      </w:pPr>
      <w:r w:rsidRPr="00B3064D">
        <w:rPr>
          <w:rFonts w:ascii="Times New Roman" w:hAnsi="Times New Roman" w:cs="Times New Roman"/>
          <w:sz w:val="20"/>
          <w:szCs w:val="20"/>
        </w:rPr>
        <w:t xml:space="preserve">б) </w:t>
      </w:r>
      <w:proofErr w:type="gramStart"/>
      <w:r w:rsidRPr="00B3064D">
        <w:rPr>
          <w:rFonts w:ascii="Times New Roman" w:hAnsi="Times New Roman" w:cs="Times New Roman"/>
          <w:sz w:val="20"/>
          <w:szCs w:val="20"/>
        </w:rPr>
        <w:t>детерминатори</w:t>
      </w:r>
      <w:proofErr w:type="gramEnd"/>
      <w:r w:rsidRPr="00B3064D">
        <w:rPr>
          <w:rFonts w:ascii="Times New Roman" w:hAnsi="Times New Roman" w:cs="Times New Roman"/>
          <w:sz w:val="20"/>
          <w:szCs w:val="20"/>
        </w:rPr>
        <w:t xml:space="preserve"> –  Показни детерминатори</w:t>
      </w:r>
    </w:p>
    <w:p w:rsidR="00700BC6" w:rsidRPr="00B3064D" w:rsidRDefault="00700BC6" w:rsidP="00BF3436">
      <w:pPr>
        <w:numPr>
          <w:ilvl w:val="0"/>
          <w:numId w:val="4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Неодређени детерминатори</w:t>
      </w:r>
    </w:p>
    <w:p w:rsidR="00700BC6" w:rsidRPr="00B3064D" w:rsidRDefault="00700BC6" w:rsidP="00BF3436">
      <w:pPr>
        <w:numPr>
          <w:ilvl w:val="0"/>
          <w:numId w:val="4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Присвојни детерминатори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4. Придеви</w:t>
      </w:r>
    </w:p>
    <w:p w:rsidR="00700BC6" w:rsidRPr="00B3064D" w:rsidRDefault="00700BC6" w:rsidP="00BF3436">
      <w:pPr>
        <w:numPr>
          <w:ilvl w:val="0"/>
          <w:numId w:val="4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Обновити компарацију придева</w:t>
      </w:r>
    </w:p>
    <w:p w:rsidR="00700BC6" w:rsidRPr="00B3064D" w:rsidRDefault="00700BC6" w:rsidP="00BF3436">
      <w:pPr>
        <w:numPr>
          <w:ilvl w:val="0"/>
          <w:numId w:val="43"/>
        </w:numPr>
        <w:spacing w:after="3"/>
        <w:ind w:hanging="135"/>
        <w:jc w:val="both"/>
        <w:rPr>
          <w:rFonts w:ascii="Times New Roman" w:hAnsi="Times New Roman" w:cs="Times New Roman"/>
          <w:sz w:val="20"/>
          <w:szCs w:val="20"/>
        </w:rPr>
      </w:pPr>
      <w:r w:rsidRPr="00B3064D">
        <w:rPr>
          <w:rFonts w:ascii="Times New Roman" w:eastAsia="Times New Roman" w:hAnsi="Times New Roman" w:cs="Times New Roman"/>
          <w:i/>
          <w:sz w:val="20"/>
          <w:szCs w:val="20"/>
        </w:rPr>
        <w:t>too/not…enough/not as…(as)/…than</w:t>
      </w:r>
    </w:p>
    <w:p w:rsidR="00700BC6" w:rsidRPr="00B3064D" w:rsidRDefault="00700BC6" w:rsidP="00BF3436">
      <w:pPr>
        <w:numPr>
          <w:ilvl w:val="0"/>
          <w:numId w:val="44"/>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Бројеви</w:t>
      </w:r>
    </w:p>
    <w:p w:rsidR="00700BC6" w:rsidRPr="00B3064D" w:rsidRDefault="00700BC6" w:rsidP="00BF3436">
      <w:pPr>
        <w:numPr>
          <w:ilvl w:val="0"/>
          <w:numId w:val="44"/>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Кванитификатори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III. ГЛАГОЛСКА ГРУПА</w:t>
      </w:r>
    </w:p>
    <w:p w:rsidR="00700BC6" w:rsidRPr="00B3064D" w:rsidRDefault="00700BC6" w:rsidP="00BF3436">
      <w:pPr>
        <w:numPr>
          <w:ilvl w:val="0"/>
          <w:numId w:val="45"/>
        </w:numPr>
        <w:spacing w:after="0" w:line="230"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Обновити разлику у употреби </w:t>
      </w:r>
      <w:r w:rsidRPr="00B3064D">
        <w:rPr>
          <w:rFonts w:ascii="Times New Roman" w:eastAsia="Times New Roman" w:hAnsi="Times New Roman" w:cs="Times New Roman"/>
          <w:i/>
          <w:sz w:val="20"/>
          <w:szCs w:val="20"/>
        </w:rPr>
        <w:t xml:space="preserve">Present Simple, Present Continuous; Past Simple, Past Continuous </w:t>
      </w:r>
      <w:r w:rsidRPr="00B3064D">
        <w:rPr>
          <w:rFonts w:ascii="Times New Roman" w:hAnsi="Times New Roman" w:cs="Times New Roman"/>
          <w:sz w:val="20"/>
          <w:szCs w:val="20"/>
        </w:rPr>
        <w:t xml:space="preserve">–  Обновити све употребе </w:t>
      </w:r>
      <w:r w:rsidRPr="00B3064D">
        <w:rPr>
          <w:rFonts w:ascii="Times New Roman" w:eastAsia="Times New Roman" w:hAnsi="Times New Roman" w:cs="Times New Roman"/>
          <w:i/>
          <w:sz w:val="20"/>
          <w:szCs w:val="20"/>
        </w:rPr>
        <w:t xml:space="preserve">Present Perfect –  Used to </w:t>
      </w:r>
    </w:p>
    <w:p w:rsidR="00700BC6" w:rsidRPr="00B3064D" w:rsidRDefault="00700BC6" w:rsidP="00BF3436">
      <w:pPr>
        <w:numPr>
          <w:ilvl w:val="0"/>
          <w:numId w:val="45"/>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Начини изражавања будућности, планова у будућности (</w:t>
      </w:r>
      <w:r w:rsidRPr="00B3064D">
        <w:rPr>
          <w:rFonts w:ascii="Times New Roman" w:eastAsia="Times New Roman" w:hAnsi="Times New Roman" w:cs="Times New Roman"/>
          <w:i/>
          <w:sz w:val="20"/>
          <w:szCs w:val="20"/>
        </w:rPr>
        <w:t>going to, will</w:t>
      </w:r>
      <w:r w:rsidRPr="00B3064D">
        <w:rPr>
          <w:rFonts w:ascii="Times New Roman" w:hAnsi="Times New Roman" w:cs="Times New Roman"/>
          <w:sz w:val="20"/>
          <w:szCs w:val="20"/>
        </w:rPr>
        <w:t>)</w:t>
      </w:r>
    </w:p>
    <w:p w:rsidR="00700BC6" w:rsidRPr="00B3064D" w:rsidRDefault="00700BC6" w:rsidP="00BF3436">
      <w:pPr>
        <w:numPr>
          <w:ilvl w:val="0"/>
          <w:numId w:val="45"/>
        </w:numPr>
        <w:spacing w:after="3"/>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Модални глаголи: </w:t>
      </w:r>
      <w:r w:rsidRPr="00B3064D">
        <w:rPr>
          <w:rFonts w:ascii="Times New Roman" w:eastAsia="Times New Roman" w:hAnsi="Times New Roman" w:cs="Times New Roman"/>
          <w:i/>
          <w:sz w:val="20"/>
          <w:szCs w:val="20"/>
        </w:rPr>
        <w:t>should, must, will, may, might</w:t>
      </w:r>
    </w:p>
    <w:p w:rsidR="00700BC6" w:rsidRPr="00B3064D" w:rsidRDefault="00700BC6" w:rsidP="00BF3436">
      <w:pPr>
        <w:numPr>
          <w:ilvl w:val="0"/>
          <w:numId w:val="45"/>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Пасивне конструкције – садашње и прошло време – </w:t>
      </w:r>
      <w:r w:rsidRPr="00B3064D">
        <w:rPr>
          <w:rFonts w:ascii="Times New Roman" w:eastAsia="Times New Roman" w:hAnsi="Times New Roman" w:cs="Times New Roman"/>
          <w:i/>
          <w:sz w:val="20"/>
          <w:szCs w:val="20"/>
        </w:rPr>
        <w:t>Present Simple, Past Simple</w:t>
      </w:r>
      <w:r w:rsidRPr="00B3064D">
        <w:rPr>
          <w:rFonts w:ascii="Times New Roman" w:hAnsi="Times New Roman" w:cs="Times New Roman"/>
          <w:sz w:val="20"/>
          <w:szCs w:val="20"/>
        </w:rPr>
        <w:t xml:space="preserve"> (продуктивно и рецептивно), </w:t>
      </w:r>
      <w:r w:rsidRPr="00B3064D">
        <w:rPr>
          <w:rFonts w:ascii="Times New Roman" w:eastAsia="Times New Roman" w:hAnsi="Times New Roman" w:cs="Times New Roman"/>
          <w:i/>
          <w:sz w:val="20"/>
          <w:szCs w:val="20"/>
        </w:rPr>
        <w:t>–  Present perfect passive</w:t>
      </w:r>
      <w:r w:rsidRPr="00B3064D">
        <w:rPr>
          <w:rFonts w:ascii="Times New Roman" w:hAnsi="Times New Roman" w:cs="Times New Roman"/>
          <w:sz w:val="20"/>
          <w:szCs w:val="20"/>
        </w:rPr>
        <w:t xml:space="preserve"> (рецептивно)</w:t>
      </w:r>
    </w:p>
    <w:p w:rsidR="00700BC6" w:rsidRPr="00B3064D" w:rsidRDefault="00700BC6" w:rsidP="00BF3436">
      <w:pPr>
        <w:numPr>
          <w:ilvl w:val="0"/>
          <w:numId w:val="45"/>
        </w:numPr>
        <w:spacing w:after="154"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Први кондиционал (рецептивно и продуктивно), други кондиционал (рецептивно)</w:t>
      </w:r>
    </w:p>
    <w:p w:rsidR="00700BC6" w:rsidRPr="00B3064D" w:rsidRDefault="00700BC6" w:rsidP="00700BC6">
      <w:pPr>
        <w:spacing w:after="171"/>
        <w:ind w:left="406" w:right="39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ИТАЛИЈАНСКИ ЈЕЗИК</w:t>
      </w:r>
    </w:p>
    <w:p w:rsidR="00700BC6" w:rsidRPr="00B3064D" w:rsidRDefault="00700BC6" w:rsidP="00700BC6">
      <w:pPr>
        <w:pStyle w:val="Heading3"/>
        <w:ind w:left="393"/>
        <w:rPr>
          <w:sz w:val="20"/>
          <w:szCs w:val="20"/>
        </w:rPr>
      </w:pPr>
      <w:r w:rsidRPr="00B3064D">
        <w:rPr>
          <w:sz w:val="20"/>
          <w:szCs w:val="20"/>
        </w:rPr>
        <w:t>1</w:t>
      </w:r>
      <w:r w:rsidRPr="00B3064D">
        <w:rPr>
          <w:b w:val="0"/>
          <w:sz w:val="20"/>
          <w:szCs w:val="20"/>
        </w:rPr>
        <w:t xml:space="preserve">. </w:t>
      </w:r>
      <w:r w:rsidRPr="00B3064D">
        <w:rPr>
          <w:sz w:val="20"/>
          <w:szCs w:val="20"/>
        </w:rPr>
        <w:t>Именице</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 Властите именице и заједничке, одговарајући род и број са детерминативом:</w:t>
      </w:r>
      <w:r w:rsidRPr="00B3064D">
        <w:rPr>
          <w:rFonts w:ascii="Times New Roman" w:eastAsia="Times New Roman" w:hAnsi="Times New Roman" w:cs="Times New Roman"/>
          <w:i/>
          <w:sz w:val="20"/>
          <w:szCs w:val="20"/>
        </w:rPr>
        <w:t xml:space="preserve"> Annа, Pietro, Belgrado, Roma,</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итд.</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Системски приказ морфолошких карактеристика.</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2. Члан. Употреба члана. Систематизација.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Облици одређеног и неодређеног члана. Основна употреба.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Слагање одређеног и неодређеног члана са именицом или придевом.</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Члан спојен с предлозима </w:t>
      </w:r>
      <w:r w:rsidRPr="00B3064D">
        <w:rPr>
          <w:rFonts w:ascii="Times New Roman" w:eastAsia="Times New Roman" w:hAnsi="Times New Roman" w:cs="Times New Roman"/>
          <w:i/>
          <w:sz w:val="20"/>
          <w:szCs w:val="20"/>
        </w:rPr>
        <w:t>di, a, da, in, su</w:t>
      </w:r>
      <w:r w:rsidRPr="00B3064D">
        <w:rPr>
          <w:rFonts w:ascii="Times New Roman" w:hAnsi="Times New Roman" w:cs="Times New Roman"/>
          <w:sz w:val="20"/>
          <w:szCs w:val="20"/>
        </w:rPr>
        <w:t xml:space="preserve"> i </w:t>
      </w:r>
      <w:r w:rsidRPr="00B3064D">
        <w:rPr>
          <w:rFonts w:ascii="Times New Roman" w:eastAsia="Times New Roman" w:hAnsi="Times New Roman" w:cs="Times New Roman"/>
          <w:i/>
          <w:sz w:val="20"/>
          <w:szCs w:val="20"/>
        </w:rPr>
        <w:t>con</w:t>
      </w:r>
      <w:r w:rsidRPr="00B3064D">
        <w:rPr>
          <w:rFonts w:ascii="Times New Roman" w:hAnsi="Times New Roman" w:cs="Times New Roman"/>
          <w:sz w:val="20"/>
          <w:szCs w:val="20"/>
        </w:rPr>
        <w:t xml:space="preserve">.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Одређени члан испред датума: </w:t>
      </w:r>
      <w:r w:rsidRPr="00B3064D">
        <w:rPr>
          <w:rFonts w:ascii="Times New Roman" w:eastAsia="Times New Roman" w:hAnsi="Times New Roman" w:cs="Times New Roman"/>
          <w:i/>
          <w:sz w:val="20"/>
          <w:szCs w:val="20"/>
        </w:rPr>
        <w:t xml:space="preserve">Oggi è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25 novembre. </w:t>
      </w:r>
      <w:r w:rsidRPr="00B3064D">
        <w:rPr>
          <w:rFonts w:ascii="Times New Roman" w:hAnsi="Times New Roman" w:cs="Times New Roman"/>
          <w:sz w:val="20"/>
          <w:szCs w:val="20"/>
        </w:rPr>
        <w:t xml:space="preserve">Испред имена дана у неделји </w:t>
      </w:r>
      <w:r w:rsidRPr="00B3064D">
        <w:rPr>
          <w:rFonts w:ascii="Times New Roman" w:eastAsia="Times New Roman" w:hAnsi="Times New Roman" w:cs="Times New Roman"/>
          <w:i/>
          <w:sz w:val="20"/>
          <w:szCs w:val="20"/>
        </w:rPr>
        <w:t xml:space="preserve">Abbiamo lezioni di lingua italiana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mercoledì e il giovedì.</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Употреба члана уз властита имена, географске појмове, имена градова и држава, презимена.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Партитивни члан као суплетивни облик множине неодређеног члана (</w:t>
      </w:r>
      <w:r w:rsidRPr="00B3064D">
        <w:rPr>
          <w:rFonts w:ascii="Times New Roman" w:eastAsia="Times New Roman" w:hAnsi="Times New Roman" w:cs="Times New Roman"/>
          <w:i/>
          <w:sz w:val="20"/>
          <w:szCs w:val="20"/>
        </w:rPr>
        <w:t xml:space="preserve">Ho </w:t>
      </w:r>
      <w:proofErr w:type="gramStart"/>
      <w:r w:rsidRPr="00B3064D">
        <w:rPr>
          <w:rFonts w:ascii="Times New Roman" w:eastAsia="Times New Roman" w:hAnsi="Times New Roman" w:cs="Times New Roman"/>
          <w:i/>
          <w:sz w:val="20"/>
          <w:szCs w:val="20"/>
        </w:rPr>
        <w:t>un</w:t>
      </w:r>
      <w:proofErr w:type="gramEnd"/>
      <w:r w:rsidRPr="00B3064D">
        <w:rPr>
          <w:rFonts w:ascii="Times New Roman" w:eastAsia="Times New Roman" w:hAnsi="Times New Roman" w:cs="Times New Roman"/>
          <w:i/>
          <w:sz w:val="20"/>
          <w:szCs w:val="20"/>
        </w:rPr>
        <w:t xml:space="preserve"> amico italiano: Ho degli amici italiani.</w:t>
      </w:r>
      <w:r w:rsidRPr="00B3064D">
        <w:rPr>
          <w:rFonts w:ascii="Times New Roman" w:hAnsi="Times New Roman" w:cs="Times New Roman"/>
          <w:sz w:val="20"/>
          <w:szCs w:val="20"/>
        </w:rPr>
        <w:t>).</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Употреба члана уз присвојни придев и именице које исказују блиско сродство (</w:t>
      </w:r>
      <w:r w:rsidRPr="00B3064D">
        <w:rPr>
          <w:rFonts w:ascii="Times New Roman" w:eastAsia="Times New Roman" w:hAnsi="Times New Roman" w:cs="Times New Roman"/>
          <w:i/>
          <w:sz w:val="20"/>
          <w:szCs w:val="20"/>
        </w:rPr>
        <w:t>Mia sorella si chiama Ada. Domani andiamo a Roma con i nostri nonni</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Положај члана и предлога уз неодређени придев </w:t>
      </w:r>
      <w:r w:rsidRPr="00B3064D">
        <w:rPr>
          <w:rFonts w:ascii="Times New Roman" w:eastAsia="Times New Roman" w:hAnsi="Times New Roman" w:cs="Times New Roman"/>
          <w:i/>
          <w:sz w:val="20"/>
          <w:szCs w:val="20"/>
        </w:rPr>
        <w:t>tutto</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3. Заменице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Личне заменице у служби субјекта.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lastRenderedPageBreak/>
        <w:t xml:space="preserve">Наглашене личне заменице у служби објекта.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Дативне заменице.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Присвојне заменице. Показне заменице (</w:t>
      </w:r>
      <w:r w:rsidRPr="00B3064D">
        <w:rPr>
          <w:rFonts w:ascii="Times New Roman" w:eastAsia="Times New Roman" w:hAnsi="Times New Roman" w:cs="Times New Roman"/>
          <w:i/>
          <w:sz w:val="20"/>
          <w:szCs w:val="20"/>
        </w:rPr>
        <w:t>questo, quello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Упитне заменице </w:t>
      </w:r>
      <w:r w:rsidRPr="00B3064D">
        <w:rPr>
          <w:rFonts w:ascii="Times New Roman" w:eastAsia="Times New Roman" w:hAnsi="Times New Roman" w:cs="Times New Roman"/>
          <w:i/>
          <w:sz w:val="20"/>
          <w:szCs w:val="20"/>
        </w:rPr>
        <w:t>chi</w:t>
      </w:r>
      <w:r w:rsidRPr="00B3064D">
        <w:rPr>
          <w:rFonts w:ascii="Times New Roman" w:hAnsi="Times New Roman" w:cs="Times New Roman"/>
          <w:sz w:val="20"/>
          <w:szCs w:val="20"/>
        </w:rPr>
        <w:t xml:space="preserve">? </w:t>
      </w:r>
      <w:proofErr w:type="gramStart"/>
      <w:r w:rsidRPr="00B3064D">
        <w:rPr>
          <w:rFonts w:ascii="Times New Roman" w:hAnsi="Times New Roman" w:cs="Times New Roman"/>
          <w:sz w:val="20"/>
          <w:szCs w:val="20"/>
        </w:rPr>
        <w:t>i</w:t>
      </w:r>
      <w:proofErr w:type="gramEnd"/>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che</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che cosa</w:t>
      </w:r>
      <w:r w:rsidRPr="00B3064D">
        <w:rPr>
          <w:rFonts w:ascii="Times New Roman" w:eastAsia="Times New Roman" w:hAnsi="Times New Roman" w:cs="Times New Roman"/>
          <w:sz w:val="20"/>
          <w:szCs w:val="20"/>
        </w:rPr>
        <w:t>?</w:t>
      </w:r>
    </w:p>
    <w:p w:rsidR="00700BC6" w:rsidRPr="00B3064D" w:rsidRDefault="00700BC6" w:rsidP="00700BC6">
      <w:pPr>
        <w:spacing w:after="3"/>
        <w:ind w:left="393" w:right="2638"/>
        <w:rPr>
          <w:rFonts w:ascii="Times New Roman" w:hAnsi="Times New Roman" w:cs="Times New Roman"/>
          <w:sz w:val="20"/>
          <w:szCs w:val="20"/>
        </w:rPr>
      </w:pPr>
      <w:r w:rsidRPr="00B3064D">
        <w:rPr>
          <w:rFonts w:ascii="Times New Roman" w:hAnsi="Times New Roman" w:cs="Times New Roman"/>
          <w:sz w:val="20"/>
          <w:szCs w:val="20"/>
        </w:rPr>
        <w:t>Неодређене заменице придеви (niente</w:t>
      </w:r>
      <w:r w:rsidRPr="00B3064D">
        <w:rPr>
          <w:rFonts w:ascii="Times New Roman" w:eastAsia="Times New Roman" w:hAnsi="Times New Roman" w:cs="Times New Roman"/>
          <w:i/>
          <w:sz w:val="20"/>
          <w:szCs w:val="20"/>
        </w:rPr>
        <w:t>/nulla, nessuno, qualcosa, qualcuno, qualche, alcuni</w:t>
      </w:r>
      <w:r w:rsidRPr="00B3064D">
        <w:rPr>
          <w:rFonts w:ascii="Times New Roman" w:hAnsi="Times New Roman" w:cs="Times New Roman"/>
          <w:sz w:val="20"/>
          <w:szCs w:val="20"/>
        </w:rPr>
        <w:t>) Релативне заменице (</w:t>
      </w:r>
      <w:r w:rsidRPr="00B3064D">
        <w:rPr>
          <w:rFonts w:ascii="Times New Roman" w:eastAsia="Times New Roman" w:hAnsi="Times New Roman" w:cs="Times New Roman"/>
          <w:i/>
          <w:sz w:val="20"/>
          <w:szCs w:val="20"/>
        </w:rPr>
        <w:t xml:space="preserve">che, cui,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quale/la quale</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4. Придеви</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Описни придеви, слагање придева и именице у роду и борју. Описни придеви </w:t>
      </w:r>
      <w:r w:rsidRPr="00B3064D">
        <w:rPr>
          <w:rFonts w:ascii="Times New Roman" w:eastAsia="Times New Roman" w:hAnsi="Times New Roman" w:cs="Times New Roman"/>
          <w:i/>
          <w:sz w:val="20"/>
          <w:szCs w:val="20"/>
        </w:rPr>
        <w:t>buono</w:t>
      </w:r>
      <w:r w:rsidRPr="00B3064D">
        <w:rPr>
          <w:rFonts w:ascii="Times New Roman" w:hAnsi="Times New Roman" w:cs="Times New Roman"/>
          <w:sz w:val="20"/>
          <w:szCs w:val="20"/>
        </w:rPr>
        <w:t xml:space="preserve"> и </w:t>
      </w:r>
      <w:proofErr w:type="gramStart"/>
      <w:r w:rsidRPr="00B3064D">
        <w:rPr>
          <w:rFonts w:ascii="Times New Roman" w:eastAsia="Times New Roman" w:hAnsi="Times New Roman" w:cs="Times New Roman"/>
          <w:i/>
          <w:sz w:val="20"/>
          <w:szCs w:val="20"/>
        </w:rPr>
        <w:t>bello</w:t>
      </w:r>
      <w:proofErr w:type="gramEnd"/>
      <w:r w:rsidRPr="00B3064D">
        <w:rPr>
          <w:rFonts w:ascii="Times New Roman" w:hAnsi="Times New Roman" w:cs="Times New Roman"/>
          <w:sz w:val="20"/>
          <w:szCs w:val="20"/>
        </w:rPr>
        <w:t xml:space="preserve">; неодређени придев </w:t>
      </w:r>
      <w:r w:rsidRPr="00B3064D">
        <w:rPr>
          <w:rFonts w:ascii="Times New Roman" w:eastAsia="Times New Roman" w:hAnsi="Times New Roman" w:cs="Times New Roman"/>
          <w:i/>
          <w:sz w:val="20"/>
          <w:szCs w:val="20"/>
        </w:rPr>
        <w:t>tutto</w:t>
      </w:r>
      <w:r w:rsidRPr="00B3064D">
        <w:rPr>
          <w:rFonts w:ascii="Times New Roman" w:hAnsi="Times New Roman" w:cs="Times New Roman"/>
          <w:sz w:val="20"/>
          <w:szCs w:val="20"/>
        </w:rPr>
        <w:t xml:space="preserve">. Посебне карактеристике придева </w:t>
      </w:r>
      <w:r w:rsidRPr="00B3064D">
        <w:rPr>
          <w:rFonts w:ascii="Times New Roman" w:eastAsia="Times New Roman" w:hAnsi="Times New Roman" w:cs="Times New Roman"/>
          <w:i/>
          <w:sz w:val="20"/>
          <w:szCs w:val="20"/>
        </w:rPr>
        <w:t>santo</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grande</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Компарација придева: </w:t>
      </w:r>
      <w:r w:rsidRPr="00B3064D">
        <w:rPr>
          <w:rFonts w:ascii="Times New Roman" w:eastAsia="Times New Roman" w:hAnsi="Times New Roman" w:cs="Times New Roman"/>
          <w:i/>
          <w:sz w:val="20"/>
          <w:szCs w:val="20"/>
        </w:rPr>
        <w:t xml:space="preserve">Maria è più </w:t>
      </w:r>
      <w:proofErr w:type="gramStart"/>
      <w:r w:rsidRPr="00B3064D">
        <w:rPr>
          <w:rFonts w:ascii="Times New Roman" w:eastAsia="Times New Roman" w:hAnsi="Times New Roman" w:cs="Times New Roman"/>
          <w:i/>
          <w:sz w:val="20"/>
          <w:szCs w:val="20"/>
        </w:rPr>
        <w:t>alta</w:t>
      </w:r>
      <w:proofErr w:type="gramEnd"/>
      <w:r w:rsidRPr="00B3064D">
        <w:rPr>
          <w:rFonts w:ascii="Times New Roman" w:eastAsia="Times New Roman" w:hAnsi="Times New Roman" w:cs="Times New Roman"/>
          <w:i/>
          <w:sz w:val="20"/>
          <w:szCs w:val="20"/>
        </w:rPr>
        <w:t xml:space="preserve"> di Marta. Noi siamo più veloci di voi. Maria e’ la piu’ </w:t>
      </w:r>
      <w:proofErr w:type="gramStart"/>
      <w:r w:rsidRPr="00B3064D">
        <w:rPr>
          <w:rFonts w:ascii="Times New Roman" w:eastAsia="Times New Roman" w:hAnsi="Times New Roman" w:cs="Times New Roman"/>
          <w:i/>
          <w:sz w:val="20"/>
          <w:szCs w:val="20"/>
        </w:rPr>
        <w:t>alta</w:t>
      </w:r>
      <w:proofErr w:type="gramEnd"/>
      <w:r w:rsidRPr="00B3064D">
        <w:rPr>
          <w:rFonts w:ascii="Times New Roman" w:eastAsia="Times New Roman" w:hAnsi="Times New Roman" w:cs="Times New Roman"/>
          <w:i/>
          <w:sz w:val="20"/>
          <w:szCs w:val="20"/>
        </w:rPr>
        <w:t xml:space="preserve"> della classe.</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Апсолутни суперлатив </w:t>
      </w:r>
      <w:r w:rsidRPr="00B3064D">
        <w:rPr>
          <w:rFonts w:ascii="Times New Roman" w:eastAsia="Times New Roman" w:hAnsi="Times New Roman" w:cs="Times New Roman"/>
          <w:i/>
          <w:sz w:val="20"/>
          <w:szCs w:val="20"/>
        </w:rPr>
        <w:t>Maria è bellisima.</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Синтетички (органски) облици компаратива и суперлатива (релативног и апсолутног) придева </w:t>
      </w:r>
      <w:r w:rsidRPr="00B3064D">
        <w:rPr>
          <w:rFonts w:ascii="Times New Roman" w:eastAsia="Times New Roman" w:hAnsi="Times New Roman" w:cs="Times New Roman"/>
          <w:i/>
          <w:sz w:val="20"/>
          <w:szCs w:val="20"/>
        </w:rPr>
        <w:t>piccolo, grande, buono, cattivo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Разлика у значењу између аналитичких и синтетичких облика компаратива и супетлатива (</w:t>
      </w:r>
      <w:r w:rsidRPr="00B3064D">
        <w:rPr>
          <w:rFonts w:ascii="Times New Roman" w:eastAsia="Times New Roman" w:hAnsi="Times New Roman" w:cs="Times New Roman"/>
          <w:i/>
          <w:sz w:val="20"/>
          <w:szCs w:val="20"/>
        </w:rPr>
        <w:t xml:space="preserve">più </w:t>
      </w:r>
      <w:proofErr w:type="gramStart"/>
      <w:r w:rsidRPr="00B3064D">
        <w:rPr>
          <w:rFonts w:ascii="Times New Roman" w:eastAsia="Times New Roman" w:hAnsi="Times New Roman" w:cs="Times New Roman"/>
          <w:i/>
          <w:sz w:val="20"/>
          <w:szCs w:val="20"/>
        </w:rPr>
        <w:t>grande :</w:t>
      </w:r>
      <w:proofErr w:type="gramEnd"/>
      <w:r w:rsidRPr="00B3064D">
        <w:rPr>
          <w:rFonts w:ascii="Times New Roman" w:eastAsia="Times New Roman" w:hAnsi="Times New Roman" w:cs="Times New Roman"/>
          <w:i/>
          <w:sz w:val="20"/>
          <w:szCs w:val="20"/>
        </w:rPr>
        <w:t xml:space="preserve"> maggiore; più buono : </w:t>
      </w:r>
    </w:p>
    <w:p w:rsidR="00700BC6" w:rsidRPr="00B3064D" w:rsidRDefault="00700BC6" w:rsidP="00700BC6">
      <w:pPr>
        <w:spacing w:after="3"/>
        <w:ind w:left="11"/>
        <w:rPr>
          <w:rFonts w:ascii="Times New Roman" w:hAnsi="Times New Roman" w:cs="Times New Roman"/>
          <w:sz w:val="20"/>
          <w:szCs w:val="20"/>
        </w:rPr>
      </w:pPr>
      <w:proofErr w:type="gramStart"/>
      <w:r w:rsidRPr="00B3064D">
        <w:rPr>
          <w:rFonts w:ascii="Times New Roman" w:eastAsia="Times New Roman" w:hAnsi="Times New Roman" w:cs="Times New Roman"/>
          <w:i/>
          <w:sz w:val="20"/>
          <w:szCs w:val="20"/>
        </w:rPr>
        <w:t>migliore</w:t>
      </w:r>
      <w:proofErr w:type="gramEnd"/>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Присвојни придеви. Употреба члана уз присвојне придеве.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Показни придеви: </w:t>
      </w:r>
      <w:r w:rsidRPr="00B3064D">
        <w:rPr>
          <w:rFonts w:ascii="Times New Roman" w:eastAsia="Times New Roman" w:hAnsi="Times New Roman" w:cs="Times New Roman"/>
          <w:i/>
          <w:sz w:val="20"/>
          <w:szCs w:val="20"/>
        </w:rPr>
        <w:t>questo, quello</w:t>
      </w:r>
      <w:r w:rsidRPr="00B3064D">
        <w:rPr>
          <w:rFonts w:ascii="Times New Roman" w:hAnsi="Times New Roman" w:cs="Times New Roman"/>
          <w:sz w:val="20"/>
          <w:szCs w:val="20"/>
        </w:rPr>
        <w:t>.</w:t>
      </w:r>
    </w:p>
    <w:p w:rsidR="00700BC6" w:rsidRPr="00B3064D" w:rsidRDefault="00700BC6" w:rsidP="00700BC6">
      <w:pPr>
        <w:ind w:left="393" w:right="4144"/>
        <w:rPr>
          <w:rFonts w:ascii="Times New Roman" w:hAnsi="Times New Roman" w:cs="Times New Roman"/>
          <w:sz w:val="20"/>
          <w:szCs w:val="20"/>
        </w:rPr>
      </w:pPr>
      <w:r w:rsidRPr="00B3064D">
        <w:rPr>
          <w:rFonts w:ascii="Times New Roman" w:hAnsi="Times New Roman" w:cs="Times New Roman"/>
          <w:sz w:val="20"/>
          <w:szCs w:val="20"/>
        </w:rPr>
        <w:t xml:space="preserve">Назив боја, морфолошке особености придева </w:t>
      </w:r>
      <w:r w:rsidRPr="00B3064D">
        <w:rPr>
          <w:rFonts w:ascii="Times New Roman" w:eastAsia="Times New Roman" w:hAnsi="Times New Roman" w:cs="Times New Roman"/>
          <w:i/>
          <w:sz w:val="20"/>
          <w:szCs w:val="20"/>
        </w:rPr>
        <w:t xml:space="preserve">viola, </w:t>
      </w:r>
      <w:proofErr w:type="gramStart"/>
      <w:r w:rsidRPr="00B3064D">
        <w:rPr>
          <w:rFonts w:ascii="Times New Roman" w:eastAsia="Times New Roman" w:hAnsi="Times New Roman" w:cs="Times New Roman"/>
          <w:i/>
          <w:sz w:val="20"/>
          <w:szCs w:val="20"/>
        </w:rPr>
        <w:t>rosa</w:t>
      </w:r>
      <w:proofErr w:type="gramEnd"/>
      <w:r w:rsidRPr="00B3064D">
        <w:rPr>
          <w:rFonts w:ascii="Times New Roman" w:eastAsia="Times New Roman" w:hAnsi="Times New Roman" w:cs="Times New Roman"/>
          <w:i/>
          <w:sz w:val="20"/>
          <w:szCs w:val="20"/>
        </w:rPr>
        <w:t>, blu, arancione</w:t>
      </w:r>
      <w:r w:rsidRPr="00B3064D">
        <w:rPr>
          <w:rFonts w:ascii="Times New Roman" w:hAnsi="Times New Roman" w:cs="Times New Roman"/>
          <w:sz w:val="20"/>
          <w:szCs w:val="20"/>
        </w:rPr>
        <w:t>. Главни бројеви (преко 1000) и редни (до 20). Редни бројеви.</w:t>
      </w:r>
    </w:p>
    <w:p w:rsidR="00700BC6" w:rsidRPr="00B3064D" w:rsidRDefault="00700BC6" w:rsidP="00700BC6">
      <w:pPr>
        <w:pStyle w:val="Heading3"/>
        <w:ind w:left="393"/>
        <w:rPr>
          <w:sz w:val="20"/>
          <w:szCs w:val="20"/>
        </w:rPr>
      </w:pPr>
      <w:r w:rsidRPr="00B3064D">
        <w:rPr>
          <w:sz w:val="20"/>
          <w:szCs w:val="20"/>
        </w:rPr>
        <w:t>5. Предлози</w:t>
      </w:r>
    </w:p>
    <w:p w:rsidR="00700BC6" w:rsidRPr="00B3064D" w:rsidRDefault="00700BC6" w:rsidP="00700BC6">
      <w:pPr>
        <w:spacing w:after="3"/>
        <w:ind w:left="393" w:right="3474"/>
        <w:rPr>
          <w:rFonts w:ascii="Times New Roman" w:hAnsi="Times New Roman" w:cs="Times New Roman"/>
          <w:sz w:val="20"/>
          <w:szCs w:val="20"/>
        </w:rPr>
      </w:pPr>
      <w:r w:rsidRPr="00B3064D">
        <w:rPr>
          <w:rFonts w:ascii="Times New Roman" w:hAnsi="Times New Roman" w:cs="Times New Roman"/>
          <w:sz w:val="20"/>
          <w:szCs w:val="20"/>
        </w:rPr>
        <w:t xml:space="preserve">Прости предлози </w:t>
      </w:r>
      <w:r w:rsidRPr="00B3064D">
        <w:rPr>
          <w:rFonts w:ascii="Times New Roman" w:eastAsia="Times New Roman" w:hAnsi="Times New Roman" w:cs="Times New Roman"/>
          <w:i/>
          <w:sz w:val="20"/>
          <w:szCs w:val="20"/>
        </w:rPr>
        <w:t xml:space="preserve">di, a, da, in, con, su, per, tra, </w:t>
      </w:r>
      <w:proofErr w:type="gramStart"/>
      <w:r w:rsidRPr="00B3064D">
        <w:rPr>
          <w:rFonts w:ascii="Times New Roman" w:eastAsia="Times New Roman" w:hAnsi="Times New Roman" w:cs="Times New Roman"/>
          <w:i/>
          <w:sz w:val="20"/>
          <w:szCs w:val="20"/>
        </w:rPr>
        <w:t>fra</w:t>
      </w:r>
      <w:proofErr w:type="gramEnd"/>
      <w:r w:rsidRPr="00B3064D">
        <w:rPr>
          <w:rFonts w:ascii="Times New Roman" w:hAnsi="Times New Roman" w:cs="Times New Roman"/>
          <w:sz w:val="20"/>
          <w:szCs w:val="20"/>
        </w:rPr>
        <w:t xml:space="preserve"> и њихова основна употреба. Предлози </w:t>
      </w:r>
      <w:r w:rsidRPr="00B3064D">
        <w:rPr>
          <w:rFonts w:ascii="Times New Roman" w:eastAsia="Times New Roman" w:hAnsi="Times New Roman" w:cs="Times New Roman"/>
          <w:i/>
          <w:sz w:val="20"/>
          <w:szCs w:val="20"/>
        </w:rPr>
        <w:t>dentro, fuori, sotto, sopra, davanti dietro</w:t>
      </w:r>
      <w:r w:rsidRPr="00B3064D">
        <w:rPr>
          <w:rFonts w:ascii="Times New Roman" w:hAnsi="Times New Roman" w:cs="Times New Roman"/>
          <w:sz w:val="20"/>
          <w:szCs w:val="20"/>
        </w:rPr>
        <w:t>.</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Употреба предлога di (</w:t>
      </w:r>
      <w:r w:rsidRPr="00B3064D">
        <w:rPr>
          <w:rFonts w:ascii="Times New Roman" w:eastAsia="Times New Roman" w:hAnsi="Times New Roman" w:cs="Times New Roman"/>
          <w:i/>
          <w:sz w:val="20"/>
          <w:szCs w:val="20"/>
        </w:rPr>
        <w:t>Marco finisce di fare i compiti. La mamma dice di non fare tardi</w:t>
      </w:r>
      <w:r w:rsidRPr="00B3064D">
        <w:rPr>
          <w:rFonts w:ascii="Times New Roman" w:hAnsi="Times New Roman" w:cs="Times New Roman"/>
          <w:sz w:val="20"/>
          <w:szCs w:val="20"/>
        </w:rPr>
        <w:t>), a (</w:t>
      </w:r>
      <w:r w:rsidRPr="00B3064D">
        <w:rPr>
          <w:rFonts w:ascii="Times New Roman" w:eastAsia="Times New Roman" w:hAnsi="Times New Roman" w:cs="Times New Roman"/>
          <w:i/>
          <w:sz w:val="20"/>
          <w:szCs w:val="20"/>
        </w:rPr>
        <w:t>Vado a giocare. Sei bravo a pattinare. Usciamo a giocare con gli amici</w:t>
      </w:r>
      <w:r w:rsidRPr="00B3064D">
        <w:rPr>
          <w:rFonts w:ascii="Times New Roman" w:hAnsi="Times New Roman" w:cs="Times New Roman"/>
          <w:sz w:val="20"/>
          <w:szCs w:val="20"/>
        </w:rPr>
        <w:t xml:space="preserve">.), da </w:t>
      </w:r>
      <w:r w:rsidRPr="00B3064D">
        <w:rPr>
          <w:rFonts w:ascii="Times New Roman" w:eastAsia="Times New Roman" w:hAnsi="Times New Roman" w:cs="Times New Roman"/>
          <w:i/>
          <w:sz w:val="20"/>
          <w:szCs w:val="20"/>
        </w:rPr>
        <w:t xml:space="preserve">Vengo da Belgrado. Andiamo </w:t>
      </w:r>
      <w:proofErr w:type="gramStart"/>
      <w:r w:rsidRPr="00B3064D">
        <w:rPr>
          <w:rFonts w:ascii="Times New Roman" w:eastAsia="Times New Roman" w:hAnsi="Times New Roman" w:cs="Times New Roman"/>
          <w:i/>
          <w:sz w:val="20"/>
          <w:szCs w:val="20"/>
        </w:rPr>
        <w:t>dai</w:t>
      </w:r>
      <w:proofErr w:type="gramEnd"/>
      <w:r w:rsidRPr="00B3064D">
        <w:rPr>
          <w:rFonts w:ascii="Times New Roman" w:eastAsia="Times New Roman" w:hAnsi="Times New Roman" w:cs="Times New Roman"/>
          <w:i/>
          <w:sz w:val="20"/>
          <w:szCs w:val="20"/>
        </w:rPr>
        <w:t xml:space="preserve"> nonni, </w:t>
      </w:r>
      <w:r w:rsidRPr="00B3064D">
        <w:rPr>
          <w:rFonts w:ascii="Times New Roman" w:hAnsi="Times New Roman" w:cs="Times New Roman"/>
          <w:sz w:val="20"/>
          <w:szCs w:val="20"/>
        </w:rPr>
        <w:t xml:space="preserve">in </w:t>
      </w:r>
      <w:r w:rsidRPr="00B3064D">
        <w:rPr>
          <w:rFonts w:ascii="Times New Roman" w:eastAsia="Times New Roman" w:hAnsi="Times New Roman" w:cs="Times New Roman"/>
          <w:i/>
          <w:sz w:val="20"/>
          <w:szCs w:val="20"/>
        </w:rPr>
        <w:t>(vado in Italia, vivo nel lazio, ho un cappello in testa</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6. Глаголи</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Садашње време (</w:t>
      </w:r>
      <w:r w:rsidRPr="00B3064D">
        <w:rPr>
          <w:rFonts w:ascii="Times New Roman" w:eastAsia="Times New Roman" w:hAnsi="Times New Roman" w:cs="Times New Roman"/>
          <w:i/>
          <w:sz w:val="20"/>
          <w:szCs w:val="20"/>
        </w:rPr>
        <w:t>Presente Indicativo</w:t>
      </w:r>
      <w:r w:rsidRPr="00B3064D">
        <w:rPr>
          <w:rFonts w:ascii="Times New Roman" w:hAnsi="Times New Roman" w:cs="Times New Roman"/>
          <w:sz w:val="20"/>
          <w:szCs w:val="20"/>
        </w:rPr>
        <w:t xml:space="preserve">)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Императив (</w:t>
      </w:r>
      <w:r w:rsidRPr="00B3064D">
        <w:rPr>
          <w:rFonts w:ascii="Times New Roman" w:eastAsia="Times New Roman" w:hAnsi="Times New Roman" w:cs="Times New Roman"/>
          <w:i/>
          <w:sz w:val="20"/>
          <w:szCs w:val="20"/>
        </w:rPr>
        <w:t>Imperativo</w:t>
      </w:r>
      <w:r w:rsidRPr="00B3064D">
        <w:rPr>
          <w:rFonts w:ascii="Times New Roman" w:hAnsi="Times New Roman" w:cs="Times New Roman"/>
          <w:sz w:val="20"/>
          <w:szCs w:val="20"/>
        </w:rPr>
        <w:t xml:space="preserve">), заповедни начин. Заповедни начин, за сва лица: </w:t>
      </w:r>
      <w:r w:rsidRPr="00B3064D">
        <w:rPr>
          <w:rFonts w:ascii="Times New Roman" w:eastAsia="Times New Roman" w:hAnsi="Times New Roman" w:cs="Times New Roman"/>
          <w:i/>
          <w:sz w:val="20"/>
          <w:szCs w:val="20"/>
        </w:rPr>
        <w:t xml:space="preserve">Fa’ presto! Non tornare </w:t>
      </w:r>
      <w:proofErr w:type="gramStart"/>
      <w:r w:rsidRPr="00B3064D">
        <w:rPr>
          <w:rFonts w:ascii="Times New Roman" w:eastAsia="Times New Roman" w:hAnsi="Times New Roman" w:cs="Times New Roman"/>
          <w:i/>
          <w:sz w:val="20"/>
          <w:szCs w:val="20"/>
        </w:rPr>
        <w:t>tardi !</w:t>
      </w:r>
      <w:proofErr w:type="gramEnd"/>
      <w:r w:rsidRPr="00B3064D">
        <w:rPr>
          <w:rFonts w:ascii="Times New Roman" w:eastAsia="Times New Roman" w:hAnsi="Times New Roman" w:cs="Times New Roman"/>
          <w:i/>
          <w:sz w:val="20"/>
          <w:szCs w:val="20"/>
        </w:rPr>
        <w:t xml:space="preserve"> Non andate via senza di me.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Prego Signora, entri! Mi dia </w:t>
      </w:r>
      <w:proofErr w:type="gramStart"/>
      <w:r w:rsidRPr="00B3064D">
        <w:rPr>
          <w:rFonts w:ascii="Times New Roman" w:eastAsia="Times New Roman" w:hAnsi="Times New Roman" w:cs="Times New Roman"/>
          <w:i/>
          <w:sz w:val="20"/>
          <w:szCs w:val="20"/>
        </w:rPr>
        <w:t>un</w:t>
      </w:r>
      <w:proofErr w:type="gramEnd"/>
      <w:r w:rsidRPr="00B3064D">
        <w:rPr>
          <w:rFonts w:ascii="Times New Roman" w:eastAsia="Times New Roman" w:hAnsi="Times New Roman" w:cs="Times New Roman"/>
          <w:i/>
          <w:sz w:val="20"/>
          <w:szCs w:val="20"/>
        </w:rPr>
        <w:t xml:space="preserve"> etto di prosciutto e tre rosette, per favore </w:t>
      </w:r>
      <w:r w:rsidRPr="00B3064D">
        <w:rPr>
          <w:rFonts w:ascii="Times New Roman" w:hAnsi="Times New Roman" w:cs="Times New Roman"/>
          <w:sz w:val="20"/>
          <w:szCs w:val="20"/>
        </w:rPr>
        <w:t>Повратни глаголи.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Употреба глагола </w:t>
      </w:r>
      <w:r w:rsidRPr="00B3064D">
        <w:rPr>
          <w:rFonts w:ascii="Times New Roman" w:eastAsia="Times New Roman" w:hAnsi="Times New Roman" w:cs="Times New Roman"/>
          <w:i/>
          <w:sz w:val="20"/>
          <w:szCs w:val="20"/>
        </w:rPr>
        <w:t>piacere</w:t>
      </w:r>
      <w:r w:rsidRPr="00B3064D">
        <w:rPr>
          <w:rFonts w:ascii="Times New Roman" w:hAnsi="Times New Roman" w:cs="Times New Roman"/>
          <w:sz w:val="20"/>
          <w:szCs w:val="20"/>
        </w:rPr>
        <w:t>.</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Перфект модалних глагола </w:t>
      </w:r>
      <w:r w:rsidRPr="00B3064D">
        <w:rPr>
          <w:rFonts w:ascii="Times New Roman" w:eastAsia="Times New Roman" w:hAnsi="Times New Roman" w:cs="Times New Roman"/>
          <w:i/>
          <w:sz w:val="20"/>
          <w:szCs w:val="20"/>
        </w:rPr>
        <w:t>volere, dovere, potere, sapere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Sono dovuto andare dal dentista. Ho potuto leggere i titoli in italiano.</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Кондиционал презента (</w:t>
      </w:r>
      <w:r w:rsidRPr="00B3064D">
        <w:rPr>
          <w:rFonts w:ascii="Times New Roman" w:eastAsia="Times New Roman" w:hAnsi="Times New Roman" w:cs="Times New Roman"/>
          <w:i/>
          <w:sz w:val="20"/>
          <w:szCs w:val="20"/>
        </w:rPr>
        <w:t>Condizionale Presente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Vorrei un chilo di mele, per </w:t>
      </w:r>
      <w:proofErr w:type="gramStart"/>
      <w:r w:rsidRPr="00B3064D">
        <w:rPr>
          <w:rFonts w:ascii="Times New Roman" w:eastAsia="Times New Roman" w:hAnsi="Times New Roman" w:cs="Times New Roman"/>
          <w:i/>
          <w:sz w:val="20"/>
          <w:szCs w:val="20"/>
        </w:rPr>
        <w:t>favore !</w:t>
      </w:r>
      <w:proofErr w:type="gramEnd"/>
      <w:r w:rsidRPr="00B3064D">
        <w:rPr>
          <w:rFonts w:ascii="Times New Roman" w:eastAsia="Times New Roman" w:hAnsi="Times New Roman" w:cs="Times New Roman"/>
          <w:i/>
          <w:sz w:val="20"/>
          <w:szCs w:val="20"/>
        </w:rPr>
        <w:t xml:space="preserve"> Potresti prestarmi il tuo libro di </w:t>
      </w:r>
      <w:proofErr w:type="gramStart"/>
      <w:r w:rsidRPr="00B3064D">
        <w:rPr>
          <w:rFonts w:ascii="Times New Roman" w:eastAsia="Times New Roman" w:hAnsi="Times New Roman" w:cs="Times New Roman"/>
          <w:i/>
          <w:sz w:val="20"/>
          <w:szCs w:val="20"/>
        </w:rPr>
        <w:t>italiano ?</w:t>
      </w:r>
      <w:proofErr w:type="gramEnd"/>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Футур правилних и неправилних глагола.</w:t>
      </w:r>
      <w:r w:rsidRPr="00B3064D">
        <w:rPr>
          <w:rFonts w:ascii="Times New Roman" w:eastAsia="Times New Roman" w:hAnsi="Times New Roman" w:cs="Times New Roman"/>
          <w:i/>
          <w:sz w:val="20"/>
          <w:szCs w:val="20"/>
        </w:rPr>
        <w:t xml:space="preserve"> Noi tormeremo a casa alle cinque</w:t>
      </w:r>
    </w:p>
    <w:p w:rsidR="00700BC6" w:rsidRPr="00B3064D" w:rsidRDefault="00700BC6" w:rsidP="00700BC6">
      <w:pPr>
        <w:spacing w:after="3"/>
        <w:ind w:left="393" w:right="197"/>
        <w:rPr>
          <w:rFonts w:ascii="Times New Roman" w:hAnsi="Times New Roman" w:cs="Times New Roman"/>
          <w:sz w:val="20"/>
          <w:szCs w:val="20"/>
        </w:rPr>
      </w:pPr>
      <w:r w:rsidRPr="00B3064D">
        <w:rPr>
          <w:rFonts w:ascii="Times New Roman" w:hAnsi="Times New Roman" w:cs="Times New Roman"/>
          <w:sz w:val="20"/>
          <w:szCs w:val="20"/>
        </w:rPr>
        <w:t>Имперфекат (</w:t>
      </w:r>
      <w:r w:rsidRPr="00B3064D">
        <w:rPr>
          <w:rFonts w:ascii="Times New Roman" w:eastAsia="Times New Roman" w:hAnsi="Times New Roman" w:cs="Times New Roman"/>
          <w:i/>
          <w:sz w:val="20"/>
          <w:szCs w:val="20"/>
        </w:rPr>
        <w:t>Imperfetto</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C’era una </w:t>
      </w:r>
      <w:proofErr w:type="gramStart"/>
      <w:r w:rsidRPr="00B3064D">
        <w:rPr>
          <w:rFonts w:ascii="Times New Roman" w:eastAsia="Times New Roman" w:hAnsi="Times New Roman" w:cs="Times New Roman"/>
          <w:i/>
          <w:sz w:val="20"/>
          <w:szCs w:val="20"/>
        </w:rPr>
        <w:t>volta</w:t>
      </w:r>
      <w:proofErr w:type="gramEnd"/>
      <w:r w:rsidRPr="00B3064D">
        <w:rPr>
          <w:rFonts w:ascii="Times New Roman" w:eastAsia="Times New Roman" w:hAnsi="Times New Roman" w:cs="Times New Roman"/>
          <w:i/>
          <w:sz w:val="20"/>
          <w:szCs w:val="20"/>
        </w:rPr>
        <w:t xml:space="preserve"> un re e viveva in un castello. </w:t>
      </w:r>
      <w:r w:rsidRPr="00B3064D">
        <w:rPr>
          <w:rFonts w:ascii="Times New Roman" w:hAnsi="Times New Roman" w:cs="Times New Roman"/>
          <w:sz w:val="20"/>
          <w:szCs w:val="20"/>
        </w:rPr>
        <w:t>Употреба и однос перфекта и имперфекта. Плусквамперфекат</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Trapassato prossimo</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Sono arrivato alla stazione quando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treno era già partito.</w:t>
      </w:r>
    </w:p>
    <w:p w:rsidR="00700BC6" w:rsidRPr="00B3064D" w:rsidRDefault="00700BC6" w:rsidP="00700BC6">
      <w:pPr>
        <w:pStyle w:val="Heading3"/>
        <w:ind w:left="393"/>
        <w:rPr>
          <w:sz w:val="20"/>
          <w:szCs w:val="20"/>
        </w:rPr>
      </w:pPr>
      <w:r w:rsidRPr="00B3064D">
        <w:rPr>
          <w:sz w:val="20"/>
          <w:szCs w:val="20"/>
        </w:rPr>
        <w:t>7. Прилози</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Потврдни, одређни (</w:t>
      </w:r>
      <w:r w:rsidRPr="00B3064D">
        <w:rPr>
          <w:rFonts w:ascii="Times New Roman" w:eastAsia="Times New Roman" w:hAnsi="Times New Roman" w:cs="Times New Roman"/>
          <w:i/>
          <w:sz w:val="20"/>
          <w:szCs w:val="20"/>
        </w:rPr>
        <w:t>sì, no</w:t>
      </w:r>
      <w:r w:rsidRPr="00B3064D">
        <w:rPr>
          <w:rFonts w:ascii="Times New Roman" w:hAnsi="Times New Roman" w:cs="Times New Roman"/>
          <w:sz w:val="20"/>
          <w:szCs w:val="20"/>
        </w:rPr>
        <w:t xml:space="preserve">). Основни прилози </w:t>
      </w:r>
      <w:r w:rsidRPr="00B3064D">
        <w:rPr>
          <w:rFonts w:ascii="Times New Roman" w:eastAsia="Times New Roman" w:hAnsi="Times New Roman" w:cs="Times New Roman"/>
          <w:i/>
          <w:sz w:val="20"/>
          <w:szCs w:val="20"/>
        </w:rPr>
        <w:t>bene, male, molto, poco, troppo, meno, più</w:t>
      </w:r>
      <w:r w:rsidRPr="00B3064D">
        <w:rPr>
          <w:rFonts w:ascii="Times New Roman" w:hAnsi="Times New Roman" w:cs="Times New Roman"/>
          <w:sz w:val="20"/>
          <w:szCs w:val="20"/>
        </w:rPr>
        <w:t xml:space="preserve"> и прилошки изрази за одређивање времена (</w:t>
      </w:r>
      <w:r w:rsidRPr="00B3064D">
        <w:rPr>
          <w:rFonts w:ascii="Times New Roman" w:eastAsia="Times New Roman" w:hAnsi="Times New Roman" w:cs="Times New Roman"/>
          <w:i/>
          <w:sz w:val="20"/>
          <w:szCs w:val="20"/>
        </w:rPr>
        <w:t xml:space="preserve">prima, </w:t>
      </w:r>
      <w:proofErr w:type="gramStart"/>
      <w:r w:rsidRPr="00B3064D">
        <w:rPr>
          <w:rFonts w:ascii="Times New Roman" w:eastAsia="Times New Roman" w:hAnsi="Times New Roman" w:cs="Times New Roman"/>
          <w:i/>
          <w:sz w:val="20"/>
          <w:szCs w:val="20"/>
        </w:rPr>
        <w:t>durante</w:t>
      </w:r>
      <w:proofErr w:type="gramEnd"/>
      <w:r w:rsidRPr="00B3064D">
        <w:rPr>
          <w:rFonts w:ascii="Times New Roman" w:eastAsia="Times New Roman" w:hAnsi="Times New Roman" w:cs="Times New Roman"/>
          <w:i/>
          <w:sz w:val="20"/>
          <w:szCs w:val="20"/>
        </w:rPr>
        <w:t>, dopo</w:t>
      </w:r>
      <w:r w:rsidRPr="00B3064D">
        <w:rPr>
          <w:rFonts w:ascii="Times New Roman" w:hAnsi="Times New Roman" w:cs="Times New Roman"/>
          <w:sz w:val="20"/>
          <w:szCs w:val="20"/>
        </w:rPr>
        <w:t xml:space="preserve">) и простора. </w:t>
      </w:r>
      <w:proofErr w:type="gramStart"/>
      <w:r w:rsidRPr="00B3064D">
        <w:rPr>
          <w:rFonts w:ascii="Times New Roman" w:eastAsia="Times New Roman" w:hAnsi="Times New Roman" w:cs="Times New Roman"/>
          <w:i/>
          <w:sz w:val="20"/>
          <w:szCs w:val="20"/>
        </w:rPr>
        <w:t>a</w:t>
      </w:r>
      <w:proofErr w:type="gramEnd"/>
      <w:r w:rsidRPr="00B3064D">
        <w:rPr>
          <w:rFonts w:ascii="Times New Roman" w:eastAsia="Times New Roman" w:hAnsi="Times New Roman" w:cs="Times New Roman"/>
          <w:i/>
          <w:sz w:val="20"/>
          <w:szCs w:val="20"/>
        </w:rPr>
        <w:t xml:space="preserve"> destra, a sinistra, dritto, davanti, dietro, sotto, sopra, su, giù </w:t>
      </w:r>
      <w:r w:rsidRPr="00B3064D">
        <w:rPr>
          <w:rFonts w:ascii="Times New Roman" w:hAnsi="Times New Roman" w:cs="Times New Roman"/>
          <w:sz w:val="20"/>
          <w:szCs w:val="20"/>
        </w:rPr>
        <w:t xml:space="preserve">Упитни прилози: </w:t>
      </w:r>
      <w:r w:rsidRPr="00B3064D">
        <w:rPr>
          <w:rFonts w:ascii="Times New Roman" w:eastAsia="Times New Roman" w:hAnsi="Times New Roman" w:cs="Times New Roman"/>
          <w:i/>
          <w:sz w:val="20"/>
          <w:szCs w:val="20"/>
        </w:rPr>
        <w:t xml:space="preserve">quando?, come?, perché? </w:t>
      </w:r>
      <w:proofErr w:type="gramStart"/>
      <w:r w:rsidRPr="00B3064D">
        <w:rPr>
          <w:rFonts w:ascii="Times New Roman" w:eastAsia="Times New Roman" w:hAnsi="Times New Roman" w:cs="Times New Roman"/>
          <w:i/>
          <w:sz w:val="20"/>
          <w:szCs w:val="20"/>
        </w:rPr>
        <w:t>dove</w:t>
      </w:r>
      <w:proofErr w:type="gramEnd"/>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Грађење прилога од придева помоћу суфикса</w:t>
      </w:r>
      <w:r w:rsidRPr="00B3064D">
        <w:rPr>
          <w:rFonts w:ascii="Times New Roman" w:eastAsia="Times New Roman" w:hAnsi="Times New Roman" w:cs="Times New Roman"/>
          <w:i/>
          <w:sz w:val="20"/>
          <w:szCs w:val="20"/>
        </w:rPr>
        <w:t xml:space="preserve"> mente </w:t>
      </w:r>
      <w:r w:rsidRPr="00B3064D">
        <w:rPr>
          <w:rFonts w:ascii="Times New Roman" w:eastAsia="Times New Roman" w:hAnsi="Times New Roman" w:cs="Times New Roman"/>
          <w:b/>
          <w:sz w:val="20"/>
          <w:szCs w:val="20"/>
        </w:rPr>
        <w:t>8. Речца</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ci</w:t>
      </w:r>
      <w:r w:rsidRPr="00B3064D">
        <w:rPr>
          <w:rFonts w:ascii="Times New Roman" w:hAnsi="Times New Roman" w:cs="Times New Roman"/>
          <w:sz w:val="20"/>
          <w:szCs w:val="20"/>
        </w:rPr>
        <w:t xml:space="preserve"> (с прилошком вредношћу), </w:t>
      </w:r>
      <w:r w:rsidRPr="00B3064D">
        <w:rPr>
          <w:rFonts w:ascii="Times New Roman" w:eastAsia="Times New Roman" w:hAnsi="Times New Roman" w:cs="Times New Roman"/>
          <w:i/>
          <w:sz w:val="20"/>
          <w:szCs w:val="20"/>
        </w:rPr>
        <w:t>ne</w:t>
      </w:r>
      <w:r w:rsidRPr="00B3064D">
        <w:rPr>
          <w:rFonts w:ascii="Times New Roman" w:hAnsi="Times New Roman" w:cs="Times New Roman"/>
          <w:sz w:val="20"/>
          <w:szCs w:val="20"/>
        </w:rPr>
        <w:t xml:space="preserve">. </w:t>
      </w:r>
    </w:p>
    <w:p w:rsidR="00700BC6" w:rsidRPr="00B3064D" w:rsidRDefault="00700BC6" w:rsidP="00BF3436">
      <w:pPr>
        <w:numPr>
          <w:ilvl w:val="0"/>
          <w:numId w:val="46"/>
        </w:numPr>
        <w:spacing w:after="0"/>
        <w:ind w:hanging="270"/>
        <w:rPr>
          <w:rFonts w:ascii="Times New Roman" w:hAnsi="Times New Roman" w:cs="Times New Roman"/>
          <w:sz w:val="20"/>
          <w:szCs w:val="20"/>
        </w:rPr>
      </w:pPr>
      <w:r w:rsidRPr="00B3064D">
        <w:rPr>
          <w:rFonts w:ascii="Times New Roman" w:eastAsia="Times New Roman" w:hAnsi="Times New Roman" w:cs="Times New Roman"/>
          <w:b/>
          <w:sz w:val="20"/>
          <w:szCs w:val="20"/>
        </w:rPr>
        <w:t>Везници</w:t>
      </w:r>
      <w:r w:rsidRPr="00B3064D">
        <w:rPr>
          <w:rFonts w:ascii="Times New Roman" w:hAnsi="Times New Roman" w:cs="Times New Roman"/>
          <w:sz w:val="20"/>
          <w:szCs w:val="20"/>
        </w:rPr>
        <w:t>.</w:t>
      </w:r>
    </w:p>
    <w:p w:rsidR="00700BC6" w:rsidRPr="00B3064D" w:rsidRDefault="00700BC6" w:rsidP="00BF3436">
      <w:pPr>
        <w:numPr>
          <w:ilvl w:val="0"/>
          <w:numId w:val="46"/>
        </w:numPr>
        <w:spacing w:after="0"/>
        <w:ind w:hanging="270"/>
        <w:rPr>
          <w:rFonts w:ascii="Times New Roman" w:hAnsi="Times New Roman" w:cs="Times New Roman"/>
          <w:sz w:val="20"/>
          <w:szCs w:val="20"/>
        </w:rPr>
      </w:pPr>
      <w:r w:rsidRPr="00B3064D">
        <w:rPr>
          <w:rFonts w:ascii="Times New Roman" w:eastAsia="Times New Roman" w:hAnsi="Times New Roman" w:cs="Times New Roman"/>
          <w:b/>
          <w:sz w:val="20"/>
          <w:szCs w:val="20"/>
        </w:rPr>
        <w:t>Реченица: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lastRenderedPageBreak/>
        <w:t>Проста и проширена реченица у потврдном и у одричном облику.</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Упитна реченица: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 конструкцијом изјавне реченице потврдног облика и упитном интонацијом.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C конструкцијом изјавне реченице у одричном облику и упитном интонацијом.</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Ред речи у реченици.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B3064D">
        <w:rPr>
          <w:rFonts w:ascii="Times New Roman" w:eastAsia="Times New Roman" w:hAnsi="Times New Roman" w:cs="Times New Roman"/>
          <w:i/>
          <w:sz w:val="20"/>
          <w:szCs w:val="20"/>
        </w:rPr>
        <w:t xml:space="preserve">Se hai tempo andiamo in gita. Se avrai tempo andremoin gita. </w:t>
      </w:r>
    </w:p>
    <w:p w:rsidR="00700BC6" w:rsidRPr="00B3064D" w:rsidRDefault="00700BC6" w:rsidP="00700BC6">
      <w:pPr>
        <w:spacing w:after="154"/>
        <w:ind w:left="393"/>
        <w:rPr>
          <w:rFonts w:ascii="Times New Roman" w:hAnsi="Times New Roman" w:cs="Times New Roman"/>
          <w:sz w:val="20"/>
          <w:szCs w:val="20"/>
        </w:rPr>
      </w:pPr>
      <w:r w:rsidRPr="00B3064D">
        <w:rPr>
          <w:rFonts w:ascii="Times New Roman" w:hAnsi="Times New Roman" w:cs="Times New Roman"/>
          <w:sz w:val="20"/>
          <w:szCs w:val="20"/>
        </w:rPr>
        <w:t xml:space="preserve">Иреална погодбена реченица, са имперфектом у протази и аподози: </w:t>
      </w:r>
      <w:r w:rsidRPr="00B3064D">
        <w:rPr>
          <w:rFonts w:ascii="Times New Roman" w:eastAsia="Times New Roman" w:hAnsi="Times New Roman" w:cs="Times New Roman"/>
          <w:i/>
          <w:sz w:val="20"/>
          <w:szCs w:val="20"/>
        </w:rPr>
        <w:t xml:space="preserve">Se avevi tempo, andavamo in gita. </w:t>
      </w:r>
    </w:p>
    <w:p w:rsidR="00700BC6" w:rsidRPr="00B3064D" w:rsidRDefault="00700BC6" w:rsidP="00700BC6">
      <w:pPr>
        <w:pStyle w:val="Heading3"/>
        <w:spacing w:after="171"/>
        <w:ind w:right="397"/>
        <w:rPr>
          <w:sz w:val="20"/>
          <w:szCs w:val="20"/>
        </w:rPr>
      </w:pPr>
      <w:r w:rsidRPr="00B3064D">
        <w:rPr>
          <w:sz w:val="20"/>
          <w:szCs w:val="20"/>
        </w:rPr>
        <w:t>НЕМАЧКИ ЈЕЗИК</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Негација</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nirgends, nirgendwo, niemals, gar nicht, nirgendwohin, keinesfalls, keineswegs Das war keinesfalls die richtige Antwort. Er wird keineswegs heute ankommen</w:t>
      </w:r>
      <w:r w:rsidRPr="00B3064D">
        <w:rPr>
          <w:rFonts w:ascii="Times New Roman" w:hAnsi="Times New Roman" w:cs="Times New Roman"/>
          <w:sz w:val="20"/>
          <w:szCs w:val="20"/>
        </w:rPr>
        <w:t xml:space="preserve">. </w:t>
      </w:r>
    </w:p>
    <w:p w:rsidR="00700BC6" w:rsidRPr="00B3064D" w:rsidRDefault="00700BC6" w:rsidP="00700BC6">
      <w:pPr>
        <w:pStyle w:val="Heading3"/>
        <w:ind w:left="393"/>
        <w:rPr>
          <w:sz w:val="20"/>
          <w:szCs w:val="20"/>
        </w:rPr>
      </w:pPr>
      <w:r w:rsidRPr="00B3064D">
        <w:rPr>
          <w:sz w:val="20"/>
          <w:szCs w:val="20"/>
        </w:rPr>
        <w:t>Глаголи</w:t>
      </w:r>
      <w:r w:rsidRPr="00B3064D">
        <w:rPr>
          <w:b w:val="0"/>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Казивање радње и стања у садашњости, прошлости и будућности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Пасив радње – рецептивно (презент, претерит, перфект), инфинитив пасива са модалним глаголом: </w:t>
      </w:r>
      <w:r w:rsidRPr="00B3064D">
        <w:rPr>
          <w:rFonts w:ascii="Times New Roman" w:eastAsia="Times New Roman" w:hAnsi="Times New Roman" w:cs="Times New Roman"/>
          <w:i/>
          <w:sz w:val="20"/>
          <w:szCs w:val="20"/>
        </w:rPr>
        <w:t>Der Patient musste operiert werden. Amerika wurde1492 entdeckt</w:t>
      </w:r>
      <w:r w:rsidRPr="00B3064D">
        <w:rPr>
          <w:rFonts w:ascii="Times New Roman" w:hAnsi="Times New Roman" w:cs="Times New Roman"/>
          <w:sz w:val="20"/>
          <w:szCs w:val="20"/>
        </w:rPr>
        <w:t>.</w:t>
      </w:r>
    </w:p>
    <w:p w:rsidR="00700BC6" w:rsidRPr="00B3064D" w:rsidRDefault="00700BC6" w:rsidP="00700BC6">
      <w:pPr>
        <w:spacing w:after="3" w:line="230" w:lineRule="auto"/>
        <w:ind w:left="-14" w:right="-15" w:firstLine="387"/>
        <w:rPr>
          <w:rFonts w:ascii="Times New Roman" w:hAnsi="Times New Roman" w:cs="Times New Roman"/>
          <w:sz w:val="20"/>
          <w:szCs w:val="20"/>
        </w:rPr>
      </w:pPr>
      <w:r w:rsidRPr="00B3064D">
        <w:rPr>
          <w:rFonts w:ascii="Times New Roman" w:eastAsia="Times New Roman" w:hAnsi="Times New Roman" w:cs="Times New Roman"/>
          <w:b/>
          <w:sz w:val="20"/>
          <w:szCs w:val="20"/>
        </w:rPr>
        <w:t>Одредбе квантитета</w:t>
      </w:r>
      <w:r w:rsidRPr="00B3064D">
        <w:rPr>
          <w:rFonts w:ascii="Times New Roman" w:hAnsi="Times New Roman" w:cs="Times New Roman"/>
          <w:sz w:val="20"/>
          <w:szCs w:val="20"/>
        </w:rPr>
        <w:t xml:space="preserve"> – Основни, редни, децимални бројеви. Основне мере. Рачунске радње. Монете. </w:t>
      </w:r>
      <w:r w:rsidRPr="00B3064D">
        <w:rPr>
          <w:rFonts w:ascii="Times New Roman" w:eastAsia="Times New Roman" w:hAnsi="Times New Roman" w:cs="Times New Roman"/>
          <w:i/>
          <w:sz w:val="20"/>
          <w:szCs w:val="20"/>
        </w:rPr>
        <w:t>Tausend, Million, die Hälfte, ein Viertel, eine halbe Stunde, zwei Liter Milch, 2,40 – zwei Meter vierzig, 2,40 ЕUR – zwei Euro vierzig</w:t>
      </w:r>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Систематизација категорија којих у матерњем језику нема или се битно разликују.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Инфинитивне конструкције</w:t>
      </w:r>
      <w:r w:rsidRPr="00B3064D">
        <w:rPr>
          <w:rFonts w:ascii="Times New Roman" w:hAnsi="Times New Roman" w:cs="Times New Roman"/>
          <w:sz w:val="20"/>
          <w:szCs w:val="20"/>
        </w:rPr>
        <w:t xml:space="preserve"> сa </w:t>
      </w:r>
      <w:r w:rsidRPr="00B3064D">
        <w:rPr>
          <w:rFonts w:ascii="Times New Roman" w:eastAsia="Times New Roman" w:hAnsi="Times New Roman" w:cs="Times New Roman"/>
          <w:i/>
          <w:sz w:val="20"/>
          <w:szCs w:val="20"/>
        </w:rPr>
        <w:t xml:space="preserve">zu, um... zu, ohne... zu, statt... zu: Er beschloß gleich nach Hause zu gehen. Ich kam früher, um mit dir zu reden. Sie verlassen/verließen das Zimmer, ohne uns zu begrüssen. Statt zu regnen, began es zu schneien. </w:t>
      </w:r>
    </w:p>
    <w:p w:rsidR="00700BC6" w:rsidRPr="00B3064D" w:rsidRDefault="00700BC6" w:rsidP="00700BC6">
      <w:pPr>
        <w:pStyle w:val="Heading3"/>
        <w:ind w:left="393"/>
        <w:rPr>
          <w:sz w:val="20"/>
          <w:szCs w:val="20"/>
        </w:rPr>
      </w:pPr>
      <w:r w:rsidRPr="00B3064D">
        <w:rPr>
          <w:sz w:val="20"/>
          <w:szCs w:val="20"/>
        </w:rPr>
        <w:t xml:space="preserve">Казивање претпоставки, начина, жеље, поређења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Конјунктив у простој (не сложеној) реченици за изражавање жеље, могућности, сумње, претпоставки, нестварности – рецептивно: </w:t>
      </w:r>
      <w:r w:rsidRPr="00B3064D">
        <w:rPr>
          <w:rFonts w:ascii="Times New Roman" w:eastAsia="Times New Roman" w:hAnsi="Times New Roman" w:cs="Times New Roman"/>
          <w:i/>
          <w:sz w:val="20"/>
          <w:szCs w:val="20"/>
        </w:rPr>
        <w:t>Ewig lebe unsere Freiheit! Beinahe wärest du zu spät gekommen. Hätte er das gewußt!</w:t>
      </w:r>
      <w:r w:rsidRPr="00B3064D">
        <w:rPr>
          <w:rFonts w:ascii="Times New Roman" w:hAnsi="Times New Roman" w:cs="Times New Roman"/>
          <w:sz w:val="20"/>
          <w:szCs w:val="20"/>
        </w:rPr>
        <w:t xml:space="preserve"> </w:t>
      </w:r>
    </w:p>
    <w:p w:rsidR="00700BC6" w:rsidRPr="00B3064D" w:rsidRDefault="00700BC6" w:rsidP="00700BC6">
      <w:pPr>
        <w:pStyle w:val="Heading3"/>
        <w:ind w:left="393"/>
        <w:rPr>
          <w:sz w:val="20"/>
          <w:szCs w:val="20"/>
        </w:rPr>
      </w:pPr>
      <w:r w:rsidRPr="00B3064D">
        <w:rPr>
          <w:sz w:val="20"/>
          <w:szCs w:val="20"/>
        </w:rPr>
        <w:t xml:space="preserve">Реченица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Кондиционалне реченице. Потенцијалне реченице. </w:t>
      </w:r>
      <w:r w:rsidRPr="00B3064D">
        <w:rPr>
          <w:rFonts w:ascii="Times New Roman" w:eastAsia="Times New Roman" w:hAnsi="Times New Roman" w:cs="Times New Roman"/>
          <w:i/>
          <w:sz w:val="20"/>
          <w:szCs w:val="20"/>
        </w:rPr>
        <w:t>Er wäre zufrieden, wenn du kämest.</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Ich würde dich besuchen, wenn ich Zeit hätte</w:t>
      </w:r>
      <w:r w:rsidRPr="00B3064D">
        <w:rPr>
          <w:rFonts w:ascii="Times New Roman" w:hAnsi="Times New Roman" w:cs="Times New Roman"/>
          <w:sz w:val="20"/>
          <w:szCs w:val="20"/>
        </w:rPr>
        <w:t xml:space="preserve">. Иреалне (рецептивно), везници </w:t>
      </w:r>
      <w:r w:rsidRPr="00B3064D">
        <w:rPr>
          <w:rFonts w:ascii="Times New Roman" w:eastAsia="Times New Roman" w:hAnsi="Times New Roman" w:cs="Times New Roman"/>
          <w:i/>
          <w:sz w:val="20"/>
          <w:szCs w:val="20"/>
        </w:rPr>
        <w:t>wenn, falls</w:t>
      </w:r>
      <w:r w:rsidRPr="00B3064D">
        <w:rPr>
          <w:rFonts w:ascii="Times New Roman" w:hAnsi="Times New Roman" w:cs="Times New Roman"/>
          <w:sz w:val="20"/>
          <w:szCs w:val="20"/>
        </w:rPr>
        <w:t>.</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eastAsia="Times New Roman" w:hAnsi="Times New Roman" w:cs="Times New Roman"/>
          <w:i/>
          <w:sz w:val="20"/>
          <w:szCs w:val="20"/>
        </w:rPr>
        <w:t>Er wäre gekommen, wenn er die Einladung bekommen hätte</w:t>
      </w:r>
      <w:r w:rsidRPr="00B3064D">
        <w:rPr>
          <w:rFonts w:ascii="Times New Roman" w:hAnsi="Times New Roman" w:cs="Times New Roman"/>
          <w:sz w:val="20"/>
          <w:szCs w:val="20"/>
        </w:rPr>
        <w:t xml:space="preserve">.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Намерне реченице, везници </w:t>
      </w:r>
      <w:r w:rsidRPr="00B3064D">
        <w:rPr>
          <w:rFonts w:ascii="Times New Roman" w:eastAsia="Times New Roman" w:hAnsi="Times New Roman" w:cs="Times New Roman"/>
          <w:i/>
          <w:sz w:val="20"/>
          <w:szCs w:val="20"/>
        </w:rPr>
        <w:t>damit, dass:</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Wir gehen so früh in die Schule, damit wir alles vorbereiten. Gib acht, dass du nicht zu spät kommst.</w:t>
      </w:r>
      <w:r w:rsidRPr="00B3064D">
        <w:rPr>
          <w:rFonts w:ascii="Times New Roman" w:hAnsi="Times New Roman" w:cs="Times New Roman"/>
          <w:sz w:val="20"/>
          <w:szCs w:val="20"/>
        </w:rPr>
        <w:t xml:space="preserve">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Начинске реченице, везници </w:t>
      </w:r>
      <w:r w:rsidRPr="00B3064D">
        <w:rPr>
          <w:rFonts w:ascii="Times New Roman" w:eastAsia="Times New Roman" w:hAnsi="Times New Roman" w:cs="Times New Roman"/>
          <w:i/>
          <w:sz w:val="20"/>
          <w:szCs w:val="20"/>
        </w:rPr>
        <w:t xml:space="preserve">indem, ohne dass, </w:t>
      </w:r>
      <w:proofErr w:type="gramStart"/>
      <w:r w:rsidRPr="00B3064D">
        <w:rPr>
          <w:rFonts w:ascii="Times New Roman" w:eastAsia="Times New Roman" w:hAnsi="Times New Roman" w:cs="Times New Roman"/>
          <w:i/>
          <w:sz w:val="20"/>
          <w:szCs w:val="20"/>
        </w:rPr>
        <w:t>statt</w:t>
      </w:r>
      <w:proofErr w:type="gramEnd"/>
      <w:r w:rsidRPr="00B3064D">
        <w:rPr>
          <w:rFonts w:ascii="Times New Roman" w:eastAsia="Times New Roman" w:hAnsi="Times New Roman" w:cs="Times New Roman"/>
          <w:i/>
          <w:sz w:val="20"/>
          <w:szCs w:val="20"/>
        </w:rPr>
        <w:t xml:space="preserve"> dass: Er betrat den Saal, indem er alle herzlichst begrüßte. Sie ging </w:t>
      </w:r>
      <w:proofErr w:type="gramStart"/>
      <w:r w:rsidRPr="00B3064D">
        <w:rPr>
          <w:rFonts w:ascii="Times New Roman" w:eastAsia="Times New Roman" w:hAnsi="Times New Roman" w:cs="Times New Roman"/>
          <w:i/>
          <w:sz w:val="20"/>
          <w:szCs w:val="20"/>
        </w:rPr>
        <w:t>an</w:t>
      </w:r>
      <w:proofErr w:type="gramEnd"/>
      <w:r w:rsidRPr="00B3064D">
        <w:rPr>
          <w:rFonts w:ascii="Times New Roman" w:eastAsia="Times New Roman" w:hAnsi="Times New Roman" w:cs="Times New Roman"/>
          <w:i/>
          <w:sz w:val="20"/>
          <w:szCs w:val="20"/>
        </w:rPr>
        <w:t xml:space="preserve"> mir vorbei, ohne dass sie mich bemerkte. Statt dass du </w:t>
      </w:r>
      <w:proofErr w:type="gramStart"/>
      <w:r w:rsidRPr="00B3064D">
        <w:rPr>
          <w:rFonts w:ascii="Times New Roman" w:eastAsia="Times New Roman" w:hAnsi="Times New Roman" w:cs="Times New Roman"/>
          <w:i/>
          <w:sz w:val="20"/>
          <w:szCs w:val="20"/>
        </w:rPr>
        <w:t>mich</w:t>
      </w:r>
      <w:proofErr w:type="gramEnd"/>
      <w:r w:rsidRPr="00B3064D">
        <w:rPr>
          <w:rFonts w:ascii="Times New Roman" w:eastAsia="Times New Roman" w:hAnsi="Times New Roman" w:cs="Times New Roman"/>
          <w:i/>
          <w:sz w:val="20"/>
          <w:szCs w:val="20"/>
        </w:rPr>
        <w:t xml:space="preserve"> abholst, gehe ich zu Fuß nach Hause.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Поредбене/компаративне реченице (рецептивно), везници </w:t>
      </w:r>
      <w:r w:rsidRPr="00B3064D">
        <w:rPr>
          <w:rFonts w:ascii="Times New Roman" w:eastAsia="Times New Roman" w:hAnsi="Times New Roman" w:cs="Times New Roman"/>
          <w:i/>
          <w:sz w:val="20"/>
          <w:szCs w:val="20"/>
        </w:rPr>
        <w:t xml:space="preserve">wie, </w:t>
      </w:r>
      <w:proofErr w:type="gramStart"/>
      <w:r w:rsidRPr="00B3064D">
        <w:rPr>
          <w:rFonts w:ascii="Times New Roman" w:eastAsia="Times New Roman" w:hAnsi="Times New Roman" w:cs="Times New Roman"/>
          <w:i/>
          <w:sz w:val="20"/>
          <w:szCs w:val="20"/>
        </w:rPr>
        <w:t>als</w:t>
      </w:r>
      <w:proofErr w:type="gramEnd"/>
      <w:r w:rsidRPr="00B3064D">
        <w:rPr>
          <w:rFonts w:ascii="Times New Roman" w:eastAsia="Times New Roman" w:hAnsi="Times New Roman" w:cs="Times New Roman"/>
          <w:i/>
          <w:sz w:val="20"/>
          <w:szCs w:val="20"/>
        </w:rPr>
        <w:t xml:space="preserve">, als ob: Sie ist so schön, wie man mir erzählte. Alles endete viel besser, </w:t>
      </w:r>
      <w:proofErr w:type="gramStart"/>
      <w:r w:rsidRPr="00B3064D">
        <w:rPr>
          <w:rFonts w:ascii="Times New Roman" w:eastAsia="Times New Roman" w:hAnsi="Times New Roman" w:cs="Times New Roman"/>
          <w:i/>
          <w:sz w:val="20"/>
          <w:szCs w:val="20"/>
        </w:rPr>
        <w:t>als</w:t>
      </w:r>
      <w:proofErr w:type="gramEnd"/>
      <w:r w:rsidRPr="00B3064D">
        <w:rPr>
          <w:rFonts w:ascii="Times New Roman" w:eastAsia="Times New Roman" w:hAnsi="Times New Roman" w:cs="Times New Roman"/>
          <w:i/>
          <w:sz w:val="20"/>
          <w:szCs w:val="20"/>
        </w:rPr>
        <w:t xml:space="preserve"> ich erwarten konnte. Er sieht aus, </w:t>
      </w:r>
      <w:proofErr w:type="gramStart"/>
      <w:r w:rsidRPr="00B3064D">
        <w:rPr>
          <w:rFonts w:ascii="Times New Roman" w:eastAsia="Times New Roman" w:hAnsi="Times New Roman" w:cs="Times New Roman"/>
          <w:i/>
          <w:sz w:val="20"/>
          <w:szCs w:val="20"/>
        </w:rPr>
        <w:t>als</w:t>
      </w:r>
      <w:proofErr w:type="gramEnd"/>
      <w:r w:rsidRPr="00B3064D">
        <w:rPr>
          <w:rFonts w:ascii="Times New Roman" w:eastAsia="Times New Roman" w:hAnsi="Times New Roman" w:cs="Times New Roman"/>
          <w:i/>
          <w:sz w:val="20"/>
          <w:szCs w:val="20"/>
        </w:rPr>
        <w:t xml:space="preserve"> ob er krank sei</w:t>
      </w:r>
      <w:r w:rsidRPr="00B3064D">
        <w:rPr>
          <w:rFonts w:ascii="Times New Roman" w:hAnsi="Times New Roman" w:cs="Times New Roman"/>
          <w:sz w:val="20"/>
          <w:szCs w:val="20"/>
        </w:rPr>
        <w:t xml:space="preserve">.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Творба речи – заменички прилози, грађење и употреба (</w:t>
      </w:r>
      <w:r w:rsidRPr="00B3064D">
        <w:rPr>
          <w:rFonts w:ascii="Times New Roman" w:eastAsia="Times New Roman" w:hAnsi="Times New Roman" w:cs="Times New Roman"/>
          <w:i/>
          <w:sz w:val="20"/>
          <w:szCs w:val="20"/>
        </w:rPr>
        <w:t>wozu, womit, woran...; dazu, damit, daran...): Woran denkst du? Ich denke immer daran.</w:t>
      </w:r>
      <w:r w:rsidRPr="00B3064D">
        <w:rPr>
          <w:rFonts w:ascii="Times New Roman" w:hAnsi="Times New Roman" w:cs="Times New Roman"/>
          <w:sz w:val="20"/>
          <w:szCs w:val="20"/>
        </w:rPr>
        <w:t xml:space="preserve">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Грађење сложеница именица + именица; придев + именица, префиксација </w:t>
      </w:r>
      <w:r w:rsidRPr="00B3064D">
        <w:rPr>
          <w:rFonts w:ascii="Times New Roman" w:eastAsia="Times New Roman" w:hAnsi="Times New Roman" w:cs="Times New Roman"/>
          <w:i/>
          <w:sz w:val="20"/>
          <w:szCs w:val="20"/>
        </w:rPr>
        <w:t>Atomphysik, Wandtafel, Hochachule, Schnellzug, beantworten, begrüßen, ummöglich</w:t>
      </w:r>
      <w:r w:rsidRPr="00B3064D">
        <w:rPr>
          <w:rFonts w:ascii="Times New Roman" w:hAnsi="Times New Roman" w:cs="Times New Roman"/>
          <w:sz w:val="20"/>
          <w:szCs w:val="20"/>
        </w:rPr>
        <w:t xml:space="preserve"> </w:t>
      </w:r>
    </w:p>
    <w:p w:rsidR="00700BC6" w:rsidRPr="00B3064D" w:rsidRDefault="00700BC6" w:rsidP="00700BC6">
      <w:pPr>
        <w:spacing w:after="145"/>
        <w:ind w:left="393"/>
        <w:rPr>
          <w:rFonts w:ascii="Times New Roman" w:hAnsi="Times New Roman" w:cs="Times New Roman"/>
          <w:sz w:val="20"/>
          <w:szCs w:val="20"/>
        </w:rPr>
      </w:pPr>
      <w:r w:rsidRPr="00B3064D">
        <w:rPr>
          <w:rFonts w:ascii="Times New Roman" w:hAnsi="Times New Roman" w:cs="Times New Roman"/>
          <w:sz w:val="20"/>
          <w:szCs w:val="20"/>
        </w:rPr>
        <w:t xml:space="preserve">Изведене именице </w:t>
      </w:r>
      <w:r w:rsidRPr="00B3064D">
        <w:rPr>
          <w:rFonts w:ascii="Times New Roman" w:eastAsia="Times New Roman" w:hAnsi="Times New Roman" w:cs="Times New Roman"/>
          <w:i/>
          <w:sz w:val="20"/>
          <w:szCs w:val="20"/>
        </w:rPr>
        <w:t>Wohnung, Besichtigung, Heizung usw</w:t>
      </w:r>
      <w:r w:rsidRPr="00B3064D">
        <w:rPr>
          <w:rFonts w:ascii="Times New Roman" w:hAnsi="Times New Roman" w:cs="Times New Roman"/>
          <w:sz w:val="20"/>
          <w:szCs w:val="20"/>
        </w:rPr>
        <w:t xml:space="preserve">. </w:t>
      </w:r>
    </w:p>
    <w:p w:rsidR="00700BC6" w:rsidRPr="00B3064D" w:rsidRDefault="00700BC6" w:rsidP="00700BC6">
      <w:pPr>
        <w:spacing w:after="171"/>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РУСКИ ЈЕЗИК</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Реченица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Реченице са глаголским прилозима. Употреба </w:t>
      </w:r>
      <w:r w:rsidRPr="00B3064D">
        <w:rPr>
          <w:rFonts w:ascii="Times New Roman" w:eastAsia="Times New Roman" w:hAnsi="Times New Roman" w:cs="Times New Roman"/>
          <w:b/>
          <w:sz w:val="20"/>
          <w:szCs w:val="20"/>
        </w:rPr>
        <w:t>нет</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b/>
          <w:sz w:val="20"/>
          <w:szCs w:val="20"/>
        </w:rPr>
        <w:t>не</w:t>
      </w:r>
      <w:r w:rsidRPr="00B3064D">
        <w:rPr>
          <w:rFonts w:ascii="Times New Roman" w:hAnsi="Times New Roman" w:cs="Times New Roman"/>
          <w:sz w:val="20"/>
          <w:szCs w:val="20"/>
        </w:rPr>
        <w:t xml:space="preserve"> у реченици. </w:t>
      </w:r>
    </w:p>
    <w:p w:rsidR="00700BC6" w:rsidRPr="00B3064D" w:rsidRDefault="00700BC6" w:rsidP="00700BC6">
      <w:pPr>
        <w:pStyle w:val="Heading3"/>
        <w:ind w:left="393"/>
        <w:rPr>
          <w:sz w:val="20"/>
          <w:szCs w:val="20"/>
        </w:rPr>
      </w:pPr>
      <w:r w:rsidRPr="00B3064D">
        <w:rPr>
          <w:sz w:val="20"/>
          <w:szCs w:val="20"/>
        </w:rPr>
        <w:t>Именице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Генитив једнине на –у.</w:t>
      </w:r>
    </w:p>
    <w:p w:rsidR="00700BC6" w:rsidRPr="00B3064D" w:rsidRDefault="00700BC6" w:rsidP="00700BC6">
      <w:pPr>
        <w:ind w:left="393" w:right="4918"/>
        <w:rPr>
          <w:rFonts w:ascii="Times New Roman" w:hAnsi="Times New Roman" w:cs="Times New Roman"/>
          <w:sz w:val="20"/>
          <w:szCs w:val="20"/>
        </w:rPr>
      </w:pPr>
      <w:r w:rsidRPr="00B3064D">
        <w:rPr>
          <w:rFonts w:ascii="Times New Roman" w:hAnsi="Times New Roman" w:cs="Times New Roman"/>
          <w:sz w:val="20"/>
          <w:szCs w:val="20"/>
        </w:rPr>
        <w:lastRenderedPageBreak/>
        <w:t xml:space="preserve">Синоними, антоними, хомоними. Међујезички хомоними. </w:t>
      </w:r>
      <w:r w:rsidRPr="00B3064D">
        <w:rPr>
          <w:rFonts w:ascii="Times New Roman" w:eastAsia="Times New Roman" w:hAnsi="Times New Roman" w:cs="Times New Roman"/>
          <w:b/>
          <w:sz w:val="20"/>
          <w:szCs w:val="20"/>
        </w:rPr>
        <w:t>Заменице</w:t>
      </w:r>
    </w:p>
    <w:p w:rsidR="00700BC6" w:rsidRPr="00B3064D" w:rsidRDefault="00700BC6" w:rsidP="00700BC6">
      <w:pPr>
        <w:pStyle w:val="Heading3"/>
        <w:ind w:left="393"/>
        <w:rPr>
          <w:sz w:val="20"/>
          <w:szCs w:val="20"/>
        </w:rPr>
      </w:pPr>
      <w:r w:rsidRPr="00B3064D">
        <w:rPr>
          <w:b w:val="0"/>
          <w:sz w:val="20"/>
          <w:szCs w:val="20"/>
        </w:rPr>
        <w:t xml:space="preserve">Неодрећене заменице </w:t>
      </w:r>
      <w:r w:rsidRPr="00B3064D">
        <w:rPr>
          <w:sz w:val="20"/>
          <w:szCs w:val="20"/>
        </w:rPr>
        <w:t>кто-то</w:t>
      </w:r>
      <w:r w:rsidRPr="00B3064D">
        <w:rPr>
          <w:b w:val="0"/>
          <w:sz w:val="20"/>
          <w:szCs w:val="20"/>
        </w:rPr>
        <w:t xml:space="preserve">, </w:t>
      </w:r>
      <w:r w:rsidRPr="00B3064D">
        <w:rPr>
          <w:sz w:val="20"/>
          <w:szCs w:val="20"/>
        </w:rPr>
        <w:t>кто-нибудь</w:t>
      </w:r>
      <w:r w:rsidRPr="00B3064D">
        <w:rPr>
          <w:b w:val="0"/>
          <w:sz w:val="20"/>
          <w:szCs w:val="20"/>
        </w:rPr>
        <w:t xml:space="preserve">, </w:t>
      </w:r>
      <w:r w:rsidRPr="00B3064D">
        <w:rPr>
          <w:sz w:val="20"/>
          <w:szCs w:val="20"/>
        </w:rPr>
        <w:t>некоторый</w:t>
      </w:r>
      <w:r w:rsidRPr="00B3064D">
        <w:rPr>
          <w:b w:val="0"/>
          <w:sz w:val="20"/>
          <w:szCs w:val="20"/>
        </w:rPr>
        <w:t xml:space="preserve">, </w:t>
      </w:r>
      <w:r w:rsidRPr="00B3064D">
        <w:rPr>
          <w:sz w:val="20"/>
          <w:szCs w:val="20"/>
        </w:rPr>
        <w:t>несколько</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Одричне заменице </w:t>
      </w:r>
      <w:r w:rsidRPr="00B3064D">
        <w:rPr>
          <w:rFonts w:ascii="Times New Roman" w:eastAsia="Times New Roman" w:hAnsi="Times New Roman" w:cs="Times New Roman"/>
          <w:b/>
          <w:sz w:val="20"/>
          <w:szCs w:val="20"/>
        </w:rPr>
        <w:t>никто</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ничто</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никакой</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Опште заменице </w:t>
      </w:r>
      <w:r w:rsidRPr="00B3064D">
        <w:rPr>
          <w:rFonts w:ascii="Times New Roman" w:eastAsia="Times New Roman" w:hAnsi="Times New Roman" w:cs="Times New Roman"/>
          <w:b/>
          <w:sz w:val="20"/>
          <w:szCs w:val="20"/>
        </w:rPr>
        <w:t>сам</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самый</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любой</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каждый</w:t>
      </w:r>
    </w:p>
    <w:p w:rsidR="00700BC6" w:rsidRPr="00B3064D" w:rsidRDefault="00700BC6" w:rsidP="00700BC6">
      <w:pPr>
        <w:pStyle w:val="Heading3"/>
        <w:ind w:left="393"/>
        <w:rPr>
          <w:sz w:val="20"/>
          <w:szCs w:val="20"/>
        </w:rPr>
      </w:pPr>
      <w:r w:rsidRPr="00B3064D">
        <w:rPr>
          <w:sz w:val="20"/>
          <w:szCs w:val="20"/>
        </w:rPr>
        <w:t>Придеви</w:t>
      </w:r>
    </w:p>
    <w:p w:rsidR="00700BC6" w:rsidRPr="00B3064D" w:rsidRDefault="00700BC6" w:rsidP="00700BC6">
      <w:pPr>
        <w:ind w:left="393" w:right="5236"/>
        <w:rPr>
          <w:rFonts w:ascii="Times New Roman" w:hAnsi="Times New Roman" w:cs="Times New Roman"/>
          <w:sz w:val="20"/>
          <w:szCs w:val="20"/>
        </w:rPr>
      </w:pPr>
      <w:r w:rsidRPr="00B3064D">
        <w:rPr>
          <w:rFonts w:ascii="Times New Roman" w:hAnsi="Times New Roman" w:cs="Times New Roman"/>
          <w:sz w:val="20"/>
          <w:szCs w:val="20"/>
        </w:rPr>
        <w:t xml:space="preserve">Дужи и краћи облик придева. Употреба кратког облика. </w:t>
      </w:r>
      <w:r w:rsidRPr="00B3064D">
        <w:rPr>
          <w:rFonts w:ascii="Times New Roman" w:eastAsia="Times New Roman" w:hAnsi="Times New Roman" w:cs="Times New Roman"/>
          <w:b/>
          <w:sz w:val="20"/>
          <w:szCs w:val="20"/>
        </w:rPr>
        <w:t>Бројеви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Редни бројеви</w:t>
      </w:r>
    </w:p>
    <w:p w:rsidR="00700BC6" w:rsidRPr="00B3064D" w:rsidRDefault="00700BC6" w:rsidP="00700BC6">
      <w:pPr>
        <w:pStyle w:val="Heading3"/>
        <w:ind w:left="393"/>
        <w:rPr>
          <w:sz w:val="20"/>
          <w:szCs w:val="20"/>
        </w:rPr>
      </w:pPr>
      <w:r w:rsidRPr="00B3064D">
        <w:rPr>
          <w:sz w:val="20"/>
          <w:szCs w:val="20"/>
        </w:rPr>
        <w:t>Глаголи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Императив</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Прошло време глагола од инфинитива на сугласник</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Глаголи кретања са префиксима в-, вы-, у-, при-</w:t>
      </w:r>
    </w:p>
    <w:p w:rsidR="00700BC6" w:rsidRPr="00B3064D" w:rsidRDefault="00700BC6" w:rsidP="00700BC6">
      <w:pPr>
        <w:spacing w:after="2" w:line="226" w:lineRule="auto"/>
        <w:ind w:left="393" w:right="1269"/>
        <w:rPr>
          <w:rFonts w:ascii="Times New Roman" w:hAnsi="Times New Roman" w:cs="Times New Roman"/>
          <w:sz w:val="20"/>
          <w:szCs w:val="20"/>
        </w:rPr>
      </w:pPr>
      <w:r w:rsidRPr="00B3064D">
        <w:rPr>
          <w:rFonts w:ascii="Times New Roman" w:hAnsi="Times New Roman" w:cs="Times New Roman"/>
          <w:sz w:val="20"/>
          <w:szCs w:val="20"/>
        </w:rPr>
        <w:t xml:space="preserve">Реченице са одредбом израженом зависним падежом (Я тебя буду ждать у памятника. Они собираются по вечерам.) Реченице са глаголским прилогом (Кончив работу, он поехал домой. Возвращаясь домой, я встретил товарища.) Глаголски прилози </w:t>
      </w:r>
      <w:r w:rsidRPr="00B3064D">
        <w:rPr>
          <w:rFonts w:ascii="Times New Roman" w:eastAsia="Times New Roman" w:hAnsi="Times New Roman" w:cs="Times New Roman"/>
          <w:b/>
          <w:sz w:val="20"/>
          <w:szCs w:val="20"/>
        </w:rPr>
        <w:t>Предлози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Најфреквентнији предлози чија се употреба разликује у односу на матерњи језик (</w:t>
      </w:r>
      <w:r w:rsidRPr="00B3064D">
        <w:rPr>
          <w:rFonts w:ascii="Times New Roman" w:eastAsia="Times New Roman" w:hAnsi="Times New Roman" w:cs="Times New Roman"/>
          <w:b/>
          <w:sz w:val="20"/>
          <w:szCs w:val="20"/>
        </w:rPr>
        <w:t>у, около, вокруг, в, на, при, среди</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СИНТАКСА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Реченице са кратким придевским обликом у предикату (Он болен гриппом. Я способен к математике.)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Реченице са објектом у инфинитиву (Я уговорил товарища молчать.)</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Реченице са одредбом израженом зависним падежом (Я тебя буду ждать у памятника. Они собираются по вечерам.)</w:t>
      </w:r>
    </w:p>
    <w:p w:rsidR="00700BC6" w:rsidRPr="00B3064D" w:rsidRDefault="00700BC6" w:rsidP="00700BC6">
      <w:pPr>
        <w:spacing w:after="150"/>
        <w:ind w:left="393"/>
        <w:rPr>
          <w:rFonts w:ascii="Times New Roman" w:hAnsi="Times New Roman" w:cs="Times New Roman"/>
          <w:sz w:val="20"/>
          <w:szCs w:val="20"/>
        </w:rPr>
      </w:pPr>
      <w:r w:rsidRPr="00B3064D">
        <w:rPr>
          <w:rFonts w:ascii="Times New Roman" w:hAnsi="Times New Roman" w:cs="Times New Roman"/>
          <w:sz w:val="20"/>
          <w:szCs w:val="20"/>
        </w:rPr>
        <w:t>Реченице са глаголским прилогом (Кончив работу, он поехал домой. Возвращаясь домой, я встретил товарища.)</w:t>
      </w:r>
    </w:p>
    <w:p w:rsidR="00700BC6" w:rsidRPr="00B3064D" w:rsidRDefault="00700BC6" w:rsidP="00700BC6">
      <w:pPr>
        <w:spacing w:after="171"/>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ФРАНЦУСКИ ЈЕЗИК</w:t>
      </w:r>
    </w:p>
    <w:p w:rsidR="00700BC6" w:rsidRPr="00B3064D" w:rsidRDefault="00700BC6" w:rsidP="00700BC6">
      <w:pPr>
        <w:pStyle w:val="Heading3"/>
        <w:ind w:left="393"/>
        <w:rPr>
          <w:sz w:val="20"/>
          <w:szCs w:val="20"/>
        </w:rPr>
      </w:pPr>
      <w:r w:rsidRPr="00B3064D">
        <w:rPr>
          <w:sz w:val="20"/>
          <w:szCs w:val="20"/>
        </w:rPr>
        <w:t>Именичка група</w:t>
      </w:r>
    </w:p>
    <w:p w:rsidR="00700BC6" w:rsidRPr="00B3064D" w:rsidRDefault="00700BC6" w:rsidP="00BF3436">
      <w:pPr>
        <w:numPr>
          <w:ilvl w:val="0"/>
          <w:numId w:val="47"/>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Употреба детерминаната: редослед у реченици; употреба речи </w:t>
      </w:r>
      <w:r w:rsidRPr="00B3064D">
        <w:rPr>
          <w:rFonts w:ascii="Times New Roman" w:eastAsia="Times New Roman" w:hAnsi="Times New Roman" w:cs="Times New Roman"/>
          <w:i/>
          <w:sz w:val="20"/>
          <w:szCs w:val="20"/>
        </w:rPr>
        <w:t>même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autre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seul</w:t>
      </w:r>
      <w:r w:rsidRPr="00B3064D">
        <w:rPr>
          <w:rFonts w:ascii="Times New Roman" w:hAnsi="Times New Roman" w:cs="Times New Roman"/>
          <w:sz w:val="20"/>
          <w:szCs w:val="20"/>
        </w:rPr>
        <w:t>;</w:t>
      </w:r>
    </w:p>
    <w:p w:rsidR="00700BC6" w:rsidRPr="00B3064D" w:rsidRDefault="00700BC6" w:rsidP="00BF3436">
      <w:pPr>
        <w:numPr>
          <w:ilvl w:val="0"/>
          <w:numId w:val="47"/>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Детерминанти у функцији заменице, посебно: показне заменице испред предлога </w:t>
      </w:r>
      <w:r w:rsidRPr="00B3064D">
        <w:rPr>
          <w:rFonts w:ascii="Times New Roman" w:eastAsia="Times New Roman" w:hAnsi="Times New Roman" w:cs="Times New Roman"/>
          <w:i/>
          <w:sz w:val="20"/>
          <w:szCs w:val="20"/>
        </w:rPr>
        <w:t>de</w:t>
      </w:r>
      <w:r w:rsidRPr="00B3064D">
        <w:rPr>
          <w:rFonts w:ascii="Times New Roman" w:hAnsi="Times New Roman" w:cs="Times New Roman"/>
          <w:sz w:val="20"/>
          <w:szCs w:val="20"/>
        </w:rPr>
        <w:t xml:space="preserve"> + именичка група; испред релативне реченице; испред партикула </w:t>
      </w:r>
      <w:r w:rsidRPr="00B3064D">
        <w:rPr>
          <w:rFonts w:ascii="Times New Roman" w:eastAsia="Times New Roman" w:hAnsi="Times New Roman" w:cs="Times New Roman"/>
          <w:i/>
          <w:sz w:val="20"/>
          <w:szCs w:val="20"/>
        </w:rPr>
        <w:t>ci</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là</w:t>
      </w:r>
      <w:r w:rsidRPr="00B3064D">
        <w:rPr>
          <w:rFonts w:ascii="Times New Roman" w:hAnsi="Times New Roman" w:cs="Times New Roman"/>
          <w:sz w:val="20"/>
          <w:szCs w:val="20"/>
        </w:rPr>
        <w:t xml:space="preserve">; неодређене заменице; </w:t>
      </w:r>
    </w:p>
    <w:p w:rsidR="00700BC6" w:rsidRPr="00B3064D" w:rsidRDefault="00700BC6" w:rsidP="00BF3436">
      <w:pPr>
        <w:numPr>
          <w:ilvl w:val="0"/>
          <w:numId w:val="47"/>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Бројеви: основни, редни, разломачки, апроксимативни; </w:t>
      </w:r>
    </w:p>
    <w:p w:rsidR="00700BC6" w:rsidRPr="00B3064D" w:rsidRDefault="00700BC6" w:rsidP="00BF3436">
      <w:pPr>
        <w:numPr>
          <w:ilvl w:val="0"/>
          <w:numId w:val="47"/>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Род и број именица и придева специфичних за дату струку; поређење придева, посебно суперлатив. </w:t>
      </w:r>
    </w:p>
    <w:p w:rsidR="00700BC6" w:rsidRPr="00B3064D" w:rsidRDefault="00700BC6" w:rsidP="00700BC6">
      <w:pPr>
        <w:pStyle w:val="Heading3"/>
        <w:ind w:left="393"/>
        <w:rPr>
          <w:sz w:val="20"/>
          <w:szCs w:val="20"/>
        </w:rPr>
      </w:pPr>
      <w:r w:rsidRPr="00B3064D">
        <w:rPr>
          <w:sz w:val="20"/>
          <w:szCs w:val="20"/>
        </w:rPr>
        <w:t>Глаголска група</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sidRPr="00B3064D">
        <w:rPr>
          <w:rFonts w:ascii="Times New Roman" w:eastAsia="Times New Roman" w:hAnsi="Times New Roman" w:cs="Times New Roman"/>
          <w:i/>
          <w:sz w:val="20"/>
          <w:szCs w:val="20"/>
        </w:rPr>
        <w:t xml:space="preserve">il faut que, je veux que, j’aimerais que </w:t>
      </w:r>
      <w:r w:rsidRPr="00B3064D">
        <w:rPr>
          <w:rFonts w:ascii="Times New Roman" w:hAnsi="Times New Roman" w:cs="Times New Roman"/>
          <w:sz w:val="20"/>
          <w:szCs w:val="20"/>
        </w:rPr>
        <w:t>праћени презентом субјунктива глагола прве групе (</w:t>
      </w:r>
      <w:r w:rsidRPr="00B3064D">
        <w:rPr>
          <w:rFonts w:ascii="Times New Roman" w:eastAsia="Times New Roman" w:hAnsi="Times New Roman" w:cs="Times New Roman"/>
          <w:i/>
          <w:sz w:val="20"/>
          <w:szCs w:val="20"/>
        </w:rPr>
        <w:t>Il faut que tu racontes ça à ton frère)</w:t>
      </w:r>
      <w:r w:rsidRPr="00B3064D">
        <w:rPr>
          <w:rFonts w:ascii="Times New Roman" w:hAnsi="Times New Roman" w:cs="Times New Roman"/>
          <w:sz w:val="20"/>
          <w:szCs w:val="20"/>
        </w:rPr>
        <w:t xml:space="preserve">, као и рецептивно: </w:t>
      </w:r>
      <w:r w:rsidRPr="00B3064D">
        <w:rPr>
          <w:rFonts w:ascii="Times New Roman" w:eastAsia="Times New Roman" w:hAnsi="Times New Roman" w:cs="Times New Roman"/>
          <w:i/>
          <w:sz w:val="20"/>
          <w:szCs w:val="20"/>
        </w:rPr>
        <w:t>Il faut que tu fasses/que tu ailles/que tu sois/que tu lises/que tu saches/que tu écrives</w:t>
      </w:r>
      <w:r w:rsidRPr="00B3064D">
        <w:rPr>
          <w:rFonts w:ascii="Times New Roman" w:hAnsi="Times New Roman" w:cs="Times New Roman"/>
          <w:sz w:val="20"/>
          <w:szCs w:val="20"/>
        </w:rPr>
        <w:t>; Презент кондиционала:</w:t>
      </w:r>
      <w:r w:rsidRPr="00B3064D">
        <w:rPr>
          <w:rFonts w:ascii="Times New Roman" w:eastAsia="Times New Roman" w:hAnsi="Times New Roman" w:cs="Times New Roman"/>
          <w:i/>
          <w:sz w:val="20"/>
          <w:szCs w:val="20"/>
        </w:rPr>
        <w:t xml:space="preserve"> Si mes parents me laissaient partir, je viendrais avec toi ! </w:t>
      </w:r>
      <w:proofErr w:type="gramStart"/>
      <w:r w:rsidRPr="00B3064D">
        <w:rPr>
          <w:rFonts w:ascii="Times New Roman" w:hAnsi="Times New Roman" w:cs="Times New Roman"/>
          <w:sz w:val="20"/>
          <w:szCs w:val="20"/>
        </w:rPr>
        <w:t>императив</w:t>
      </w:r>
      <w:proofErr w:type="gramEnd"/>
      <w:r w:rsidRPr="00B3064D">
        <w:rPr>
          <w:rFonts w:ascii="Times New Roman" w:hAnsi="Times New Roman" w:cs="Times New Roman"/>
          <w:sz w:val="20"/>
          <w:szCs w:val="20"/>
        </w:rPr>
        <w:t xml:space="preserve"> (рецептивно): </w:t>
      </w:r>
      <w:r w:rsidRPr="00B3064D">
        <w:rPr>
          <w:rFonts w:ascii="Times New Roman" w:eastAsia="Times New Roman" w:hAnsi="Times New Roman" w:cs="Times New Roman"/>
          <w:i/>
          <w:sz w:val="20"/>
          <w:szCs w:val="20"/>
        </w:rPr>
        <w:t>aie un peu de patience, n’ayez pas peur</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sois sage!</w:t>
      </w:r>
    </w:p>
    <w:p w:rsidR="00700BC6" w:rsidRPr="00B3064D" w:rsidRDefault="00700BC6" w:rsidP="00700BC6">
      <w:pPr>
        <w:ind w:left="393" w:right="3991"/>
        <w:rPr>
          <w:rFonts w:ascii="Times New Roman" w:hAnsi="Times New Roman" w:cs="Times New Roman"/>
          <w:sz w:val="20"/>
          <w:szCs w:val="20"/>
        </w:rPr>
      </w:pPr>
      <w:r w:rsidRPr="00B3064D">
        <w:rPr>
          <w:rFonts w:ascii="Times New Roman" w:hAnsi="Times New Roman" w:cs="Times New Roman"/>
          <w:sz w:val="20"/>
          <w:szCs w:val="20"/>
        </w:rPr>
        <w:t>– Партицип презента и герундив; партиципи презента и перфекта као придеви; – Фреквентни униперсонални глаголи и конструкције.</w:t>
      </w:r>
    </w:p>
    <w:p w:rsidR="00700BC6" w:rsidRPr="00B3064D" w:rsidRDefault="00700BC6" w:rsidP="00700BC6">
      <w:pPr>
        <w:pStyle w:val="Heading3"/>
        <w:ind w:left="393"/>
        <w:rPr>
          <w:sz w:val="20"/>
          <w:szCs w:val="20"/>
        </w:rPr>
      </w:pPr>
      <w:r w:rsidRPr="00B3064D">
        <w:rPr>
          <w:sz w:val="20"/>
          <w:szCs w:val="20"/>
        </w:rPr>
        <w:t>Предлози</w:t>
      </w:r>
    </w:p>
    <w:p w:rsidR="00700BC6" w:rsidRPr="00B3064D" w:rsidRDefault="00700BC6" w:rsidP="00700BC6">
      <w:pPr>
        <w:ind w:left="393" w:right="4090"/>
        <w:rPr>
          <w:rFonts w:ascii="Times New Roman" w:hAnsi="Times New Roman" w:cs="Times New Roman"/>
          <w:sz w:val="20"/>
          <w:szCs w:val="20"/>
        </w:rPr>
      </w:pPr>
      <w:r w:rsidRPr="00B3064D">
        <w:rPr>
          <w:rFonts w:ascii="Times New Roman" w:hAnsi="Times New Roman" w:cs="Times New Roman"/>
          <w:sz w:val="20"/>
          <w:szCs w:val="20"/>
        </w:rPr>
        <w:t xml:space="preserve">– Најчешћи предлози; предложни изрази </w:t>
      </w:r>
      <w:r w:rsidRPr="00B3064D">
        <w:rPr>
          <w:rFonts w:ascii="Times New Roman" w:eastAsia="Times New Roman" w:hAnsi="Times New Roman" w:cs="Times New Roman"/>
          <w:i/>
          <w:sz w:val="20"/>
          <w:szCs w:val="20"/>
        </w:rPr>
        <w:t>à côté de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à l’occasion de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à l’aide de</w:t>
      </w:r>
      <w:r w:rsidRPr="00B3064D">
        <w:rPr>
          <w:rFonts w:ascii="Times New Roman" w:hAnsi="Times New Roman" w:cs="Times New Roman"/>
          <w:sz w:val="20"/>
          <w:szCs w:val="20"/>
        </w:rPr>
        <w:t xml:space="preserve">; – Контраховање члана и предлога. </w:t>
      </w:r>
    </w:p>
    <w:p w:rsidR="00700BC6" w:rsidRPr="00B3064D" w:rsidRDefault="00700BC6" w:rsidP="00700BC6">
      <w:pPr>
        <w:pStyle w:val="Heading3"/>
        <w:ind w:left="393"/>
        <w:rPr>
          <w:sz w:val="20"/>
          <w:szCs w:val="20"/>
        </w:rPr>
      </w:pPr>
      <w:r w:rsidRPr="00B3064D">
        <w:rPr>
          <w:sz w:val="20"/>
          <w:szCs w:val="20"/>
        </w:rPr>
        <w:t>Прилози</w:t>
      </w:r>
    </w:p>
    <w:p w:rsidR="00700BC6" w:rsidRPr="00B3064D" w:rsidRDefault="00700BC6" w:rsidP="00BF3436">
      <w:pPr>
        <w:numPr>
          <w:ilvl w:val="0"/>
          <w:numId w:val="48"/>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за место, за време, за начин, за количину; </w:t>
      </w:r>
    </w:p>
    <w:p w:rsidR="00700BC6" w:rsidRPr="00B3064D" w:rsidRDefault="00700BC6" w:rsidP="00BF3436">
      <w:pPr>
        <w:numPr>
          <w:ilvl w:val="0"/>
          <w:numId w:val="48"/>
        </w:numPr>
        <w:spacing w:after="5" w:line="247" w:lineRule="auto"/>
        <w:ind w:hanging="135"/>
        <w:jc w:val="both"/>
        <w:rPr>
          <w:rFonts w:ascii="Times New Roman" w:hAnsi="Times New Roman" w:cs="Times New Roman"/>
          <w:sz w:val="20"/>
          <w:szCs w:val="20"/>
        </w:rPr>
      </w:pPr>
      <w:r w:rsidRPr="00B3064D">
        <w:rPr>
          <w:rFonts w:ascii="Times New Roman" w:eastAsia="Times New Roman" w:hAnsi="Times New Roman" w:cs="Times New Roman"/>
          <w:i/>
          <w:sz w:val="20"/>
          <w:szCs w:val="20"/>
        </w:rPr>
        <w:t>alors</w:t>
      </w:r>
      <w:r w:rsidRPr="00B3064D">
        <w:rPr>
          <w:rFonts w:ascii="Times New Roman" w:hAnsi="Times New Roman" w:cs="Times New Roman"/>
          <w:sz w:val="20"/>
          <w:szCs w:val="20"/>
        </w:rPr>
        <w:t xml:space="preserve"> – за исказивање последице;</w:t>
      </w:r>
    </w:p>
    <w:p w:rsidR="00700BC6" w:rsidRPr="00B3064D" w:rsidRDefault="00700BC6" w:rsidP="00BF3436">
      <w:pPr>
        <w:numPr>
          <w:ilvl w:val="0"/>
          <w:numId w:val="48"/>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место прилога;</w:t>
      </w:r>
    </w:p>
    <w:p w:rsidR="00700BC6" w:rsidRPr="00B3064D" w:rsidRDefault="00700BC6" w:rsidP="00BF3436">
      <w:pPr>
        <w:numPr>
          <w:ilvl w:val="0"/>
          <w:numId w:val="48"/>
        </w:numPr>
        <w:spacing w:after="5" w:line="247" w:lineRule="auto"/>
        <w:ind w:hanging="135"/>
        <w:jc w:val="both"/>
        <w:rPr>
          <w:rFonts w:ascii="Times New Roman" w:hAnsi="Times New Roman" w:cs="Times New Roman"/>
          <w:sz w:val="20"/>
          <w:szCs w:val="20"/>
        </w:rPr>
      </w:pPr>
      <w:proofErr w:type="gramStart"/>
      <w:r w:rsidRPr="00B3064D">
        <w:rPr>
          <w:rFonts w:ascii="Times New Roman" w:hAnsi="Times New Roman" w:cs="Times New Roman"/>
          <w:sz w:val="20"/>
          <w:szCs w:val="20"/>
        </w:rPr>
        <w:t>прилошке</w:t>
      </w:r>
      <w:proofErr w:type="gramEnd"/>
      <w:r w:rsidRPr="00B3064D">
        <w:rPr>
          <w:rFonts w:ascii="Times New Roman" w:hAnsi="Times New Roman" w:cs="Times New Roman"/>
          <w:sz w:val="20"/>
          <w:szCs w:val="20"/>
        </w:rPr>
        <w:t xml:space="preserve"> заменице </w:t>
      </w:r>
      <w:r w:rsidRPr="00B3064D">
        <w:rPr>
          <w:rFonts w:ascii="Times New Roman" w:eastAsia="Times New Roman" w:hAnsi="Times New Roman" w:cs="Times New Roman"/>
          <w:i/>
          <w:sz w:val="20"/>
          <w:szCs w:val="20"/>
        </w:rPr>
        <w:t>en</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 xml:space="preserve">y </w:t>
      </w:r>
      <w:r w:rsidRPr="00B3064D">
        <w:rPr>
          <w:rFonts w:ascii="Times New Roman" w:hAnsi="Times New Roman" w:cs="Times New Roman"/>
          <w:sz w:val="20"/>
          <w:szCs w:val="20"/>
        </w:rPr>
        <w:t>(рецептивно).</w:t>
      </w:r>
    </w:p>
    <w:p w:rsidR="00700BC6" w:rsidRPr="00B3064D" w:rsidRDefault="00700BC6" w:rsidP="00700BC6">
      <w:pPr>
        <w:pStyle w:val="Heading3"/>
        <w:ind w:left="393"/>
        <w:rPr>
          <w:sz w:val="20"/>
          <w:szCs w:val="20"/>
        </w:rPr>
      </w:pPr>
      <w:r w:rsidRPr="00B3064D">
        <w:rPr>
          <w:sz w:val="20"/>
          <w:szCs w:val="20"/>
        </w:rPr>
        <w:lastRenderedPageBreak/>
        <w:t>Модалитети и форме реченице</w:t>
      </w:r>
    </w:p>
    <w:p w:rsidR="00700BC6" w:rsidRPr="00B3064D" w:rsidRDefault="00700BC6" w:rsidP="00BF3436">
      <w:pPr>
        <w:numPr>
          <w:ilvl w:val="0"/>
          <w:numId w:val="4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декларативни, интерогативни, екскламативни и императивни модалитет;</w:t>
      </w:r>
    </w:p>
    <w:p w:rsidR="00700BC6" w:rsidRPr="00B3064D" w:rsidRDefault="00700BC6" w:rsidP="00BF3436">
      <w:pPr>
        <w:numPr>
          <w:ilvl w:val="0"/>
          <w:numId w:val="4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афирмација и негација; актив и пасив;</w:t>
      </w:r>
    </w:p>
    <w:p w:rsidR="00700BC6" w:rsidRPr="00B3064D" w:rsidRDefault="00700BC6" w:rsidP="00BF3436">
      <w:pPr>
        <w:numPr>
          <w:ilvl w:val="0"/>
          <w:numId w:val="4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реченице са презентативима;</w:t>
      </w:r>
    </w:p>
    <w:p w:rsidR="00700BC6" w:rsidRPr="00B3064D" w:rsidRDefault="00700BC6" w:rsidP="00BF3436">
      <w:pPr>
        <w:numPr>
          <w:ilvl w:val="0"/>
          <w:numId w:val="49"/>
        </w:numPr>
        <w:spacing w:after="5" w:line="247" w:lineRule="auto"/>
        <w:ind w:hanging="135"/>
        <w:jc w:val="both"/>
        <w:rPr>
          <w:rFonts w:ascii="Times New Roman" w:hAnsi="Times New Roman" w:cs="Times New Roman"/>
          <w:sz w:val="20"/>
          <w:szCs w:val="20"/>
        </w:rPr>
      </w:pPr>
      <w:proofErr w:type="gramStart"/>
      <w:r w:rsidRPr="00B3064D">
        <w:rPr>
          <w:rFonts w:ascii="Times New Roman" w:hAnsi="Times New Roman" w:cs="Times New Roman"/>
          <w:sz w:val="20"/>
          <w:szCs w:val="20"/>
        </w:rPr>
        <w:t>наглашавање</w:t>
      </w:r>
      <w:proofErr w:type="gramEnd"/>
      <w:r w:rsidRPr="00B3064D">
        <w:rPr>
          <w:rFonts w:ascii="Times New Roman" w:hAnsi="Times New Roman" w:cs="Times New Roman"/>
          <w:sz w:val="20"/>
          <w:szCs w:val="20"/>
        </w:rPr>
        <w:t xml:space="preserve"> реченичних делова помоћу формуле </w:t>
      </w:r>
      <w:r w:rsidRPr="00B3064D">
        <w:rPr>
          <w:rFonts w:ascii="Times New Roman" w:eastAsia="Times New Roman" w:hAnsi="Times New Roman" w:cs="Times New Roman"/>
          <w:i/>
          <w:sz w:val="20"/>
          <w:szCs w:val="20"/>
        </w:rPr>
        <w:t>c’est... qui</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c’est ... que</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Основни типови сложених реченица</w:t>
      </w:r>
    </w:p>
    <w:p w:rsidR="00700BC6" w:rsidRPr="00B3064D" w:rsidRDefault="00700BC6" w:rsidP="00BF3436">
      <w:pPr>
        <w:numPr>
          <w:ilvl w:val="0"/>
          <w:numId w:val="50"/>
        </w:numPr>
        <w:spacing w:after="3"/>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Координиране реченице са везницима </w:t>
      </w:r>
      <w:r w:rsidRPr="00B3064D">
        <w:rPr>
          <w:rFonts w:ascii="Times New Roman" w:eastAsia="Times New Roman" w:hAnsi="Times New Roman" w:cs="Times New Roman"/>
          <w:i/>
          <w:sz w:val="20"/>
          <w:szCs w:val="20"/>
        </w:rPr>
        <w:t>et, ou, mais, car, ni</w:t>
      </w:r>
      <w:r w:rsidRPr="00B3064D">
        <w:rPr>
          <w:rFonts w:ascii="Times New Roman" w:hAnsi="Times New Roman" w:cs="Times New Roman"/>
          <w:sz w:val="20"/>
          <w:szCs w:val="20"/>
        </w:rPr>
        <w:t xml:space="preserve"> и прилозима/прилошким изразима </w:t>
      </w:r>
      <w:r w:rsidRPr="00B3064D">
        <w:rPr>
          <w:rFonts w:ascii="Times New Roman" w:eastAsia="Times New Roman" w:hAnsi="Times New Roman" w:cs="Times New Roman"/>
          <w:i/>
          <w:sz w:val="20"/>
          <w:szCs w:val="20"/>
        </w:rPr>
        <w:t>c’est pourquoi, donc, puis, pourtant, par contre, par conséquent, au contraire</w:t>
      </w:r>
      <w:r w:rsidRPr="00B3064D">
        <w:rPr>
          <w:rFonts w:ascii="Times New Roman" w:hAnsi="Times New Roman" w:cs="Times New Roman"/>
          <w:sz w:val="20"/>
          <w:szCs w:val="20"/>
        </w:rPr>
        <w:t>;</w:t>
      </w:r>
    </w:p>
    <w:p w:rsidR="00700BC6" w:rsidRPr="00B3064D" w:rsidRDefault="00700BC6" w:rsidP="00BF3436">
      <w:pPr>
        <w:numPr>
          <w:ilvl w:val="0"/>
          <w:numId w:val="50"/>
        </w:numPr>
        <w:spacing w:after="154"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Зависне реченице: релативне са заменицама </w:t>
      </w:r>
      <w:r w:rsidRPr="00B3064D">
        <w:rPr>
          <w:rFonts w:ascii="Times New Roman" w:eastAsia="Times New Roman" w:hAnsi="Times New Roman" w:cs="Times New Roman"/>
          <w:i/>
          <w:sz w:val="20"/>
          <w:szCs w:val="20"/>
        </w:rPr>
        <w:t>qui</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que,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où </w:t>
      </w:r>
      <w:r w:rsidRPr="00B3064D">
        <w:rPr>
          <w:rFonts w:ascii="Times New Roman" w:hAnsi="Times New Roman" w:cs="Times New Roman"/>
          <w:sz w:val="20"/>
          <w:szCs w:val="20"/>
        </w:rPr>
        <w:t xml:space="preserve">и </w:t>
      </w:r>
      <w:r w:rsidRPr="00B3064D">
        <w:rPr>
          <w:rFonts w:ascii="Times New Roman" w:eastAsia="Times New Roman" w:hAnsi="Times New Roman" w:cs="Times New Roman"/>
          <w:i/>
          <w:sz w:val="20"/>
          <w:szCs w:val="20"/>
        </w:rPr>
        <w:t>dont</w:t>
      </w:r>
      <w:r w:rsidRPr="00B3064D">
        <w:rPr>
          <w:rFonts w:ascii="Times New Roman" w:hAnsi="Times New Roman" w:cs="Times New Roman"/>
          <w:sz w:val="20"/>
          <w:szCs w:val="20"/>
        </w:rPr>
        <w:t xml:space="preserve">; компаративне са везницима/везничким изразима </w:t>
      </w:r>
      <w:r w:rsidRPr="00B3064D">
        <w:rPr>
          <w:rFonts w:ascii="Times New Roman" w:eastAsia="Times New Roman" w:hAnsi="Times New Roman" w:cs="Times New Roman"/>
          <w:i/>
          <w:sz w:val="20"/>
          <w:szCs w:val="20"/>
        </w:rPr>
        <w:t xml:space="preserve">comme, </w:t>
      </w:r>
      <w:proofErr w:type="gramStart"/>
      <w:r w:rsidRPr="00B3064D">
        <w:rPr>
          <w:rFonts w:ascii="Times New Roman" w:eastAsia="Times New Roman" w:hAnsi="Times New Roman" w:cs="Times New Roman"/>
          <w:i/>
          <w:sz w:val="20"/>
          <w:szCs w:val="20"/>
        </w:rPr>
        <w:t>autant ....</w:t>
      </w:r>
      <w:proofErr w:type="gramEnd"/>
      <w:r w:rsidRPr="00B3064D">
        <w:rPr>
          <w:rFonts w:ascii="Times New Roman" w:eastAsia="Times New Roman" w:hAnsi="Times New Roman" w:cs="Times New Roman"/>
          <w:i/>
          <w:sz w:val="20"/>
          <w:szCs w:val="20"/>
        </w:rPr>
        <w:t xml:space="preserve"> que, le même ... que, plus ... que, moins ... que</w:t>
      </w:r>
      <w:r w:rsidRPr="00B3064D">
        <w:rPr>
          <w:rFonts w:ascii="Times New Roman" w:hAnsi="Times New Roman" w:cs="Times New Roman"/>
          <w:sz w:val="20"/>
          <w:szCs w:val="20"/>
        </w:rPr>
        <w:t xml:space="preserve">; временске са везницима/везничким изразима </w:t>
      </w:r>
      <w:r w:rsidRPr="00B3064D">
        <w:rPr>
          <w:rFonts w:ascii="Times New Roman" w:eastAsia="Times New Roman" w:hAnsi="Times New Roman" w:cs="Times New Roman"/>
          <w:i/>
          <w:sz w:val="20"/>
          <w:szCs w:val="20"/>
        </w:rPr>
        <w:t xml:space="preserve">quand, avant que/avant de </w:t>
      </w:r>
      <w:r w:rsidRPr="00B3064D">
        <w:rPr>
          <w:rFonts w:ascii="Times New Roman" w:hAnsi="Times New Roman" w:cs="Times New Roman"/>
          <w:sz w:val="20"/>
          <w:szCs w:val="20"/>
        </w:rPr>
        <w:t>+ инфинитив</w:t>
      </w:r>
      <w:r w:rsidRPr="00B3064D">
        <w:rPr>
          <w:rFonts w:ascii="Times New Roman" w:eastAsia="Times New Roman" w:hAnsi="Times New Roman" w:cs="Times New Roman"/>
          <w:i/>
          <w:sz w:val="20"/>
          <w:szCs w:val="20"/>
        </w:rPr>
        <w:t>, chaque fois que, pendant que, après que, depuis que</w:t>
      </w:r>
      <w:r w:rsidRPr="00B3064D">
        <w:rPr>
          <w:rFonts w:ascii="Times New Roman" w:hAnsi="Times New Roman" w:cs="Times New Roman"/>
          <w:sz w:val="20"/>
          <w:szCs w:val="20"/>
        </w:rPr>
        <w:t xml:space="preserve">; узрочне са везницима </w:t>
      </w:r>
      <w:r w:rsidRPr="00B3064D">
        <w:rPr>
          <w:rFonts w:ascii="Times New Roman" w:eastAsia="Times New Roman" w:hAnsi="Times New Roman" w:cs="Times New Roman"/>
          <w:i/>
          <w:sz w:val="20"/>
          <w:szCs w:val="20"/>
        </w:rPr>
        <w:t xml:space="preserve">parce que </w:t>
      </w:r>
      <w:r w:rsidRPr="00B3064D">
        <w:rPr>
          <w:rFonts w:ascii="Times New Roman" w:hAnsi="Times New Roman" w:cs="Times New Roman"/>
          <w:sz w:val="20"/>
          <w:szCs w:val="20"/>
        </w:rPr>
        <w:t>и</w:t>
      </w:r>
      <w:r w:rsidRPr="00B3064D">
        <w:rPr>
          <w:rFonts w:ascii="Times New Roman" w:eastAsia="Times New Roman" w:hAnsi="Times New Roman" w:cs="Times New Roman"/>
          <w:i/>
          <w:sz w:val="20"/>
          <w:szCs w:val="20"/>
        </w:rPr>
        <w:t xml:space="preserve"> puisque</w:t>
      </w:r>
      <w:r w:rsidRPr="00B3064D">
        <w:rPr>
          <w:rFonts w:ascii="Times New Roman" w:hAnsi="Times New Roman" w:cs="Times New Roman"/>
          <w:sz w:val="20"/>
          <w:szCs w:val="20"/>
        </w:rPr>
        <w:t xml:space="preserve">; (рецептивно) концесивне и опозитивне са везницима </w:t>
      </w:r>
      <w:r w:rsidRPr="00B3064D">
        <w:rPr>
          <w:rFonts w:ascii="Times New Roman" w:eastAsia="Times New Roman" w:hAnsi="Times New Roman" w:cs="Times New Roman"/>
          <w:i/>
          <w:sz w:val="20"/>
          <w:szCs w:val="20"/>
        </w:rPr>
        <w:t>bien que</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alors que</w:t>
      </w:r>
      <w:r w:rsidRPr="00B3064D">
        <w:rPr>
          <w:rFonts w:ascii="Times New Roman" w:hAnsi="Times New Roman" w:cs="Times New Roman"/>
          <w:sz w:val="20"/>
          <w:szCs w:val="20"/>
        </w:rPr>
        <w:t xml:space="preserve">; финалне са везницима </w:t>
      </w:r>
      <w:r w:rsidRPr="00B3064D">
        <w:rPr>
          <w:rFonts w:ascii="Times New Roman" w:eastAsia="Times New Roman" w:hAnsi="Times New Roman" w:cs="Times New Roman"/>
          <w:i/>
          <w:sz w:val="20"/>
          <w:szCs w:val="20"/>
        </w:rPr>
        <w:t>pour que/pour</w:t>
      </w:r>
      <w:r w:rsidRPr="00B3064D">
        <w:rPr>
          <w:rFonts w:ascii="Times New Roman" w:hAnsi="Times New Roman" w:cs="Times New Roman"/>
          <w:sz w:val="20"/>
          <w:szCs w:val="20"/>
        </w:rPr>
        <w:t xml:space="preserve"> + инфинитив и afin que/afin de + инфинитив; хипотетичне са везником </w:t>
      </w:r>
      <w:r w:rsidRPr="00B3064D">
        <w:rPr>
          <w:rFonts w:ascii="Times New Roman" w:eastAsia="Times New Roman" w:hAnsi="Times New Roman" w:cs="Times New Roman"/>
          <w:i/>
          <w:sz w:val="20"/>
          <w:szCs w:val="20"/>
        </w:rPr>
        <w:t>si</w:t>
      </w:r>
      <w:r w:rsidRPr="00B3064D">
        <w:rPr>
          <w:rFonts w:ascii="Times New Roman" w:hAnsi="Times New Roman" w:cs="Times New Roman"/>
          <w:sz w:val="20"/>
          <w:szCs w:val="20"/>
        </w:rPr>
        <w:t xml:space="preserve"> (вероватни и могући потенцијал); реченице са </w:t>
      </w:r>
      <w:r w:rsidRPr="00B3064D">
        <w:rPr>
          <w:rFonts w:ascii="Times New Roman" w:eastAsia="Times New Roman" w:hAnsi="Times New Roman" w:cs="Times New Roman"/>
          <w:i/>
          <w:sz w:val="20"/>
          <w:szCs w:val="20"/>
        </w:rPr>
        <w:t>que</w:t>
      </w:r>
      <w:r w:rsidRPr="00B3064D">
        <w:rPr>
          <w:rFonts w:ascii="Times New Roman" w:hAnsi="Times New Roman" w:cs="Times New Roman"/>
          <w:sz w:val="20"/>
          <w:szCs w:val="20"/>
        </w:rPr>
        <w:t xml:space="preserve"> у функцији објекта (нпр. </w:t>
      </w:r>
      <w:r w:rsidRPr="00B3064D">
        <w:rPr>
          <w:rFonts w:ascii="Times New Roman" w:eastAsia="Times New Roman" w:hAnsi="Times New Roman" w:cs="Times New Roman"/>
          <w:i/>
          <w:sz w:val="20"/>
          <w:szCs w:val="20"/>
        </w:rPr>
        <w:t>Nous espérons que tu réussiras ton examen</w:t>
      </w:r>
      <w:r w:rsidRPr="00B3064D">
        <w:rPr>
          <w:rFonts w:ascii="Times New Roman" w:hAnsi="Times New Roman" w:cs="Times New Roman"/>
          <w:sz w:val="20"/>
          <w:szCs w:val="20"/>
        </w:rPr>
        <w:t>); слагање времена у објекатским реченицама.</w:t>
      </w:r>
    </w:p>
    <w:p w:rsidR="00361C0C" w:rsidRDefault="00361C0C" w:rsidP="00700BC6">
      <w:pPr>
        <w:spacing w:after="171"/>
        <w:ind w:left="406" w:right="396"/>
        <w:jc w:val="center"/>
        <w:rPr>
          <w:rFonts w:ascii="Times New Roman" w:eastAsia="Times New Roman" w:hAnsi="Times New Roman" w:cs="Times New Roman"/>
          <w:b/>
          <w:sz w:val="20"/>
          <w:szCs w:val="20"/>
        </w:rPr>
      </w:pPr>
    </w:p>
    <w:p w:rsidR="00700BC6" w:rsidRPr="00B3064D" w:rsidRDefault="00700BC6" w:rsidP="00700BC6">
      <w:pPr>
        <w:spacing w:after="171"/>
        <w:ind w:left="406" w:right="39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ШПАНСКИ ЈЕЗИК</w:t>
      </w:r>
    </w:p>
    <w:p w:rsidR="00700BC6" w:rsidRPr="00B3064D" w:rsidRDefault="00700BC6" w:rsidP="00700BC6">
      <w:pPr>
        <w:pStyle w:val="Heading3"/>
        <w:ind w:left="393"/>
        <w:rPr>
          <w:sz w:val="20"/>
          <w:szCs w:val="20"/>
        </w:rPr>
      </w:pPr>
      <w:r w:rsidRPr="00B3064D">
        <w:rPr>
          <w:sz w:val="20"/>
          <w:szCs w:val="20"/>
        </w:rPr>
        <w:t>Фонетика и правопис</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Гласовни систем; фонетски акценат и графички акценат систематизација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Правописни систем: систематизација и обрада знакова интерпункције као што су црта, тачка са запетом, три тачке; наводници</w:t>
      </w:r>
    </w:p>
    <w:p w:rsidR="00700BC6" w:rsidRPr="00B3064D" w:rsidRDefault="00700BC6" w:rsidP="00700BC6">
      <w:pPr>
        <w:pStyle w:val="Heading3"/>
        <w:ind w:left="393"/>
        <w:rPr>
          <w:sz w:val="20"/>
          <w:szCs w:val="20"/>
        </w:rPr>
      </w:pPr>
      <w:r w:rsidRPr="00B3064D">
        <w:rPr>
          <w:sz w:val="20"/>
          <w:szCs w:val="20"/>
        </w:rPr>
        <w:t xml:space="preserve">Именичка група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Систематизација морфосинтаксичких особености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Одређени и неодређени члан: систематизација и разграничење основних употреба; промена значења у односу на употребу члана Присвојни придеви и заменице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Редослед и промена заменица у служби индиректног и директног објекта: </w:t>
      </w:r>
      <w:r w:rsidRPr="00B3064D">
        <w:rPr>
          <w:rFonts w:ascii="Times New Roman" w:eastAsia="Times New Roman" w:hAnsi="Times New Roman" w:cs="Times New Roman"/>
          <w:i/>
          <w:sz w:val="20"/>
          <w:szCs w:val="20"/>
        </w:rPr>
        <w:t xml:space="preserve">me lo/la, </w:t>
      </w:r>
      <w:proofErr w:type="gramStart"/>
      <w:r w:rsidRPr="00B3064D">
        <w:rPr>
          <w:rFonts w:ascii="Times New Roman" w:eastAsia="Times New Roman" w:hAnsi="Times New Roman" w:cs="Times New Roman"/>
          <w:i/>
          <w:sz w:val="20"/>
          <w:szCs w:val="20"/>
        </w:rPr>
        <w:t>te</w:t>
      </w:r>
      <w:proofErr w:type="gramEnd"/>
      <w:r w:rsidRPr="00B3064D">
        <w:rPr>
          <w:rFonts w:ascii="Times New Roman" w:eastAsia="Times New Roman" w:hAnsi="Times New Roman" w:cs="Times New Roman"/>
          <w:i/>
          <w:sz w:val="20"/>
          <w:szCs w:val="20"/>
        </w:rPr>
        <w:t xml:space="preserve"> lo/la, se lo/la, nos lo/la, os lo/la, se lo/la</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Понављање ненаглашеног облика заменице после именице у служби директног објекта (нпр. </w:t>
      </w:r>
      <w:r w:rsidRPr="00B3064D">
        <w:rPr>
          <w:rFonts w:ascii="Times New Roman" w:eastAsia="Times New Roman" w:hAnsi="Times New Roman" w:cs="Times New Roman"/>
          <w:i/>
          <w:sz w:val="20"/>
          <w:szCs w:val="20"/>
        </w:rPr>
        <w:t>El pan lo compro en el supermercado.</w:t>
      </w:r>
      <w:r w:rsidRPr="00B3064D">
        <w:rPr>
          <w:rFonts w:ascii="Times New Roman" w:hAnsi="Times New Roman" w:cs="Times New Roman"/>
          <w:sz w:val="20"/>
          <w:szCs w:val="20"/>
        </w:rPr>
        <w:t>)</w:t>
      </w:r>
    </w:p>
    <w:p w:rsidR="00700BC6" w:rsidRPr="00B3064D" w:rsidRDefault="00700BC6" w:rsidP="00700BC6">
      <w:pPr>
        <w:ind w:left="393" w:right="6744"/>
        <w:rPr>
          <w:rFonts w:ascii="Times New Roman" w:hAnsi="Times New Roman" w:cs="Times New Roman"/>
          <w:sz w:val="20"/>
          <w:szCs w:val="20"/>
        </w:rPr>
      </w:pPr>
      <w:r w:rsidRPr="00B3064D">
        <w:rPr>
          <w:rFonts w:ascii="Times New Roman" w:hAnsi="Times New Roman" w:cs="Times New Roman"/>
          <w:sz w:val="20"/>
          <w:szCs w:val="20"/>
        </w:rPr>
        <w:t xml:space="preserve">Упитне заменице: </w:t>
      </w:r>
      <w:r w:rsidRPr="00B3064D">
        <w:rPr>
          <w:rFonts w:ascii="Times New Roman" w:eastAsia="Times New Roman" w:hAnsi="Times New Roman" w:cs="Times New Roman"/>
          <w:i/>
          <w:sz w:val="20"/>
          <w:szCs w:val="20"/>
        </w:rPr>
        <w:t xml:space="preserve">qué, cuál/cuáles </w:t>
      </w:r>
      <w:r w:rsidRPr="00B3064D">
        <w:rPr>
          <w:rFonts w:ascii="Times New Roman" w:eastAsia="Times New Roman" w:hAnsi="Times New Roman" w:cs="Times New Roman"/>
          <w:b/>
          <w:sz w:val="20"/>
          <w:szCs w:val="20"/>
        </w:rPr>
        <w:t>Глаголска група</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и футура;</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Глаголске перифразе са инфинитивом: </w:t>
      </w:r>
      <w:r w:rsidRPr="00B3064D">
        <w:rPr>
          <w:rFonts w:ascii="Times New Roman" w:eastAsia="Times New Roman" w:hAnsi="Times New Roman" w:cs="Times New Roman"/>
          <w:i/>
          <w:sz w:val="20"/>
          <w:szCs w:val="20"/>
        </w:rPr>
        <w:t>deber, empezar, acabar de, tener que, poder, soler</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Глаголске перифразе са герундом: </w:t>
      </w:r>
      <w:r w:rsidRPr="00B3064D">
        <w:rPr>
          <w:rFonts w:ascii="Times New Roman" w:eastAsia="Times New Roman" w:hAnsi="Times New Roman" w:cs="Times New Roman"/>
          <w:i/>
          <w:sz w:val="20"/>
          <w:szCs w:val="20"/>
        </w:rPr>
        <w:t>estar, seguir, llevar</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Императив за друго лице једнине и множине; у осталим лицима – рецептивно</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Кондиционал: основне морфосинтаксичке особености</w:t>
      </w:r>
    </w:p>
    <w:p w:rsidR="00700BC6" w:rsidRPr="00B3064D" w:rsidRDefault="00700BC6" w:rsidP="00700BC6">
      <w:pPr>
        <w:pStyle w:val="Heading3"/>
        <w:ind w:left="393"/>
        <w:rPr>
          <w:sz w:val="20"/>
          <w:szCs w:val="20"/>
        </w:rPr>
      </w:pPr>
      <w:r w:rsidRPr="00B3064D">
        <w:rPr>
          <w:sz w:val="20"/>
          <w:szCs w:val="20"/>
        </w:rPr>
        <w:t>Синтакса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Систематизација просте реченице у потврдном, одричном и упитном облику</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Зависно-сложена реченица у индикативу и уз инфинитив: временска (</w:t>
      </w:r>
      <w:r w:rsidRPr="00B3064D">
        <w:rPr>
          <w:rFonts w:ascii="Times New Roman" w:eastAsia="Times New Roman" w:hAnsi="Times New Roman" w:cs="Times New Roman"/>
          <w:i/>
          <w:sz w:val="20"/>
          <w:szCs w:val="20"/>
        </w:rPr>
        <w:t xml:space="preserve">Mientras iba por la calle, </w:t>
      </w:r>
      <w:proofErr w:type="gramStart"/>
      <w:r w:rsidRPr="00B3064D">
        <w:rPr>
          <w:rFonts w:ascii="Times New Roman" w:eastAsia="Times New Roman" w:hAnsi="Times New Roman" w:cs="Times New Roman"/>
          <w:i/>
          <w:sz w:val="20"/>
          <w:szCs w:val="20"/>
        </w:rPr>
        <w:t>vi</w:t>
      </w:r>
      <w:proofErr w:type="gramEnd"/>
      <w:r w:rsidRPr="00B3064D">
        <w:rPr>
          <w:rFonts w:ascii="Times New Roman" w:eastAsia="Times New Roman" w:hAnsi="Times New Roman" w:cs="Times New Roman"/>
          <w:i/>
          <w:sz w:val="20"/>
          <w:szCs w:val="20"/>
        </w:rPr>
        <w:t xml:space="preserve"> a Ángela. Cuando estoy de vacaciones, siempre visito a mis abuelos.</w:t>
      </w:r>
      <w:r w:rsidRPr="00B3064D">
        <w:rPr>
          <w:rFonts w:ascii="Times New Roman" w:hAnsi="Times New Roman" w:cs="Times New Roman"/>
          <w:sz w:val="20"/>
          <w:szCs w:val="20"/>
        </w:rPr>
        <w:t xml:space="preserve">); узрочна (нпр. </w:t>
      </w:r>
      <w:r w:rsidRPr="00B3064D">
        <w:rPr>
          <w:rFonts w:ascii="Times New Roman" w:eastAsia="Times New Roman" w:hAnsi="Times New Roman" w:cs="Times New Roman"/>
          <w:i/>
          <w:sz w:val="20"/>
          <w:szCs w:val="20"/>
        </w:rPr>
        <w:t>Estudio español porque me gusta.</w:t>
      </w:r>
      <w:r w:rsidRPr="00B3064D">
        <w:rPr>
          <w:rFonts w:ascii="Times New Roman" w:hAnsi="Times New Roman" w:cs="Times New Roman"/>
          <w:sz w:val="20"/>
          <w:szCs w:val="20"/>
        </w:rPr>
        <w:t xml:space="preserve">); намерна (нпр. </w:t>
      </w:r>
      <w:r w:rsidRPr="00B3064D">
        <w:rPr>
          <w:rFonts w:ascii="Times New Roman" w:eastAsia="Times New Roman" w:hAnsi="Times New Roman" w:cs="Times New Roman"/>
          <w:i/>
          <w:sz w:val="20"/>
          <w:szCs w:val="20"/>
        </w:rPr>
        <w:t>Estudio español para viajar</w:t>
      </w:r>
      <w:r w:rsidRPr="00B3064D">
        <w:rPr>
          <w:rFonts w:ascii="Times New Roman" w:hAnsi="Times New Roman" w:cs="Times New Roman"/>
          <w:sz w:val="20"/>
          <w:szCs w:val="20"/>
        </w:rPr>
        <w:t>.)</w:t>
      </w:r>
    </w:p>
    <w:p w:rsidR="00361C0C" w:rsidRPr="00AA1AB0" w:rsidRDefault="00700BC6" w:rsidP="00AA1AB0">
      <w:pPr>
        <w:spacing w:after="148"/>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Управни и неуправни говор (потврдне, одричне и упитне реченице, императив), нпр </w:t>
      </w:r>
      <w:r w:rsidRPr="00B3064D">
        <w:rPr>
          <w:rFonts w:ascii="Times New Roman" w:eastAsia="Times New Roman" w:hAnsi="Times New Roman" w:cs="Times New Roman"/>
          <w:i/>
          <w:sz w:val="20"/>
          <w:szCs w:val="20"/>
        </w:rPr>
        <w:t>Dime si/donde/cuando/quién/que…, Sabes si/ donde/cuando/quién/que… Me puedes decir donde/cuando/quién/que…</w:t>
      </w:r>
    </w:p>
    <w:p w:rsidR="00700BC6" w:rsidRPr="00B3064D" w:rsidRDefault="00700BC6" w:rsidP="00700BC6">
      <w:pPr>
        <w:pStyle w:val="Heading3"/>
        <w:spacing w:after="226"/>
        <w:ind w:right="397"/>
        <w:rPr>
          <w:sz w:val="20"/>
          <w:szCs w:val="20"/>
        </w:rPr>
      </w:pPr>
      <w:r w:rsidRPr="00B3064D">
        <w:rPr>
          <w:sz w:val="20"/>
          <w:szCs w:val="20"/>
        </w:rPr>
        <w:lastRenderedPageBreak/>
        <w:t>СТРАНИ ЈЕЗИК</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70</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Трећи</w:t>
      </w:r>
    </w:p>
    <w:tbl>
      <w:tblPr>
        <w:tblStyle w:val="TableGrid"/>
        <w:tblW w:w="10545" w:type="dxa"/>
        <w:tblInd w:w="6" w:type="dxa"/>
        <w:tblCellMar>
          <w:top w:w="57" w:type="dxa"/>
          <w:left w:w="56" w:type="dxa"/>
          <w:right w:w="24" w:type="dxa"/>
        </w:tblCellMar>
        <w:tblLook w:val="04A0" w:firstRow="1" w:lastRow="0" w:firstColumn="1" w:lastColumn="0" w:noHBand="0" w:noVBand="1"/>
      </w:tblPr>
      <w:tblGrid>
        <w:gridCol w:w="1701"/>
        <w:gridCol w:w="2608"/>
        <w:gridCol w:w="3118"/>
        <w:gridCol w:w="3118"/>
      </w:tblGrid>
      <w:tr w:rsidR="00700BC6" w:rsidRPr="00B3064D" w:rsidTr="00700BC6">
        <w:trPr>
          <w:trHeight w:val="528"/>
        </w:trPr>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60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ИСХОДИ НА КРАЈУ ТРЕЋЕГ </w:t>
            </w:r>
          </w:p>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РАЗРЕДА </w:t>
            </w:r>
          </w:p>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hAnsi="Times New Roman" w:cs="Times New Roman"/>
                <w:sz w:val="20"/>
                <w:szCs w:val="20"/>
              </w:rPr>
              <w:t>Ученик ће бити у стању да:</w:t>
            </w:r>
          </w:p>
        </w:tc>
        <w:tc>
          <w:tcPr>
            <w:tcW w:w="311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ПРЕПОРУЧЕНЕ ТЕМЕ</w:t>
            </w:r>
          </w:p>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ОПШТЕ И СТРУЧНЕ </w:t>
            </w:r>
          </w:p>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(80% + 20%)</w:t>
            </w:r>
          </w:p>
        </w:tc>
        <w:tc>
          <w:tcPr>
            <w:tcW w:w="311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КОМУНИКАТИВНЕ ФУНКЦИЈЕ</w:t>
            </w:r>
          </w:p>
        </w:tc>
      </w:tr>
      <w:tr w:rsidR="00700BC6" w:rsidRPr="00B3064D" w:rsidTr="00700BC6">
        <w:trPr>
          <w:trHeight w:val="19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hAnsi="Times New Roman" w:cs="Times New Roman"/>
                <w:sz w:val="20"/>
                <w:szCs w:val="20"/>
              </w:rPr>
              <w:t>СЛУШАЊЕ</w:t>
            </w:r>
          </w:p>
          <w:p w:rsidR="00700BC6" w:rsidRPr="00B3064D" w:rsidRDefault="00700BC6" w:rsidP="00700BC6">
            <w:pPr>
              <w:spacing w:line="259" w:lineRule="auto"/>
              <w:ind w:left="1"/>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разумевање усменог говора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49"/>
              </w:numPr>
              <w:spacing w:line="237" w:lineRule="auto"/>
              <w:ind w:right="12"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основне поруке и захтеве исказане јасним стандардним језиком када је реч о блиским темама </w:t>
            </w:r>
          </w:p>
          <w:p w:rsidR="00700BC6" w:rsidRPr="00B3064D" w:rsidRDefault="00700BC6" w:rsidP="00700BC6">
            <w:pPr>
              <w:spacing w:line="259" w:lineRule="auto"/>
              <w:ind w:left="85"/>
              <w:rPr>
                <w:rFonts w:ascii="Times New Roman" w:hAnsi="Times New Roman" w:cs="Times New Roman"/>
                <w:sz w:val="20"/>
                <w:szCs w:val="20"/>
              </w:rPr>
            </w:pPr>
            <w:r w:rsidRPr="00B3064D">
              <w:rPr>
                <w:rFonts w:ascii="Times New Roman" w:hAnsi="Times New Roman" w:cs="Times New Roman"/>
                <w:sz w:val="20"/>
                <w:szCs w:val="20"/>
              </w:rPr>
              <w:t xml:space="preserve">(аутомобили, спорт, посао, хоби); </w:t>
            </w:r>
          </w:p>
          <w:p w:rsidR="00700BC6" w:rsidRPr="00B3064D" w:rsidRDefault="00700BC6" w:rsidP="00BF3436">
            <w:pPr>
              <w:numPr>
                <w:ilvl w:val="0"/>
                <w:numId w:val="149"/>
              </w:numPr>
              <w:spacing w:line="237" w:lineRule="auto"/>
              <w:ind w:right="12" w:hanging="84"/>
              <w:rPr>
                <w:rFonts w:ascii="Times New Roman" w:hAnsi="Times New Roman" w:cs="Times New Roman"/>
                <w:sz w:val="20"/>
                <w:szCs w:val="20"/>
              </w:rPr>
            </w:pPr>
            <w:r w:rsidRPr="00B3064D">
              <w:rPr>
                <w:rFonts w:ascii="Times New Roman" w:hAnsi="Times New Roman" w:cs="Times New Roman"/>
                <w:sz w:val="20"/>
                <w:szCs w:val="20"/>
              </w:rPr>
              <w:t>Разуме глобално суштину нешто дужих разговора или дискусија на састанцима који се односе на једноставније садржаје из струке, уколико се говори разговетно и стандардним језиком;</w:t>
            </w:r>
          </w:p>
          <w:p w:rsidR="00700BC6" w:rsidRPr="00B3064D" w:rsidRDefault="00700BC6" w:rsidP="00BF3436">
            <w:pPr>
              <w:numPr>
                <w:ilvl w:val="0"/>
                <w:numId w:val="149"/>
              </w:numPr>
              <w:spacing w:line="259" w:lineRule="auto"/>
              <w:ind w:right="12"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глобални садржај саопштења и других информативних текстова у вези с једноставним стручним темама; </w:t>
            </w: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eastAsia="Times New Roman" w:hAnsi="Times New Roman" w:cs="Times New Roman"/>
                <w:b/>
                <w:sz w:val="20"/>
                <w:szCs w:val="20"/>
              </w:rPr>
              <w:t>ОПШТЕ ТЕМЕ</w:t>
            </w:r>
          </w:p>
          <w:p w:rsidR="00700BC6" w:rsidRPr="00B3064D" w:rsidRDefault="00700BC6" w:rsidP="00BF3436">
            <w:pPr>
              <w:numPr>
                <w:ilvl w:val="0"/>
                <w:numId w:val="1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Свакодневни живот (генерацијски конфликти и начини превазилажења)</w:t>
            </w:r>
          </w:p>
          <w:p w:rsidR="00700BC6" w:rsidRPr="00B3064D" w:rsidRDefault="00700BC6" w:rsidP="00BF3436">
            <w:pPr>
              <w:numPr>
                <w:ilvl w:val="0"/>
                <w:numId w:val="1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Образовање (образовање за све, пракса и припреме за будуће занимање, размена ученика)</w:t>
            </w:r>
          </w:p>
          <w:p w:rsidR="00700BC6" w:rsidRPr="00B3064D" w:rsidRDefault="00700BC6" w:rsidP="00BF3436">
            <w:pPr>
              <w:numPr>
                <w:ilvl w:val="0"/>
                <w:numId w:val="1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Познате фирме, предузећа, установе, институције у земљама чији се језик учи</w:t>
            </w:r>
          </w:p>
          <w:p w:rsidR="00700BC6" w:rsidRPr="00B3064D" w:rsidRDefault="00700BC6" w:rsidP="00BF3436">
            <w:pPr>
              <w:numPr>
                <w:ilvl w:val="0"/>
                <w:numId w:val="1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Културни живот (међународни пројекти и учешће на њима)</w:t>
            </w:r>
          </w:p>
          <w:p w:rsidR="00700BC6" w:rsidRPr="00B3064D" w:rsidRDefault="00700BC6" w:rsidP="00BF3436">
            <w:pPr>
              <w:numPr>
                <w:ilvl w:val="0"/>
                <w:numId w:val="1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Заштита човекове околине (волонтерски рад)</w:t>
            </w:r>
          </w:p>
          <w:p w:rsidR="00700BC6" w:rsidRPr="00B3064D" w:rsidRDefault="00700BC6" w:rsidP="00BF3436">
            <w:pPr>
              <w:numPr>
                <w:ilvl w:val="0"/>
                <w:numId w:val="1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Медији (штампа, телевизија, електронски медији)</w:t>
            </w:r>
          </w:p>
          <w:p w:rsidR="00700BC6" w:rsidRPr="00B3064D" w:rsidRDefault="00700BC6" w:rsidP="00BF3436">
            <w:pPr>
              <w:numPr>
                <w:ilvl w:val="0"/>
                <w:numId w:val="1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Историјски догађаји/личности из земаља чији се језик учи</w:t>
            </w:r>
          </w:p>
          <w:p w:rsidR="00700BC6" w:rsidRPr="00B3064D" w:rsidRDefault="00700BC6" w:rsidP="00BF3436">
            <w:pPr>
              <w:numPr>
                <w:ilvl w:val="0"/>
                <w:numId w:val="150"/>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Информатички садржаји, употреба интернета</w:t>
            </w:r>
          </w:p>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eastAsia="Times New Roman" w:hAnsi="Times New Roman" w:cs="Times New Roman"/>
                <w:b/>
                <w:sz w:val="20"/>
                <w:szCs w:val="20"/>
              </w:rPr>
              <w:t>СТРУЧНЕ ТЕМЕ</w:t>
            </w:r>
          </w:p>
          <w:p w:rsidR="00700BC6" w:rsidRPr="00B3064D" w:rsidRDefault="00700BC6" w:rsidP="00BF3436">
            <w:pPr>
              <w:numPr>
                <w:ilvl w:val="0"/>
                <w:numId w:val="1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Основна стручна терминологија </w:t>
            </w:r>
          </w:p>
          <w:p w:rsidR="00700BC6" w:rsidRPr="00B3064D" w:rsidRDefault="00700BC6" w:rsidP="00BF3436">
            <w:pPr>
              <w:numPr>
                <w:ilvl w:val="0"/>
                <w:numId w:val="1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Примена информационих технологија у домену струке</w:t>
            </w:r>
          </w:p>
          <w:p w:rsidR="00700BC6" w:rsidRPr="00B3064D" w:rsidRDefault="00700BC6" w:rsidP="00BF3436">
            <w:pPr>
              <w:numPr>
                <w:ilvl w:val="0"/>
                <w:numId w:val="1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Основе пословне комуникације и коресподенције (пословна преписка и комуникација у писаној и усменој форми)</w:t>
            </w:r>
          </w:p>
          <w:p w:rsidR="00700BC6" w:rsidRPr="00B3064D" w:rsidRDefault="00700BC6" w:rsidP="00BF3436">
            <w:pPr>
              <w:numPr>
                <w:ilvl w:val="0"/>
                <w:numId w:val="150"/>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Мере заштите и очувања радне и животне средине </w:t>
            </w:r>
          </w:p>
          <w:p w:rsidR="00700BC6" w:rsidRPr="00B3064D" w:rsidRDefault="00700BC6" w:rsidP="00700BC6">
            <w:pPr>
              <w:spacing w:line="259" w:lineRule="auto"/>
              <w:ind w:left="1" w:right="233"/>
              <w:rPr>
                <w:rFonts w:ascii="Times New Roman" w:hAnsi="Times New Roman" w:cs="Times New Roman"/>
                <w:sz w:val="20"/>
                <w:szCs w:val="20"/>
              </w:rPr>
            </w:pPr>
            <w:r w:rsidRPr="00B3064D">
              <w:rPr>
                <w:rFonts w:ascii="Times New Roman" w:hAnsi="Times New Roman" w:cs="Times New Roman"/>
                <w:sz w:val="20"/>
                <w:szCs w:val="20"/>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51"/>
              </w:numPr>
              <w:spacing w:line="259" w:lineRule="auto"/>
              <w:rPr>
                <w:rFonts w:ascii="Times New Roman" w:hAnsi="Times New Roman" w:cs="Times New Roman"/>
                <w:sz w:val="20"/>
                <w:szCs w:val="20"/>
              </w:rPr>
            </w:pPr>
            <w:r w:rsidRPr="00B3064D">
              <w:rPr>
                <w:rFonts w:ascii="Times New Roman" w:hAnsi="Times New Roman" w:cs="Times New Roman"/>
                <w:sz w:val="20"/>
                <w:szCs w:val="20"/>
              </w:rPr>
              <w:t>Представљање себе и других</w:t>
            </w:r>
          </w:p>
          <w:p w:rsidR="00700BC6" w:rsidRPr="00B3064D" w:rsidRDefault="00700BC6" w:rsidP="00BF3436">
            <w:pPr>
              <w:numPr>
                <w:ilvl w:val="0"/>
                <w:numId w:val="151"/>
              </w:numPr>
              <w:spacing w:line="237" w:lineRule="auto"/>
              <w:rPr>
                <w:rFonts w:ascii="Times New Roman" w:hAnsi="Times New Roman" w:cs="Times New Roman"/>
                <w:sz w:val="20"/>
                <w:szCs w:val="20"/>
              </w:rPr>
            </w:pPr>
            <w:r w:rsidRPr="00B3064D">
              <w:rPr>
                <w:rFonts w:ascii="Times New Roman" w:hAnsi="Times New Roman" w:cs="Times New Roman"/>
                <w:sz w:val="20"/>
                <w:szCs w:val="20"/>
              </w:rPr>
              <w:t>Поздрављање (састајање, растанак; формално, неформално, специфично по регионима)</w:t>
            </w:r>
          </w:p>
          <w:p w:rsidR="00700BC6" w:rsidRPr="00B3064D" w:rsidRDefault="00700BC6" w:rsidP="00BF3436">
            <w:pPr>
              <w:numPr>
                <w:ilvl w:val="0"/>
                <w:numId w:val="151"/>
              </w:numPr>
              <w:spacing w:line="237" w:lineRule="auto"/>
              <w:rPr>
                <w:rFonts w:ascii="Times New Roman" w:hAnsi="Times New Roman" w:cs="Times New Roman"/>
                <w:sz w:val="20"/>
                <w:szCs w:val="20"/>
              </w:rPr>
            </w:pPr>
            <w:r w:rsidRPr="00B3064D">
              <w:rPr>
                <w:rFonts w:ascii="Times New Roman" w:hAnsi="Times New Roman" w:cs="Times New Roman"/>
                <w:sz w:val="20"/>
                <w:szCs w:val="20"/>
              </w:rPr>
              <w:t>Идентификација и именовање особа, објеката, боја, бројева итд.)</w:t>
            </w:r>
          </w:p>
          <w:p w:rsidR="00700BC6" w:rsidRPr="00B3064D" w:rsidRDefault="00700BC6" w:rsidP="00BF3436">
            <w:pPr>
              <w:numPr>
                <w:ilvl w:val="0"/>
                <w:numId w:val="151"/>
              </w:numPr>
              <w:spacing w:line="259" w:lineRule="auto"/>
              <w:rPr>
                <w:rFonts w:ascii="Times New Roman" w:hAnsi="Times New Roman" w:cs="Times New Roman"/>
                <w:sz w:val="20"/>
                <w:szCs w:val="20"/>
              </w:rPr>
            </w:pPr>
            <w:r w:rsidRPr="00B3064D">
              <w:rPr>
                <w:rFonts w:ascii="Times New Roman" w:hAnsi="Times New Roman" w:cs="Times New Roman"/>
                <w:sz w:val="20"/>
                <w:szCs w:val="20"/>
              </w:rPr>
              <w:t>Давање једноставних упутстава и команди</w:t>
            </w:r>
          </w:p>
          <w:p w:rsidR="00700BC6" w:rsidRPr="00B3064D" w:rsidRDefault="00700BC6" w:rsidP="00BF3436">
            <w:pPr>
              <w:numPr>
                <w:ilvl w:val="0"/>
                <w:numId w:val="151"/>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молби и захвалности</w:t>
            </w:r>
          </w:p>
          <w:p w:rsidR="00700BC6" w:rsidRPr="00B3064D" w:rsidRDefault="00700BC6" w:rsidP="00BF3436">
            <w:pPr>
              <w:numPr>
                <w:ilvl w:val="0"/>
                <w:numId w:val="151"/>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извињења</w:t>
            </w:r>
          </w:p>
          <w:p w:rsidR="00700BC6" w:rsidRPr="00B3064D" w:rsidRDefault="00700BC6" w:rsidP="00BF3436">
            <w:pPr>
              <w:numPr>
                <w:ilvl w:val="0"/>
                <w:numId w:val="151"/>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потврде и негирање</w:t>
            </w:r>
          </w:p>
          <w:p w:rsidR="00700BC6" w:rsidRPr="00B3064D" w:rsidRDefault="00700BC6" w:rsidP="00BF3436">
            <w:pPr>
              <w:numPr>
                <w:ilvl w:val="0"/>
                <w:numId w:val="151"/>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допадања и недопадања</w:t>
            </w:r>
          </w:p>
          <w:p w:rsidR="00700BC6" w:rsidRPr="00B3064D" w:rsidRDefault="00700BC6" w:rsidP="00BF3436">
            <w:pPr>
              <w:numPr>
                <w:ilvl w:val="0"/>
                <w:numId w:val="151"/>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физичких сензација и потреба</w:t>
            </w:r>
          </w:p>
          <w:p w:rsidR="00700BC6" w:rsidRPr="00B3064D" w:rsidRDefault="00700BC6" w:rsidP="00BF3436">
            <w:pPr>
              <w:numPr>
                <w:ilvl w:val="0"/>
                <w:numId w:val="151"/>
              </w:numPr>
              <w:spacing w:line="237" w:lineRule="auto"/>
              <w:rPr>
                <w:rFonts w:ascii="Times New Roman" w:hAnsi="Times New Roman" w:cs="Times New Roman"/>
                <w:sz w:val="20"/>
                <w:szCs w:val="20"/>
              </w:rPr>
            </w:pPr>
            <w:r w:rsidRPr="00B3064D">
              <w:rPr>
                <w:rFonts w:ascii="Times New Roman" w:hAnsi="Times New Roman" w:cs="Times New Roman"/>
                <w:sz w:val="20"/>
                <w:szCs w:val="20"/>
              </w:rPr>
              <w:t>Исказивање просторних и временских односа11.  Давање и тражење информација и обавештења</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Описивање и упоређивање лица и предмета</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Изрицање забране и реаговање на забрану</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припадања и поседовања</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Скретање пажње</w:t>
            </w:r>
          </w:p>
          <w:p w:rsidR="00700BC6" w:rsidRPr="00B3064D" w:rsidRDefault="00700BC6" w:rsidP="00BF3436">
            <w:pPr>
              <w:numPr>
                <w:ilvl w:val="0"/>
                <w:numId w:val="152"/>
              </w:numPr>
              <w:spacing w:line="237" w:lineRule="auto"/>
              <w:rPr>
                <w:rFonts w:ascii="Times New Roman" w:hAnsi="Times New Roman" w:cs="Times New Roman"/>
                <w:sz w:val="20"/>
                <w:szCs w:val="20"/>
              </w:rPr>
            </w:pPr>
            <w:r w:rsidRPr="00B3064D">
              <w:rPr>
                <w:rFonts w:ascii="Times New Roman" w:hAnsi="Times New Roman" w:cs="Times New Roman"/>
                <w:sz w:val="20"/>
                <w:szCs w:val="20"/>
              </w:rPr>
              <w:t>Тражење мишљења и изражавање слагања и неслагања</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Тражење и давање дозволе</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честитки</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препоруке</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хитности и обавезности</w:t>
            </w:r>
          </w:p>
          <w:p w:rsidR="00700BC6" w:rsidRPr="00B3064D" w:rsidRDefault="00700BC6" w:rsidP="00BF3436">
            <w:pPr>
              <w:numPr>
                <w:ilvl w:val="0"/>
                <w:numId w:val="152"/>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сумње и несигурности</w:t>
            </w:r>
          </w:p>
        </w:tc>
      </w:tr>
      <w:tr w:rsidR="00700BC6" w:rsidRPr="00B3064D" w:rsidTr="00700BC6">
        <w:trPr>
          <w:trHeight w:val="149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hAnsi="Times New Roman" w:cs="Times New Roman"/>
                <w:sz w:val="20"/>
                <w:szCs w:val="20"/>
              </w:rPr>
              <w:t>ЧИТАЊЕ</w:t>
            </w:r>
          </w:p>
          <w:p w:rsidR="00700BC6" w:rsidRPr="00B3064D" w:rsidRDefault="00700BC6" w:rsidP="00700BC6">
            <w:pPr>
              <w:spacing w:line="259" w:lineRule="auto"/>
              <w:ind w:left="1"/>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разумевање прочитаних текстова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 једноставније текстове (стандардна писма, информације о процесу рада у струци) писане свакодневним језиком или језиком струке;</w:t>
            </w:r>
          </w:p>
          <w:p w:rsidR="00700BC6" w:rsidRPr="00B3064D" w:rsidRDefault="00700BC6" w:rsidP="00BF3436">
            <w:pPr>
              <w:numPr>
                <w:ilvl w:val="0"/>
                <w:numId w:val="15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опис догађаја и осећања; </w:t>
            </w:r>
          </w:p>
          <w:p w:rsidR="00700BC6" w:rsidRPr="00B3064D" w:rsidRDefault="00700BC6" w:rsidP="00BF3436">
            <w:pPr>
              <w:numPr>
                <w:ilvl w:val="0"/>
                <w:numId w:val="15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основни садржај као и важније детаље у извештајима, брошурама и уговорима везаним за струку;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81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hAnsi="Times New Roman" w:cs="Times New Roman"/>
                <w:sz w:val="20"/>
                <w:szCs w:val="20"/>
              </w:rPr>
              <w:t>ГОВОР</w:t>
            </w:r>
          </w:p>
          <w:p w:rsidR="00700BC6" w:rsidRPr="00B3064D" w:rsidRDefault="00700BC6" w:rsidP="00700BC6">
            <w:pPr>
              <w:spacing w:line="259" w:lineRule="auto"/>
              <w:ind w:left="1" w:right="136"/>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кратко монолошко излагање и за учешће у дијалогу на страном језику</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54"/>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Поставља питања и тражи објашњења у вези са темом дискусије/разговора;</w:t>
            </w:r>
          </w:p>
          <w:p w:rsidR="00700BC6" w:rsidRPr="00B3064D" w:rsidRDefault="00700BC6" w:rsidP="00BF3436">
            <w:pPr>
              <w:numPr>
                <w:ilvl w:val="0"/>
                <w:numId w:val="154"/>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Описује статус и образовање, као и будуће запослење и струку једноставним језичким средствима;</w:t>
            </w:r>
          </w:p>
          <w:p w:rsidR="00700BC6" w:rsidRPr="00B3064D" w:rsidRDefault="00700BC6" w:rsidP="00BF3436">
            <w:pPr>
              <w:numPr>
                <w:ilvl w:val="0"/>
                <w:numId w:val="154"/>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 xml:space="preserve">Описује делатност, фирму, процес рада, преприча телефонски разговор или одлуке неког договора у оквиру познате лексике и на познате теме; </w:t>
            </w:r>
          </w:p>
          <w:p w:rsidR="00700BC6" w:rsidRPr="00B3064D" w:rsidRDefault="00700BC6" w:rsidP="00BF3436">
            <w:pPr>
              <w:numPr>
                <w:ilvl w:val="0"/>
                <w:numId w:val="154"/>
              </w:numPr>
              <w:spacing w:line="259" w:lineRule="auto"/>
              <w:ind w:right="4" w:hanging="84"/>
              <w:rPr>
                <w:rFonts w:ascii="Times New Roman" w:hAnsi="Times New Roman" w:cs="Times New Roman"/>
                <w:sz w:val="20"/>
                <w:szCs w:val="20"/>
              </w:rPr>
            </w:pPr>
            <w:r w:rsidRPr="00B3064D">
              <w:rPr>
                <w:rFonts w:ascii="Times New Roman" w:hAnsi="Times New Roman" w:cs="Times New Roman"/>
                <w:sz w:val="20"/>
                <w:szCs w:val="20"/>
              </w:rPr>
              <w:t xml:space="preserve">Образлаже укратко своје намере, одлуке, поступке;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ind w:left="1"/>
              <w:rPr>
                <w:rFonts w:ascii="Times New Roman" w:hAnsi="Times New Roman" w:cs="Times New Roman"/>
                <w:sz w:val="20"/>
                <w:szCs w:val="20"/>
              </w:rPr>
            </w:pPr>
            <w:r w:rsidRPr="00B3064D">
              <w:rPr>
                <w:rFonts w:ascii="Times New Roman" w:hAnsi="Times New Roman" w:cs="Times New Roman"/>
                <w:sz w:val="20"/>
                <w:szCs w:val="20"/>
              </w:rPr>
              <w:lastRenderedPageBreak/>
              <w:t>ПИСАЊЕ</w:t>
            </w:r>
          </w:p>
          <w:p w:rsidR="00700BC6" w:rsidRPr="00B3064D" w:rsidRDefault="00700BC6" w:rsidP="00700BC6">
            <w:pPr>
              <w:spacing w:line="259" w:lineRule="auto"/>
              <w:ind w:left="1"/>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писање краћих текстова различитог садржаја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5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Попуњава рачуне, признанице и хартије од вредности;</w:t>
            </w:r>
          </w:p>
          <w:p w:rsidR="00700BC6" w:rsidRPr="00B3064D" w:rsidRDefault="00700BC6" w:rsidP="00BF3436">
            <w:pPr>
              <w:numPr>
                <w:ilvl w:val="0"/>
                <w:numId w:val="15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Пише једноставно пословно писмо према одређеном моделу;</w:t>
            </w:r>
          </w:p>
          <w:p w:rsidR="00700BC6" w:rsidRPr="00B3064D" w:rsidRDefault="00700BC6" w:rsidP="00BF3436">
            <w:pPr>
              <w:numPr>
                <w:ilvl w:val="0"/>
                <w:numId w:val="15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Описује и појашњава садржај симболичких модалитета везаних за струку;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01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ИНТЕРАКЦИЈА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учешће у дијалогу на страном језику и размену краћих писаних порука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Поведе, настави и заврши неки једноставан разговор, под условом да је лице у лице са саговорником;</w:t>
            </w:r>
          </w:p>
          <w:p w:rsidR="00700BC6" w:rsidRPr="00B3064D" w:rsidRDefault="00700BC6" w:rsidP="00BF3436">
            <w:pPr>
              <w:numPr>
                <w:ilvl w:val="0"/>
                <w:numId w:val="1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Размени идеје и информација о блиским темама у предвидљивим, свакодневним ситуацијама;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МЕДИЈАЦИЈА</w:t>
            </w:r>
          </w:p>
          <w:p w:rsidR="00700BC6" w:rsidRPr="00B3064D" w:rsidRDefault="00700BC6" w:rsidP="00700BC6">
            <w:pPr>
              <w:spacing w:line="259" w:lineRule="auto"/>
              <w:ind w:right="27"/>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преводи, сажима и препричава садржај краћих усмених и писаних текстова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Сажима и рекапитулира садржај текста</w:t>
            </w:r>
            <w:proofErr w:type="gramStart"/>
            <w:r w:rsidRPr="00B3064D">
              <w:rPr>
                <w:rFonts w:ascii="Times New Roman" w:hAnsi="Times New Roman" w:cs="Times New Roman"/>
                <w:sz w:val="20"/>
                <w:szCs w:val="20"/>
              </w:rPr>
              <w:t>,  филма</w:t>
            </w:r>
            <w:proofErr w:type="gramEnd"/>
            <w:r w:rsidRPr="00B3064D">
              <w:rPr>
                <w:rFonts w:ascii="Times New Roman" w:hAnsi="Times New Roman" w:cs="Times New Roman"/>
                <w:sz w:val="20"/>
                <w:szCs w:val="20"/>
              </w:rPr>
              <w:t xml:space="preserve">, разговара и сл.;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33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МЕДИЈСКА </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ПИСМЕНОСТ</w:t>
            </w:r>
          </w:p>
          <w:p w:rsidR="00700BC6" w:rsidRPr="00B3064D" w:rsidRDefault="00700BC6" w:rsidP="00700BC6">
            <w:pPr>
              <w:spacing w:line="259" w:lineRule="auto"/>
              <w:ind w:right="101"/>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користе медије као изворе информација и развијају критичко мишљење у вези са њима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57"/>
              </w:numPr>
              <w:spacing w:line="237" w:lineRule="auto"/>
              <w:ind w:right="2" w:hanging="84"/>
              <w:rPr>
                <w:rFonts w:ascii="Times New Roman" w:hAnsi="Times New Roman" w:cs="Times New Roman"/>
                <w:sz w:val="20"/>
                <w:szCs w:val="20"/>
              </w:rPr>
            </w:pPr>
            <w:r w:rsidRPr="00B3064D">
              <w:rPr>
                <w:rFonts w:ascii="Times New Roman" w:hAnsi="Times New Roman" w:cs="Times New Roman"/>
                <w:sz w:val="20"/>
                <w:szCs w:val="20"/>
              </w:rPr>
              <w:t>Идентификује различита гледишта о истој теми;</w:t>
            </w:r>
          </w:p>
          <w:p w:rsidR="00700BC6" w:rsidRPr="00B3064D" w:rsidRDefault="00700BC6" w:rsidP="00BF3436">
            <w:pPr>
              <w:numPr>
                <w:ilvl w:val="0"/>
                <w:numId w:val="157"/>
              </w:numPr>
              <w:spacing w:line="259" w:lineRule="auto"/>
              <w:ind w:right="2" w:hanging="84"/>
              <w:rPr>
                <w:rFonts w:ascii="Times New Roman" w:hAnsi="Times New Roman" w:cs="Times New Roman"/>
                <w:sz w:val="20"/>
                <w:szCs w:val="20"/>
              </w:rPr>
            </w:pPr>
            <w:r w:rsidRPr="00B3064D">
              <w:rPr>
                <w:rFonts w:ascii="Times New Roman" w:hAnsi="Times New Roman" w:cs="Times New Roman"/>
                <w:sz w:val="20"/>
                <w:szCs w:val="20"/>
              </w:rPr>
              <w:t>Схвата основне елементе аргументације;</w:t>
            </w: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85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ЗНАЊА О ЈЕЗИКУ</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proofErr w:type="gramStart"/>
            <w:r w:rsidRPr="00B3064D">
              <w:rPr>
                <w:rFonts w:ascii="Times New Roman" w:hAnsi="Times New Roman" w:cs="Times New Roman"/>
                <w:sz w:val="20"/>
                <w:szCs w:val="20"/>
              </w:rPr>
              <w:t>•  Коректно</w:t>
            </w:r>
            <w:proofErr w:type="gramEnd"/>
            <w:r w:rsidRPr="00B3064D">
              <w:rPr>
                <w:rFonts w:ascii="Times New Roman" w:hAnsi="Times New Roman" w:cs="Times New Roman"/>
                <w:sz w:val="20"/>
                <w:szCs w:val="20"/>
              </w:rPr>
              <w:t xml:space="preserve"> употребљава једноставне структуре користећи комплексније синтаксичке елементе (уз одређене елементарне грешке које не доводе у питање глобални смисао). </w:t>
            </w:r>
          </w:p>
        </w:tc>
        <w:tc>
          <w:tcPr>
            <w:tcW w:w="311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читање, слушање, писање, говор, знање о језику, медијација, интеркултурност.</w:t>
      </w:r>
    </w:p>
    <w:p w:rsidR="00361C0C" w:rsidRDefault="00361C0C" w:rsidP="00700BC6">
      <w:pPr>
        <w:spacing w:after="145"/>
        <w:ind w:left="406" w:right="397"/>
        <w:jc w:val="center"/>
        <w:rPr>
          <w:rFonts w:ascii="Times New Roman" w:eastAsia="Times New Roman" w:hAnsi="Times New Roman" w:cs="Times New Roman"/>
          <w:b/>
          <w:sz w:val="20"/>
          <w:szCs w:val="20"/>
        </w:rPr>
      </w:pPr>
    </w:p>
    <w:p w:rsidR="00700BC6" w:rsidRDefault="00700BC6" w:rsidP="00700BC6">
      <w:pPr>
        <w:spacing w:after="145"/>
        <w:ind w:left="406" w:right="397"/>
        <w:jc w:val="center"/>
        <w:rPr>
          <w:rFonts w:ascii="Times New Roman" w:eastAsia="Times New Roman" w:hAnsi="Times New Roman" w:cs="Times New Roman"/>
          <w:b/>
          <w:sz w:val="20"/>
          <w:szCs w:val="20"/>
        </w:rPr>
      </w:pPr>
      <w:r w:rsidRPr="00B3064D">
        <w:rPr>
          <w:rFonts w:ascii="Times New Roman" w:eastAsia="Times New Roman" w:hAnsi="Times New Roman" w:cs="Times New Roman"/>
          <w:b/>
          <w:sz w:val="20"/>
          <w:szCs w:val="20"/>
        </w:rPr>
        <w:t>ГРАМАТИЧКИ САДРЖАЈИ</w:t>
      </w:r>
    </w:p>
    <w:p w:rsidR="00361C0C" w:rsidRPr="00B3064D" w:rsidRDefault="00361C0C" w:rsidP="00700BC6">
      <w:pPr>
        <w:spacing w:after="145"/>
        <w:ind w:left="406" w:right="397"/>
        <w:jc w:val="center"/>
        <w:rPr>
          <w:rFonts w:ascii="Times New Roman" w:hAnsi="Times New Roman" w:cs="Times New Roman"/>
          <w:sz w:val="20"/>
          <w:szCs w:val="20"/>
        </w:rPr>
      </w:pPr>
    </w:p>
    <w:p w:rsidR="00700BC6" w:rsidRPr="00B3064D" w:rsidRDefault="00700BC6" w:rsidP="00700BC6">
      <w:pPr>
        <w:pStyle w:val="Heading3"/>
        <w:spacing w:after="171"/>
        <w:ind w:right="397"/>
        <w:rPr>
          <w:sz w:val="20"/>
          <w:szCs w:val="20"/>
        </w:rPr>
      </w:pPr>
      <w:r w:rsidRPr="00B3064D">
        <w:rPr>
          <w:sz w:val="20"/>
          <w:szCs w:val="20"/>
        </w:rPr>
        <w:lastRenderedPageBreak/>
        <w:t>ЕНГЛЕСКИ ЈЕЗИК</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 РЕЧЕНИЦА</w:t>
      </w:r>
    </w:p>
    <w:p w:rsidR="00700BC6" w:rsidRPr="00B3064D" w:rsidRDefault="00700BC6" w:rsidP="00BF3436">
      <w:pPr>
        <w:numPr>
          <w:ilvl w:val="0"/>
          <w:numId w:val="51"/>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Систематизација свих типова упитних реченица –  Директна и индиректна питања</w:t>
      </w:r>
    </w:p>
    <w:p w:rsidR="00700BC6" w:rsidRPr="00B3064D" w:rsidRDefault="00700BC6" w:rsidP="00BF3436">
      <w:pPr>
        <w:numPr>
          <w:ilvl w:val="0"/>
          <w:numId w:val="51"/>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Индиректни говор: рецептивно и продуктивно</w:t>
      </w:r>
    </w:p>
    <w:p w:rsidR="00700BC6" w:rsidRPr="00B3064D" w:rsidRDefault="00700BC6" w:rsidP="00700BC6">
      <w:pPr>
        <w:ind w:left="393" w:right="1616"/>
        <w:rPr>
          <w:rFonts w:ascii="Times New Roman" w:hAnsi="Times New Roman" w:cs="Times New Roman"/>
          <w:sz w:val="20"/>
          <w:szCs w:val="20"/>
        </w:rPr>
      </w:pPr>
      <w:r w:rsidRPr="00B3064D">
        <w:rPr>
          <w:rFonts w:ascii="Times New Roman" w:hAnsi="Times New Roman" w:cs="Times New Roman"/>
          <w:sz w:val="20"/>
          <w:szCs w:val="20"/>
        </w:rPr>
        <w:t xml:space="preserve">а) </w:t>
      </w:r>
      <w:proofErr w:type="gramStart"/>
      <w:r w:rsidRPr="00B3064D">
        <w:rPr>
          <w:rFonts w:ascii="Times New Roman" w:hAnsi="Times New Roman" w:cs="Times New Roman"/>
          <w:sz w:val="20"/>
          <w:szCs w:val="20"/>
        </w:rPr>
        <w:t>изјаве</w:t>
      </w:r>
      <w:proofErr w:type="gramEnd"/>
      <w:r w:rsidRPr="00B3064D">
        <w:rPr>
          <w:rFonts w:ascii="Times New Roman" w:hAnsi="Times New Roman" w:cs="Times New Roman"/>
          <w:sz w:val="20"/>
          <w:szCs w:val="20"/>
        </w:rPr>
        <w:t xml:space="preserve"> и питања – без промене глаголског времена (глагол главне реченице у једном од садашњих времена) б) молбе, захтеви, наредбе</w:t>
      </w:r>
    </w:p>
    <w:p w:rsidR="00700BC6" w:rsidRPr="00B3064D" w:rsidRDefault="00700BC6" w:rsidP="00BF3436">
      <w:pPr>
        <w:numPr>
          <w:ilvl w:val="0"/>
          <w:numId w:val="51"/>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Индиректни говор: само рецептивно</w:t>
      </w:r>
    </w:p>
    <w:p w:rsidR="00700BC6" w:rsidRPr="00B3064D" w:rsidRDefault="00700BC6" w:rsidP="00700BC6">
      <w:pPr>
        <w:ind w:left="393" w:right="6848"/>
        <w:rPr>
          <w:rFonts w:ascii="Times New Roman" w:hAnsi="Times New Roman" w:cs="Times New Roman"/>
          <w:sz w:val="20"/>
          <w:szCs w:val="20"/>
        </w:rPr>
      </w:pPr>
      <w:r w:rsidRPr="00B3064D">
        <w:rPr>
          <w:rFonts w:ascii="Times New Roman" w:hAnsi="Times New Roman" w:cs="Times New Roman"/>
          <w:sz w:val="20"/>
          <w:szCs w:val="20"/>
        </w:rPr>
        <w:t xml:space="preserve">а) </w:t>
      </w:r>
      <w:proofErr w:type="gramStart"/>
      <w:r w:rsidRPr="00B3064D">
        <w:rPr>
          <w:rFonts w:ascii="Times New Roman" w:hAnsi="Times New Roman" w:cs="Times New Roman"/>
          <w:sz w:val="20"/>
          <w:szCs w:val="20"/>
        </w:rPr>
        <w:t>изјаве</w:t>
      </w:r>
      <w:proofErr w:type="gramEnd"/>
      <w:r w:rsidRPr="00B3064D">
        <w:rPr>
          <w:rFonts w:ascii="Times New Roman" w:hAnsi="Times New Roman" w:cs="Times New Roman"/>
          <w:sz w:val="20"/>
          <w:szCs w:val="20"/>
        </w:rPr>
        <w:t xml:space="preserve"> са променом глаголских времена –  Одређене релативне клаузе </w:t>
      </w:r>
    </w:p>
    <w:p w:rsidR="00700BC6" w:rsidRPr="00B3064D" w:rsidRDefault="00700BC6" w:rsidP="00BF3436">
      <w:pPr>
        <w:numPr>
          <w:ilvl w:val="0"/>
          <w:numId w:val="51"/>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Сложене реченице: временске клаузе, узрочне клаузе, допусне клаузе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II. ИМЕНИЧКА ГРУПА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1. Члан</w:t>
      </w:r>
    </w:p>
    <w:p w:rsidR="00700BC6" w:rsidRPr="00B3064D" w:rsidRDefault="00700BC6" w:rsidP="00700BC6">
      <w:pPr>
        <w:ind w:left="393"/>
        <w:rPr>
          <w:rFonts w:ascii="Times New Roman" w:hAnsi="Times New Roman" w:cs="Times New Roman"/>
          <w:sz w:val="20"/>
          <w:szCs w:val="20"/>
        </w:rPr>
      </w:pPr>
      <w:proofErr w:type="gramStart"/>
      <w:r w:rsidRPr="00B3064D">
        <w:rPr>
          <w:rFonts w:ascii="Times New Roman" w:hAnsi="Times New Roman" w:cs="Times New Roman"/>
          <w:sz w:val="20"/>
          <w:szCs w:val="20"/>
        </w:rPr>
        <w:t>–  Разлике</w:t>
      </w:r>
      <w:proofErr w:type="gramEnd"/>
      <w:r w:rsidRPr="00B3064D">
        <w:rPr>
          <w:rFonts w:ascii="Times New Roman" w:hAnsi="Times New Roman" w:cs="Times New Roman"/>
          <w:sz w:val="20"/>
          <w:szCs w:val="20"/>
        </w:rPr>
        <w:t xml:space="preserve"> између одређеног и неодређеног члана у ширем контексту</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2. Именице</w:t>
      </w:r>
    </w:p>
    <w:p w:rsidR="00700BC6" w:rsidRPr="00B3064D" w:rsidRDefault="00700BC6" w:rsidP="00BF3436">
      <w:pPr>
        <w:numPr>
          <w:ilvl w:val="0"/>
          <w:numId w:val="5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Бројиве и небројиве именице 3. Заменички облици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а) Заменице</w:t>
      </w:r>
    </w:p>
    <w:p w:rsidR="00700BC6" w:rsidRPr="00B3064D" w:rsidRDefault="00700BC6" w:rsidP="00BF3436">
      <w:pPr>
        <w:numPr>
          <w:ilvl w:val="0"/>
          <w:numId w:val="5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Личне заменице у функцији субјекта и објекта</w:t>
      </w:r>
    </w:p>
    <w:p w:rsidR="00700BC6" w:rsidRPr="00B3064D" w:rsidRDefault="00700BC6" w:rsidP="00BF3436">
      <w:pPr>
        <w:numPr>
          <w:ilvl w:val="0"/>
          <w:numId w:val="52"/>
        </w:numPr>
        <w:spacing w:after="2" w:line="226"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Показне заменице –  Односне заменице б) детерминатори –  Показни детерминатори</w:t>
      </w:r>
    </w:p>
    <w:p w:rsidR="00700BC6" w:rsidRPr="00B3064D" w:rsidRDefault="00700BC6" w:rsidP="00BF3436">
      <w:pPr>
        <w:numPr>
          <w:ilvl w:val="0"/>
          <w:numId w:val="5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Неодређени детерминатори</w:t>
      </w:r>
    </w:p>
    <w:p w:rsidR="00700BC6" w:rsidRPr="00B3064D" w:rsidRDefault="00700BC6" w:rsidP="00BF3436">
      <w:pPr>
        <w:numPr>
          <w:ilvl w:val="0"/>
          <w:numId w:val="52"/>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Присвојни детерминатори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4. Придеви</w:t>
      </w:r>
    </w:p>
    <w:p w:rsidR="00700BC6" w:rsidRPr="00B3064D" w:rsidRDefault="00700BC6" w:rsidP="00BF3436">
      <w:pPr>
        <w:numPr>
          <w:ilvl w:val="0"/>
          <w:numId w:val="5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Обновити компарацију придева</w:t>
      </w:r>
    </w:p>
    <w:p w:rsidR="00700BC6" w:rsidRPr="00B3064D" w:rsidRDefault="00700BC6" w:rsidP="00BF3436">
      <w:pPr>
        <w:numPr>
          <w:ilvl w:val="0"/>
          <w:numId w:val="53"/>
        </w:numPr>
        <w:spacing w:after="3"/>
        <w:ind w:hanging="135"/>
        <w:jc w:val="both"/>
        <w:rPr>
          <w:rFonts w:ascii="Times New Roman" w:hAnsi="Times New Roman" w:cs="Times New Roman"/>
          <w:sz w:val="20"/>
          <w:szCs w:val="20"/>
        </w:rPr>
      </w:pPr>
      <w:r w:rsidRPr="00B3064D">
        <w:rPr>
          <w:rFonts w:ascii="Times New Roman" w:eastAsia="Times New Roman" w:hAnsi="Times New Roman" w:cs="Times New Roman"/>
          <w:i/>
          <w:sz w:val="20"/>
          <w:szCs w:val="20"/>
        </w:rPr>
        <w:t>too/not…enough/not as…(as)/…than</w:t>
      </w:r>
    </w:p>
    <w:p w:rsidR="00700BC6" w:rsidRPr="00B3064D" w:rsidRDefault="00700BC6" w:rsidP="00BF3436">
      <w:pPr>
        <w:numPr>
          <w:ilvl w:val="0"/>
          <w:numId w:val="54"/>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Бројеви</w:t>
      </w:r>
    </w:p>
    <w:p w:rsidR="00700BC6" w:rsidRPr="00B3064D" w:rsidRDefault="00700BC6" w:rsidP="00BF3436">
      <w:pPr>
        <w:numPr>
          <w:ilvl w:val="0"/>
          <w:numId w:val="54"/>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Кванитификатори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III. ГЛАГОЛСКА ГРУПА</w:t>
      </w:r>
    </w:p>
    <w:p w:rsidR="00700BC6" w:rsidRPr="00B3064D" w:rsidRDefault="00700BC6" w:rsidP="00BF3436">
      <w:pPr>
        <w:numPr>
          <w:ilvl w:val="0"/>
          <w:numId w:val="55"/>
        </w:numPr>
        <w:spacing w:after="0" w:line="230" w:lineRule="auto"/>
        <w:ind w:right="1610"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Обновити разлику у употреби </w:t>
      </w:r>
      <w:r w:rsidRPr="00B3064D">
        <w:rPr>
          <w:rFonts w:ascii="Times New Roman" w:eastAsia="Times New Roman" w:hAnsi="Times New Roman" w:cs="Times New Roman"/>
          <w:i/>
          <w:sz w:val="20"/>
          <w:szCs w:val="20"/>
        </w:rPr>
        <w:t xml:space="preserve">Present Simple, Present Continuous; Past Simple, Past Continuous </w:t>
      </w:r>
      <w:r w:rsidRPr="00B3064D">
        <w:rPr>
          <w:rFonts w:ascii="Times New Roman" w:hAnsi="Times New Roman" w:cs="Times New Roman"/>
          <w:sz w:val="20"/>
          <w:szCs w:val="20"/>
        </w:rPr>
        <w:t xml:space="preserve">–  Обновити све употребе </w:t>
      </w:r>
      <w:r w:rsidRPr="00B3064D">
        <w:rPr>
          <w:rFonts w:ascii="Times New Roman" w:eastAsia="Times New Roman" w:hAnsi="Times New Roman" w:cs="Times New Roman"/>
          <w:i/>
          <w:sz w:val="20"/>
          <w:szCs w:val="20"/>
        </w:rPr>
        <w:t xml:space="preserve">Present Perfect –  Used to </w:t>
      </w:r>
    </w:p>
    <w:p w:rsidR="00700BC6" w:rsidRPr="00B3064D" w:rsidRDefault="00700BC6" w:rsidP="00BF3436">
      <w:pPr>
        <w:numPr>
          <w:ilvl w:val="0"/>
          <w:numId w:val="55"/>
        </w:numPr>
        <w:spacing w:after="5" w:line="247" w:lineRule="auto"/>
        <w:ind w:right="1610" w:hanging="135"/>
        <w:jc w:val="both"/>
        <w:rPr>
          <w:rFonts w:ascii="Times New Roman" w:hAnsi="Times New Roman" w:cs="Times New Roman"/>
          <w:sz w:val="20"/>
          <w:szCs w:val="20"/>
        </w:rPr>
      </w:pPr>
      <w:r w:rsidRPr="00B3064D">
        <w:rPr>
          <w:rFonts w:ascii="Times New Roman" w:hAnsi="Times New Roman" w:cs="Times New Roman"/>
          <w:sz w:val="20"/>
          <w:szCs w:val="20"/>
        </w:rPr>
        <w:t>Начини изражавања будућности, планова у будућности (</w:t>
      </w:r>
      <w:r w:rsidRPr="00B3064D">
        <w:rPr>
          <w:rFonts w:ascii="Times New Roman" w:eastAsia="Times New Roman" w:hAnsi="Times New Roman" w:cs="Times New Roman"/>
          <w:i/>
          <w:sz w:val="20"/>
          <w:szCs w:val="20"/>
        </w:rPr>
        <w:t>going to, will</w:t>
      </w:r>
      <w:r w:rsidRPr="00B3064D">
        <w:rPr>
          <w:rFonts w:ascii="Times New Roman" w:hAnsi="Times New Roman" w:cs="Times New Roman"/>
          <w:sz w:val="20"/>
          <w:szCs w:val="20"/>
        </w:rPr>
        <w:t>)</w:t>
      </w:r>
    </w:p>
    <w:p w:rsidR="00700BC6" w:rsidRPr="00B3064D" w:rsidRDefault="00700BC6" w:rsidP="00BF3436">
      <w:pPr>
        <w:numPr>
          <w:ilvl w:val="0"/>
          <w:numId w:val="55"/>
        </w:numPr>
        <w:spacing w:after="3"/>
        <w:ind w:right="1610"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Модални глаголи: </w:t>
      </w:r>
      <w:r w:rsidRPr="00B3064D">
        <w:rPr>
          <w:rFonts w:ascii="Times New Roman" w:eastAsia="Times New Roman" w:hAnsi="Times New Roman" w:cs="Times New Roman"/>
          <w:i/>
          <w:sz w:val="20"/>
          <w:szCs w:val="20"/>
        </w:rPr>
        <w:t>should, must, will, may, might</w:t>
      </w:r>
    </w:p>
    <w:p w:rsidR="00700BC6" w:rsidRPr="00B3064D" w:rsidRDefault="00700BC6" w:rsidP="00BF3436">
      <w:pPr>
        <w:numPr>
          <w:ilvl w:val="0"/>
          <w:numId w:val="55"/>
        </w:numPr>
        <w:spacing w:after="5" w:line="247" w:lineRule="auto"/>
        <w:ind w:right="1610"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Пасивне конструкције – садашње и прошло време – </w:t>
      </w:r>
      <w:r w:rsidRPr="00B3064D">
        <w:rPr>
          <w:rFonts w:ascii="Times New Roman" w:eastAsia="Times New Roman" w:hAnsi="Times New Roman" w:cs="Times New Roman"/>
          <w:i/>
          <w:sz w:val="20"/>
          <w:szCs w:val="20"/>
        </w:rPr>
        <w:t>Present Simple, Past Simple</w:t>
      </w:r>
      <w:r w:rsidRPr="00B3064D">
        <w:rPr>
          <w:rFonts w:ascii="Times New Roman" w:hAnsi="Times New Roman" w:cs="Times New Roman"/>
          <w:sz w:val="20"/>
          <w:szCs w:val="20"/>
        </w:rPr>
        <w:t xml:space="preserve"> (продуктивно и рецептивно), </w:t>
      </w:r>
      <w:r w:rsidRPr="00B3064D">
        <w:rPr>
          <w:rFonts w:ascii="Times New Roman" w:eastAsia="Times New Roman" w:hAnsi="Times New Roman" w:cs="Times New Roman"/>
          <w:i/>
          <w:sz w:val="20"/>
          <w:szCs w:val="20"/>
        </w:rPr>
        <w:t>–  Present perfect passive</w:t>
      </w:r>
      <w:r w:rsidRPr="00B3064D">
        <w:rPr>
          <w:rFonts w:ascii="Times New Roman" w:hAnsi="Times New Roman" w:cs="Times New Roman"/>
          <w:sz w:val="20"/>
          <w:szCs w:val="20"/>
        </w:rPr>
        <w:t xml:space="preserve"> (рецептивно)</w:t>
      </w:r>
    </w:p>
    <w:p w:rsidR="00700BC6" w:rsidRPr="00B3064D" w:rsidRDefault="00700BC6" w:rsidP="00BF3436">
      <w:pPr>
        <w:numPr>
          <w:ilvl w:val="0"/>
          <w:numId w:val="56"/>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Предлози и најчешћи прилози за оријентацију у времену и простору</w:t>
      </w:r>
    </w:p>
    <w:p w:rsidR="00700BC6" w:rsidRPr="00B3064D" w:rsidRDefault="00700BC6" w:rsidP="00BF3436">
      <w:pPr>
        <w:numPr>
          <w:ilvl w:val="0"/>
          <w:numId w:val="56"/>
        </w:numPr>
        <w:spacing w:after="154"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Кондиционал први и други (и рецептивно и продуктивно)</w:t>
      </w:r>
    </w:p>
    <w:p w:rsidR="00700BC6" w:rsidRPr="00B3064D" w:rsidRDefault="00700BC6" w:rsidP="00700BC6">
      <w:pPr>
        <w:spacing w:after="171"/>
        <w:ind w:left="406" w:right="39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ИТАЛИЈАНСКИ ЈЕЗИК</w:t>
      </w:r>
    </w:p>
    <w:p w:rsidR="00700BC6" w:rsidRPr="00B3064D" w:rsidRDefault="00700BC6" w:rsidP="00700BC6">
      <w:pPr>
        <w:pStyle w:val="Heading3"/>
        <w:ind w:left="393"/>
        <w:rPr>
          <w:sz w:val="20"/>
          <w:szCs w:val="20"/>
        </w:rPr>
      </w:pPr>
      <w:r w:rsidRPr="00B3064D">
        <w:rPr>
          <w:sz w:val="20"/>
          <w:szCs w:val="20"/>
        </w:rPr>
        <w:t>Именице</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Властите именице и заједничке, одговарајући род и број са детерминативом:</w:t>
      </w:r>
      <w:r w:rsidRPr="00B3064D">
        <w:rPr>
          <w:rFonts w:ascii="Times New Roman" w:eastAsia="Times New Roman" w:hAnsi="Times New Roman" w:cs="Times New Roman"/>
          <w:i/>
          <w:sz w:val="20"/>
          <w:szCs w:val="20"/>
        </w:rPr>
        <w:t xml:space="preserve"> Annа, Pietro, Belgrado, Roma,</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итд.</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Системски приказ морфолошких карактеристика.</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Члан. Употреба члана. Систематизација</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Облици одређеног и неодређеног члана. Основна употреба.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Слагање одређеног и неодређеног члана са именицом или придевом.</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Члан спојен с предлозима </w:t>
      </w:r>
      <w:r w:rsidRPr="00B3064D">
        <w:rPr>
          <w:rFonts w:ascii="Times New Roman" w:eastAsia="Times New Roman" w:hAnsi="Times New Roman" w:cs="Times New Roman"/>
          <w:i/>
          <w:sz w:val="20"/>
          <w:szCs w:val="20"/>
        </w:rPr>
        <w:t>di, a, da, in, su</w:t>
      </w:r>
      <w:r w:rsidRPr="00B3064D">
        <w:rPr>
          <w:rFonts w:ascii="Times New Roman" w:hAnsi="Times New Roman" w:cs="Times New Roman"/>
          <w:sz w:val="20"/>
          <w:szCs w:val="20"/>
        </w:rPr>
        <w:t xml:space="preserve"> i </w:t>
      </w:r>
      <w:r w:rsidRPr="00B3064D">
        <w:rPr>
          <w:rFonts w:ascii="Times New Roman" w:eastAsia="Times New Roman" w:hAnsi="Times New Roman" w:cs="Times New Roman"/>
          <w:i/>
          <w:sz w:val="20"/>
          <w:szCs w:val="20"/>
        </w:rPr>
        <w:t>con</w:t>
      </w:r>
      <w:r w:rsidRPr="00B3064D">
        <w:rPr>
          <w:rFonts w:ascii="Times New Roman" w:hAnsi="Times New Roman" w:cs="Times New Roman"/>
          <w:sz w:val="20"/>
          <w:szCs w:val="20"/>
        </w:rPr>
        <w:t xml:space="preserve">.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lastRenderedPageBreak/>
        <w:t xml:space="preserve">Одређени члан испред датума: Oggi è </w:t>
      </w:r>
      <w:proofErr w:type="gramStart"/>
      <w:r w:rsidRPr="00B3064D">
        <w:rPr>
          <w:rFonts w:ascii="Times New Roman" w:hAnsi="Times New Roman" w:cs="Times New Roman"/>
          <w:sz w:val="20"/>
          <w:szCs w:val="20"/>
        </w:rPr>
        <w:t>il</w:t>
      </w:r>
      <w:proofErr w:type="gramEnd"/>
      <w:r w:rsidRPr="00B3064D">
        <w:rPr>
          <w:rFonts w:ascii="Times New Roman" w:hAnsi="Times New Roman" w:cs="Times New Roman"/>
          <w:sz w:val="20"/>
          <w:szCs w:val="20"/>
        </w:rPr>
        <w:t xml:space="preserve"> 25 novembre</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 xml:space="preserve">Испред имена дана у неделји </w:t>
      </w:r>
      <w:r w:rsidRPr="00B3064D">
        <w:rPr>
          <w:rFonts w:ascii="Times New Roman" w:eastAsia="Times New Roman" w:hAnsi="Times New Roman" w:cs="Times New Roman"/>
          <w:i/>
          <w:sz w:val="20"/>
          <w:szCs w:val="20"/>
        </w:rPr>
        <w:t xml:space="preserve">Abbiamo lezioni di lingua italiana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mercoledì e il giovedì.</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Употреба члана уз властита имена, географске појмове, имена градова и држава, презимена.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Партитивни члан као суплетивни облик множине неодређеног члана (</w:t>
      </w:r>
      <w:r w:rsidRPr="00B3064D">
        <w:rPr>
          <w:rFonts w:ascii="Times New Roman" w:eastAsia="Times New Roman" w:hAnsi="Times New Roman" w:cs="Times New Roman"/>
          <w:i/>
          <w:sz w:val="20"/>
          <w:szCs w:val="20"/>
        </w:rPr>
        <w:t xml:space="preserve">Ho </w:t>
      </w:r>
      <w:proofErr w:type="gramStart"/>
      <w:r w:rsidRPr="00B3064D">
        <w:rPr>
          <w:rFonts w:ascii="Times New Roman" w:eastAsia="Times New Roman" w:hAnsi="Times New Roman" w:cs="Times New Roman"/>
          <w:i/>
          <w:sz w:val="20"/>
          <w:szCs w:val="20"/>
        </w:rPr>
        <w:t>un</w:t>
      </w:r>
      <w:proofErr w:type="gramEnd"/>
      <w:r w:rsidRPr="00B3064D">
        <w:rPr>
          <w:rFonts w:ascii="Times New Roman" w:eastAsia="Times New Roman" w:hAnsi="Times New Roman" w:cs="Times New Roman"/>
          <w:i/>
          <w:sz w:val="20"/>
          <w:szCs w:val="20"/>
        </w:rPr>
        <w:t xml:space="preserve"> amico italiano: Ho degli amici italiani.</w:t>
      </w:r>
      <w:r w:rsidRPr="00B3064D">
        <w:rPr>
          <w:rFonts w:ascii="Times New Roman" w:hAnsi="Times New Roman" w:cs="Times New Roman"/>
          <w:sz w:val="20"/>
          <w:szCs w:val="20"/>
        </w:rPr>
        <w:t>).</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Употреба члана уз присвојни придев и именице које исказују блиско сродство (</w:t>
      </w:r>
      <w:r w:rsidRPr="00B3064D">
        <w:rPr>
          <w:rFonts w:ascii="Times New Roman" w:eastAsia="Times New Roman" w:hAnsi="Times New Roman" w:cs="Times New Roman"/>
          <w:i/>
          <w:sz w:val="20"/>
          <w:szCs w:val="20"/>
        </w:rPr>
        <w:t>Mia sorella si chiama Ada. Domani andiamo a Roma con i nostri nonni</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Положај члана и предлога уз неодређени придев </w:t>
      </w:r>
      <w:r w:rsidRPr="00B3064D">
        <w:rPr>
          <w:rFonts w:ascii="Times New Roman" w:eastAsia="Times New Roman" w:hAnsi="Times New Roman" w:cs="Times New Roman"/>
          <w:i/>
          <w:sz w:val="20"/>
          <w:szCs w:val="20"/>
        </w:rPr>
        <w:t>tutto</w:t>
      </w:r>
      <w:r w:rsidRPr="00B3064D">
        <w:rPr>
          <w:rFonts w:ascii="Times New Roman" w:hAnsi="Times New Roman" w:cs="Times New Roman"/>
          <w:sz w:val="20"/>
          <w:szCs w:val="20"/>
        </w:rPr>
        <w:t>.</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Партитивни члан. </w:t>
      </w:r>
      <w:r w:rsidRPr="00B3064D">
        <w:rPr>
          <w:rFonts w:ascii="Times New Roman" w:eastAsia="Times New Roman" w:hAnsi="Times New Roman" w:cs="Times New Roman"/>
          <w:i/>
          <w:sz w:val="20"/>
          <w:szCs w:val="20"/>
        </w:rPr>
        <w:t>Mangio delle mele.</w:t>
      </w:r>
      <w:r w:rsidRPr="00B3064D">
        <w:rPr>
          <w:rFonts w:ascii="Times New Roman" w:hAnsi="Times New Roman" w:cs="Times New Roman"/>
          <w:sz w:val="20"/>
          <w:szCs w:val="20"/>
        </w:rPr>
        <w:t xml:space="preserve"> Изостављање у негацији. </w:t>
      </w:r>
      <w:r w:rsidRPr="00B3064D">
        <w:rPr>
          <w:rFonts w:ascii="Times New Roman" w:eastAsia="Times New Roman" w:hAnsi="Times New Roman" w:cs="Times New Roman"/>
          <w:i/>
          <w:sz w:val="20"/>
          <w:szCs w:val="20"/>
        </w:rPr>
        <w:t>Non mangio pane.</w:t>
      </w:r>
      <w:r w:rsidRPr="00B3064D">
        <w:rPr>
          <w:rFonts w:ascii="Times New Roman" w:hAnsi="Times New Roman" w:cs="Times New Roman"/>
          <w:sz w:val="20"/>
          <w:szCs w:val="20"/>
        </w:rPr>
        <w:t xml:space="preserve"> Употреба предлога </w:t>
      </w:r>
      <w:r w:rsidRPr="00B3064D">
        <w:rPr>
          <w:rFonts w:ascii="Times New Roman" w:eastAsia="Times New Roman" w:hAnsi="Times New Roman" w:cs="Times New Roman"/>
          <w:i/>
          <w:sz w:val="20"/>
          <w:szCs w:val="20"/>
        </w:rPr>
        <w:t>di</w:t>
      </w:r>
      <w:r w:rsidRPr="00B3064D">
        <w:rPr>
          <w:rFonts w:ascii="Times New Roman" w:hAnsi="Times New Roman" w:cs="Times New Roman"/>
          <w:sz w:val="20"/>
          <w:szCs w:val="20"/>
        </w:rPr>
        <w:t xml:space="preserve"> уз изразе који изражавају одређену количину.</w:t>
      </w:r>
      <w:r w:rsidRPr="00B3064D">
        <w:rPr>
          <w:rFonts w:ascii="Times New Roman" w:eastAsia="Times New Roman" w:hAnsi="Times New Roman" w:cs="Times New Roman"/>
          <w:i/>
          <w:sz w:val="20"/>
          <w:szCs w:val="20"/>
        </w:rPr>
        <w:t xml:space="preserve"> Prendo </w:t>
      </w:r>
      <w:proofErr w:type="gramStart"/>
      <w:r w:rsidRPr="00B3064D">
        <w:rPr>
          <w:rFonts w:ascii="Times New Roman" w:eastAsia="Times New Roman" w:hAnsi="Times New Roman" w:cs="Times New Roman"/>
          <w:i/>
          <w:sz w:val="20"/>
          <w:szCs w:val="20"/>
        </w:rPr>
        <w:t>un</w:t>
      </w:r>
      <w:proofErr w:type="gramEnd"/>
      <w:r w:rsidRPr="00B3064D">
        <w:rPr>
          <w:rFonts w:ascii="Times New Roman" w:eastAsia="Times New Roman" w:hAnsi="Times New Roman" w:cs="Times New Roman"/>
          <w:i/>
          <w:sz w:val="20"/>
          <w:szCs w:val="20"/>
        </w:rPr>
        <w:t xml:space="preserve"> bicchiere d’acqua minerale.</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Системски приказ морфолошких карактеристика.</w:t>
      </w:r>
    </w:p>
    <w:p w:rsidR="00700BC6" w:rsidRPr="00B3064D" w:rsidRDefault="00700BC6" w:rsidP="00700BC6">
      <w:pPr>
        <w:pStyle w:val="Heading3"/>
        <w:ind w:left="393"/>
        <w:rPr>
          <w:sz w:val="20"/>
          <w:szCs w:val="20"/>
        </w:rPr>
      </w:pPr>
      <w:r w:rsidRPr="00B3064D">
        <w:rPr>
          <w:sz w:val="20"/>
          <w:szCs w:val="20"/>
        </w:rPr>
        <w:t>Заменице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Личне заменице у служби субјекта.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Наглашене личне заменице у служби објекта.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Наглашене личне заменице у служби директног i indirektnog објекта.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Ненаглашене личне заменице у пару: Compro </w:t>
      </w:r>
      <w:proofErr w:type="gramStart"/>
      <w:r w:rsidRPr="00B3064D">
        <w:rPr>
          <w:rFonts w:ascii="Times New Roman" w:hAnsi="Times New Roman" w:cs="Times New Roman"/>
          <w:sz w:val="20"/>
          <w:szCs w:val="20"/>
        </w:rPr>
        <w:t>il</w:t>
      </w:r>
      <w:proofErr w:type="gramEnd"/>
      <w:r w:rsidRPr="00B3064D">
        <w:rPr>
          <w:rFonts w:ascii="Times New Roman" w:hAnsi="Times New Roman" w:cs="Times New Roman"/>
          <w:sz w:val="20"/>
          <w:szCs w:val="20"/>
        </w:rPr>
        <w:t xml:space="preserve"> libro a Luigi. Glielo compro.</w:t>
      </w:r>
    </w:p>
    <w:p w:rsidR="00700BC6" w:rsidRPr="00B3064D" w:rsidRDefault="00700BC6" w:rsidP="00700BC6">
      <w:pPr>
        <w:ind w:left="393" w:right="2180"/>
        <w:rPr>
          <w:rFonts w:ascii="Times New Roman" w:hAnsi="Times New Roman" w:cs="Times New Roman"/>
          <w:sz w:val="20"/>
          <w:szCs w:val="20"/>
        </w:rPr>
      </w:pPr>
      <w:r w:rsidRPr="00B3064D">
        <w:rPr>
          <w:rFonts w:ascii="Times New Roman" w:hAnsi="Times New Roman" w:cs="Times New Roman"/>
          <w:sz w:val="20"/>
          <w:szCs w:val="20"/>
        </w:rPr>
        <w:t>Измештање индиректног објекта испред прредиката (</w:t>
      </w:r>
      <w:r w:rsidRPr="00B3064D">
        <w:rPr>
          <w:rFonts w:ascii="Times New Roman" w:eastAsia="Times New Roman" w:hAnsi="Times New Roman" w:cs="Times New Roman"/>
          <w:i/>
          <w:sz w:val="20"/>
          <w:szCs w:val="20"/>
        </w:rPr>
        <w:t>Chiedi di Maria? Non l’ho vista da tanto)</w:t>
      </w:r>
      <w:r w:rsidRPr="00B3064D">
        <w:rPr>
          <w:rFonts w:ascii="Times New Roman" w:hAnsi="Times New Roman" w:cs="Times New Roman"/>
          <w:sz w:val="20"/>
          <w:szCs w:val="20"/>
        </w:rPr>
        <w:t>. Присвојне заменице. Показне заменице (</w:t>
      </w:r>
      <w:r w:rsidRPr="00B3064D">
        <w:rPr>
          <w:rFonts w:ascii="Times New Roman" w:eastAsia="Times New Roman" w:hAnsi="Times New Roman" w:cs="Times New Roman"/>
          <w:i/>
          <w:sz w:val="20"/>
          <w:szCs w:val="20"/>
        </w:rPr>
        <w:t>questo, quello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Упитне заменице </w:t>
      </w:r>
      <w:r w:rsidRPr="00B3064D">
        <w:rPr>
          <w:rFonts w:ascii="Times New Roman" w:eastAsia="Times New Roman" w:hAnsi="Times New Roman" w:cs="Times New Roman"/>
          <w:i/>
          <w:sz w:val="20"/>
          <w:szCs w:val="20"/>
        </w:rPr>
        <w:t>chi</w:t>
      </w:r>
      <w:r w:rsidRPr="00B3064D">
        <w:rPr>
          <w:rFonts w:ascii="Times New Roman" w:hAnsi="Times New Roman" w:cs="Times New Roman"/>
          <w:sz w:val="20"/>
          <w:szCs w:val="20"/>
        </w:rPr>
        <w:t xml:space="preserve">? </w:t>
      </w:r>
      <w:proofErr w:type="gramStart"/>
      <w:r w:rsidRPr="00B3064D">
        <w:rPr>
          <w:rFonts w:ascii="Times New Roman" w:hAnsi="Times New Roman" w:cs="Times New Roman"/>
          <w:sz w:val="20"/>
          <w:szCs w:val="20"/>
        </w:rPr>
        <w:t>i</w:t>
      </w:r>
      <w:proofErr w:type="gramEnd"/>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che</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che cosa</w:t>
      </w:r>
      <w:r w:rsidRPr="00B3064D">
        <w:rPr>
          <w:rFonts w:ascii="Times New Roman" w:eastAsia="Times New Roman" w:hAnsi="Times New Roman" w:cs="Times New Roman"/>
          <w:sz w:val="20"/>
          <w:szCs w:val="20"/>
        </w:rPr>
        <w:t>?</w:t>
      </w:r>
    </w:p>
    <w:p w:rsidR="00700BC6" w:rsidRPr="00B3064D" w:rsidRDefault="00700BC6" w:rsidP="00700BC6">
      <w:pPr>
        <w:spacing w:after="0" w:line="230" w:lineRule="auto"/>
        <w:ind w:left="392" w:right="3103"/>
        <w:rPr>
          <w:rFonts w:ascii="Times New Roman" w:hAnsi="Times New Roman" w:cs="Times New Roman"/>
          <w:sz w:val="20"/>
          <w:szCs w:val="20"/>
        </w:rPr>
      </w:pPr>
      <w:r w:rsidRPr="00B3064D">
        <w:rPr>
          <w:rFonts w:ascii="Times New Roman" w:hAnsi="Times New Roman" w:cs="Times New Roman"/>
          <w:sz w:val="20"/>
          <w:szCs w:val="20"/>
        </w:rPr>
        <w:t>Неодређене заменице, придеви (niente</w:t>
      </w:r>
      <w:r w:rsidRPr="00B3064D">
        <w:rPr>
          <w:rFonts w:ascii="Times New Roman" w:eastAsia="Times New Roman" w:hAnsi="Times New Roman" w:cs="Times New Roman"/>
          <w:i/>
          <w:sz w:val="20"/>
          <w:szCs w:val="20"/>
        </w:rPr>
        <w:t>/nulla, nessuno, qualcosa, qualcuno, qualche, alcuni</w:t>
      </w:r>
      <w:r w:rsidRPr="00B3064D">
        <w:rPr>
          <w:rFonts w:ascii="Times New Roman" w:hAnsi="Times New Roman" w:cs="Times New Roman"/>
          <w:sz w:val="20"/>
          <w:szCs w:val="20"/>
        </w:rPr>
        <w:t xml:space="preserve">) Неодређене заменице, </w:t>
      </w:r>
      <w:proofErr w:type="gramStart"/>
      <w:r w:rsidRPr="00B3064D">
        <w:rPr>
          <w:rFonts w:ascii="Times New Roman" w:hAnsi="Times New Roman" w:cs="Times New Roman"/>
          <w:sz w:val="20"/>
          <w:szCs w:val="20"/>
        </w:rPr>
        <w:t>придеви :</w:t>
      </w:r>
      <w:proofErr w:type="gramEnd"/>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alcuno, ciascuno, certo, altro, nessuno, parecchio. Неодређене заменице: nulla, niente, qualcosa.</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Релативне заменице (</w:t>
      </w:r>
      <w:r w:rsidRPr="00B3064D">
        <w:rPr>
          <w:rFonts w:ascii="Times New Roman" w:eastAsia="Times New Roman" w:hAnsi="Times New Roman" w:cs="Times New Roman"/>
          <w:i/>
          <w:sz w:val="20"/>
          <w:szCs w:val="20"/>
        </w:rPr>
        <w:t xml:space="preserve">che, cui,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quale/la quale</w:t>
      </w:r>
      <w:r w:rsidRPr="00B3064D">
        <w:rPr>
          <w:rFonts w:ascii="Times New Roman" w:hAnsi="Times New Roman" w:cs="Times New Roman"/>
          <w:sz w:val="20"/>
          <w:szCs w:val="20"/>
        </w:rPr>
        <w:t>)</w:t>
      </w:r>
    </w:p>
    <w:p w:rsidR="00700BC6" w:rsidRPr="00B3064D" w:rsidRDefault="00700BC6" w:rsidP="00700BC6">
      <w:pPr>
        <w:ind w:left="393" w:right="5391"/>
        <w:rPr>
          <w:rFonts w:ascii="Times New Roman" w:hAnsi="Times New Roman" w:cs="Times New Roman"/>
          <w:sz w:val="20"/>
          <w:szCs w:val="20"/>
        </w:rPr>
      </w:pPr>
      <w:r w:rsidRPr="00B3064D">
        <w:rPr>
          <w:rFonts w:ascii="Times New Roman" w:hAnsi="Times New Roman" w:cs="Times New Roman"/>
          <w:sz w:val="20"/>
          <w:szCs w:val="20"/>
        </w:rPr>
        <w:t>Здружене ненаглашеде заменице (</w:t>
      </w:r>
      <w:r w:rsidRPr="00B3064D">
        <w:rPr>
          <w:rFonts w:ascii="Times New Roman" w:eastAsia="Times New Roman" w:hAnsi="Times New Roman" w:cs="Times New Roman"/>
          <w:i/>
          <w:sz w:val="20"/>
          <w:szCs w:val="20"/>
        </w:rPr>
        <w:t>pronomi combinati</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Придеви</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Описни придеви, слагање придева и именице у роду и борју. Описни придеви </w:t>
      </w:r>
      <w:r w:rsidRPr="00B3064D">
        <w:rPr>
          <w:rFonts w:ascii="Times New Roman" w:eastAsia="Times New Roman" w:hAnsi="Times New Roman" w:cs="Times New Roman"/>
          <w:i/>
          <w:sz w:val="20"/>
          <w:szCs w:val="20"/>
        </w:rPr>
        <w:t>buono</w:t>
      </w:r>
      <w:r w:rsidRPr="00B3064D">
        <w:rPr>
          <w:rFonts w:ascii="Times New Roman" w:hAnsi="Times New Roman" w:cs="Times New Roman"/>
          <w:sz w:val="20"/>
          <w:szCs w:val="20"/>
        </w:rPr>
        <w:t xml:space="preserve"> и </w:t>
      </w:r>
      <w:proofErr w:type="gramStart"/>
      <w:r w:rsidRPr="00B3064D">
        <w:rPr>
          <w:rFonts w:ascii="Times New Roman" w:eastAsia="Times New Roman" w:hAnsi="Times New Roman" w:cs="Times New Roman"/>
          <w:i/>
          <w:sz w:val="20"/>
          <w:szCs w:val="20"/>
        </w:rPr>
        <w:t>bello</w:t>
      </w:r>
      <w:proofErr w:type="gramEnd"/>
      <w:r w:rsidRPr="00B3064D">
        <w:rPr>
          <w:rFonts w:ascii="Times New Roman" w:hAnsi="Times New Roman" w:cs="Times New Roman"/>
          <w:sz w:val="20"/>
          <w:szCs w:val="20"/>
        </w:rPr>
        <w:t xml:space="preserve">; неодређени придев </w:t>
      </w:r>
      <w:r w:rsidRPr="00B3064D">
        <w:rPr>
          <w:rFonts w:ascii="Times New Roman" w:eastAsia="Times New Roman" w:hAnsi="Times New Roman" w:cs="Times New Roman"/>
          <w:i/>
          <w:sz w:val="20"/>
          <w:szCs w:val="20"/>
        </w:rPr>
        <w:t>tutto</w:t>
      </w:r>
      <w:r w:rsidRPr="00B3064D">
        <w:rPr>
          <w:rFonts w:ascii="Times New Roman" w:hAnsi="Times New Roman" w:cs="Times New Roman"/>
          <w:sz w:val="20"/>
          <w:szCs w:val="20"/>
        </w:rPr>
        <w:t xml:space="preserve">. Посебне карактеристике придева </w:t>
      </w:r>
      <w:r w:rsidRPr="00B3064D">
        <w:rPr>
          <w:rFonts w:ascii="Times New Roman" w:eastAsia="Times New Roman" w:hAnsi="Times New Roman" w:cs="Times New Roman"/>
          <w:i/>
          <w:sz w:val="20"/>
          <w:szCs w:val="20"/>
        </w:rPr>
        <w:t>santo</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grande</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Компарација придева: </w:t>
      </w:r>
      <w:r w:rsidRPr="00B3064D">
        <w:rPr>
          <w:rFonts w:ascii="Times New Roman" w:eastAsia="Times New Roman" w:hAnsi="Times New Roman" w:cs="Times New Roman"/>
          <w:i/>
          <w:sz w:val="20"/>
          <w:szCs w:val="20"/>
        </w:rPr>
        <w:t xml:space="preserve">Maria è più </w:t>
      </w:r>
      <w:proofErr w:type="gramStart"/>
      <w:r w:rsidRPr="00B3064D">
        <w:rPr>
          <w:rFonts w:ascii="Times New Roman" w:eastAsia="Times New Roman" w:hAnsi="Times New Roman" w:cs="Times New Roman"/>
          <w:i/>
          <w:sz w:val="20"/>
          <w:szCs w:val="20"/>
        </w:rPr>
        <w:t>alta</w:t>
      </w:r>
      <w:proofErr w:type="gramEnd"/>
      <w:r w:rsidRPr="00B3064D">
        <w:rPr>
          <w:rFonts w:ascii="Times New Roman" w:eastAsia="Times New Roman" w:hAnsi="Times New Roman" w:cs="Times New Roman"/>
          <w:i/>
          <w:sz w:val="20"/>
          <w:szCs w:val="20"/>
        </w:rPr>
        <w:t xml:space="preserve"> di Marta. Noi siamo più veloci di voi. Maria e’ la piu’ </w:t>
      </w:r>
      <w:proofErr w:type="gramStart"/>
      <w:r w:rsidRPr="00B3064D">
        <w:rPr>
          <w:rFonts w:ascii="Times New Roman" w:eastAsia="Times New Roman" w:hAnsi="Times New Roman" w:cs="Times New Roman"/>
          <w:i/>
          <w:sz w:val="20"/>
          <w:szCs w:val="20"/>
        </w:rPr>
        <w:t>alta</w:t>
      </w:r>
      <w:proofErr w:type="gramEnd"/>
      <w:r w:rsidRPr="00B3064D">
        <w:rPr>
          <w:rFonts w:ascii="Times New Roman" w:eastAsia="Times New Roman" w:hAnsi="Times New Roman" w:cs="Times New Roman"/>
          <w:i/>
          <w:sz w:val="20"/>
          <w:szCs w:val="20"/>
        </w:rPr>
        <w:t xml:space="preserve"> della classe.</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Апсолутни суперлатив </w:t>
      </w:r>
      <w:r w:rsidRPr="00B3064D">
        <w:rPr>
          <w:rFonts w:ascii="Times New Roman" w:eastAsia="Times New Roman" w:hAnsi="Times New Roman" w:cs="Times New Roman"/>
          <w:i/>
          <w:sz w:val="20"/>
          <w:szCs w:val="20"/>
        </w:rPr>
        <w:t>Maria è bellisima.</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Синтетички (органски) облици компаратива и суперлатива (релативног и апсолутног) придева </w:t>
      </w:r>
      <w:r w:rsidRPr="00B3064D">
        <w:rPr>
          <w:rFonts w:ascii="Times New Roman" w:eastAsia="Times New Roman" w:hAnsi="Times New Roman" w:cs="Times New Roman"/>
          <w:i/>
          <w:sz w:val="20"/>
          <w:szCs w:val="20"/>
        </w:rPr>
        <w:t>piccolo, grande, buono, cattivo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Разлика у значењу између аналитичких и синтетичких облика компаратива и супетлатива (</w:t>
      </w:r>
      <w:r w:rsidRPr="00B3064D">
        <w:rPr>
          <w:rFonts w:ascii="Times New Roman" w:eastAsia="Times New Roman" w:hAnsi="Times New Roman" w:cs="Times New Roman"/>
          <w:i/>
          <w:sz w:val="20"/>
          <w:szCs w:val="20"/>
        </w:rPr>
        <w:t xml:space="preserve">più </w:t>
      </w:r>
      <w:proofErr w:type="gramStart"/>
      <w:r w:rsidRPr="00B3064D">
        <w:rPr>
          <w:rFonts w:ascii="Times New Roman" w:eastAsia="Times New Roman" w:hAnsi="Times New Roman" w:cs="Times New Roman"/>
          <w:i/>
          <w:sz w:val="20"/>
          <w:szCs w:val="20"/>
        </w:rPr>
        <w:t>grande :</w:t>
      </w:r>
      <w:proofErr w:type="gramEnd"/>
      <w:r w:rsidRPr="00B3064D">
        <w:rPr>
          <w:rFonts w:ascii="Times New Roman" w:eastAsia="Times New Roman" w:hAnsi="Times New Roman" w:cs="Times New Roman"/>
          <w:i/>
          <w:sz w:val="20"/>
          <w:szCs w:val="20"/>
        </w:rPr>
        <w:t xml:space="preserve"> maggiore; più buono : </w:t>
      </w:r>
    </w:p>
    <w:p w:rsidR="00700BC6" w:rsidRPr="00B3064D" w:rsidRDefault="00700BC6" w:rsidP="00700BC6">
      <w:pPr>
        <w:spacing w:after="3"/>
        <w:ind w:left="11"/>
        <w:rPr>
          <w:rFonts w:ascii="Times New Roman" w:hAnsi="Times New Roman" w:cs="Times New Roman"/>
          <w:sz w:val="20"/>
          <w:szCs w:val="20"/>
        </w:rPr>
      </w:pPr>
      <w:proofErr w:type="gramStart"/>
      <w:r w:rsidRPr="00B3064D">
        <w:rPr>
          <w:rFonts w:ascii="Times New Roman" w:eastAsia="Times New Roman" w:hAnsi="Times New Roman" w:cs="Times New Roman"/>
          <w:i/>
          <w:sz w:val="20"/>
          <w:szCs w:val="20"/>
        </w:rPr>
        <w:t>migliore</w:t>
      </w:r>
      <w:proofErr w:type="gramEnd"/>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Присвојни придеви. Употреба члана уз присвојне придеве.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Показни придеви: </w:t>
      </w:r>
      <w:r w:rsidRPr="00B3064D">
        <w:rPr>
          <w:rFonts w:ascii="Times New Roman" w:eastAsia="Times New Roman" w:hAnsi="Times New Roman" w:cs="Times New Roman"/>
          <w:i/>
          <w:sz w:val="20"/>
          <w:szCs w:val="20"/>
        </w:rPr>
        <w:t>questo, quello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Назив боја, морфолошке особености придева </w:t>
      </w:r>
      <w:r w:rsidRPr="00B3064D">
        <w:rPr>
          <w:rFonts w:ascii="Times New Roman" w:eastAsia="Times New Roman" w:hAnsi="Times New Roman" w:cs="Times New Roman"/>
          <w:i/>
          <w:sz w:val="20"/>
          <w:szCs w:val="20"/>
        </w:rPr>
        <w:t xml:space="preserve">viola, </w:t>
      </w:r>
      <w:proofErr w:type="gramStart"/>
      <w:r w:rsidRPr="00B3064D">
        <w:rPr>
          <w:rFonts w:ascii="Times New Roman" w:eastAsia="Times New Roman" w:hAnsi="Times New Roman" w:cs="Times New Roman"/>
          <w:i/>
          <w:sz w:val="20"/>
          <w:szCs w:val="20"/>
        </w:rPr>
        <w:t>rosa</w:t>
      </w:r>
      <w:proofErr w:type="gramEnd"/>
      <w:r w:rsidRPr="00B3064D">
        <w:rPr>
          <w:rFonts w:ascii="Times New Roman" w:eastAsia="Times New Roman" w:hAnsi="Times New Roman" w:cs="Times New Roman"/>
          <w:i/>
          <w:sz w:val="20"/>
          <w:szCs w:val="20"/>
        </w:rPr>
        <w:t>, blu, arancione</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Главни бројеви (преко 1000) и редни (до 20). Редни бројеви.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Алтеративни суфикси -etto, -ello, -uccio, -otto.</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Суфикси -enne и -</w:t>
      </w:r>
      <w:proofErr w:type="gramStart"/>
      <w:r w:rsidRPr="00B3064D">
        <w:rPr>
          <w:rFonts w:ascii="Times New Roman" w:hAnsi="Times New Roman" w:cs="Times New Roman"/>
          <w:sz w:val="20"/>
          <w:szCs w:val="20"/>
        </w:rPr>
        <w:t>ina</w:t>
      </w:r>
      <w:proofErr w:type="gramEnd"/>
      <w:r w:rsidRPr="00B3064D">
        <w:rPr>
          <w:rFonts w:ascii="Times New Roman" w:hAnsi="Times New Roman" w:cs="Times New Roman"/>
          <w:sz w:val="20"/>
          <w:szCs w:val="20"/>
        </w:rPr>
        <w:t xml:space="preserve"> за бројеве </w:t>
      </w:r>
      <w:r w:rsidRPr="00B3064D">
        <w:rPr>
          <w:rFonts w:ascii="Times New Roman" w:eastAsia="Times New Roman" w:hAnsi="Times New Roman" w:cs="Times New Roman"/>
          <w:i/>
          <w:sz w:val="20"/>
          <w:szCs w:val="20"/>
        </w:rPr>
        <w:t>quarantenne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sulla quarantina</w:t>
      </w:r>
    </w:p>
    <w:p w:rsidR="00700BC6" w:rsidRPr="00B3064D" w:rsidRDefault="00700BC6" w:rsidP="00700BC6">
      <w:pPr>
        <w:pStyle w:val="Heading3"/>
        <w:ind w:left="393"/>
        <w:rPr>
          <w:sz w:val="20"/>
          <w:szCs w:val="20"/>
        </w:rPr>
      </w:pPr>
      <w:r w:rsidRPr="00B3064D">
        <w:rPr>
          <w:sz w:val="20"/>
          <w:szCs w:val="20"/>
        </w:rPr>
        <w:lastRenderedPageBreak/>
        <w:t>Предлози</w:t>
      </w:r>
    </w:p>
    <w:p w:rsidR="00700BC6" w:rsidRPr="00B3064D" w:rsidRDefault="00700BC6" w:rsidP="00700BC6">
      <w:pPr>
        <w:spacing w:after="3"/>
        <w:ind w:left="393" w:right="3474"/>
        <w:rPr>
          <w:rFonts w:ascii="Times New Roman" w:hAnsi="Times New Roman" w:cs="Times New Roman"/>
          <w:sz w:val="20"/>
          <w:szCs w:val="20"/>
        </w:rPr>
      </w:pPr>
      <w:r w:rsidRPr="00B3064D">
        <w:rPr>
          <w:rFonts w:ascii="Times New Roman" w:hAnsi="Times New Roman" w:cs="Times New Roman"/>
          <w:sz w:val="20"/>
          <w:szCs w:val="20"/>
        </w:rPr>
        <w:t xml:space="preserve">Прости предлози </w:t>
      </w:r>
      <w:r w:rsidRPr="00B3064D">
        <w:rPr>
          <w:rFonts w:ascii="Times New Roman" w:eastAsia="Times New Roman" w:hAnsi="Times New Roman" w:cs="Times New Roman"/>
          <w:i/>
          <w:sz w:val="20"/>
          <w:szCs w:val="20"/>
        </w:rPr>
        <w:t xml:space="preserve">di, a, da, in, con, su, per, tra, </w:t>
      </w:r>
      <w:proofErr w:type="gramStart"/>
      <w:r w:rsidRPr="00B3064D">
        <w:rPr>
          <w:rFonts w:ascii="Times New Roman" w:eastAsia="Times New Roman" w:hAnsi="Times New Roman" w:cs="Times New Roman"/>
          <w:i/>
          <w:sz w:val="20"/>
          <w:szCs w:val="20"/>
        </w:rPr>
        <w:t>fra</w:t>
      </w:r>
      <w:proofErr w:type="gramEnd"/>
      <w:r w:rsidRPr="00B3064D">
        <w:rPr>
          <w:rFonts w:ascii="Times New Roman" w:hAnsi="Times New Roman" w:cs="Times New Roman"/>
          <w:sz w:val="20"/>
          <w:szCs w:val="20"/>
        </w:rPr>
        <w:t xml:space="preserve"> и њихова основна употреба. Предлози </w:t>
      </w:r>
      <w:r w:rsidRPr="00B3064D">
        <w:rPr>
          <w:rFonts w:ascii="Times New Roman" w:eastAsia="Times New Roman" w:hAnsi="Times New Roman" w:cs="Times New Roman"/>
          <w:i/>
          <w:sz w:val="20"/>
          <w:szCs w:val="20"/>
        </w:rPr>
        <w:t>dentro, fuori, sotto, sopra, davanti dietro</w:t>
      </w:r>
      <w:r w:rsidRPr="00B3064D">
        <w:rPr>
          <w:rFonts w:ascii="Times New Roman" w:hAnsi="Times New Roman" w:cs="Times New Roman"/>
          <w:sz w:val="20"/>
          <w:szCs w:val="20"/>
        </w:rPr>
        <w:t>.</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Употреба предлога di (</w:t>
      </w:r>
      <w:r w:rsidRPr="00B3064D">
        <w:rPr>
          <w:rFonts w:ascii="Times New Roman" w:eastAsia="Times New Roman" w:hAnsi="Times New Roman" w:cs="Times New Roman"/>
          <w:i/>
          <w:sz w:val="20"/>
          <w:szCs w:val="20"/>
        </w:rPr>
        <w:t>Marco finisce di fare i compiti. La mamma dice di non fare tardi</w:t>
      </w:r>
      <w:r w:rsidRPr="00B3064D">
        <w:rPr>
          <w:rFonts w:ascii="Times New Roman" w:hAnsi="Times New Roman" w:cs="Times New Roman"/>
          <w:sz w:val="20"/>
          <w:szCs w:val="20"/>
        </w:rPr>
        <w:t>), a (</w:t>
      </w:r>
      <w:r w:rsidRPr="00B3064D">
        <w:rPr>
          <w:rFonts w:ascii="Times New Roman" w:eastAsia="Times New Roman" w:hAnsi="Times New Roman" w:cs="Times New Roman"/>
          <w:i/>
          <w:sz w:val="20"/>
          <w:szCs w:val="20"/>
        </w:rPr>
        <w:t>Vado a giocare. Sei bravo a pattinare. Usciamo a giocare con gli amici</w:t>
      </w:r>
      <w:r w:rsidRPr="00B3064D">
        <w:rPr>
          <w:rFonts w:ascii="Times New Roman" w:hAnsi="Times New Roman" w:cs="Times New Roman"/>
          <w:sz w:val="20"/>
          <w:szCs w:val="20"/>
        </w:rPr>
        <w:t xml:space="preserve">.), da </w:t>
      </w:r>
      <w:r w:rsidRPr="00B3064D">
        <w:rPr>
          <w:rFonts w:ascii="Times New Roman" w:eastAsia="Times New Roman" w:hAnsi="Times New Roman" w:cs="Times New Roman"/>
          <w:i/>
          <w:sz w:val="20"/>
          <w:szCs w:val="20"/>
        </w:rPr>
        <w:t xml:space="preserve">Vengo da Belgrado. Andiamo </w:t>
      </w:r>
      <w:proofErr w:type="gramStart"/>
      <w:r w:rsidRPr="00B3064D">
        <w:rPr>
          <w:rFonts w:ascii="Times New Roman" w:eastAsia="Times New Roman" w:hAnsi="Times New Roman" w:cs="Times New Roman"/>
          <w:i/>
          <w:sz w:val="20"/>
          <w:szCs w:val="20"/>
        </w:rPr>
        <w:t>dai</w:t>
      </w:r>
      <w:proofErr w:type="gramEnd"/>
      <w:r w:rsidRPr="00B3064D">
        <w:rPr>
          <w:rFonts w:ascii="Times New Roman" w:eastAsia="Times New Roman" w:hAnsi="Times New Roman" w:cs="Times New Roman"/>
          <w:i/>
          <w:sz w:val="20"/>
          <w:szCs w:val="20"/>
        </w:rPr>
        <w:t xml:space="preserve"> nonni, </w:t>
      </w:r>
      <w:r w:rsidRPr="00B3064D">
        <w:rPr>
          <w:rFonts w:ascii="Times New Roman" w:hAnsi="Times New Roman" w:cs="Times New Roman"/>
          <w:sz w:val="20"/>
          <w:szCs w:val="20"/>
        </w:rPr>
        <w:t xml:space="preserve">in </w:t>
      </w:r>
      <w:r w:rsidRPr="00B3064D">
        <w:rPr>
          <w:rFonts w:ascii="Times New Roman" w:eastAsia="Times New Roman" w:hAnsi="Times New Roman" w:cs="Times New Roman"/>
          <w:i/>
          <w:sz w:val="20"/>
          <w:szCs w:val="20"/>
        </w:rPr>
        <w:t>(vado in Italia, vivo nel lazio, ho un cappello in testa</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Глаголи</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Императив (</w:t>
      </w:r>
      <w:r w:rsidRPr="00B3064D">
        <w:rPr>
          <w:rFonts w:ascii="Times New Roman" w:eastAsia="Times New Roman" w:hAnsi="Times New Roman" w:cs="Times New Roman"/>
          <w:i/>
          <w:sz w:val="20"/>
          <w:szCs w:val="20"/>
        </w:rPr>
        <w:t>Imperativo</w:t>
      </w:r>
      <w:r w:rsidRPr="00B3064D">
        <w:rPr>
          <w:rFonts w:ascii="Times New Roman" w:hAnsi="Times New Roman" w:cs="Times New Roman"/>
          <w:sz w:val="20"/>
          <w:szCs w:val="20"/>
        </w:rPr>
        <w:t xml:space="preserve">), заповедни начин. Заповедни начин, за сва лица: </w:t>
      </w:r>
      <w:r w:rsidRPr="00B3064D">
        <w:rPr>
          <w:rFonts w:ascii="Times New Roman" w:eastAsia="Times New Roman" w:hAnsi="Times New Roman" w:cs="Times New Roman"/>
          <w:i/>
          <w:sz w:val="20"/>
          <w:szCs w:val="20"/>
        </w:rPr>
        <w:t xml:space="preserve">Fa’ presto! Non tornare </w:t>
      </w:r>
      <w:proofErr w:type="gramStart"/>
      <w:r w:rsidRPr="00B3064D">
        <w:rPr>
          <w:rFonts w:ascii="Times New Roman" w:eastAsia="Times New Roman" w:hAnsi="Times New Roman" w:cs="Times New Roman"/>
          <w:i/>
          <w:sz w:val="20"/>
          <w:szCs w:val="20"/>
        </w:rPr>
        <w:t>tardi !</w:t>
      </w:r>
      <w:proofErr w:type="gramEnd"/>
      <w:r w:rsidRPr="00B3064D">
        <w:rPr>
          <w:rFonts w:ascii="Times New Roman" w:eastAsia="Times New Roman" w:hAnsi="Times New Roman" w:cs="Times New Roman"/>
          <w:i/>
          <w:sz w:val="20"/>
          <w:szCs w:val="20"/>
        </w:rPr>
        <w:t xml:space="preserve"> Non andate via senza di me.</w:t>
      </w:r>
      <w:r w:rsidRPr="00B3064D">
        <w:rPr>
          <w:rFonts w:ascii="Times New Roman" w:hAnsi="Times New Roman" w:cs="Times New Roman"/>
          <w:sz w:val="20"/>
          <w:szCs w:val="20"/>
        </w:rPr>
        <w:t xml:space="preserve"> </w:t>
      </w:r>
    </w:p>
    <w:p w:rsidR="00700BC6" w:rsidRPr="00B3064D" w:rsidRDefault="00700BC6" w:rsidP="00700BC6">
      <w:pPr>
        <w:spacing w:after="3"/>
        <w:ind w:left="398" w:right="4525" w:hanging="397"/>
        <w:rPr>
          <w:rFonts w:ascii="Times New Roman" w:hAnsi="Times New Roman" w:cs="Times New Roman"/>
          <w:sz w:val="20"/>
          <w:szCs w:val="20"/>
        </w:rPr>
      </w:pPr>
      <w:r w:rsidRPr="00B3064D">
        <w:rPr>
          <w:rFonts w:ascii="Times New Roman" w:eastAsia="Times New Roman" w:hAnsi="Times New Roman" w:cs="Times New Roman"/>
          <w:i/>
          <w:sz w:val="20"/>
          <w:szCs w:val="20"/>
        </w:rPr>
        <w:t xml:space="preserve">Prego Signora, entri! Mi dia </w:t>
      </w:r>
      <w:proofErr w:type="gramStart"/>
      <w:r w:rsidRPr="00B3064D">
        <w:rPr>
          <w:rFonts w:ascii="Times New Roman" w:eastAsia="Times New Roman" w:hAnsi="Times New Roman" w:cs="Times New Roman"/>
          <w:i/>
          <w:sz w:val="20"/>
          <w:szCs w:val="20"/>
        </w:rPr>
        <w:t>un</w:t>
      </w:r>
      <w:proofErr w:type="gramEnd"/>
      <w:r w:rsidRPr="00B3064D">
        <w:rPr>
          <w:rFonts w:ascii="Times New Roman" w:eastAsia="Times New Roman" w:hAnsi="Times New Roman" w:cs="Times New Roman"/>
          <w:i/>
          <w:sz w:val="20"/>
          <w:szCs w:val="20"/>
        </w:rPr>
        <w:t xml:space="preserve"> etto di prosciutto e tre tosette, per favore. </w:t>
      </w:r>
      <w:r w:rsidRPr="00B3064D">
        <w:rPr>
          <w:rFonts w:ascii="Times New Roman" w:hAnsi="Times New Roman" w:cs="Times New Roman"/>
          <w:sz w:val="20"/>
          <w:szCs w:val="20"/>
        </w:rPr>
        <w:t xml:space="preserve">Употреба глагола </w:t>
      </w:r>
      <w:r w:rsidRPr="00B3064D">
        <w:rPr>
          <w:rFonts w:ascii="Times New Roman" w:eastAsia="Times New Roman" w:hAnsi="Times New Roman" w:cs="Times New Roman"/>
          <w:i/>
          <w:sz w:val="20"/>
          <w:szCs w:val="20"/>
        </w:rPr>
        <w:t>piacere</w:t>
      </w:r>
      <w:r w:rsidRPr="00B3064D">
        <w:rPr>
          <w:rFonts w:ascii="Times New Roman" w:hAnsi="Times New Roman" w:cs="Times New Roman"/>
          <w:sz w:val="20"/>
          <w:szCs w:val="20"/>
        </w:rPr>
        <w:t>.</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Кондиционал презента (</w:t>
      </w:r>
      <w:r w:rsidRPr="00B3064D">
        <w:rPr>
          <w:rFonts w:ascii="Times New Roman" w:eastAsia="Times New Roman" w:hAnsi="Times New Roman" w:cs="Times New Roman"/>
          <w:i/>
          <w:sz w:val="20"/>
          <w:szCs w:val="20"/>
        </w:rPr>
        <w:t>Condizionale Presente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Vorrei un chilo di mele, per </w:t>
      </w:r>
      <w:proofErr w:type="gramStart"/>
      <w:r w:rsidRPr="00B3064D">
        <w:rPr>
          <w:rFonts w:ascii="Times New Roman" w:eastAsia="Times New Roman" w:hAnsi="Times New Roman" w:cs="Times New Roman"/>
          <w:i/>
          <w:sz w:val="20"/>
          <w:szCs w:val="20"/>
        </w:rPr>
        <w:t>favore !</w:t>
      </w:r>
      <w:proofErr w:type="gramEnd"/>
      <w:r w:rsidRPr="00B3064D">
        <w:rPr>
          <w:rFonts w:ascii="Times New Roman" w:eastAsia="Times New Roman" w:hAnsi="Times New Roman" w:cs="Times New Roman"/>
          <w:i/>
          <w:sz w:val="20"/>
          <w:szCs w:val="20"/>
        </w:rPr>
        <w:t xml:space="preserve"> Potresti prestarmi il tuo libro di </w:t>
      </w:r>
      <w:proofErr w:type="gramStart"/>
      <w:r w:rsidRPr="00B3064D">
        <w:rPr>
          <w:rFonts w:ascii="Times New Roman" w:eastAsia="Times New Roman" w:hAnsi="Times New Roman" w:cs="Times New Roman"/>
          <w:i/>
          <w:sz w:val="20"/>
          <w:szCs w:val="20"/>
        </w:rPr>
        <w:t>italiano ?</w:t>
      </w:r>
      <w:proofErr w:type="gramEnd"/>
      <w:r w:rsidRPr="00B3064D">
        <w:rPr>
          <w:rFonts w:ascii="Times New Roman" w:hAnsi="Times New Roman" w:cs="Times New Roman"/>
          <w:sz w:val="20"/>
          <w:szCs w:val="20"/>
        </w:rPr>
        <w:t xml:space="preserve">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Футур правилних и неправилних глагола.</w:t>
      </w:r>
      <w:r w:rsidRPr="00B3064D">
        <w:rPr>
          <w:rFonts w:ascii="Times New Roman" w:eastAsia="Times New Roman" w:hAnsi="Times New Roman" w:cs="Times New Roman"/>
          <w:i/>
          <w:sz w:val="20"/>
          <w:szCs w:val="20"/>
        </w:rPr>
        <w:t xml:space="preserve"> Noi tormeremo a casa alle cinque.</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Предбудуће време (Futuro anteriore). </w:t>
      </w:r>
      <w:r w:rsidRPr="00B3064D">
        <w:rPr>
          <w:rFonts w:ascii="Times New Roman" w:eastAsia="Times New Roman" w:hAnsi="Times New Roman" w:cs="Times New Roman"/>
          <w:i/>
          <w:sz w:val="20"/>
          <w:szCs w:val="20"/>
        </w:rPr>
        <w:t xml:space="preserve">Quando arriverà alla stazione,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treno sarà già partito.</w:t>
      </w:r>
    </w:p>
    <w:p w:rsidR="00700BC6" w:rsidRPr="00B3064D" w:rsidRDefault="00700BC6" w:rsidP="00700BC6">
      <w:pPr>
        <w:spacing w:after="3"/>
        <w:ind w:left="393" w:right="2064"/>
        <w:rPr>
          <w:rFonts w:ascii="Times New Roman" w:hAnsi="Times New Roman" w:cs="Times New Roman"/>
          <w:sz w:val="20"/>
          <w:szCs w:val="20"/>
        </w:rPr>
      </w:pPr>
      <w:r w:rsidRPr="00B3064D">
        <w:rPr>
          <w:rFonts w:ascii="Times New Roman" w:hAnsi="Times New Roman" w:cs="Times New Roman"/>
          <w:sz w:val="20"/>
          <w:szCs w:val="20"/>
        </w:rPr>
        <w:t>Плусквамперфекат</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Trapassato prossimo</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Sono arrivato alla stazione quando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treno era già partito. </w:t>
      </w:r>
      <w:r w:rsidRPr="00B3064D">
        <w:rPr>
          <w:rFonts w:ascii="Times New Roman" w:hAnsi="Times New Roman" w:cs="Times New Roman"/>
          <w:sz w:val="20"/>
          <w:szCs w:val="20"/>
        </w:rPr>
        <w:t xml:space="preserve">Презент конјунктива (Congiuntivo presente): </w:t>
      </w:r>
      <w:r w:rsidRPr="00B3064D">
        <w:rPr>
          <w:rFonts w:ascii="Times New Roman" w:eastAsia="Times New Roman" w:hAnsi="Times New Roman" w:cs="Times New Roman"/>
          <w:i/>
          <w:sz w:val="20"/>
          <w:szCs w:val="20"/>
        </w:rPr>
        <w:t xml:space="preserve">Penso che Maria debba studiare di più. </w:t>
      </w:r>
    </w:p>
    <w:p w:rsidR="00700BC6" w:rsidRPr="00B3064D" w:rsidRDefault="00700BC6" w:rsidP="00700BC6">
      <w:pPr>
        <w:pStyle w:val="Heading3"/>
        <w:ind w:left="393"/>
        <w:rPr>
          <w:sz w:val="20"/>
          <w:szCs w:val="20"/>
        </w:rPr>
      </w:pPr>
      <w:r w:rsidRPr="00B3064D">
        <w:rPr>
          <w:sz w:val="20"/>
          <w:szCs w:val="20"/>
        </w:rPr>
        <w:t>Прилози</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Потврдни, одређни (</w:t>
      </w:r>
      <w:r w:rsidRPr="00B3064D">
        <w:rPr>
          <w:rFonts w:ascii="Times New Roman" w:eastAsia="Times New Roman" w:hAnsi="Times New Roman" w:cs="Times New Roman"/>
          <w:i/>
          <w:sz w:val="20"/>
          <w:szCs w:val="20"/>
        </w:rPr>
        <w:t>sì, no</w:t>
      </w:r>
      <w:r w:rsidRPr="00B3064D">
        <w:rPr>
          <w:rFonts w:ascii="Times New Roman" w:hAnsi="Times New Roman" w:cs="Times New Roman"/>
          <w:sz w:val="20"/>
          <w:szCs w:val="20"/>
        </w:rPr>
        <w:t xml:space="preserve">). Основни прилози </w:t>
      </w:r>
      <w:r w:rsidRPr="00B3064D">
        <w:rPr>
          <w:rFonts w:ascii="Times New Roman" w:eastAsia="Times New Roman" w:hAnsi="Times New Roman" w:cs="Times New Roman"/>
          <w:i/>
          <w:sz w:val="20"/>
          <w:szCs w:val="20"/>
        </w:rPr>
        <w:t>bene, male, molto, poco, troppo, meno, più</w:t>
      </w:r>
      <w:r w:rsidRPr="00B3064D">
        <w:rPr>
          <w:rFonts w:ascii="Times New Roman" w:hAnsi="Times New Roman" w:cs="Times New Roman"/>
          <w:sz w:val="20"/>
          <w:szCs w:val="20"/>
        </w:rPr>
        <w:t xml:space="preserve"> и прилошки изрази за одређивање времена (</w:t>
      </w:r>
      <w:r w:rsidRPr="00B3064D">
        <w:rPr>
          <w:rFonts w:ascii="Times New Roman" w:eastAsia="Times New Roman" w:hAnsi="Times New Roman" w:cs="Times New Roman"/>
          <w:i/>
          <w:sz w:val="20"/>
          <w:szCs w:val="20"/>
        </w:rPr>
        <w:t xml:space="preserve">prima, </w:t>
      </w:r>
      <w:proofErr w:type="gramStart"/>
      <w:r w:rsidRPr="00B3064D">
        <w:rPr>
          <w:rFonts w:ascii="Times New Roman" w:eastAsia="Times New Roman" w:hAnsi="Times New Roman" w:cs="Times New Roman"/>
          <w:i/>
          <w:sz w:val="20"/>
          <w:szCs w:val="20"/>
        </w:rPr>
        <w:t>durante</w:t>
      </w:r>
      <w:proofErr w:type="gramEnd"/>
      <w:r w:rsidRPr="00B3064D">
        <w:rPr>
          <w:rFonts w:ascii="Times New Roman" w:eastAsia="Times New Roman" w:hAnsi="Times New Roman" w:cs="Times New Roman"/>
          <w:i/>
          <w:sz w:val="20"/>
          <w:szCs w:val="20"/>
        </w:rPr>
        <w:t>, dopo</w:t>
      </w:r>
      <w:r w:rsidRPr="00B3064D">
        <w:rPr>
          <w:rFonts w:ascii="Times New Roman" w:hAnsi="Times New Roman" w:cs="Times New Roman"/>
          <w:sz w:val="20"/>
          <w:szCs w:val="20"/>
        </w:rPr>
        <w:t xml:space="preserve">) и простора. </w:t>
      </w:r>
      <w:proofErr w:type="gramStart"/>
      <w:r w:rsidRPr="00B3064D">
        <w:rPr>
          <w:rFonts w:ascii="Times New Roman" w:eastAsia="Times New Roman" w:hAnsi="Times New Roman" w:cs="Times New Roman"/>
          <w:i/>
          <w:sz w:val="20"/>
          <w:szCs w:val="20"/>
        </w:rPr>
        <w:t>a</w:t>
      </w:r>
      <w:proofErr w:type="gramEnd"/>
      <w:r w:rsidRPr="00B3064D">
        <w:rPr>
          <w:rFonts w:ascii="Times New Roman" w:eastAsia="Times New Roman" w:hAnsi="Times New Roman" w:cs="Times New Roman"/>
          <w:i/>
          <w:sz w:val="20"/>
          <w:szCs w:val="20"/>
        </w:rPr>
        <w:t xml:space="preserve"> destra, a sinistra, dritto, davanti, dietro, sotto, sopra, su, giù </w:t>
      </w:r>
      <w:r w:rsidRPr="00B3064D">
        <w:rPr>
          <w:rFonts w:ascii="Times New Roman" w:hAnsi="Times New Roman" w:cs="Times New Roman"/>
          <w:sz w:val="20"/>
          <w:szCs w:val="20"/>
        </w:rPr>
        <w:t xml:space="preserve">Упитни прилози: </w:t>
      </w:r>
      <w:r w:rsidRPr="00B3064D">
        <w:rPr>
          <w:rFonts w:ascii="Times New Roman" w:eastAsia="Times New Roman" w:hAnsi="Times New Roman" w:cs="Times New Roman"/>
          <w:i/>
          <w:sz w:val="20"/>
          <w:szCs w:val="20"/>
        </w:rPr>
        <w:t xml:space="preserve">quando?, come?, perché? </w:t>
      </w:r>
      <w:proofErr w:type="gramStart"/>
      <w:r w:rsidRPr="00B3064D">
        <w:rPr>
          <w:rFonts w:ascii="Times New Roman" w:eastAsia="Times New Roman" w:hAnsi="Times New Roman" w:cs="Times New Roman"/>
          <w:i/>
          <w:sz w:val="20"/>
          <w:szCs w:val="20"/>
        </w:rPr>
        <w:t>dove</w:t>
      </w:r>
      <w:proofErr w:type="gramEnd"/>
      <w:r w:rsidRPr="00B3064D">
        <w:rPr>
          <w:rFonts w:ascii="Times New Roman" w:eastAsia="Times New Roman" w:hAnsi="Times New Roman" w:cs="Times New Roman"/>
          <w:i/>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Грађење прилога од придева помоћу суфикса</w:t>
      </w:r>
      <w:r w:rsidRPr="00B3064D">
        <w:rPr>
          <w:rFonts w:ascii="Times New Roman" w:eastAsia="Times New Roman" w:hAnsi="Times New Roman" w:cs="Times New Roman"/>
          <w:i/>
          <w:sz w:val="20"/>
          <w:szCs w:val="20"/>
        </w:rPr>
        <w:t xml:space="preserve"> mente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Положај прилога </w:t>
      </w:r>
      <w:r w:rsidRPr="00B3064D">
        <w:rPr>
          <w:rFonts w:ascii="Times New Roman" w:eastAsia="Times New Roman" w:hAnsi="Times New Roman" w:cs="Times New Roman"/>
          <w:i/>
          <w:sz w:val="20"/>
          <w:szCs w:val="20"/>
        </w:rPr>
        <w:t>mai, sempre, ancora</w:t>
      </w:r>
      <w:r w:rsidRPr="00B3064D">
        <w:rPr>
          <w:rFonts w:ascii="Times New Roman" w:hAnsi="Times New Roman" w:cs="Times New Roman"/>
          <w:sz w:val="20"/>
          <w:szCs w:val="20"/>
        </w:rPr>
        <w:t xml:space="preserve">, già уз </w:t>
      </w:r>
      <w:r w:rsidRPr="00B3064D">
        <w:rPr>
          <w:rFonts w:ascii="Times New Roman" w:eastAsia="Times New Roman" w:hAnsi="Times New Roman" w:cs="Times New Roman"/>
          <w:i/>
          <w:sz w:val="20"/>
          <w:szCs w:val="20"/>
        </w:rPr>
        <w:t xml:space="preserve">passato </w:t>
      </w:r>
      <w:proofErr w:type="gramStart"/>
      <w:r w:rsidRPr="00B3064D">
        <w:rPr>
          <w:rFonts w:ascii="Times New Roman" w:eastAsia="Times New Roman" w:hAnsi="Times New Roman" w:cs="Times New Roman"/>
          <w:i/>
          <w:sz w:val="20"/>
          <w:szCs w:val="20"/>
        </w:rPr>
        <w:t>prossimo(</w:t>
      </w:r>
      <w:proofErr w:type="gramEnd"/>
      <w:r w:rsidRPr="00B3064D">
        <w:rPr>
          <w:rFonts w:ascii="Times New Roman" w:eastAsia="Times New Roman" w:hAnsi="Times New Roman" w:cs="Times New Roman"/>
          <w:i/>
          <w:sz w:val="20"/>
          <w:szCs w:val="20"/>
        </w:rPr>
        <w:t>Non ho mai viato una cosa tanto bella)</w:t>
      </w:r>
      <w:r w:rsidRPr="00B3064D">
        <w:rPr>
          <w:rFonts w:ascii="Times New Roman" w:hAnsi="Times New Roman" w:cs="Times New Roman"/>
          <w:sz w:val="20"/>
          <w:szCs w:val="20"/>
        </w:rPr>
        <w:t>.</w:t>
      </w:r>
    </w:p>
    <w:p w:rsidR="00700BC6" w:rsidRPr="00B3064D" w:rsidRDefault="00700BC6" w:rsidP="00700BC6">
      <w:pPr>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Речца </w:t>
      </w:r>
      <w:r w:rsidRPr="00B3064D">
        <w:rPr>
          <w:rFonts w:ascii="Times New Roman" w:hAnsi="Times New Roman" w:cs="Times New Roman"/>
          <w:sz w:val="20"/>
          <w:szCs w:val="20"/>
        </w:rPr>
        <w:t xml:space="preserve">ci (с прилошком вредношћу) и </w:t>
      </w:r>
      <w:r w:rsidRPr="00B3064D">
        <w:rPr>
          <w:rFonts w:ascii="Times New Roman" w:eastAsia="Times New Roman" w:hAnsi="Times New Roman" w:cs="Times New Roman"/>
          <w:i/>
          <w:sz w:val="20"/>
          <w:szCs w:val="20"/>
        </w:rPr>
        <w:t>ne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Ne torno adesso</w:t>
      </w:r>
      <w:r w:rsidRPr="00B3064D">
        <w:rPr>
          <w:rFonts w:ascii="Times New Roman" w:hAnsi="Times New Roman" w:cs="Times New Roman"/>
          <w:sz w:val="20"/>
          <w:szCs w:val="20"/>
        </w:rPr>
        <w:t>) и заменичком вредношћу (</w:t>
      </w:r>
      <w:r w:rsidRPr="00B3064D">
        <w:rPr>
          <w:rFonts w:ascii="Times New Roman" w:eastAsia="Times New Roman" w:hAnsi="Times New Roman" w:cs="Times New Roman"/>
          <w:i/>
          <w:sz w:val="20"/>
          <w:szCs w:val="20"/>
        </w:rPr>
        <w:t>Marco? Ne parliamo spesso</w:t>
      </w:r>
      <w:r w:rsidRPr="00B3064D">
        <w:rPr>
          <w:rFonts w:ascii="Times New Roman" w:hAnsi="Times New Roman" w:cs="Times New Roman"/>
          <w:sz w:val="20"/>
          <w:szCs w:val="20"/>
        </w:rPr>
        <w:t>). Речца ci са заменичком вредношћу (</w:t>
      </w:r>
      <w:r w:rsidRPr="00B3064D">
        <w:rPr>
          <w:rFonts w:ascii="Times New Roman" w:eastAsia="Times New Roman" w:hAnsi="Times New Roman" w:cs="Times New Roman"/>
          <w:i/>
          <w:sz w:val="20"/>
          <w:szCs w:val="20"/>
        </w:rPr>
        <w:t>Marco? Ci ho parlato ieri).</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Везници.</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Реченица</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Проста и проширена реченица у потврдном и у одричном облику.</w:t>
      </w:r>
    </w:p>
    <w:p w:rsidR="00700BC6" w:rsidRPr="00B3064D" w:rsidRDefault="00700BC6" w:rsidP="00700BC6">
      <w:pPr>
        <w:spacing w:after="2" w:line="226" w:lineRule="auto"/>
        <w:ind w:left="393" w:right="4156"/>
        <w:rPr>
          <w:rFonts w:ascii="Times New Roman" w:hAnsi="Times New Roman" w:cs="Times New Roman"/>
          <w:sz w:val="20"/>
          <w:szCs w:val="20"/>
        </w:rPr>
      </w:pPr>
      <w:r w:rsidRPr="00B3064D">
        <w:rPr>
          <w:rFonts w:ascii="Times New Roman" w:hAnsi="Times New Roman" w:cs="Times New Roman"/>
          <w:sz w:val="20"/>
          <w:szCs w:val="20"/>
        </w:rPr>
        <w:t>Упитна реченица: с конструкцијом изјавне реченице потврдног облика и упитном интонацијом с конструкцијом изјавне реченице у одричном облику и упитном интонацијом Ред речи у реченици. Ред речи у реченици.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B3064D">
        <w:rPr>
          <w:rFonts w:ascii="Times New Roman" w:eastAsia="Times New Roman" w:hAnsi="Times New Roman" w:cs="Times New Roman"/>
          <w:i/>
          <w:sz w:val="20"/>
          <w:szCs w:val="20"/>
        </w:rPr>
        <w:t xml:space="preserve">Se hai tempo andiamo in gita. Se avrai tempo andremoin gita. </w:t>
      </w:r>
    </w:p>
    <w:p w:rsidR="00700BC6" w:rsidRPr="00B3064D" w:rsidRDefault="00700BC6" w:rsidP="00700BC6">
      <w:pPr>
        <w:spacing w:after="154"/>
        <w:ind w:left="393"/>
        <w:rPr>
          <w:rFonts w:ascii="Times New Roman" w:hAnsi="Times New Roman" w:cs="Times New Roman"/>
          <w:sz w:val="20"/>
          <w:szCs w:val="20"/>
        </w:rPr>
      </w:pPr>
      <w:r w:rsidRPr="00B3064D">
        <w:rPr>
          <w:rFonts w:ascii="Times New Roman" w:hAnsi="Times New Roman" w:cs="Times New Roman"/>
          <w:sz w:val="20"/>
          <w:szCs w:val="20"/>
        </w:rPr>
        <w:t xml:space="preserve">Иреална погодбена реченица, са имперфектом у протази и аподози: </w:t>
      </w:r>
      <w:r w:rsidRPr="00B3064D">
        <w:rPr>
          <w:rFonts w:ascii="Times New Roman" w:eastAsia="Times New Roman" w:hAnsi="Times New Roman" w:cs="Times New Roman"/>
          <w:i/>
          <w:sz w:val="20"/>
          <w:szCs w:val="20"/>
        </w:rPr>
        <w:t xml:space="preserve">Se avevi tempo, andavamo in gita. </w:t>
      </w:r>
    </w:p>
    <w:p w:rsidR="00700BC6" w:rsidRPr="00B3064D" w:rsidRDefault="00700BC6" w:rsidP="00700BC6">
      <w:pPr>
        <w:spacing w:after="171"/>
        <w:ind w:left="406" w:right="39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НЕМАЧКИ ЈЕЗИК</w:t>
      </w:r>
    </w:p>
    <w:p w:rsidR="00700BC6" w:rsidRPr="00B3064D" w:rsidRDefault="00700BC6" w:rsidP="00700BC6">
      <w:pPr>
        <w:pStyle w:val="Heading3"/>
        <w:ind w:left="393"/>
        <w:rPr>
          <w:sz w:val="20"/>
          <w:szCs w:val="20"/>
        </w:rPr>
      </w:pPr>
      <w:r w:rsidRPr="00B3064D">
        <w:rPr>
          <w:sz w:val="20"/>
          <w:szCs w:val="20"/>
        </w:rPr>
        <w:t xml:space="preserve">Одредбе квалитета и квантитета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Описна компарација помоћу партикула</w:t>
      </w:r>
      <w:r w:rsidRPr="00B3064D">
        <w:rPr>
          <w:rFonts w:ascii="Times New Roman" w:eastAsia="Times New Roman" w:hAnsi="Times New Roman" w:cs="Times New Roman"/>
          <w:i/>
          <w:sz w:val="20"/>
          <w:szCs w:val="20"/>
        </w:rPr>
        <w:t>: ganz, besonders, höchst, sehr, überaus</w:t>
      </w:r>
      <w:r w:rsidRPr="00B3064D">
        <w:rPr>
          <w:rFonts w:ascii="Times New Roman" w:hAnsi="Times New Roman" w:cs="Times New Roman"/>
          <w:sz w:val="20"/>
          <w:szCs w:val="20"/>
        </w:rPr>
        <w:t xml:space="preserve"> (апсолутни суперлатив</w:t>
      </w:r>
      <w:r w:rsidRPr="00B3064D">
        <w:rPr>
          <w:rFonts w:ascii="Times New Roman" w:eastAsia="Times New Roman" w:hAnsi="Times New Roman" w:cs="Times New Roman"/>
          <w:i/>
          <w:sz w:val="20"/>
          <w:szCs w:val="20"/>
        </w:rPr>
        <w:t xml:space="preserve">). Sie </w:t>
      </w:r>
      <w:proofErr w:type="gramStart"/>
      <w:r w:rsidRPr="00B3064D">
        <w:rPr>
          <w:rFonts w:ascii="Times New Roman" w:eastAsia="Times New Roman" w:hAnsi="Times New Roman" w:cs="Times New Roman"/>
          <w:i/>
          <w:sz w:val="20"/>
          <w:szCs w:val="20"/>
        </w:rPr>
        <w:t>ist</w:t>
      </w:r>
      <w:proofErr w:type="gramEnd"/>
      <w:r w:rsidRPr="00B3064D">
        <w:rPr>
          <w:rFonts w:ascii="Times New Roman" w:eastAsia="Times New Roman" w:hAnsi="Times New Roman" w:cs="Times New Roman"/>
          <w:i/>
          <w:sz w:val="20"/>
          <w:szCs w:val="20"/>
        </w:rPr>
        <w:t xml:space="preserve"> eine sehr fleißige Studentin Das war eine besonders/höchst/angenehme Reise.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Потенцирање суперлатива </w:t>
      </w:r>
      <w:r w:rsidRPr="00B3064D">
        <w:rPr>
          <w:rFonts w:ascii="Times New Roman" w:eastAsia="Times New Roman" w:hAnsi="Times New Roman" w:cs="Times New Roman"/>
          <w:i/>
          <w:sz w:val="20"/>
          <w:szCs w:val="20"/>
        </w:rPr>
        <w:t xml:space="preserve">Seine Arbeit war bei weitem die beste. Sie </w:t>
      </w:r>
      <w:proofErr w:type="gramStart"/>
      <w:r w:rsidRPr="00B3064D">
        <w:rPr>
          <w:rFonts w:ascii="Times New Roman" w:eastAsia="Times New Roman" w:hAnsi="Times New Roman" w:cs="Times New Roman"/>
          <w:i/>
          <w:sz w:val="20"/>
          <w:szCs w:val="20"/>
        </w:rPr>
        <w:t>ist</w:t>
      </w:r>
      <w:proofErr w:type="gramEnd"/>
      <w:r w:rsidRPr="00B3064D">
        <w:rPr>
          <w:rFonts w:ascii="Times New Roman" w:eastAsia="Times New Roman" w:hAnsi="Times New Roman" w:cs="Times New Roman"/>
          <w:i/>
          <w:sz w:val="20"/>
          <w:szCs w:val="20"/>
        </w:rPr>
        <w:t xml:space="preserve"> das allerchönste Mädchen in der Schule. </w:t>
      </w:r>
    </w:p>
    <w:p w:rsidR="00700BC6" w:rsidRPr="00B3064D" w:rsidRDefault="00700BC6" w:rsidP="00700BC6">
      <w:pPr>
        <w:pStyle w:val="Heading3"/>
        <w:ind w:left="393"/>
        <w:rPr>
          <w:sz w:val="20"/>
          <w:szCs w:val="20"/>
        </w:rPr>
      </w:pPr>
      <w:r w:rsidRPr="00B3064D">
        <w:rPr>
          <w:sz w:val="20"/>
          <w:szCs w:val="20"/>
        </w:rPr>
        <w:t xml:space="preserve">Неуправни говор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За истовременост конјунктив презента или претерита – рецептивно: </w:t>
      </w:r>
      <w:r w:rsidRPr="00B3064D">
        <w:rPr>
          <w:rFonts w:ascii="Times New Roman" w:eastAsia="Times New Roman" w:hAnsi="Times New Roman" w:cs="Times New Roman"/>
          <w:i/>
          <w:sz w:val="20"/>
          <w:szCs w:val="20"/>
        </w:rPr>
        <w:t xml:space="preserve">Sie sagt: “Ich schreibe einen Brief </w:t>
      </w:r>
      <w:proofErr w:type="gramStart"/>
      <w:r w:rsidRPr="00B3064D">
        <w:rPr>
          <w:rFonts w:ascii="Times New Roman" w:eastAsia="Times New Roman" w:hAnsi="Times New Roman" w:cs="Times New Roman"/>
          <w:i/>
          <w:sz w:val="20"/>
          <w:szCs w:val="20"/>
        </w:rPr>
        <w:t>an</w:t>
      </w:r>
      <w:proofErr w:type="gramEnd"/>
      <w:r w:rsidRPr="00B3064D">
        <w:rPr>
          <w:rFonts w:ascii="Times New Roman" w:eastAsia="Times New Roman" w:hAnsi="Times New Roman" w:cs="Times New Roman"/>
          <w:i/>
          <w:sz w:val="20"/>
          <w:szCs w:val="20"/>
        </w:rPr>
        <w:t xml:space="preserve"> meinen Freund.” Sie sagt, sie schreibe/schriebe/einen Brief </w:t>
      </w:r>
      <w:proofErr w:type="gramStart"/>
      <w:r w:rsidRPr="00B3064D">
        <w:rPr>
          <w:rFonts w:ascii="Times New Roman" w:eastAsia="Times New Roman" w:hAnsi="Times New Roman" w:cs="Times New Roman"/>
          <w:i/>
          <w:sz w:val="20"/>
          <w:szCs w:val="20"/>
        </w:rPr>
        <w:t>an</w:t>
      </w:r>
      <w:proofErr w:type="gramEnd"/>
      <w:r w:rsidRPr="00B3064D">
        <w:rPr>
          <w:rFonts w:ascii="Times New Roman" w:eastAsia="Times New Roman" w:hAnsi="Times New Roman" w:cs="Times New Roman"/>
          <w:i/>
          <w:sz w:val="20"/>
          <w:szCs w:val="20"/>
        </w:rPr>
        <w:t xml:space="preserve"> ihren Freund. Sie sagt, dass sie</w:t>
      </w:r>
      <w:r w:rsidRPr="00B3064D">
        <w:rPr>
          <w:rFonts w:ascii="Times New Roman" w:hAnsi="Times New Roman" w:cs="Times New Roman"/>
          <w:sz w:val="20"/>
          <w:szCs w:val="20"/>
        </w:rPr>
        <w:t xml:space="preserve">... </w:t>
      </w:r>
    </w:p>
    <w:p w:rsidR="00700BC6" w:rsidRPr="00B3064D" w:rsidRDefault="00700BC6" w:rsidP="00700BC6">
      <w:pPr>
        <w:spacing w:after="3" w:line="230" w:lineRule="auto"/>
        <w:ind w:left="-14" w:right="-15" w:firstLine="387"/>
        <w:rPr>
          <w:rFonts w:ascii="Times New Roman" w:hAnsi="Times New Roman" w:cs="Times New Roman"/>
          <w:sz w:val="20"/>
          <w:szCs w:val="20"/>
        </w:rPr>
      </w:pPr>
      <w:r w:rsidRPr="00B3064D">
        <w:rPr>
          <w:rFonts w:ascii="Times New Roman" w:hAnsi="Times New Roman" w:cs="Times New Roman"/>
          <w:sz w:val="20"/>
          <w:szCs w:val="20"/>
        </w:rPr>
        <w:t xml:space="preserve">За радњу која се десила пре момента говора; перфект или плусквамперфект конјунктива – рецептивно: </w:t>
      </w:r>
      <w:r w:rsidRPr="00B3064D">
        <w:rPr>
          <w:rFonts w:ascii="Times New Roman" w:eastAsia="Times New Roman" w:hAnsi="Times New Roman" w:cs="Times New Roman"/>
          <w:i/>
          <w:sz w:val="20"/>
          <w:szCs w:val="20"/>
        </w:rPr>
        <w:t>Sie sagt: „Ich habe einen Roman von T. Mann gelesen”. Sie sagt, sie habe/hätte/einen Roman von T. Mann gelesen. Sie sagt, dass sie...</w:t>
      </w:r>
      <w:r w:rsidRPr="00B3064D">
        <w:rPr>
          <w:rFonts w:ascii="Times New Roman" w:hAnsi="Times New Roman" w:cs="Times New Roman"/>
          <w:sz w:val="20"/>
          <w:szCs w:val="20"/>
        </w:rPr>
        <w:t xml:space="preserve"> </w:t>
      </w:r>
    </w:p>
    <w:p w:rsidR="00700BC6" w:rsidRPr="00B3064D" w:rsidRDefault="00700BC6" w:rsidP="00700BC6">
      <w:pPr>
        <w:spacing w:after="3" w:line="230" w:lineRule="auto"/>
        <w:ind w:left="-14" w:right="-15" w:firstLine="387"/>
        <w:rPr>
          <w:rFonts w:ascii="Times New Roman" w:hAnsi="Times New Roman" w:cs="Times New Roman"/>
          <w:sz w:val="20"/>
          <w:szCs w:val="20"/>
        </w:rPr>
      </w:pPr>
      <w:r w:rsidRPr="00B3064D">
        <w:rPr>
          <w:rFonts w:ascii="Times New Roman" w:hAnsi="Times New Roman" w:cs="Times New Roman"/>
          <w:sz w:val="20"/>
          <w:szCs w:val="20"/>
        </w:rPr>
        <w:t>За радњу која се дешава после момента говора: футур конјунктива или облик „</w:t>
      </w:r>
      <w:r w:rsidRPr="00B3064D">
        <w:rPr>
          <w:rFonts w:ascii="Times New Roman" w:eastAsia="Times New Roman" w:hAnsi="Times New Roman" w:cs="Times New Roman"/>
          <w:i/>
          <w:sz w:val="20"/>
          <w:szCs w:val="20"/>
        </w:rPr>
        <w:t xml:space="preserve">würde” </w:t>
      </w:r>
      <w:r w:rsidRPr="00B3064D">
        <w:rPr>
          <w:rFonts w:ascii="Times New Roman" w:hAnsi="Times New Roman" w:cs="Times New Roman"/>
          <w:sz w:val="20"/>
          <w:szCs w:val="20"/>
        </w:rPr>
        <w:t xml:space="preserve">– рецептивно: </w:t>
      </w:r>
      <w:r w:rsidRPr="00B3064D">
        <w:rPr>
          <w:rFonts w:ascii="Times New Roman" w:eastAsia="Times New Roman" w:hAnsi="Times New Roman" w:cs="Times New Roman"/>
          <w:i/>
          <w:sz w:val="20"/>
          <w:szCs w:val="20"/>
        </w:rPr>
        <w:t>Sie sagt: „Ich werde einen Roman von T. Mann lesen.” Sie sagt, sie werde/würde/einen Roman von T. Mann lesen. Sie sagt, dass sie...</w:t>
      </w:r>
      <w:r w:rsidRPr="00B3064D">
        <w:rPr>
          <w:rFonts w:ascii="Times New Roman" w:hAnsi="Times New Roman" w:cs="Times New Roman"/>
          <w:sz w:val="20"/>
          <w:szCs w:val="20"/>
        </w:rPr>
        <w:t xml:space="preserve"> </w:t>
      </w:r>
    </w:p>
    <w:p w:rsidR="00700BC6" w:rsidRPr="00B3064D" w:rsidRDefault="00700BC6" w:rsidP="00700BC6">
      <w:pPr>
        <w:pStyle w:val="Heading3"/>
        <w:ind w:left="393"/>
        <w:rPr>
          <w:sz w:val="20"/>
          <w:szCs w:val="20"/>
        </w:rPr>
      </w:pPr>
      <w:r w:rsidRPr="00B3064D">
        <w:rPr>
          <w:sz w:val="20"/>
          <w:szCs w:val="20"/>
        </w:rPr>
        <w:t xml:space="preserve">Инфинитивне конструкције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Изражавање модалитета а) </w:t>
      </w:r>
      <w:r w:rsidRPr="00B3064D">
        <w:rPr>
          <w:rFonts w:ascii="Times New Roman" w:eastAsia="Times New Roman" w:hAnsi="Times New Roman" w:cs="Times New Roman"/>
          <w:i/>
          <w:sz w:val="20"/>
          <w:szCs w:val="20"/>
        </w:rPr>
        <w:t>sein + zu</w:t>
      </w:r>
      <w:r w:rsidRPr="00B3064D">
        <w:rPr>
          <w:rFonts w:ascii="Times New Roman" w:hAnsi="Times New Roman" w:cs="Times New Roman"/>
          <w:sz w:val="20"/>
          <w:szCs w:val="20"/>
        </w:rPr>
        <w:t xml:space="preserve"> + инфинитив: </w:t>
      </w:r>
      <w:r w:rsidRPr="00B3064D">
        <w:rPr>
          <w:rFonts w:ascii="Times New Roman" w:eastAsia="Times New Roman" w:hAnsi="Times New Roman" w:cs="Times New Roman"/>
          <w:i/>
          <w:sz w:val="20"/>
          <w:szCs w:val="20"/>
        </w:rPr>
        <w:t xml:space="preserve">Dieses Problem </w:t>
      </w:r>
      <w:proofErr w:type="gramStart"/>
      <w:r w:rsidRPr="00B3064D">
        <w:rPr>
          <w:rFonts w:ascii="Times New Roman" w:eastAsia="Times New Roman" w:hAnsi="Times New Roman" w:cs="Times New Roman"/>
          <w:i/>
          <w:sz w:val="20"/>
          <w:szCs w:val="20"/>
        </w:rPr>
        <w:t>ist</w:t>
      </w:r>
      <w:proofErr w:type="gramEnd"/>
      <w:r w:rsidRPr="00B3064D">
        <w:rPr>
          <w:rFonts w:ascii="Times New Roman" w:eastAsia="Times New Roman" w:hAnsi="Times New Roman" w:cs="Times New Roman"/>
          <w:i/>
          <w:sz w:val="20"/>
          <w:szCs w:val="20"/>
        </w:rPr>
        <w:t xml:space="preserve"> zu lösen. Da </w:t>
      </w:r>
      <w:proofErr w:type="gramStart"/>
      <w:r w:rsidRPr="00B3064D">
        <w:rPr>
          <w:rFonts w:ascii="Times New Roman" w:eastAsia="Times New Roman" w:hAnsi="Times New Roman" w:cs="Times New Roman"/>
          <w:i/>
          <w:sz w:val="20"/>
          <w:szCs w:val="20"/>
        </w:rPr>
        <w:t>ist</w:t>
      </w:r>
      <w:proofErr w:type="gramEnd"/>
      <w:r w:rsidRPr="00B3064D">
        <w:rPr>
          <w:rFonts w:ascii="Times New Roman" w:eastAsia="Times New Roman" w:hAnsi="Times New Roman" w:cs="Times New Roman"/>
          <w:i/>
          <w:sz w:val="20"/>
          <w:szCs w:val="20"/>
        </w:rPr>
        <w:t xml:space="preserve"> dieser Vorgang am besten zu beobachten.</w:t>
      </w:r>
      <w:r w:rsidRPr="00B3064D">
        <w:rPr>
          <w:rFonts w:ascii="Times New Roman" w:hAnsi="Times New Roman" w:cs="Times New Roman"/>
          <w:sz w:val="20"/>
          <w:szCs w:val="20"/>
        </w:rPr>
        <w:t xml:space="preserve"> б) </w:t>
      </w:r>
      <w:proofErr w:type="gramStart"/>
      <w:r w:rsidRPr="00B3064D">
        <w:rPr>
          <w:rFonts w:ascii="Times New Roman" w:eastAsia="Times New Roman" w:hAnsi="Times New Roman" w:cs="Times New Roman"/>
          <w:i/>
          <w:sz w:val="20"/>
          <w:szCs w:val="20"/>
        </w:rPr>
        <w:t>lassen</w:t>
      </w:r>
      <w:proofErr w:type="gramEnd"/>
      <w:r w:rsidRPr="00B3064D">
        <w:rPr>
          <w:rFonts w:ascii="Times New Roman" w:eastAsia="Times New Roman" w:hAnsi="Times New Roman" w:cs="Times New Roman"/>
          <w:i/>
          <w:sz w:val="20"/>
          <w:szCs w:val="20"/>
        </w:rPr>
        <w:t xml:space="preserve"> + sich</w:t>
      </w:r>
      <w:r w:rsidRPr="00B3064D">
        <w:rPr>
          <w:rFonts w:ascii="Times New Roman" w:hAnsi="Times New Roman" w:cs="Times New Roman"/>
          <w:sz w:val="20"/>
          <w:szCs w:val="20"/>
        </w:rPr>
        <w:t xml:space="preserve"> + инфинитив: </w:t>
      </w:r>
      <w:r w:rsidRPr="00B3064D">
        <w:rPr>
          <w:rFonts w:ascii="Times New Roman" w:eastAsia="Times New Roman" w:hAnsi="Times New Roman" w:cs="Times New Roman"/>
          <w:i/>
          <w:sz w:val="20"/>
          <w:szCs w:val="20"/>
        </w:rPr>
        <w:t xml:space="preserve">Das lässt sich leicht erklären. Diese Bruchspalte lässt sich </w:t>
      </w:r>
      <w:proofErr w:type="gramStart"/>
      <w:r w:rsidRPr="00B3064D">
        <w:rPr>
          <w:rFonts w:ascii="Times New Roman" w:eastAsia="Times New Roman" w:hAnsi="Times New Roman" w:cs="Times New Roman"/>
          <w:i/>
          <w:sz w:val="20"/>
          <w:szCs w:val="20"/>
        </w:rPr>
        <w:t>bis</w:t>
      </w:r>
      <w:proofErr w:type="gramEnd"/>
      <w:r w:rsidRPr="00B3064D">
        <w:rPr>
          <w:rFonts w:ascii="Times New Roman" w:eastAsia="Times New Roman" w:hAnsi="Times New Roman" w:cs="Times New Roman"/>
          <w:i/>
          <w:sz w:val="20"/>
          <w:szCs w:val="20"/>
        </w:rPr>
        <w:t xml:space="preserve"> nach Novi Sad verfolgen. </w:t>
      </w:r>
    </w:p>
    <w:p w:rsidR="00700BC6" w:rsidRPr="00B3064D" w:rsidRDefault="00700BC6" w:rsidP="00700BC6">
      <w:pPr>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Пасив радње и пасив стања</w:t>
      </w:r>
      <w:r w:rsidRPr="00B3064D">
        <w:rPr>
          <w:rFonts w:ascii="Times New Roman" w:hAnsi="Times New Roman" w:cs="Times New Roman"/>
          <w:sz w:val="20"/>
          <w:szCs w:val="20"/>
        </w:rPr>
        <w:t xml:space="preserve"> – рецептивно (презент, перфект, претерит и футур) и продуктивно (презент и претерит): </w:t>
      </w:r>
      <w:r w:rsidRPr="00B3064D">
        <w:rPr>
          <w:rFonts w:ascii="Times New Roman" w:eastAsia="Times New Roman" w:hAnsi="Times New Roman" w:cs="Times New Roman"/>
          <w:i/>
          <w:sz w:val="20"/>
          <w:szCs w:val="20"/>
        </w:rPr>
        <w:t>Die Unterlagen werden vor der Sitzung verteilt</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 xml:space="preserve"> Die Unterlagen </w:t>
      </w:r>
      <w:proofErr w:type="gramStart"/>
      <w:r w:rsidRPr="00B3064D">
        <w:rPr>
          <w:rFonts w:ascii="Times New Roman" w:eastAsia="Times New Roman" w:hAnsi="Times New Roman" w:cs="Times New Roman"/>
          <w:i/>
          <w:sz w:val="20"/>
          <w:szCs w:val="20"/>
        </w:rPr>
        <w:t>sind</w:t>
      </w:r>
      <w:proofErr w:type="gramEnd"/>
      <w:r w:rsidRPr="00B3064D">
        <w:rPr>
          <w:rFonts w:ascii="Times New Roman" w:eastAsia="Times New Roman" w:hAnsi="Times New Roman" w:cs="Times New Roman"/>
          <w:i/>
          <w:sz w:val="20"/>
          <w:szCs w:val="20"/>
        </w:rPr>
        <w:t xml:space="preserve"> noch nicht verteilt.</w:t>
      </w:r>
      <w:r w:rsidRPr="00B3064D">
        <w:rPr>
          <w:rFonts w:ascii="Times New Roman" w:hAnsi="Times New Roman" w:cs="Times New Roman"/>
          <w:sz w:val="20"/>
          <w:szCs w:val="20"/>
        </w:rPr>
        <w:t xml:space="preserve"> Модални глаголи + инфинитив презента пасива (рецептивно): </w:t>
      </w:r>
      <w:r w:rsidRPr="00B3064D">
        <w:rPr>
          <w:rFonts w:ascii="Times New Roman" w:eastAsia="Times New Roman" w:hAnsi="Times New Roman" w:cs="Times New Roman"/>
          <w:i/>
          <w:sz w:val="20"/>
          <w:szCs w:val="20"/>
        </w:rPr>
        <w:t>Dabei muss die Temperatur der Luft beachtet werden</w:t>
      </w:r>
      <w:r w:rsidRPr="00B3064D">
        <w:rPr>
          <w:rFonts w:ascii="Times New Roman" w:hAnsi="Times New Roman" w:cs="Times New Roman"/>
          <w:sz w:val="20"/>
          <w:szCs w:val="20"/>
        </w:rPr>
        <w:t xml:space="preserve">. </w:t>
      </w:r>
    </w:p>
    <w:p w:rsidR="00700BC6" w:rsidRPr="00B3064D" w:rsidRDefault="00700BC6" w:rsidP="00700BC6">
      <w:pPr>
        <w:spacing w:after="157"/>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Лексикологија – сложенице, префиксација и суфиксација, стране речи и интернационализми, термини и терминологизиране речи из општег језика. </w:t>
      </w:r>
    </w:p>
    <w:p w:rsidR="00700BC6" w:rsidRPr="00B3064D" w:rsidRDefault="00700BC6" w:rsidP="00700BC6">
      <w:pPr>
        <w:spacing w:after="171"/>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РУСКИ ЈЕЗИК</w:t>
      </w:r>
    </w:p>
    <w:p w:rsidR="00700BC6" w:rsidRPr="00B3064D" w:rsidRDefault="00700BC6" w:rsidP="00700BC6">
      <w:pPr>
        <w:pStyle w:val="Heading3"/>
        <w:ind w:left="393"/>
        <w:rPr>
          <w:sz w:val="20"/>
          <w:szCs w:val="20"/>
        </w:rPr>
      </w:pPr>
      <w:r w:rsidRPr="00B3064D">
        <w:rPr>
          <w:sz w:val="20"/>
          <w:szCs w:val="20"/>
        </w:rPr>
        <w:t>Именице</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Скраћенице (</w:t>
      </w:r>
      <w:r w:rsidRPr="00B3064D">
        <w:rPr>
          <w:rFonts w:ascii="Times New Roman" w:eastAsia="Times New Roman" w:hAnsi="Times New Roman" w:cs="Times New Roman"/>
          <w:b/>
          <w:sz w:val="20"/>
          <w:szCs w:val="20"/>
        </w:rPr>
        <w:t>ВУЗ, МГУ</w:t>
      </w:r>
      <w:r w:rsidRPr="00B3064D">
        <w:rPr>
          <w:rFonts w:ascii="Times New Roman" w:hAnsi="Times New Roman" w:cs="Times New Roman"/>
          <w:sz w:val="20"/>
          <w:szCs w:val="20"/>
        </w:rPr>
        <w:t>). Род абревијатура. Познатији наши и страни географски називи са специфичностима у роду, броју и промени.</w:t>
      </w:r>
    </w:p>
    <w:p w:rsidR="00700BC6" w:rsidRPr="00B3064D" w:rsidRDefault="00700BC6" w:rsidP="00700BC6">
      <w:pPr>
        <w:pStyle w:val="Heading3"/>
        <w:ind w:left="393"/>
        <w:rPr>
          <w:sz w:val="20"/>
          <w:szCs w:val="20"/>
        </w:rPr>
      </w:pPr>
      <w:r w:rsidRPr="00B3064D">
        <w:rPr>
          <w:sz w:val="20"/>
          <w:szCs w:val="20"/>
        </w:rPr>
        <w:t>Заменице</w:t>
      </w:r>
    </w:p>
    <w:p w:rsidR="00700BC6" w:rsidRPr="00B3064D" w:rsidRDefault="00700BC6" w:rsidP="00700BC6">
      <w:pPr>
        <w:ind w:left="393" w:right="5103"/>
        <w:rPr>
          <w:rFonts w:ascii="Times New Roman" w:hAnsi="Times New Roman" w:cs="Times New Roman"/>
          <w:sz w:val="20"/>
          <w:szCs w:val="20"/>
        </w:rPr>
      </w:pPr>
      <w:r w:rsidRPr="00B3064D">
        <w:rPr>
          <w:rFonts w:ascii="Times New Roman" w:hAnsi="Times New Roman" w:cs="Times New Roman"/>
          <w:sz w:val="20"/>
          <w:szCs w:val="20"/>
        </w:rPr>
        <w:t xml:space="preserve">Систематизација неодређених заменица са –то, – нибудь </w:t>
      </w:r>
      <w:r w:rsidRPr="00B3064D">
        <w:rPr>
          <w:rFonts w:ascii="Times New Roman" w:eastAsia="Times New Roman" w:hAnsi="Times New Roman" w:cs="Times New Roman"/>
          <w:b/>
          <w:sz w:val="20"/>
          <w:szCs w:val="20"/>
        </w:rPr>
        <w:t>Придеви</w:t>
      </w:r>
    </w:p>
    <w:p w:rsidR="00700BC6" w:rsidRPr="00B3064D" w:rsidRDefault="00700BC6" w:rsidP="00700BC6">
      <w:pPr>
        <w:ind w:left="393" w:right="5615"/>
        <w:rPr>
          <w:rFonts w:ascii="Times New Roman" w:hAnsi="Times New Roman" w:cs="Times New Roman"/>
          <w:sz w:val="20"/>
          <w:szCs w:val="20"/>
        </w:rPr>
      </w:pPr>
      <w:r w:rsidRPr="00B3064D">
        <w:rPr>
          <w:rFonts w:ascii="Times New Roman" w:hAnsi="Times New Roman" w:cs="Times New Roman"/>
          <w:sz w:val="20"/>
          <w:szCs w:val="20"/>
        </w:rPr>
        <w:t xml:space="preserve">Утврђивање и систематизација придевских облика </w:t>
      </w:r>
      <w:r w:rsidRPr="00B3064D">
        <w:rPr>
          <w:rFonts w:ascii="Times New Roman" w:eastAsia="Times New Roman" w:hAnsi="Times New Roman" w:cs="Times New Roman"/>
          <w:b/>
          <w:sz w:val="20"/>
          <w:szCs w:val="20"/>
        </w:rPr>
        <w:t>Бројеви</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hAnsi="Times New Roman" w:cs="Times New Roman"/>
          <w:sz w:val="20"/>
          <w:szCs w:val="20"/>
        </w:rPr>
        <w:t>Читање децимала и разломака (</w:t>
      </w:r>
      <w:r w:rsidRPr="00B3064D">
        <w:rPr>
          <w:rFonts w:ascii="Times New Roman" w:eastAsia="Times New Roman" w:hAnsi="Times New Roman" w:cs="Times New Roman"/>
          <w:b/>
          <w:sz w:val="20"/>
          <w:szCs w:val="20"/>
        </w:rPr>
        <w:t>0</w:t>
      </w:r>
      <w:proofErr w:type="gramStart"/>
      <w:r w:rsidRPr="00B3064D">
        <w:rPr>
          <w:rFonts w:ascii="Times New Roman" w:eastAsia="Times New Roman" w:hAnsi="Times New Roman" w:cs="Times New Roman"/>
          <w:b/>
          <w:sz w:val="20"/>
          <w:szCs w:val="20"/>
        </w:rPr>
        <w:t>,1</w:t>
      </w:r>
      <w:proofErr w:type="gramEnd"/>
      <w:r w:rsidRPr="00B3064D">
        <w:rPr>
          <w:rFonts w:ascii="Times New Roman" w:eastAsia="Times New Roman" w:hAnsi="Times New Roman" w:cs="Times New Roman"/>
          <w:b/>
          <w:sz w:val="20"/>
          <w:szCs w:val="20"/>
        </w:rPr>
        <w:t>-ноль целых одна десятая, 2,4-две целых четыре десятых, ½-одна вторая</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половина</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Глаголи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Радни глаголски придев садашњег времена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Радни глаголски придев прошлог времена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Пасивни глаголски придеви – употреба</w:t>
      </w:r>
    </w:p>
    <w:p w:rsidR="00700BC6" w:rsidRPr="00B3064D" w:rsidRDefault="00700BC6" w:rsidP="00700BC6">
      <w:pPr>
        <w:pStyle w:val="Heading3"/>
        <w:ind w:left="393"/>
        <w:rPr>
          <w:sz w:val="20"/>
          <w:szCs w:val="20"/>
        </w:rPr>
      </w:pPr>
      <w:r w:rsidRPr="00B3064D">
        <w:rPr>
          <w:sz w:val="20"/>
          <w:szCs w:val="20"/>
        </w:rPr>
        <w:t>СИНТАКСА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Реценице са субјектом типа </w:t>
      </w:r>
      <w:r w:rsidRPr="00B3064D">
        <w:rPr>
          <w:rFonts w:ascii="Times New Roman" w:eastAsia="Times New Roman" w:hAnsi="Times New Roman" w:cs="Times New Roman"/>
          <w:b/>
          <w:sz w:val="20"/>
          <w:szCs w:val="20"/>
        </w:rPr>
        <w:t>мы с вами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Реченице с копулама </w:t>
      </w:r>
      <w:r w:rsidRPr="00B3064D">
        <w:rPr>
          <w:rFonts w:ascii="Times New Roman" w:eastAsia="Times New Roman" w:hAnsi="Times New Roman" w:cs="Times New Roman"/>
          <w:b/>
          <w:sz w:val="20"/>
          <w:szCs w:val="20"/>
        </w:rPr>
        <w:t>являются, называются</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Реченице с копулом </w:t>
      </w:r>
      <w:r w:rsidRPr="00B3064D">
        <w:rPr>
          <w:rFonts w:ascii="Times New Roman" w:eastAsia="Times New Roman" w:hAnsi="Times New Roman" w:cs="Times New Roman"/>
          <w:b/>
          <w:sz w:val="20"/>
          <w:szCs w:val="20"/>
        </w:rPr>
        <w:t>есть</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Реченице са трпним глаголским придевом у предикату (</w:t>
      </w:r>
      <w:r w:rsidRPr="00B3064D">
        <w:rPr>
          <w:rFonts w:ascii="Times New Roman" w:eastAsia="Times New Roman" w:hAnsi="Times New Roman" w:cs="Times New Roman"/>
          <w:b/>
          <w:sz w:val="20"/>
          <w:szCs w:val="20"/>
        </w:rPr>
        <w:t>Лес посажен недавно.</w:t>
      </w:r>
      <w:r w:rsidRPr="00B3064D">
        <w:rPr>
          <w:rFonts w:ascii="Times New Roman" w:hAnsi="Times New Roman" w:cs="Times New Roman"/>
          <w:sz w:val="20"/>
          <w:szCs w:val="20"/>
        </w:rPr>
        <w:t>)</w:t>
      </w:r>
    </w:p>
    <w:p w:rsidR="00700BC6" w:rsidRPr="00B3064D" w:rsidRDefault="00700BC6" w:rsidP="00700BC6">
      <w:pPr>
        <w:spacing w:after="154"/>
        <w:ind w:left="393"/>
        <w:rPr>
          <w:rFonts w:ascii="Times New Roman" w:hAnsi="Times New Roman" w:cs="Times New Roman"/>
          <w:sz w:val="20"/>
          <w:szCs w:val="20"/>
        </w:rPr>
      </w:pPr>
      <w:r w:rsidRPr="00B3064D">
        <w:rPr>
          <w:rFonts w:ascii="Times New Roman" w:hAnsi="Times New Roman" w:cs="Times New Roman"/>
          <w:sz w:val="20"/>
          <w:szCs w:val="20"/>
        </w:rPr>
        <w:t>Реченице са одредбом за приближну количину (</w:t>
      </w:r>
      <w:r w:rsidRPr="00B3064D">
        <w:rPr>
          <w:rFonts w:ascii="Times New Roman" w:eastAsia="Times New Roman" w:hAnsi="Times New Roman" w:cs="Times New Roman"/>
          <w:b/>
          <w:sz w:val="20"/>
          <w:szCs w:val="20"/>
        </w:rPr>
        <w:t>В классе было учеников тридцать.</w:t>
      </w:r>
      <w:r w:rsidRPr="00B3064D">
        <w:rPr>
          <w:rFonts w:ascii="Times New Roman" w:hAnsi="Times New Roman" w:cs="Times New Roman"/>
          <w:sz w:val="20"/>
          <w:szCs w:val="20"/>
        </w:rPr>
        <w:t>)</w:t>
      </w:r>
    </w:p>
    <w:p w:rsidR="00700BC6" w:rsidRPr="00B3064D" w:rsidRDefault="00700BC6" w:rsidP="00700BC6">
      <w:pPr>
        <w:spacing w:after="171"/>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ФРАНЦУСКИ ЈЕЗИК</w:t>
      </w:r>
    </w:p>
    <w:p w:rsidR="00700BC6" w:rsidRPr="00B3064D" w:rsidRDefault="00700BC6" w:rsidP="00700BC6">
      <w:pPr>
        <w:pStyle w:val="Heading3"/>
        <w:ind w:left="393"/>
        <w:rPr>
          <w:sz w:val="20"/>
          <w:szCs w:val="20"/>
        </w:rPr>
      </w:pPr>
      <w:r w:rsidRPr="00B3064D">
        <w:rPr>
          <w:sz w:val="20"/>
          <w:szCs w:val="20"/>
        </w:rPr>
        <w:t>Именичка група</w:t>
      </w:r>
    </w:p>
    <w:p w:rsidR="00700BC6" w:rsidRPr="00B3064D" w:rsidRDefault="00700BC6" w:rsidP="00BF3436">
      <w:pPr>
        <w:numPr>
          <w:ilvl w:val="0"/>
          <w:numId w:val="57"/>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sidRPr="00B3064D">
        <w:rPr>
          <w:rFonts w:ascii="Times New Roman" w:eastAsia="Times New Roman" w:hAnsi="Times New Roman" w:cs="Times New Roman"/>
          <w:i/>
          <w:sz w:val="20"/>
          <w:szCs w:val="20"/>
        </w:rPr>
        <w:t>fromage de brebis</w:t>
      </w:r>
      <w:r w:rsidRPr="00B3064D">
        <w:rPr>
          <w:rFonts w:ascii="Times New Roman" w:hAnsi="Times New Roman" w:cs="Times New Roman"/>
          <w:sz w:val="20"/>
          <w:szCs w:val="20"/>
        </w:rPr>
        <w:t xml:space="preserve">, натписа на продавницама и установама – </w:t>
      </w:r>
      <w:r w:rsidRPr="00B3064D">
        <w:rPr>
          <w:rFonts w:ascii="Times New Roman" w:eastAsia="Times New Roman" w:hAnsi="Times New Roman" w:cs="Times New Roman"/>
          <w:i/>
          <w:sz w:val="20"/>
          <w:szCs w:val="20"/>
        </w:rPr>
        <w:t>boulangerie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banquе</w:t>
      </w:r>
      <w:r w:rsidRPr="00B3064D">
        <w:rPr>
          <w:rFonts w:ascii="Times New Roman" w:hAnsi="Times New Roman" w:cs="Times New Roman"/>
          <w:sz w:val="20"/>
          <w:szCs w:val="20"/>
        </w:rPr>
        <w:t xml:space="preserve">, назива рубрика у штампаним медијима – </w:t>
      </w:r>
      <w:r w:rsidRPr="00B3064D">
        <w:rPr>
          <w:rFonts w:ascii="Times New Roman" w:eastAsia="Times New Roman" w:hAnsi="Times New Roman" w:cs="Times New Roman"/>
          <w:i/>
          <w:sz w:val="20"/>
          <w:szCs w:val="20"/>
        </w:rPr>
        <w:t>faits divers</w:t>
      </w:r>
      <w:r w:rsidRPr="00B3064D">
        <w:rPr>
          <w:rFonts w:ascii="Times New Roman" w:hAnsi="Times New Roman" w:cs="Times New Roman"/>
          <w:sz w:val="20"/>
          <w:szCs w:val="20"/>
        </w:rPr>
        <w:t xml:space="preserve">, на знаковима упозорења – </w:t>
      </w:r>
      <w:r w:rsidRPr="00B3064D">
        <w:rPr>
          <w:rFonts w:ascii="Times New Roman" w:eastAsia="Times New Roman" w:hAnsi="Times New Roman" w:cs="Times New Roman"/>
          <w:i/>
          <w:sz w:val="20"/>
          <w:szCs w:val="20"/>
        </w:rPr>
        <w:t>еntrée interdite</w:t>
      </w:r>
      <w:r w:rsidRPr="00B3064D">
        <w:rPr>
          <w:rFonts w:ascii="Times New Roman" w:hAnsi="Times New Roman" w:cs="Times New Roman"/>
          <w:sz w:val="20"/>
          <w:szCs w:val="20"/>
        </w:rPr>
        <w:t xml:space="preserve">; испред именице у позицији атрибута: </w:t>
      </w:r>
      <w:r w:rsidRPr="00B3064D">
        <w:rPr>
          <w:rFonts w:ascii="Times New Roman" w:eastAsia="Times New Roman" w:hAnsi="Times New Roman" w:cs="Times New Roman"/>
          <w:i/>
          <w:sz w:val="20"/>
          <w:szCs w:val="20"/>
        </w:rPr>
        <w:t>il est boulanger</w:t>
      </w:r>
      <w:r w:rsidRPr="00B3064D">
        <w:rPr>
          <w:rFonts w:ascii="Times New Roman" w:hAnsi="Times New Roman" w:cs="Times New Roman"/>
          <w:sz w:val="20"/>
          <w:szCs w:val="20"/>
        </w:rPr>
        <w:t xml:space="preserve"> и слично);</w:t>
      </w:r>
    </w:p>
    <w:p w:rsidR="00700BC6" w:rsidRPr="00B3064D" w:rsidRDefault="00700BC6" w:rsidP="00BF3436">
      <w:pPr>
        <w:numPr>
          <w:ilvl w:val="0"/>
          <w:numId w:val="57"/>
        </w:numPr>
        <w:spacing w:after="3"/>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Род и број именица и придева; место придева </w:t>
      </w:r>
      <w:r w:rsidRPr="00B3064D">
        <w:rPr>
          <w:rFonts w:ascii="Times New Roman" w:eastAsia="Times New Roman" w:hAnsi="Times New Roman" w:cs="Times New Roman"/>
          <w:i/>
          <w:sz w:val="20"/>
          <w:szCs w:val="20"/>
        </w:rPr>
        <w:t>petit, grand, jeune, vieux, gros, gentil, beau, joli, long, bon, mauvais;</w:t>
      </w:r>
      <w:r w:rsidRPr="00B3064D">
        <w:rPr>
          <w:rFonts w:ascii="Times New Roman" w:hAnsi="Times New Roman" w:cs="Times New Roman"/>
          <w:sz w:val="20"/>
          <w:szCs w:val="20"/>
        </w:rPr>
        <w:t xml:space="preserve"> промена значења неких придева у зависности од места:</w:t>
      </w:r>
      <w:r w:rsidRPr="00B3064D">
        <w:rPr>
          <w:rFonts w:ascii="Times New Roman" w:eastAsia="Times New Roman" w:hAnsi="Times New Roman" w:cs="Times New Roman"/>
          <w:i/>
          <w:sz w:val="20"/>
          <w:szCs w:val="20"/>
        </w:rPr>
        <w:t xml:space="preserve"> un grand homme/un homme grand; un brave homme/un homme brave</w:t>
      </w:r>
      <w:r w:rsidRPr="00B3064D">
        <w:rPr>
          <w:rFonts w:ascii="Times New Roman" w:hAnsi="Times New Roman" w:cs="Times New Roman"/>
          <w:sz w:val="20"/>
          <w:szCs w:val="20"/>
        </w:rPr>
        <w:t xml:space="preserve">; поређење придева; </w:t>
      </w:r>
    </w:p>
    <w:p w:rsidR="00700BC6" w:rsidRPr="00B3064D" w:rsidRDefault="00700BC6" w:rsidP="00BF3436">
      <w:pPr>
        <w:numPr>
          <w:ilvl w:val="0"/>
          <w:numId w:val="57"/>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Заменице: личне ненаглашене (укључујући и заменицу </w:t>
      </w:r>
      <w:r w:rsidRPr="00B3064D">
        <w:rPr>
          <w:rFonts w:ascii="Times New Roman" w:eastAsia="Times New Roman" w:hAnsi="Times New Roman" w:cs="Times New Roman"/>
          <w:i/>
          <w:sz w:val="20"/>
          <w:szCs w:val="20"/>
        </w:rPr>
        <w:t>on</w:t>
      </w:r>
      <w:r w:rsidRPr="00B3064D">
        <w:rPr>
          <w:rFonts w:ascii="Times New Roman" w:hAnsi="Times New Roman" w:cs="Times New Roman"/>
          <w:sz w:val="20"/>
          <w:szCs w:val="20"/>
        </w:rPr>
        <w:t xml:space="preserve">) и наглашене; заменице за директни и за индиректни објекат; показне и присвојне; упитне и неодређене. </w:t>
      </w:r>
      <w:r w:rsidRPr="00B3064D">
        <w:rPr>
          <w:rFonts w:ascii="Times New Roman" w:eastAsia="Times New Roman" w:hAnsi="Times New Roman" w:cs="Times New Roman"/>
          <w:b/>
          <w:sz w:val="20"/>
          <w:szCs w:val="20"/>
        </w:rPr>
        <w:t>Глаголска група</w:t>
      </w:r>
    </w:p>
    <w:p w:rsidR="00700BC6" w:rsidRPr="00B3064D" w:rsidRDefault="00700BC6" w:rsidP="00BF3436">
      <w:pPr>
        <w:numPr>
          <w:ilvl w:val="0"/>
          <w:numId w:val="57"/>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 xml:space="preserve">Систематизација глаголских начина и времена: времена индикатива, перифрастичне конструкције, посебно за исказивање радње у току </w:t>
      </w:r>
      <w:r w:rsidRPr="00B3064D">
        <w:rPr>
          <w:rFonts w:ascii="Times New Roman" w:eastAsia="Times New Roman" w:hAnsi="Times New Roman" w:cs="Times New Roman"/>
          <w:i/>
          <w:sz w:val="20"/>
          <w:szCs w:val="20"/>
        </w:rPr>
        <w:t>être en train de</w:t>
      </w:r>
      <w:r w:rsidRPr="00B3064D">
        <w:rPr>
          <w:rFonts w:ascii="Times New Roman" w:hAnsi="Times New Roman" w:cs="Times New Roman"/>
          <w:sz w:val="20"/>
          <w:szCs w:val="20"/>
        </w:rPr>
        <w:t xml:space="preserve"> ...; презент субјунктива глагола прве и друге групе и фреквентних неправилних глагола: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est important que tu viennes.../que nous allions.../que vous soyez...</w:t>
      </w:r>
      <w:r w:rsidRPr="00B3064D">
        <w:rPr>
          <w:rFonts w:ascii="Times New Roman" w:hAnsi="Times New Roman" w:cs="Times New Roman"/>
          <w:sz w:val="20"/>
          <w:szCs w:val="20"/>
        </w:rPr>
        <w:t>; перфект кондиционала:</w:t>
      </w:r>
      <w:r w:rsidRPr="00B3064D">
        <w:rPr>
          <w:rFonts w:ascii="Times New Roman" w:eastAsia="Times New Roman" w:hAnsi="Times New Roman" w:cs="Times New Roman"/>
          <w:i/>
          <w:sz w:val="20"/>
          <w:szCs w:val="20"/>
        </w:rPr>
        <w:t xml:space="preserve"> Si j’avais su, je serais venue plus tôt; </w:t>
      </w:r>
      <w:r w:rsidRPr="00B3064D">
        <w:rPr>
          <w:rFonts w:ascii="Times New Roman" w:hAnsi="Times New Roman" w:cs="Times New Roman"/>
          <w:sz w:val="20"/>
          <w:szCs w:val="20"/>
        </w:rPr>
        <w:t xml:space="preserve">императив: </w:t>
      </w:r>
      <w:r w:rsidRPr="00B3064D">
        <w:rPr>
          <w:rFonts w:ascii="Times New Roman" w:eastAsia="Times New Roman" w:hAnsi="Times New Roman" w:cs="Times New Roman"/>
          <w:i/>
          <w:sz w:val="20"/>
          <w:szCs w:val="20"/>
        </w:rPr>
        <w:t>sachons attendre, ayons confiance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soyez les bienvenus!</w:t>
      </w:r>
    </w:p>
    <w:p w:rsidR="00700BC6" w:rsidRPr="00B3064D" w:rsidRDefault="00700BC6" w:rsidP="00BF3436">
      <w:pPr>
        <w:numPr>
          <w:ilvl w:val="0"/>
          <w:numId w:val="57"/>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Темпорална, каузална, концесивна и погодбена вредност герундива;</w:t>
      </w:r>
    </w:p>
    <w:p w:rsidR="00700BC6" w:rsidRPr="00B3064D" w:rsidRDefault="00700BC6" w:rsidP="00BF3436">
      <w:pPr>
        <w:numPr>
          <w:ilvl w:val="0"/>
          <w:numId w:val="57"/>
        </w:numPr>
        <w:spacing w:after="3"/>
        <w:ind w:firstLine="397"/>
        <w:jc w:val="both"/>
        <w:rPr>
          <w:rFonts w:ascii="Times New Roman" w:hAnsi="Times New Roman" w:cs="Times New Roman"/>
          <w:sz w:val="20"/>
          <w:szCs w:val="20"/>
        </w:rPr>
      </w:pPr>
      <w:r w:rsidRPr="00B3064D">
        <w:rPr>
          <w:rFonts w:ascii="Times New Roman" w:hAnsi="Times New Roman" w:cs="Times New Roman"/>
          <w:sz w:val="20"/>
          <w:szCs w:val="20"/>
        </w:rPr>
        <w:lastRenderedPageBreak/>
        <w:t xml:space="preserve">Униперсонални глагол </w:t>
      </w:r>
      <w:r w:rsidRPr="00B3064D">
        <w:rPr>
          <w:rFonts w:ascii="Times New Roman" w:eastAsia="Times New Roman" w:hAnsi="Times New Roman" w:cs="Times New Roman"/>
          <w:i/>
          <w:sz w:val="20"/>
          <w:szCs w:val="20"/>
        </w:rPr>
        <w:t>s’agir</w:t>
      </w:r>
      <w:r w:rsidRPr="00B3064D">
        <w:rPr>
          <w:rFonts w:ascii="Times New Roman" w:hAnsi="Times New Roman" w:cs="Times New Roman"/>
          <w:sz w:val="20"/>
          <w:szCs w:val="20"/>
        </w:rPr>
        <w:t xml:space="preserve"> и униперсоналне конструкције са глаголима </w:t>
      </w:r>
      <w:r w:rsidRPr="00B3064D">
        <w:rPr>
          <w:rFonts w:ascii="Times New Roman" w:eastAsia="Times New Roman" w:hAnsi="Times New Roman" w:cs="Times New Roman"/>
          <w:i/>
          <w:sz w:val="20"/>
          <w:szCs w:val="20"/>
        </w:rPr>
        <w:t>suffire de + inf</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défendre/interdire de + inf</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recommander de + inf.</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 xml:space="preserve">rester à + </w:t>
      </w:r>
      <w:proofErr w:type="gramStart"/>
      <w:r w:rsidRPr="00B3064D">
        <w:rPr>
          <w:rFonts w:ascii="Times New Roman" w:eastAsia="Times New Roman" w:hAnsi="Times New Roman" w:cs="Times New Roman"/>
          <w:i/>
          <w:sz w:val="20"/>
          <w:szCs w:val="20"/>
        </w:rPr>
        <w:t>inf</w:t>
      </w:r>
      <w:proofErr w:type="gramEnd"/>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Предлози</w:t>
      </w:r>
    </w:p>
    <w:p w:rsidR="00700BC6" w:rsidRPr="00B3064D" w:rsidRDefault="00700BC6" w:rsidP="00700BC6">
      <w:pPr>
        <w:ind w:left="393" w:right="6451"/>
        <w:rPr>
          <w:rFonts w:ascii="Times New Roman" w:hAnsi="Times New Roman" w:cs="Times New Roman"/>
          <w:sz w:val="20"/>
          <w:szCs w:val="20"/>
        </w:rPr>
      </w:pPr>
      <w:r w:rsidRPr="00B3064D">
        <w:rPr>
          <w:rFonts w:ascii="Times New Roman" w:hAnsi="Times New Roman" w:cs="Times New Roman"/>
          <w:sz w:val="20"/>
          <w:szCs w:val="20"/>
        </w:rPr>
        <w:t xml:space="preserve">– Предложна група са придевском вредношћу; – Предложна група иза прилога за количину. </w:t>
      </w:r>
    </w:p>
    <w:p w:rsidR="00700BC6" w:rsidRPr="00B3064D" w:rsidRDefault="00700BC6" w:rsidP="00700BC6">
      <w:pPr>
        <w:pStyle w:val="Heading3"/>
        <w:ind w:left="393"/>
        <w:rPr>
          <w:sz w:val="20"/>
          <w:szCs w:val="20"/>
        </w:rPr>
      </w:pPr>
      <w:r w:rsidRPr="00B3064D">
        <w:rPr>
          <w:sz w:val="20"/>
          <w:szCs w:val="20"/>
        </w:rPr>
        <w:t>Прилози, систематизација Модалитети и форме реченице</w:t>
      </w:r>
    </w:p>
    <w:p w:rsidR="00700BC6" w:rsidRPr="00B3064D" w:rsidRDefault="00700BC6" w:rsidP="00BF3436">
      <w:pPr>
        <w:numPr>
          <w:ilvl w:val="0"/>
          <w:numId w:val="58"/>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Систематизација: декларативни, интерогативни, екскламативни и императивни модалитет;</w:t>
      </w:r>
    </w:p>
    <w:p w:rsidR="00700BC6" w:rsidRPr="00B3064D" w:rsidRDefault="00700BC6" w:rsidP="00BF3436">
      <w:pPr>
        <w:numPr>
          <w:ilvl w:val="0"/>
          <w:numId w:val="58"/>
        </w:numPr>
        <w:spacing w:after="2" w:line="226"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Негација, изостављање форклузива </w:t>
      </w:r>
      <w:r w:rsidRPr="00B3064D">
        <w:rPr>
          <w:rFonts w:ascii="Times New Roman" w:eastAsia="Times New Roman" w:hAnsi="Times New Roman" w:cs="Times New Roman"/>
          <w:i/>
          <w:sz w:val="20"/>
          <w:szCs w:val="20"/>
        </w:rPr>
        <w:t>pas</w:t>
      </w:r>
      <w:r w:rsidRPr="00B3064D">
        <w:rPr>
          <w:rFonts w:ascii="Times New Roman" w:hAnsi="Times New Roman" w:cs="Times New Roman"/>
          <w:sz w:val="20"/>
          <w:szCs w:val="20"/>
        </w:rPr>
        <w:t xml:space="preserve">, употреба осталих форклузива; – пасив: везивање агенса предлозима </w:t>
      </w:r>
      <w:r w:rsidRPr="00B3064D">
        <w:rPr>
          <w:rFonts w:ascii="Times New Roman" w:eastAsia="Times New Roman" w:hAnsi="Times New Roman" w:cs="Times New Roman"/>
          <w:i/>
          <w:sz w:val="20"/>
          <w:szCs w:val="20"/>
        </w:rPr>
        <w:t>de</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par</w:t>
      </w:r>
      <w:r w:rsidRPr="00B3064D">
        <w:rPr>
          <w:rFonts w:ascii="Times New Roman" w:hAnsi="Times New Roman" w:cs="Times New Roman"/>
          <w:sz w:val="20"/>
          <w:szCs w:val="20"/>
        </w:rPr>
        <w:t xml:space="preserve">; – Позиционо наглашавање реченичних делова. </w:t>
      </w:r>
      <w:r w:rsidRPr="00B3064D">
        <w:rPr>
          <w:rFonts w:ascii="Times New Roman" w:eastAsia="Times New Roman" w:hAnsi="Times New Roman" w:cs="Times New Roman"/>
          <w:b/>
          <w:sz w:val="20"/>
          <w:szCs w:val="20"/>
        </w:rPr>
        <w:t>Основни типови сложених реченица</w:t>
      </w:r>
    </w:p>
    <w:p w:rsidR="00700BC6" w:rsidRPr="00B3064D" w:rsidRDefault="00700BC6" w:rsidP="00BF3436">
      <w:pPr>
        <w:numPr>
          <w:ilvl w:val="0"/>
          <w:numId w:val="58"/>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Систематизација координираних реченица;  </w:t>
      </w:r>
    </w:p>
    <w:p w:rsidR="00700BC6" w:rsidRPr="00B3064D" w:rsidRDefault="00700BC6" w:rsidP="00BF3436">
      <w:pPr>
        <w:numPr>
          <w:ilvl w:val="0"/>
          <w:numId w:val="58"/>
        </w:numPr>
        <w:spacing w:after="157"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Зависне реченице, систематизација: релативне, компаративне, временске; концесивне и опозитивне са везницима </w:t>
      </w:r>
      <w:r w:rsidRPr="00B3064D">
        <w:rPr>
          <w:rFonts w:ascii="Times New Roman" w:eastAsia="Times New Roman" w:hAnsi="Times New Roman" w:cs="Times New Roman"/>
          <w:i/>
          <w:sz w:val="20"/>
          <w:szCs w:val="20"/>
        </w:rPr>
        <w:t>bien que</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alors que</w:t>
      </w:r>
      <w:r w:rsidRPr="00B3064D">
        <w:rPr>
          <w:rFonts w:ascii="Times New Roman" w:hAnsi="Times New Roman" w:cs="Times New Roman"/>
          <w:sz w:val="20"/>
          <w:szCs w:val="20"/>
        </w:rPr>
        <w:t xml:space="preserve">; каузалне са везницима </w:t>
      </w:r>
      <w:r w:rsidRPr="00B3064D">
        <w:rPr>
          <w:rFonts w:ascii="Times New Roman" w:eastAsia="Times New Roman" w:hAnsi="Times New Roman" w:cs="Times New Roman"/>
          <w:i/>
          <w:sz w:val="20"/>
          <w:szCs w:val="20"/>
        </w:rPr>
        <w:t>comme</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surtout que</w:t>
      </w:r>
      <w:r w:rsidRPr="00B3064D">
        <w:rPr>
          <w:rFonts w:ascii="Times New Roman" w:hAnsi="Times New Roman" w:cs="Times New Roman"/>
          <w:sz w:val="20"/>
          <w:szCs w:val="20"/>
        </w:rPr>
        <w:t xml:space="preserve">; финалне конструкције и обрти са инфинитивом; хипотетичне са везником </w:t>
      </w:r>
      <w:r w:rsidRPr="00B3064D">
        <w:rPr>
          <w:rFonts w:ascii="Times New Roman" w:eastAsia="Times New Roman" w:hAnsi="Times New Roman" w:cs="Times New Roman"/>
          <w:i/>
          <w:sz w:val="20"/>
          <w:szCs w:val="20"/>
        </w:rPr>
        <w:t>si</w:t>
      </w:r>
      <w:r w:rsidRPr="00B3064D">
        <w:rPr>
          <w:rFonts w:ascii="Times New Roman" w:hAnsi="Times New Roman" w:cs="Times New Roman"/>
          <w:sz w:val="20"/>
          <w:szCs w:val="20"/>
        </w:rPr>
        <w:t xml:space="preserve"> (вероватни, могући и иреални потенцијал); реченице са </w:t>
      </w:r>
      <w:r w:rsidRPr="00B3064D">
        <w:rPr>
          <w:rFonts w:ascii="Times New Roman" w:eastAsia="Times New Roman" w:hAnsi="Times New Roman" w:cs="Times New Roman"/>
          <w:i/>
          <w:sz w:val="20"/>
          <w:szCs w:val="20"/>
        </w:rPr>
        <w:t>que</w:t>
      </w:r>
      <w:r w:rsidRPr="00B3064D">
        <w:rPr>
          <w:rFonts w:ascii="Times New Roman" w:hAnsi="Times New Roman" w:cs="Times New Roman"/>
          <w:sz w:val="20"/>
          <w:szCs w:val="20"/>
        </w:rPr>
        <w:t xml:space="preserve"> у функцији субјекта (нпр.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est possible qu’il soit parti</w:t>
      </w:r>
      <w:r w:rsidRPr="00B3064D">
        <w:rPr>
          <w:rFonts w:ascii="Times New Roman" w:hAnsi="Times New Roman" w:cs="Times New Roman"/>
          <w:sz w:val="20"/>
          <w:szCs w:val="20"/>
        </w:rPr>
        <w:t>); систематизација слагања времена.</w:t>
      </w:r>
    </w:p>
    <w:p w:rsidR="00700BC6" w:rsidRPr="00B3064D" w:rsidRDefault="00700BC6" w:rsidP="00700BC6">
      <w:pPr>
        <w:spacing w:after="171"/>
        <w:ind w:left="406" w:right="398"/>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ШПАНСКИ ЈЕЗИК</w:t>
      </w:r>
    </w:p>
    <w:p w:rsidR="00700BC6" w:rsidRPr="00B3064D" w:rsidRDefault="00700BC6" w:rsidP="00700BC6">
      <w:pPr>
        <w:pStyle w:val="Heading3"/>
        <w:ind w:left="393"/>
        <w:rPr>
          <w:sz w:val="20"/>
          <w:szCs w:val="20"/>
        </w:rPr>
      </w:pPr>
      <w:r w:rsidRPr="00B3064D">
        <w:rPr>
          <w:sz w:val="20"/>
          <w:szCs w:val="20"/>
        </w:rPr>
        <w:t>Фонетика и правопис</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Гласовни систем; фонетски акценат и графички акценат систематизација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Правописни систем: систематизација употребе знакова интерпункције</w:t>
      </w:r>
    </w:p>
    <w:p w:rsidR="00700BC6" w:rsidRPr="00B3064D" w:rsidRDefault="00700BC6" w:rsidP="00700BC6">
      <w:pPr>
        <w:pStyle w:val="Heading3"/>
        <w:ind w:left="393"/>
        <w:rPr>
          <w:sz w:val="20"/>
          <w:szCs w:val="20"/>
        </w:rPr>
      </w:pPr>
      <w:r w:rsidRPr="00B3064D">
        <w:rPr>
          <w:sz w:val="20"/>
          <w:szCs w:val="20"/>
        </w:rPr>
        <w:t xml:space="preserve">Именичка група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Систематизација морфосинтаксичких особености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Значење придева у складу са положајем (</w:t>
      </w:r>
      <w:r w:rsidRPr="00B3064D">
        <w:rPr>
          <w:rFonts w:ascii="Times New Roman" w:eastAsia="Times New Roman" w:hAnsi="Times New Roman" w:cs="Times New Roman"/>
          <w:i/>
          <w:sz w:val="20"/>
          <w:szCs w:val="20"/>
        </w:rPr>
        <w:t>valor explicativo y especificativo</w:t>
      </w:r>
      <w:r w:rsidRPr="00B3064D">
        <w:rPr>
          <w:rFonts w:ascii="Times New Roman" w:hAnsi="Times New Roman" w:cs="Times New Roman"/>
          <w:sz w:val="20"/>
          <w:szCs w:val="20"/>
        </w:rPr>
        <w:t>)</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Квантификатори: </w:t>
      </w:r>
      <w:r w:rsidRPr="00B3064D">
        <w:rPr>
          <w:rFonts w:ascii="Times New Roman" w:eastAsia="Times New Roman" w:hAnsi="Times New Roman" w:cs="Times New Roman"/>
          <w:i/>
          <w:sz w:val="20"/>
          <w:szCs w:val="20"/>
        </w:rPr>
        <w:t>demasiado, mucho, bastante, poco, alguno, ninguno, (casi) todo el mundo, la mayoría, (casi) nadie</w:t>
      </w:r>
      <w:r w:rsidRPr="00B3064D">
        <w:rPr>
          <w:rFonts w:ascii="Times New Roman" w:hAnsi="Times New Roman" w:cs="Times New Roman"/>
          <w:sz w:val="20"/>
          <w:szCs w:val="20"/>
        </w:rPr>
        <w:t xml:space="preserve"> и сл.</w:t>
      </w:r>
    </w:p>
    <w:p w:rsidR="00700BC6" w:rsidRPr="00B3064D" w:rsidRDefault="00700BC6" w:rsidP="00700BC6">
      <w:pPr>
        <w:pStyle w:val="Heading3"/>
        <w:ind w:left="393"/>
        <w:rPr>
          <w:sz w:val="20"/>
          <w:szCs w:val="20"/>
        </w:rPr>
      </w:pPr>
      <w:r w:rsidRPr="00B3064D">
        <w:rPr>
          <w:sz w:val="20"/>
          <w:szCs w:val="20"/>
        </w:rPr>
        <w:t xml:space="preserve">Глаголска група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глаголске перифразе</w:t>
      </w:r>
    </w:p>
    <w:p w:rsidR="00700BC6" w:rsidRPr="00B3064D" w:rsidRDefault="00700BC6" w:rsidP="00700BC6">
      <w:pPr>
        <w:spacing w:after="2" w:line="226" w:lineRule="auto"/>
        <w:ind w:left="393" w:right="3401"/>
        <w:rPr>
          <w:rFonts w:ascii="Times New Roman" w:hAnsi="Times New Roman" w:cs="Times New Roman"/>
          <w:sz w:val="20"/>
          <w:szCs w:val="20"/>
        </w:rPr>
      </w:pPr>
      <w:r w:rsidRPr="00B3064D">
        <w:rPr>
          <w:rFonts w:ascii="Times New Roman" w:hAnsi="Times New Roman" w:cs="Times New Roman"/>
          <w:sz w:val="20"/>
          <w:szCs w:val="20"/>
        </w:rPr>
        <w:t xml:space="preserve">Императив: морфосинтаксичке особености у потврдном и одричном облику за сва лица Конјунктив презента: морфологија и употреба за изражавање жеље и потребе </w:t>
      </w:r>
      <w:r w:rsidRPr="00B3064D">
        <w:rPr>
          <w:rFonts w:ascii="Times New Roman" w:eastAsia="Times New Roman" w:hAnsi="Times New Roman" w:cs="Times New Roman"/>
          <w:b/>
          <w:sz w:val="20"/>
          <w:szCs w:val="20"/>
        </w:rPr>
        <w:t>Синтакса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Систематизација просте и зависно-сложене реченице у потврдном, одричном и упитном облику у индикативу и уз инфинитив Управни и неуправни говор: систематизација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Последична зависна реченица уз везнике </w:t>
      </w:r>
      <w:r w:rsidRPr="00B3064D">
        <w:rPr>
          <w:rFonts w:ascii="Times New Roman" w:eastAsia="Times New Roman" w:hAnsi="Times New Roman" w:cs="Times New Roman"/>
          <w:i/>
          <w:sz w:val="20"/>
          <w:szCs w:val="20"/>
        </w:rPr>
        <w:t>por eso, así que</w:t>
      </w:r>
      <w:r w:rsidRPr="00B3064D">
        <w:rPr>
          <w:rFonts w:ascii="Times New Roman" w:hAnsi="Times New Roman" w:cs="Times New Roman"/>
          <w:sz w:val="20"/>
          <w:szCs w:val="20"/>
        </w:rPr>
        <w:t xml:space="preserve"> и сл.</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Изражавање жеље уз употребу инфинитива и конјунктива</w:t>
      </w:r>
    </w:p>
    <w:p w:rsidR="00700BC6" w:rsidRPr="00B3064D" w:rsidRDefault="00700BC6" w:rsidP="00700BC6">
      <w:pPr>
        <w:spacing w:after="145"/>
        <w:ind w:left="393"/>
        <w:rPr>
          <w:rFonts w:ascii="Times New Roman" w:hAnsi="Times New Roman" w:cs="Times New Roman"/>
          <w:sz w:val="20"/>
          <w:szCs w:val="20"/>
        </w:rPr>
      </w:pPr>
      <w:r w:rsidRPr="00B3064D">
        <w:rPr>
          <w:rFonts w:ascii="Times New Roman" w:hAnsi="Times New Roman" w:cs="Times New Roman"/>
          <w:sz w:val="20"/>
          <w:szCs w:val="20"/>
        </w:rPr>
        <w:t>Пасивна конструкција (</w:t>
      </w:r>
      <w:r w:rsidRPr="00B3064D">
        <w:rPr>
          <w:rFonts w:ascii="Times New Roman" w:eastAsia="Times New Roman" w:hAnsi="Times New Roman" w:cs="Times New Roman"/>
          <w:i/>
          <w:sz w:val="20"/>
          <w:szCs w:val="20"/>
        </w:rPr>
        <w:t>pasiva refleja</w:t>
      </w:r>
      <w:r w:rsidRPr="00B3064D">
        <w:rPr>
          <w:rFonts w:ascii="Times New Roman" w:hAnsi="Times New Roman" w:cs="Times New Roman"/>
          <w:sz w:val="20"/>
          <w:szCs w:val="20"/>
        </w:rPr>
        <w:t xml:space="preserve">) (нпр. </w:t>
      </w:r>
      <w:r w:rsidRPr="00B3064D">
        <w:rPr>
          <w:rFonts w:ascii="Times New Roman" w:eastAsia="Times New Roman" w:hAnsi="Times New Roman" w:cs="Times New Roman"/>
          <w:i/>
          <w:sz w:val="20"/>
          <w:szCs w:val="20"/>
        </w:rPr>
        <w:t>Se venden libros aquí</w:t>
      </w:r>
      <w:r w:rsidRPr="00B3064D">
        <w:rPr>
          <w:rFonts w:ascii="Times New Roman" w:hAnsi="Times New Roman" w:cs="Times New Roman"/>
          <w:sz w:val="20"/>
          <w:szCs w:val="20"/>
        </w:rPr>
        <w:t>.)</w:t>
      </w:r>
    </w:p>
    <w:p w:rsidR="00361C0C" w:rsidRDefault="00361C0C" w:rsidP="00700BC6">
      <w:pPr>
        <w:pStyle w:val="Heading3"/>
        <w:spacing w:after="226"/>
        <w:ind w:right="397"/>
        <w:rPr>
          <w:sz w:val="20"/>
          <w:szCs w:val="20"/>
        </w:rPr>
      </w:pPr>
    </w:p>
    <w:p w:rsidR="00361C0C" w:rsidRDefault="00361C0C" w:rsidP="00700BC6">
      <w:pPr>
        <w:pStyle w:val="Heading3"/>
        <w:spacing w:after="226"/>
        <w:ind w:right="397"/>
        <w:rPr>
          <w:sz w:val="20"/>
          <w:szCs w:val="20"/>
        </w:rPr>
      </w:pPr>
    </w:p>
    <w:p w:rsidR="00361C0C" w:rsidRDefault="00361C0C" w:rsidP="00700BC6">
      <w:pPr>
        <w:pStyle w:val="Heading3"/>
        <w:spacing w:after="226"/>
        <w:ind w:right="397"/>
        <w:rPr>
          <w:sz w:val="20"/>
          <w:szCs w:val="20"/>
        </w:rPr>
      </w:pPr>
    </w:p>
    <w:p w:rsidR="00361C0C" w:rsidRDefault="00361C0C" w:rsidP="00700BC6">
      <w:pPr>
        <w:pStyle w:val="Heading3"/>
        <w:spacing w:after="226"/>
        <w:ind w:right="397"/>
        <w:rPr>
          <w:sz w:val="20"/>
          <w:szCs w:val="20"/>
        </w:rPr>
      </w:pPr>
    </w:p>
    <w:p w:rsidR="00361C0C" w:rsidRDefault="00361C0C" w:rsidP="00700BC6">
      <w:pPr>
        <w:pStyle w:val="Heading3"/>
        <w:spacing w:after="226"/>
        <w:ind w:right="397"/>
        <w:rPr>
          <w:sz w:val="20"/>
          <w:szCs w:val="20"/>
        </w:rPr>
      </w:pPr>
    </w:p>
    <w:p w:rsidR="00361C0C" w:rsidRDefault="00361C0C" w:rsidP="00700BC6">
      <w:pPr>
        <w:pStyle w:val="Heading3"/>
        <w:spacing w:after="226"/>
        <w:ind w:right="397"/>
        <w:rPr>
          <w:sz w:val="20"/>
          <w:szCs w:val="20"/>
        </w:rPr>
      </w:pPr>
    </w:p>
    <w:p w:rsidR="00361C0C" w:rsidRPr="00361C0C" w:rsidRDefault="00361C0C" w:rsidP="00361C0C"/>
    <w:p w:rsidR="00700BC6" w:rsidRPr="00B3064D" w:rsidRDefault="00700BC6" w:rsidP="00700BC6">
      <w:pPr>
        <w:pStyle w:val="Heading3"/>
        <w:spacing w:after="226"/>
        <w:ind w:right="397"/>
        <w:rPr>
          <w:sz w:val="20"/>
          <w:szCs w:val="20"/>
        </w:rPr>
      </w:pPr>
      <w:r w:rsidRPr="00B3064D">
        <w:rPr>
          <w:sz w:val="20"/>
          <w:szCs w:val="20"/>
        </w:rPr>
        <w:lastRenderedPageBreak/>
        <w:t>СТРАНИ ЈЕЗИК</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62</w:t>
      </w:r>
    </w:p>
    <w:p w:rsidR="00700BC6" w:rsidRPr="00B3064D" w:rsidRDefault="00700BC6" w:rsidP="00700BC6">
      <w:pPr>
        <w:tabs>
          <w:tab w:val="center" w:pos="1969"/>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Четврти</w:t>
      </w:r>
    </w:p>
    <w:tbl>
      <w:tblPr>
        <w:tblStyle w:val="TableGrid"/>
        <w:tblW w:w="10545" w:type="dxa"/>
        <w:tblInd w:w="6" w:type="dxa"/>
        <w:tblCellMar>
          <w:top w:w="57" w:type="dxa"/>
          <w:left w:w="56" w:type="dxa"/>
          <w:right w:w="22" w:type="dxa"/>
        </w:tblCellMar>
        <w:tblLook w:val="04A0" w:firstRow="1" w:lastRow="0" w:firstColumn="1" w:lastColumn="0" w:noHBand="0" w:noVBand="1"/>
      </w:tblPr>
      <w:tblGrid>
        <w:gridCol w:w="1701"/>
        <w:gridCol w:w="2608"/>
        <w:gridCol w:w="3118"/>
        <w:gridCol w:w="3118"/>
      </w:tblGrid>
      <w:tr w:rsidR="00700BC6" w:rsidRPr="00B3064D" w:rsidTr="00700BC6">
        <w:trPr>
          <w:trHeight w:val="528"/>
        </w:trPr>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60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ИСХОДИ НА КРАЈУ ЧЕТВРТОГ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РАЗРЕДА</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hAnsi="Times New Roman" w:cs="Times New Roman"/>
                <w:sz w:val="20"/>
                <w:szCs w:val="20"/>
              </w:rPr>
              <w:t>Ученик ће бити у стању да:</w:t>
            </w:r>
          </w:p>
        </w:tc>
        <w:tc>
          <w:tcPr>
            <w:tcW w:w="311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ПРЕПОРУЧЕНЕ ТЕМЕ</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ОПШТЕ И СТРУЧНЕ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(80% + 20%)</w:t>
            </w:r>
          </w:p>
        </w:tc>
        <w:tc>
          <w:tcPr>
            <w:tcW w:w="3118"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КОМУНИКАТИВНЕ ФУНКЦИЈЕ</w:t>
            </w:r>
          </w:p>
        </w:tc>
      </w:tr>
      <w:tr w:rsidR="00700BC6" w:rsidRPr="00B3064D" w:rsidTr="00700BC6">
        <w:trPr>
          <w:trHeight w:val="149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СЛУШАЊЕ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разумевање усменог говора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77" w:hanging="84"/>
              <w:rPr>
                <w:rFonts w:ascii="Times New Roman" w:hAnsi="Times New Roman" w:cs="Times New Roman"/>
                <w:sz w:val="20"/>
                <w:szCs w:val="20"/>
              </w:rPr>
            </w:pPr>
            <w:r w:rsidRPr="00B3064D">
              <w:rPr>
                <w:rFonts w:ascii="Times New Roman" w:hAnsi="Times New Roman" w:cs="Times New Roman"/>
                <w:sz w:val="20"/>
                <w:szCs w:val="20"/>
              </w:rPr>
              <w:t xml:space="preserve">•  Разуме општи смисао и битне информације из различитих медија (радија, телевизије, интернета), презентација или дискусија о актуелним збивањима или о приватно и прoфесионално релевантним информацијама и ситуацијама, уколико се говори разговетно и стандардним језиком; </w:t>
            </w: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ОПШТЕ ТЕМЕ</w:t>
            </w:r>
          </w:p>
          <w:p w:rsidR="00700BC6" w:rsidRPr="00B3064D" w:rsidRDefault="00700BC6" w:rsidP="00BF3436">
            <w:pPr>
              <w:numPr>
                <w:ilvl w:val="0"/>
                <w:numId w:val="158"/>
              </w:num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Свакодневни живот (планови за будућност, посао и каријера)</w:t>
            </w:r>
          </w:p>
          <w:p w:rsidR="00700BC6" w:rsidRPr="00B3064D" w:rsidRDefault="00700BC6" w:rsidP="00BF3436">
            <w:pPr>
              <w:numPr>
                <w:ilvl w:val="0"/>
                <w:numId w:val="158"/>
              </w:num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Образовање (могућност образовања у иностранству, размена ученика, усавршавање у струци)</w:t>
            </w:r>
          </w:p>
          <w:p w:rsidR="00700BC6" w:rsidRPr="00B3064D" w:rsidRDefault="00700BC6" w:rsidP="00BF3436">
            <w:pPr>
              <w:numPr>
                <w:ilvl w:val="0"/>
                <w:numId w:val="158"/>
              </w:num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Друштвено уређење и политички систем у земљама чији се језик учи</w:t>
            </w:r>
          </w:p>
          <w:p w:rsidR="00700BC6" w:rsidRPr="00B3064D" w:rsidRDefault="00700BC6" w:rsidP="00BF3436">
            <w:pPr>
              <w:numPr>
                <w:ilvl w:val="0"/>
                <w:numId w:val="158"/>
              </w:num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Културни живот (манифестације, сајмови и изложбе општег карактера и везане за струку)</w:t>
            </w:r>
          </w:p>
          <w:p w:rsidR="00700BC6" w:rsidRPr="00B3064D" w:rsidRDefault="00700BC6" w:rsidP="00BF3436">
            <w:pPr>
              <w:numPr>
                <w:ilvl w:val="0"/>
                <w:numId w:val="158"/>
              </w:num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Медији (утицај медија на свакодневни приватни и професионални живот)</w:t>
            </w:r>
          </w:p>
          <w:p w:rsidR="00700BC6" w:rsidRPr="00B3064D" w:rsidRDefault="00700BC6" w:rsidP="00BF3436">
            <w:pPr>
              <w:numPr>
                <w:ilvl w:val="0"/>
                <w:numId w:val="158"/>
              </w:num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Историјске везе Србије и земаља чији се језик учи</w:t>
            </w:r>
          </w:p>
          <w:p w:rsidR="00700BC6" w:rsidRPr="00B3064D" w:rsidRDefault="00700BC6" w:rsidP="00BF3436">
            <w:pPr>
              <w:numPr>
                <w:ilvl w:val="0"/>
                <w:numId w:val="158"/>
              </w:numPr>
              <w:spacing w:after="160"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Информатичке технологије, употреба интернета (оглашавање на глобалној мрежи, виртуелни свет комуникације, учешће на друштвеним мрежама, трагање за информација и вредновање истинитости њиховог садржаја)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СТРУЧНЕ ТЕМЕ</w:t>
            </w:r>
          </w:p>
          <w:p w:rsidR="00700BC6" w:rsidRPr="00B3064D" w:rsidRDefault="00700BC6" w:rsidP="00BF3436">
            <w:pPr>
              <w:numPr>
                <w:ilvl w:val="0"/>
                <w:numId w:val="158"/>
              </w:num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Основна стручна терминологија </w:t>
            </w:r>
          </w:p>
          <w:p w:rsidR="00700BC6" w:rsidRPr="00B3064D" w:rsidRDefault="00700BC6" w:rsidP="00BF3436">
            <w:pPr>
              <w:numPr>
                <w:ilvl w:val="0"/>
                <w:numId w:val="158"/>
              </w:num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Примена информационих технологија у домену струке</w:t>
            </w:r>
          </w:p>
          <w:p w:rsidR="00700BC6" w:rsidRPr="00B3064D" w:rsidRDefault="00700BC6" w:rsidP="00BF3436">
            <w:pPr>
              <w:numPr>
                <w:ilvl w:val="0"/>
                <w:numId w:val="158"/>
              </w:num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Основе пословне комуникације и коресподенције (пословна преписка и комуникација у писаној и усменој форми)</w:t>
            </w:r>
          </w:p>
          <w:p w:rsidR="00700BC6" w:rsidRPr="00B3064D" w:rsidRDefault="00700BC6" w:rsidP="00BF3436">
            <w:pPr>
              <w:numPr>
                <w:ilvl w:val="0"/>
                <w:numId w:val="158"/>
              </w:numPr>
              <w:spacing w:after="160"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Мере заштите и очувања радне и животне средине </w:t>
            </w:r>
          </w:p>
          <w:p w:rsidR="00700BC6" w:rsidRPr="00B3064D" w:rsidRDefault="00700BC6" w:rsidP="00700BC6">
            <w:pPr>
              <w:spacing w:line="259" w:lineRule="auto"/>
              <w:ind w:right="235"/>
              <w:rPr>
                <w:rFonts w:ascii="Times New Roman" w:hAnsi="Times New Roman" w:cs="Times New Roman"/>
                <w:sz w:val="20"/>
                <w:szCs w:val="20"/>
              </w:rPr>
            </w:pPr>
            <w:r w:rsidRPr="00B3064D">
              <w:rPr>
                <w:rFonts w:ascii="Times New Roman" w:hAnsi="Times New Roman" w:cs="Times New Roman"/>
                <w:sz w:val="20"/>
                <w:szCs w:val="20"/>
              </w:rPr>
              <w:t>Напомена: Стручне теме треба распоредити по разредима тако да буду у корелацији са садржајима који се обрађују из стручних предмета</w:t>
            </w: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Представљање себе и других</w:t>
            </w:r>
          </w:p>
          <w:p w:rsidR="00700BC6" w:rsidRPr="00B3064D" w:rsidRDefault="00700BC6" w:rsidP="00BF3436">
            <w:pPr>
              <w:numPr>
                <w:ilvl w:val="0"/>
                <w:numId w:val="159"/>
              </w:numPr>
              <w:spacing w:line="237" w:lineRule="auto"/>
              <w:rPr>
                <w:rFonts w:ascii="Times New Roman" w:hAnsi="Times New Roman" w:cs="Times New Roman"/>
                <w:sz w:val="20"/>
                <w:szCs w:val="20"/>
              </w:rPr>
            </w:pPr>
            <w:r w:rsidRPr="00B3064D">
              <w:rPr>
                <w:rFonts w:ascii="Times New Roman" w:hAnsi="Times New Roman" w:cs="Times New Roman"/>
                <w:sz w:val="20"/>
                <w:szCs w:val="20"/>
              </w:rPr>
              <w:t>Поздрављање (састајање, растанак; формално, неформално, специфично по регионима)</w:t>
            </w:r>
          </w:p>
          <w:p w:rsidR="00700BC6" w:rsidRPr="00B3064D" w:rsidRDefault="00700BC6" w:rsidP="00BF3436">
            <w:pPr>
              <w:numPr>
                <w:ilvl w:val="0"/>
                <w:numId w:val="159"/>
              </w:numPr>
              <w:spacing w:line="237" w:lineRule="auto"/>
              <w:rPr>
                <w:rFonts w:ascii="Times New Roman" w:hAnsi="Times New Roman" w:cs="Times New Roman"/>
                <w:sz w:val="20"/>
                <w:szCs w:val="20"/>
              </w:rPr>
            </w:pPr>
            <w:r w:rsidRPr="00B3064D">
              <w:rPr>
                <w:rFonts w:ascii="Times New Roman" w:hAnsi="Times New Roman" w:cs="Times New Roman"/>
                <w:sz w:val="20"/>
                <w:szCs w:val="20"/>
              </w:rPr>
              <w:t>Идентификација и именовање особа, објеката, боја, бројева итд.)</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Давање једноставних упутстава и</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команди</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молби и захвалности</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извињења</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потврде и негирање</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допадања и недопадања</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физичких сензација и потреба</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просторних и временских односа</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Давање и тражење информација и обавештења</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Описивање и упоређивање лица и предмета</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Изрицање забране и реаговање на забрану</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припадања и поседовања</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Скретање пажње</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Тражење мишљења и изражавање</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слагања и неслагања</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Тражење и давање дозволе</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честитки</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препоруке</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Изражавање хитности и обавезности</w:t>
            </w:r>
          </w:p>
          <w:p w:rsidR="00700BC6" w:rsidRPr="00B3064D" w:rsidRDefault="00700BC6" w:rsidP="00BF3436">
            <w:pPr>
              <w:numPr>
                <w:ilvl w:val="0"/>
                <w:numId w:val="159"/>
              </w:numPr>
              <w:spacing w:line="259" w:lineRule="auto"/>
              <w:rPr>
                <w:rFonts w:ascii="Times New Roman" w:hAnsi="Times New Roman" w:cs="Times New Roman"/>
                <w:sz w:val="20"/>
                <w:szCs w:val="20"/>
              </w:rPr>
            </w:pPr>
            <w:r w:rsidRPr="00B3064D">
              <w:rPr>
                <w:rFonts w:ascii="Times New Roman" w:hAnsi="Times New Roman" w:cs="Times New Roman"/>
                <w:sz w:val="20"/>
                <w:szCs w:val="20"/>
              </w:rPr>
              <w:t>Исказивање сумње и несигурности</w:t>
            </w:r>
          </w:p>
        </w:tc>
      </w:tr>
      <w:tr w:rsidR="00700BC6" w:rsidRPr="00B3064D" w:rsidTr="00700BC6">
        <w:trPr>
          <w:trHeight w:val="181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ЧИТАЊЕ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разумевање прочитаних текстова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0"/>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 смисао сложенијих текстова шематских приказа, упутстава, уговора и других стручно релевантних извора;</w:t>
            </w:r>
          </w:p>
          <w:p w:rsidR="00700BC6" w:rsidRPr="00B3064D" w:rsidRDefault="00700BC6" w:rsidP="00BF3436">
            <w:pPr>
              <w:numPr>
                <w:ilvl w:val="0"/>
                <w:numId w:val="160"/>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и користи обавештења, упутства, налоге из стручних текстова; </w:t>
            </w:r>
          </w:p>
          <w:p w:rsidR="00700BC6" w:rsidRPr="00B3064D" w:rsidRDefault="00700BC6" w:rsidP="00BF3436">
            <w:pPr>
              <w:numPr>
                <w:ilvl w:val="0"/>
                <w:numId w:val="16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 основни смисао и главне информације текстове у којима се износи лични став или аргументује гледиште;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45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ГОВОР</w:t>
            </w:r>
          </w:p>
          <w:p w:rsidR="00700BC6" w:rsidRPr="00B3064D" w:rsidRDefault="00700BC6" w:rsidP="00700BC6">
            <w:pPr>
              <w:spacing w:line="259" w:lineRule="auto"/>
              <w:ind w:right="138"/>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кратко монолошко излагање и за учешће у дијалогу на страном језику</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Представља припремљену презентацију која се односи на теме везане за области личног интересовања, школско градиво или блиске, познате и релевантне стручне теме; </w:t>
            </w:r>
          </w:p>
          <w:p w:rsidR="00700BC6" w:rsidRPr="00B3064D" w:rsidRDefault="00700BC6" w:rsidP="00BF3436">
            <w:pPr>
              <w:numPr>
                <w:ilvl w:val="0"/>
                <w:numId w:val="16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Говори о утисцима, употребљавајући сложеније изразе; </w:t>
            </w:r>
          </w:p>
          <w:p w:rsidR="00700BC6" w:rsidRPr="00B3064D" w:rsidRDefault="00700BC6" w:rsidP="00BF3436">
            <w:pPr>
              <w:numPr>
                <w:ilvl w:val="0"/>
                <w:numId w:val="16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Описује свакодневне активности из свог радног и приватног окружења, описује прошле активности, свакодневне обавезе, планове, радне задатке и начин организовања; </w:t>
            </w:r>
          </w:p>
          <w:p w:rsidR="00700BC6" w:rsidRPr="00B3064D" w:rsidRDefault="00700BC6" w:rsidP="00BF3436">
            <w:pPr>
              <w:numPr>
                <w:ilvl w:val="0"/>
                <w:numId w:val="16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Износи, рекапитулира и сажима релевантне податке неке презентације или из дискусије везане за струку;</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33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ПИСАЊЕ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писање краћих текстова различитог садржаја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Пише писмо или нешто дужи текст да би саопштио информацију или указао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на лични став или супротстављена мишљења;</w:t>
            </w:r>
          </w:p>
          <w:p w:rsidR="00700BC6" w:rsidRPr="00B3064D" w:rsidRDefault="00700BC6" w:rsidP="00BF3436">
            <w:pPr>
              <w:numPr>
                <w:ilvl w:val="0"/>
                <w:numId w:val="16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Пише извештај/записник о неком догађају или пословном састанку; </w:t>
            </w:r>
          </w:p>
          <w:p w:rsidR="00700BC6" w:rsidRPr="00B3064D" w:rsidRDefault="00700BC6" w:rsidP="00BF3436">
            <w:pPr>
              <w:numPr>
                <w:ilvl w:val="0"/>
                <w:numId w:val="16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Пише пријаву за неки посао, стручну праксу, стипендију и </w:t>
            </w:r>
            <w:proofErr w:type="gramStart"/>
            <w:r w:rsidRPr="00B3064D">
              <w:rPr>
                <w:rFonts w:ascii="Times New Roman" w:hAnsi="Times New Roman" w:cs="Times New Roman"/>
                <w:sz w:val="20"/>
                <w:szCs w:val="20"/>
              </w:rPr>
              <w:t>сл.;</w:t>
            </w:r>
            <w:proofErr w:type="gramEnd"/>
            <w:r w:rsidRPr="00B3064D">
              <w:rPr>
                <w:rFonts w:ascii="Times New Roman" w:hAnsi="Times New Roman" w:cs="Times New Roman"/>
                <w:sz w:val="20"/>
                <w:szCs w:val="20"/>
              </w:rPr>
              <w:t xml:space="preserve">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ИНТЕРАКЦИЈА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учешће у дијалогу на страном језику и размену краћих писаних порука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Остварује комуникацију о основним темама, тражећи и добијајући помоћ од саговорника;</w:t>
            </w:r>
          </w:p>
          <w:p w:rsidR="00700BC6" w:rsidRPr="00B3064D" w:rsidRDefault="00700BC6" w:rsidP="00BF3436">
            <w:pPr>
              <w:numPr>
                <w:ilvl w:val="0"/>
                <w:numId w:val="16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Образлаже и брани свој став, разјашњава комуникационе и друге неспоразуме, једноставним језичким средствима;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МЕДИЈАЦИЈА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преводи, сажима и препричава садржај краћих усмених и писаних текстова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Препричава садржај текста, разговора, договора;</w:t>
            </w: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311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33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МЕДИЈСКА </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ПИСМЕНОСТ</w:t>
            </w:r>
          </w:p>
          <w:p w:rsidR="00700BC6" w:rsidRPr="00B3064D" w:rsidRDefault="00700BC6" w:rsidP="00700BC6">
            <w:pPr>
              <w:spacing w:line="259" w:lineRule="auto"/>
              <w:ind w:right="71"/>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користе медије као изворе информација и развијају критичко мишљење у вези са њима</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Пореди различите приказе истог догађаја у различитим медијима, схватајући и интерпретирајући сличности и разлике; </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ЗНАЊА О ЈЕЗИКУ</w:t>
            </w:r>
          </w:p>
        </w:tc>
        <w:tc>
          <w:tcPr>
            <w:tcW w:w="260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4"/>
              </w:numPr>
              <w:spacing w:line="237" w:lineRule="auto"/>
              <w:ind w:right="408" w:hanging="84"/>
              <w:rPr>
                <w:rFonts w:ascii="Times New Roman" w:hAnsi="Times New Roman" w:cs="Times New Roman"/>
                <w:sz w:val="20"/>
                <w:szCs w:val="20"/>
              </w:rPr>
            </w:pPr>
            <w:r w:rsidRPr="00B3064D">
              <w:rPr>
                <w:rFonts w:ascii="Times New Roman" w:hAnsi="Times New Roman" w:cs="Times New Roman"/>
                <w:sz w:val="20"/>
                <w:szCs w:val="20"/>
              </w:rPr>
              <w:t xml:space="preserve">Коректно употребљава сложеније структуре и процесе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(номинализације, градације, трнасформације);</w:t>
            </w:r>
          </w:p>
          <w:p w:rsidR="00700BC6" w:rsidRPr="00B3064D" w:rsidRDefault="00700BC6" w:rsidP="00BF3436">
            <w:pPr>
              <w:numPr>
                <w:ilvl w:val="0"/>
                <w:numId w:val="164"/>
              </w:numPr>
              <w:spacing w:line="259" w:lineRule="auto"/>
              <w:ind w:right="408" w:hanging="84"/>
              <w:rPr>
                <w:rFonts w:ascii="Times New Roman" w:hAnsi="Times New Roman" w:cs="Times New Roman"/>
                <w:sz w:val="20"/>
                <w:szCs w:val="20"/>
              </w:rPr>
            </w:pPr>
            <w:r w:rsidRPr="00B3064D">
              <w:rPr>
                <w:rFonts w:ascii="Times New Roman" w:hAnsi="Times New Roman" w:cs="Times New Roman"/>
                <w:sz w:val="20"/>
                <w:szCs w:val="20"/>
              </w:rPr>
              <w:lastRenderedPageBreak/>
              <w:t>Поседује свест о својим основним граматичким знањима и исправља своје грешке.</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146"/>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читање, слушање, писање, говор, знање о језику, медијација, интеркултурност.</w:t>
      </w:r>
    </w:p>
    <w:p w:rsidR="00700BC6" w:rsidRPr="00B3064D" w:rsidRDefault="00700BC6" w:rsidP="00700BC6">
      <w:pPr>
        <w:spacing w:after="137"/>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ГРАМАТИЧКИ САДРЖАЈИ</w:t>
      </w:r>
    </w:p>
    <w:p w:rsidR="00700BC6" w:rsidRPr="00B3064D" w:rsidRDefault="00700BC6" w:rsidP="00700BC6">
      <w:pPr>
        <w:pStyle w:val="Heading3"/>
        <w:spacing w:after="171"/>
        <w:ind w:right="397"/>
        <w:rPr>
          <w:sz w:val="20"/>
          <w:szCs w:val="20"/>
        </w:rPr>
      </w:pPr>
      <w:r w:rsidRPr="00B3064D">
        <w:rPr>
          <w:sz w:val="20"/>
          <w:szCs w:val="20"/>
        </w:rPr>
        <w:t>ЕНГЛЕСКИ ЈЕЗИК</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 РЕЧЕНИЦА</w:t>
      </w:r>
    </w:p>
    <w:p w:rsidR="00700BC6" w:rsidRPr="00B3064D" w:rsidRDefault="00700BC6" w:rsidP="00BF3436">
      <w:pPr>
        <w:numPr>
          <w:ilvl w:val="0"/>
          <w:numId w:val="5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Сви типови упитних реченица</w:t>
      </w:r>
    </w:p>
    <w:p w:rsidR="00700BC6" w:rsidRPr="00B3064D" w:rsidRDefault="00700BC6" w:rsidP="00BF3436">
      <w:pPr>
        <w:numPr>
          <w:ilvl w:val="0"/>
          <w:numId w:val="5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Директна и индиректна питања</w:t>
      </w:r>
    </w:p>
    <w:p w:rsidR="00700BC6" w:rsidRPr="00B3064D" w:rsidRDefault="00700BC6" w:rsidP="00BF3436">
      <w:pPr>
        <w:numPr>
          <w:ilvl w:val="0"/>
          <w:numId w:val="5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Индиректни говор: рецептивно и продуктивно</w:t>
      </w:r>
    </w:p>
    <w:p w:rsidR="00700BC6" w:rsidRPr="00B3064D" w:rsidRDefault="00700BC6" w:rsidP="00700BC6">
      <w:pPr>
        <w:ind w:left="393" w:right="1616"/>
        <w:rPr>
          <w:rFonts w:ascii="Times New Roman" w:hAnsi="Times New Roman" w:cs="Times New Roman"/>
          <w:sz w:val="20"/>
          <w:szCs w:val="20"/>
        </w:rPr>
      </w:pPr>
      <w:r w:rsidRPr="00B3064D">
        <w:rPr>
          <w:rFonts w:ascii="Times New Roman" w:hAnsi="Times New Roman" w:cs="Times New Roman"/>
          <w:sz w:val="20"/>
          <w:szCs w:val="20"/>
        </w:rPr>
        <w:t xml:space="preserve">а) </w:t>
      </w:r>
      <w:proofErr w:type="gramStart"/>
      <w:r w:rsidRPr="00B3064D">
        <w:rPr>
          <w:rFonts w:ascii="Times New Roman" w:hAnsi="Times New Roman" w:cs="Times New Roman"/>
          <w:sz w:val="20"/>
          <w:szCs w:val="20"/>
        </w:rPr>
        <w:t>изјаве</w:t>
      </w:r>
      <w:proofErr w:type="gramEnd"/>
      <w:r w:rsidRPr="00B3064D">
        <w:rPr>
          <w:rFonts w:ascii="Times New Roman" w:hAnsi="Times New Roman" w:cs="Times New Roman"/>
          <w:sz w:val="20"/>
          <w:szCs w:val="20"/>
        </w:rPr>
        <w:t xml:space="preserve"> и питања – без промене глаголског времена (глагол главне реченице у једном од садашњих времена) б) молбе, захтеви, наредбе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в) </w:t>
      </w:r>
      <w:proofErr w:type="gramStart"/>
      <w:r w:rsidRPr="00B3064D">
        <w:rPr>
          <w:rFonts w:ascii="Times New Roman" w:hAnsi="Times New Roman" w:cs="Times New Roman"/>
          <w:sz w:val="20"/>
          <w:szCs w:val="20"/>
        </w:rPr>
        <w:t>изјаве</w:t>
      </w:r>
      <w:proofErr w:type="gramEnd"/>
      <w:r w:rsidRPr="00B3064D">
        <w:rPr>
          <w:rFonts w:ascii="Times New Roman" w:hAnsi="Times New Roman" w:cs="Times New Roman"/>
          <w:sz w:val="20"/>
          <w:szCs w:val="20"/>
        </w:rPr>
        <w:t xml:space="preserve"> и питања са променом глаголских времена</w:t>
      </w:r>
    </w:p>
    <w:p w:rsidR="00700BC6" w:rsidRPr="00B3064D" w:rsidRDefault="00700BC6" w:rsidP="00BF3436">
      <w:pPr>
        <w:numPr>
          <w:ilvl w:val="0"/>
          <w:numId w:val="5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Релативне клаузе </w:t>
      </w:r>
    </w:p>
    <w:p w:rsidR="00700BC6" w:rsidRPr="00B3064D" w:rsidRDefault="00700BC6" w:rsidP="00BF3436">
      <w:pPr>
        <w:numPr>
          <w:ilvl w:val="0"/>
          <w:numId w:val="59"/>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Сложене реченице: све врсте сложених реченица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II. ИМЕНИЧКА ГРУПА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1. Члан</w:t>
      </w:r>
    </w:p>
    <w:p w:rsidR="00700BC6" w:rsidRPr="00B3064D" w:rsidRDefault="00700BC6" w:rsidP="00700BC6">
      <w:pPr>
        <w:ind w:left="393"/>
        <w:rPr>
          <w:rFonts w:ascii="Times New Roman" w:hAnsi="Times New Roman" w:cs="Times New Roman"/>
          <w:sz w:val="20"/>
          <w:szCs w:val="20"/>
        </w:rPr>
      </w:pPr>
      <w:proofErr w:type="gramStart"/>
      <w:r w:rsidRPr="00B3064D">
        <w:rPr>
          <w:rFonts w:ascii="Times New Roman" w:hAnsi="Times New Roman" w:cs="Times New Roman"/>
          <w:sz w:val="20"/>
          <w:szCs w:val="20"/>
        </w:rPr>
        <w:t>–  Разлике</w:t>
      </w:r>
      <w:proofErr w:type="gramEnd"/>
      <w:r w:rsidRPr="00B3064D">
        <w:rPr>
          <w:rFonts w:ascii="Times New Roman" w:hAnsi="Times New Roman" w:cs="Times New Roman"/>
          <w:sz w:val="20"/>
          <w:szCs w:val="20"/>
        </w:rPr>
        <w:t xml:space="preserve"> између одређеног и неодређеног члана у ширем контексту</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2. Именице</w:t>
      </w:r>
    </w:p>
    <w:p w:rsidR="00700BC6" w:rsidRPr="00B3064D" w:rsidRDefault="00700BC6" w:rsidP="00BF3436">
      <w:pPr>
        <w:numPr>
          <w:ilvl w:val="0"/>
          <w:numId w:val="60"/>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Бројиве и небројиве именице 3. Заменички облици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а) Заменице</w:t>
      </w:r>
    </w:p>
    <w:p w:rsidR="00700BC6" w:rsidRPr="00B3064D" w:rsidRDefault="00700BC6" w:rsidP="00BF3436">
      <w:pPr>
        <w:numPr>
          <w:ilvl w:val="0"/>
          <w:numId w:val="60"/>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Личне заменице у функцији субјекта и објекта</w:t>
      </w:r>
    </w:p>
    <w:p w:rsidR="00700BC6" w:rsidRPr="00B3064D" w:rsidRDefault="00700BC6" w:rsidP="00BF3436">
      <w:pPr>
        <w:numPr>
          <w:ilvl w:val="0"/>
          <w:numId w:val="60"/>
        </w:numPr>
        <w:spacing w:after="2" w:line="226"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Показне заменице –  Односне заменице б) детерминатори –  Показни детерминатори</w:t>
      </w:r>
    </w:p>
    <w:p w:rsidR="00700BC6" w:rsidRPr="00B3064D" w:rsidRDefault="00700BC6" w:rsidP="00BF3436">
      <w:pPr>
        <w:numPr>
          <w:ilvl w:val="0"/>
          <w:numId w:val="60"/>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Неодређени детерминатори</w:t>
      </w:r>
    </w:p>
    <w:p w:rsidR="00700BC6" w:rsidRPr="00B3064D" w:rsidRDefault="00700BC6" w:rsidP="00BF3436">
      <w:pPr>
        <w:numPr>
          <w:ilvl w:val="0"/>
          <w:numId w:val="60"/>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Присвојни детерминатори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4. Придеви</w:t>
      </w:r>
    </w:p>
    <w:p w:rsidR="00700BC6" w:rsidRPr="00B3064D" w:rsidRDefault="00700BC6" w:rsidP="00BF3436">
      <w:pPr>
        <w:numPr>
          <w:ilvl w:val="0"/>
          <w:numId w:val="61"/>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Обновити компарацију придева</w:t>
      </w:r>
    </w:p>
    <w:p w:rsidR="00700BC6" w:rsidRPr="00B3064D" w:rsidRDefault="00700BC6" w:rsidP="00BF3436">
      <w:pPr>
        <w:numPr>
          <w:ilvl w:val="0"/>
          <w:numId w:val="61"/>
        </w:numPr>
        <w:spacing w:after="3"/>
        <w:ind w:hanging="135"/>
        <w:jc w:val="both"/>
        <w:rPr>
          <w:rFonts w:ascii="Times New Roman" w:hAnsi="Times New Roman" w:cs="Times New Roman"/>
          <w:sz w:val="20"/>
          <w:szCs w:val="20"/>
        </w:rPr>
      </w:pPr>
      <w:r w:rsidRPr="00B3064D">
        <w:rPr>
          <w:rFonts w:ascii="Times New Roman" w:eastAsia="Times New Roman" w:hAnsi="Times New Roman" w:cs="Times New Roman"/>
          <w:i/>
          <w:sz w:val="20"/>
          <w:szCs w:val="20"/>
        </w:rPr>
        <w:t>too/not…enough/not as…(as)/…than</w:t>
      </w:r>
    </w:p>
    <w:p w:rsidR="00700BC6" w:rsidRPr="00B3064D" w:rsidRDefault="00700BC6" w:rsidP="00BF3436">
      <w:pPr>
        <w:numPr>
          <w:ilvl w:val="0"/>
          <w:numId w:val="62"/>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Бројеви</w:t>
      </w:r>
    </w:p>
    <w:p w:rsidR="00700BC6" w:rsidRPr="00B3064D" w:rsidRDefault="00700BC6" w:rsidP="00BF3436">
      <w:pPr>
        <w:numPr>
          <w:ilvl w:val="0"/>
          <w:numId w:val="62"/>
        </w:numPr>
        <w:spacing w:after="5" w:line="247" w:lineRule="auto"/>
        <w:ind w:hanging="180"/>
        <w:jc w:val="both"/>
        <w:rPr>
          <w:rFonts w:ascii="Times New Roman" w:hAnsi="Times New Roman" w:cs="Times New Roman"/>
          <w:sz w:val="20"/>
          <w:szCs w:val="20"/>
        </w:rPr>
      </w:pPr>
      <w:r w:rsidRPr="00B3064D">
        <w:rPr>
          <w:rFonts w:ascii="Times New Roman" w:hAnsi="Times New Roman" w:cs="Times New Roman"/>
          <w:sz w:val="20"/>
          <w:szCs w:val="20"/>
        </w:rPr>
        <w:t>Кванитификатори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III. ГЛАГОЛСКА ГРУПА</w:t>
      </w:r>
    </w:p>
    <w:p w:rsidR="00700BC6" w:rsidRPr="00B3064D" w:rsidRDefault="00700BC6" w:rsidP="00BF3436">
      <w:pPr>
        <w:numPr>
          <w:ilvl w:val="0"/>
          <w:numId w:val="6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Обновити и утврдити сва садашња времена –  Обновити и утврдиити сва прошла времена </w:t>
      </w:r>
    </w:p>
    <w:p w:rsidR="00700BC6" w:rsidRPr="00B3064D" w:rsidRDefault="00700BC6" w:rsidP="00BF3436">
      <w:pPr>
        <w:numPr>
          <w:ilvl w:val="0"/>
          <w:numId w:val="63"/>
        </w:numPr>
        <w:spacing w:after="3"/>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Разлика између </w:t>
      </w:r>
      <w:r w:rsidRPr="00B3064D">
        <w:rPr>
          <w:rFonts w:ascii="Times New Roman" w:eastAsia="Times New Roman" w:hAnsi="Times New Roman" w:cs="Times New Roman"/>
          <w:i/>
          <w:sz w:val="20"/>
          <w:szCs w:val="20"/>
        </w:rPr>
        <w:t>Used to</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Past Continuous</w:t>
      </w:r>
      <w:r w:rsidRPr="00B3064D">
        <w:rPr>
          <w:rFonts w:ascii="Times New Roman" w:hAnsi="Times New Roman" w:cs="Times New Roman"/>
          <w:sz w:val="20"/>
          <w:szCs w:val="20"/>
        </w:rPr>
        <w:t xml:space="preserve"> </w:t>
      </w:r>
    </w:p>
    <w:p w:rsidR="00700BC6" w:rsidRPr="00B3064D" w:rsidRDefault="00700BC6" w:rsidP="00BF3436">
      <w:pPr>
        <w:numPr>
          <w:ilvl w:val="0"/>
          <w:numId w:val="6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Обновити и утврдити све начине зе изражавање будућности </w:t>
      </w:r>
    </w:p>
    <w:p w:rsidR="00700BC6" w:rsidRPr="00B3064D" w:rsidRDefault="00700BC6" w:rsidP="00BF3436">
      <w:pPr>
        <w:numPr>
          <w:ilvl w:val="0"/>
          <w:numId w:val="6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Глаголи стања </w:t>
      </w:r>
    </w:p>
    <w:p w:rsidR="00700BC6" w:rsidRPr="00B3064D" w:rsidRDefault="00700BC6" w:rsidP="00BF3436">
      <w:pPr>
        <w:numPr>
          <w:ilvl w:val="0"/>
          <w:numId w:val="63"/>
        </w:numPr>
        <w:spacing w:after="3"/>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Модални глаголи: </w:t>
      </w:r>
      <w:r w:rsidRPr="00B3064D">
        <w:rPr>
          <w:rFonts w:ascii="Times New Roman" w:eastAsia="Times New Roman" w:hAnsi="Times New Roman" w:cs="Times New Roman"/>
          <w:i/>
          <w:sz w:val="20"/>
          <w:szCs w:val="20"/>
        </w:rPr>
        <w:t>should, must, will, may, might</w:t>
      </w:r>
    </w:p>
    <w:p w:rsidR="00700BC6" w:rsidRPr="00B3064D" w:rsidRDefault="00700BC6" w:rsidP="00BF3436">
      <w:pPr>
        <w:numPr>
          <w:ilvl w:val="0"/>
          <w:numId w:val="63"/>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Пасивне конструкције – </w:t>
      </w:r>
      <w:r w:rsidRPr="00B3064D">
        <w:rPr>
          <w:rFonts w:ascii="Times New Roman" w:eastAsia="Times New Roman" w:hAnsi="Times New Roman" w:cs="Times New Roman"/>
          <w:i/>
          <w:sz w:val="20"/>
          <w:szCs w:val="20"/>
        </w:rPr>
        <w:t>Present Simple, Past Simple, Present Perfect</w:t>
      </w:r>
      <w:r w:rsidRPr="00B3064D">
        <w:rPr>
          <w:rFonts w:ascii="Times New Roman" w:hAnsi="Times New Roman" w:cs="Times New Roman"/>
          <w:sz w:val="20"/>
          <w:szCs w:val="20"/>
        </w:rPr>
        <w:t xml:space="preserve"> (продуктивно и рецептивно), остала времена само рецептивно –  </w:t>
      </w:r>
      <w:r w:rsidRPr="00B3064D">
        <w:rPr>
          <w:rFonts w:ascii="Times New Roman" w:eastAsia="Times New Roman" w:hAnsi="Times New Roman" w:cs="Times New Roman"/>
          <w:i/>
          <w:sz w:val="20"/>
          <w:szCs w:val="20"/>
        </w:rPr>
        <w:t xml:space="preserve">wish </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Past Simple</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 xml:space="preserve">would </w:t>
      </w:r>
    </w:p>
    <w:p w:rsidR="00700BC6" w:rsidRPr="00B3064D" w:rsidRDefault="00700BC6" w:rsidP="00BF3436">
      <w:pPr>
        <w:numPr>
          <w:ilvl w:val="0"/>
          <w:numId w:val="63"/>
        </w:numPr>
        <w:spacing w:after="3"/>
        <w:ind w:hanging="135"/>
        <w:jc w:val="both"/>
        <w:rPr>
          <w:rFonts w:ascii="Times New Roman" w:hAnsi="Times New Roman" w:cs="Times New Roman"/>
          <w:sz w:val="20"/>
          <w:szCs w:val="20"/>
        </w:rPr>
      </w:pPr>
      <w:r w:rsidRPr="00B3064D">
        <w:rPr>
          <w:rFonts w:ascii="Times New Roman" w:eastAsia="Times New Roman" w:hAnsi="Times New Roman" w:cs="Times New Roman"/>
          <w:i/>
          <w:sz w:val="20"/>
          <w:szCs w:val="20"/>
        </w:rPr>
        <w:t xml:space="preserve">Have something done </w:t>
      </w:r>
      <w:r w:rsidRPr="00B3064D">
        <w:rPr>
          <w:rFonts w:ascii="Times New Roman" w:hAnsi="Times New Roman" w:cs="Times New Roman"/>
          <w:sz w:val="20"/>
          <w:szCs w:val="20"/>
        </w:rPr>
        <w:t>(само рецептивно)</w:t>
      </w:r>
    </w:p>
    <w:p w:rsidR="00700BC6" w:rsidRPr="00B3064D" w:rsidRDefault="00700BC6" w:rsidP="00BF3436">
      <w:pPr>
        <w:numPr>
          <w:ilvl w:val="0"/>
          <w:numId w:val="63"/>
        </w:numPr>
        <w:spacing w:after="146"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Први и други кондиционал (рецептивно и продуктивно); трећи кондиционал (рецептивно)</w:t>
      </w:r>
    </w:p>
    <w:p w:rsidR="00700BC6" w:rsidRPr="00B3064D" w:rsidRDefault="00700BC6" w:rsidP="00700BC6">
      <w:pPr>
        <w:pStyle w:val="Heading3"/>
        <w:spacing w:after="171"/>
        <w:ind w:right="397"/>
        <w:rPr>
          <w:sz w:val="20"/>
          <w:szCs w:val="20"/>
        </w:rPr>
      </w:pPr>
      <w:r w:rsidRPr="00B3064D">
        <w:rPr>
          <w:sz w:val="20"/>
          <w:szCs w:val="20"/>
        </w:rPr>
        <w:t>ИТАЛИЈАНСКИ ЈЕЗИК</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Именице. Систематизација.</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Члан. Употреба члана. Систематизација</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Заменице</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Ненаглашене личне заменице у пару: </w:t>
      </w:r>
      <w:r w:rsidRPr="00B3064D">
        <w:rPr>
          <w:rFonts w:ascii="Times New Roman" w:eastAsia="Times New Roman" w:hAnsi="Times New Roman" w:cs="Times New Roman"/>
          <w:i/>
          <w:sz w:val="20"/>
          <w:szCs w:val="20"/>
        </w:rPr>
        <w:t xml:space="preserve">Compro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libro a Luigi. Glielo compro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Измештање индиректног објекта испред предиката (</w:t>
      </w:r>
      <w:r w:rsidRPr="00B3064D">
        <w:rPr>
          <w:rFonts w:ascii="Times New Roman" w:eastAsia="Times New Roman" w:hAnsi="Times New Roman" w:cs="Times New Roman"/>
          <w:i/>
          <w:sz w:val="20"/>
          <w:szCs w:val="20"/>
        </w:rPr>
        <w:t>Chiedi di Maria? Non l’ho vista da tanto)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Присвојне заменице. Показне заменице (</w:t>
      </w:r>
      <w:r w:rsidRPr="00B3064D">
        <w:rPr>
          <w:rFonts w:ascii="Times New Roman" w:eastAsia="Times New Roman" w:hAnsi="Times New Roman" w:cs="Times New Roman"/>
          <w:i/>
          <w:sz w:val="20"/>
          <w:szCs w:val="20"/>
        </w:rPr>
        <w:t>questo, quello</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Упитне заменице </w:t>
      </w:r>
      <w:r w:rsidRPr="00B3064D">
        <w:rPr>
          <w:rFonts w:ascii="Times New Roman" w:eastAsia="Times New Roman" w:hAnsi="Times New Roman" w:cs="Times New Roman"/>
          <w:i/>
          <w:sz w:val="20"/>
          <w:szCs w:val="20"/>
        </w:rPr>
        <w:t>chi</w:t>
      </w:r>
      <w:r w:rsidRPr="00B3064D">
        <w:rPr>
          <w:rFonts w:ascii="Times New Roman" w:hAnsi="Times New Roman" w:cs="Times New Roman"/>
          <w:sz w:val="20"/>
          <w:szCs w:val="20"/>
        </w:rPr>
        <w:t xml:space="preserve">? </w:t>
      </w:r>
      <w:proofErr w:type="gramStart"/>
      <w:r w:rsidRPr="00B3064D">
        <w:rPr>
          <w:rFonts w:ascii="Times New Roman" w:hAnsi="Times New Roman" w:cs="Times New Roman"/>
          <w:sz w:val="20"/>
          <w:szCs w:val="20"/>
        </w:rPr>
        <w:t>i</w:t>
      </w:r>
      <w:proofErr w:type="gramEnd"/>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che</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che cosa</w:t>
      </w:r>
      <w:r w:rsidRPr="00B3064D">
        <w:rPr>
          <w:rFonts w:ascii="Times New Roman" w:eastAsia="Times New Roman" w:hAnsi="Times New Roman" w:cs="Times New Roman"/>
          <w:sz w:val="20"/>
          <w:szCs w:val="20"/>
        </w:rPr>
        <w:t>?</w:t>
      </w:r>
    </w:p>
    <w:p w:rsidR="00700BC6" w:rsidRPr="00B3064D" w:rsidRDefault="00700BC6" w:rsidP="00700BC6">
      <w:pPr>
        <w:spacing w:after="2" w:line="226" w:lineRule="auto"/>
        <w:ind w:left="393" w:right="3371"/>
        <w:rPr>
          <w:rFonts w:ascii="Times New Roman" w:hAnsi="Times New Roman" w:cs="Times New Roman"/>
          <w:sz w:val="20"/>
          <w:szCs w:val="20"/>
        </w:rPr>
      </w:pPr>
      <w:r w:rsidRPr="00B3064D">
        <w:rPr>
          <w:rFonts w:ascii="Times New Roman" w:hAnsi="Times New Roman" w:cs="Times New Roman"/>
          <w:sz w:val="20"/>
          <w:szCs w:val="20"/>
        </w:rPr>
        <w:t>Неодређене заменице, придеви (niente</w:t>
      </w:r>
      <w:r w:rsidRPr="00B3064D">
        <w:rPr>
          <w:rFonts w:ascii="Times New Roman" w:eastAsia="Times New Roman" w:hAnsi="Times New Roman" w:cs="Times New Roman"/>
          <w:i/>
          <w:sz w:val="20"/>
          <w:szCs w:val="20"/>
        </w:rPr>
        <w:t>/nulla, nessuno, qualcosa, qualcuno, qualche, alcuni</w:t>
      </w:r>
      <w:r w:rsidRPr="00B3064D">
        <w:rPr>
          <w:rFonts w:ascii="Times New Roman" w:hAnsi="Times New Roman" w:cs="Times New Roman"/>
          <w:sz w:val="20"/>
          <w:szCs w:val="20"/>
        </w:rPr>
        <w:t xml:space="preserve">) Неодређене заменице, </w:t>
      </w:r>
      <w:proofErr w:type="gramStart"/>
      <w:r w:rsidRPr="00B3064D">
        <w:rPr>
          <w:rFonts w:ascii="Times New Roman" w:hAnsi="Times New Roman" w:cs="Times New Roman"/>
          <w:sz w:val="20"/>
          <w:szCs w:val="20"/>
        </w:rPr>
        <w:t>придеви :</w:t>
      </w:r>
      <w:proofErr w:type="gramEnd"/>
      <w:r w:rsidRPr="00B3064D">
        <w:rPr>
          <w:rFonts w:ascii="Times New Roman" w:hAnsi="Times New Roman" w:cs="Times New Roman"/>
          <w:sz w:val="20"/>
          <w:szCs w:val="20"/>
        </w:rPr>
        <w:t xml:space="preserve"> alcuno, ciascuno, certo, altro, nessuno, parecchio. Неодређене заменице: nulla, niente, qualcosa. Релативне заменице (che, cui, </w:t>
      </w:r>
      <w:proofErr w:type="gramStart"/>
      <w:r w:rsidRPr="00B3064D">
        <w:rPr>
          <w:rFonts w:ascii="Times New Roman" w:hAnsi="Times New Roman" w:cs="Times New Roman"/>
          <w:sz w:val="20"/>
          <w:szCs w:val="20"/>
        </w:rPr>
        <w:t>il</w:t>
      </w:r>
      <w:proofErr w:type="gramEnd"/>
      <w:r w:rsidRPr="00B3064D">
        <w:rPr>
          <w:rFonts w:ascii="Times New Roman" w:hAnsi="Times New Roman" w:cs="Times New Roman"/>
          <w:sz w:val="20"/>
          <w:szCs w:val="20"/>
        </w:rPr>
        <w:t xml:space="preserve"> quale/la quale) </w:t>
      </w:r>
      <w:r w:rsidRPr="00B3064D">
        <w:rPr>
          <w:rFonts w:ascii="Times New Roman" w:eastAsia="Times New Roman" w:hAnsi="Times New Roman" w:cs="Times New Roman"/>
          <w:b/>
          <w:sz w:val="20"/>
          <w:szCs w:val="20"/>
        </w:rPr>
        <w:t>Придеви. Систематизација.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Главни бројеви (преко 1000) и редни бројеви.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Алтеративни суфикси -etto, -ello, -uccio, -otto.</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Суфикси -enne и -</w:t>
      </w:r>
      <w:proofErr w:type="gramStart"/>
      <w:r w:rsidRPr="00B3064D">
        <w:rPr>
          <w:rFonts w:ascii="Times New Roman" w:hAnsi="Times New Roman" w:cs="Times New Roman"/>
          <w:sz w:val="20"/>
          <w:szCs w:val="20"/>
        </w:rPr>
        <w:t>ina</w:t>
      </w:r>
      <w:proofErr w:type="gramEnd"/>
      <w:r w:rsidRPr="00B3064D">
        <w:rPr>
          <w:rFonts w:ascii="Times New Roman" w:hAnsi="Times New Roman" w:cs="Times New Roman"/>
          <w:sz w:val="20"/>
          <w:szCs w:val="20"/>
        </w:rPr>
        <w:t xml:space="preserve"> за бројеве </w:t>
      </w:r>
      <w:r w:rsidRPr="00B3064D">
        <w:rPr>
          <w:rFonts w:ascii="Times New Roman" w:eastAsia="Times New Roman" w:hAnsi="Times New Roman" w:cs="Times New Roman"/>
          <w:i/>
          <w:sz w:val="20"/>
          <w:szCs w:val="20"/>
        </w:rPr>
        <w:t>quarantenne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sulla quarantina</w:t>
      </w:r>
      <w:r w:rsidRPr="00B3064D">
        <w:rPr>
          <w:rFonts w:ascii="Times New Roman" w:hAnsi="Times New Roman" w:cs="Times New Roman"/>
          <w:sz w:val="20"/>
          <w:szCs w:val="20"/>
        </w:rPr>
        <w:t>.</w:t>
      </w:r>
    </w:p>
    <w:p w:rsidR="00700BC6" w:rsidRPr="00B3064D" w:rsidRDefault="00700BC6" w:rsidP="00700BC6">
      <w:pPr>
        <w:pStyle w:val="Heading3"/>
        <w:ind w:left="393"/>
        <w:rPr>
          <w:sz w:val="20"/>
          <w:szCs w:val="20"/>
        </w:rPr>
      </w:pPr>
      <w:r w:rsidRPr="00B3064D">
        <w:rPr>
          <w:sz w:val="20"/>
          <w:szCs w:val="20"/>
        </w:rPr>
        <w:t>Предлози Систематизација</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Глаголи. Систематизација.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Прошло време погодбеног начина</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 xml:space="preserve">(Condizionale Passato). </w:t>
      </w:r>
      <w:r w:rsidRPr="00B3064D">
        <w:rPr>
          <w:rFonts w:ascii="Times New Roman" w:eastAsia="Times New Roman" w:hAnsi="Times New Roman" w:cs="Times New Roman"/>
          <w:i/>
          <w:sz w:val="20"/>
          <w:szCs w:val="20"/>
        </w:rPr>
        <w:t>Avrei preso volentieri una pizza ieri sera.</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Презент конјунктива (Congiuntivo presente): </w:t>
      </w:r>
      <w:r w:rsidRPr="00B3064D">
        <w:rPr>
          <w:rFonts w:ascii="Times New Roman" w:eastAsia="Times New Roman" w:hAnsi="Times New Roman" w:cs="Times New Roman"/>
          <w:i/>
          <w:sz w:val="20"/>
          <w:szCs w:val="20"/>
        </w:rPr>
        <w:t xml:space="preserve">Penso che Maria debba studiare di più. </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Прошло време конјунктива (Congiuntivo passato). </w:t>
      </w:r>
      <w:r w:rsidRPr="00B3064D">
        <w:rPr>
          <w:rFonts w:ascii="Times New Roman" w:eastAsia="Times New Roman" w:hAnsi="Times New Roman" w:cs="Times New Roman"/>
          <w:i/>
          <w:sz w:val="20"/>
          <w:szCs w:val="20"/>
        </w:rPr>
        <w:t>Giorgio pensa che tu non sia mai stata in Italia.</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Прости пефект (</w:t>
      </w:r>
      <w:r w:rsidRPr="00B3064D">
        <w:rPr>
          <w:rFonts w:ascii="Times New Roman" w:eastAsia="Times New Roman" w:hAnsi="Times New Roman" w:cs="Times New Roman"/>
          <w:i/>
          <w:sz w:val="20"/>
          <w:szCs w:val="20"/>
        </w:rPr>
        <w:t>Passato Remoto</w:t>
      </w:r>
      <w:r w:rsidRPr="00B3064D">
        <w:rPr>
          <w:rFonts w:ascii="Times New Roman" w:hAnsi="Times New Roman" w:cs="Times New Roman"/>
          <w:sz w:val="20"/>
          <w:szCs w:val="20"/>
        </w:rPr>
        <w:t xml:space="preserve">) творба и основна употреба: </w:t>
      </w:r>
      <w:r w:rsidRPr="00B3064D">
        <w:rPr>
          <w:rFonts w:ascii="Times New Roman" w:eastAsia="Times New Roman" w:hAnsi="Times New Roman" w:cs="Times New Roman"/>
          <w:i/>
          <w:sz w:val="20"/>
          <w:szCs w:val="20"/>
        </w:rPr>
        <w:t xml:space="preserve">Marco entrò e vide </w:t>
      </w:r>
      <w:proofErr w:type="gramStart"/>
      <w:r w:rsidRPr="00B3064D">
        <w:rPr>
          <w:rFonts w:ascii="Times New Roman" w:eastAsia="Times New Roman" w:hAnsi="Times New Roman" w:cs="Times New Roman"/>
          <w:i/>
          <w:sz w:val="20"/>
          <w:szCs w:val="20"/>
        </w:rPr>
        <w:t>il</w:t>
      </w:r>
      <w:proofErr w:type="gramEnd"/>
      <w:r w:rsidRPr="00B3064D">
        <w:rPr>
          <w:rFonts w:ascii="Times New Roman" w:eastAsia="Times New Roman" w:hAnsi="Times New Roman" w:cs="Times New Roman"/>
          <w:i/>
          <w:sz w:val="20"/>
          <w:szCs w:val="20"/>
        </w:rPr>
        <w:t xml:space="preserve"> computer acceso. Ma nella stanza non c’era nessuno.</w:t>
      </w:r>
      <w:r w:rsidRPr="00B3064D">
        <w:rPr>
          <w:rFonts w:ascii="Times New Roman" w:hAnsi="Times New Roman" w:cs="Times New Roman"/>
          <w:sz w:val="20"/>
          <w:szCs w:val="20"/>
        </w:rPr>
        <w:t xml:space="preserve"> </w:t>
      </w:r>
    </w:p>
    <w:p w:rsidR="00700BC6" w:rsidRPr="00B3064D" w:rsidRDefault="00700BC6" w:rsidP="00700BC6">
      <w:pPr>
        <w:ind w:left="11"/>
        <w:rPr>
          <w:rFonts w:ascii="Times New Roman" w:hAnsi="Times New Roman" w:cs="Times New Roman"/>
          <w:sz w:val="20"/>
          <w:szCs w:val="20"/>
        </w:rPr>
      </w:pPr>
      <w:r w:rsidRPr="00B3064D">
        <w:rPr>
          <w:rFonts w:ascii="Times New Roman" w:hAnsi="Times New Roman" w:cs="Times New Roman"/>
          <w:sz w:val="20"/>
          <w:szCs w:val="20"/>
        </w:rPr>
        <w:t>Правилни и неправилни глаголи.</w:t>
      </w:r>
      <w:r w:rsidRPr="00B3064D">
        <w:rPr>
          <w:rFonts w:ascii="Times New Roman" w:eastAsia="Times New Roman" w:hAnsi="Times New Roman" w:cs="Times New Roman"/>
          <w:b/>
          <w:sz w:val="20"/>
          <w:szCs w:val="20"/>
        </w:rPr>
        <w:t xml:space="preserve"> Рецептивно.</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Прилози. Систематизација.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Поређење прилога. Компаратив и суперлатив прилога </w:t>
      </w:r>
      <w:r w:rsidRPr="00B3064D">
        <w:rPr>
          <w:rFonts w:ascii="Times New Roman" w:eastAsia="Times New Roman" w:hAnsi="Times New Roman" w:cs="Times New Roman"/>
          <w:i/>
          <w:sz w:val="20"/>
          <w:szCs w:val="20"/>
        </w:rPr>
        <w:t>bene</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male</w:t>
      </w:r>
      <w:r w:rsidRPr="00B3064D">
        <w:rPr>
          <w:rFonts w:ascii="Times New Roman" w:hAnsi="Times New Roman" w:cs="Times New Roman"/>
          <w:sz w:val="20"/>
          <w:szCs w:val="20"/>
        </w:rPr>
        <w:t>.</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Грађење суперлатива апсолутног прилога помоћу наставка -issimo.</w:t>
      </w:r>
    </w:p>
    <w:p w:rsidR="00700BC6" w:rsidRPr="00B3064D" w:rsidRDefault="00700BC6" w:rsidP="00700BC6">
      <w:pPr>
        <w:spacing w:after="3"/>
        <w:ind w:left="393"/>
        <w:rPr>
          <w:rFonts w:ascii="Times New Roman" w:hAnsi="Times New Roman" w:cs="Times New Roman"/>
          <w:sz w:val="20"/>
          <w:szCs w:val="20"/>
        </w:rPr>
      </w:pPr>
      <w:r w:rsidRPr="00B3064D">
        <w:rPr>
          <w:rFonts w:ascii="Times New Roman" w:hAnsi="Times New Roman" w:cs="Times New Roman"/>
          <w:sz w:val="20"/>
          <w:szCs w:val="20"/>
        </w:rPr>
        <w:t xml:space="preserve">Положај прилога </w:t>
      </w:r>
      <w:r w:rsidRPr="00B3064D">
        <w:rPr>
          <w:rFonts w:ascii="Times New Roman" w:eastAsia="Times New Roman" w:hAnsi="Times New Roman" w:cs="Times New Roman"/>
          <w:i/>
          <w:sz w:val="20"/>
          <w:szCs w:val="20"/>
        </w:rPr>
        <w:t>mai, sempre, ancora</w:t>
      </w:r>
      <w:r w:rsidRPr="00B3064D">
        <w:rPr>
          <w:rFonts w:ascii="Times New Roman" w:hAnsi="Times New Roman" w:cs="Times New Roman"/>
          <w:sz w:val="20"/>
          <w:szCs w:val="20"/>
        </w:rPr>
        <w:t xml:space="preserve">, già уз </w:t>
      </w:r>
      <w:r w:rsidRPr="00B3064D">
        <w:rPr>
          <w:rFonts w:ascii="Times New Roman" w:eastAsia="Times New Roman" w:hAnsi="Times New Roman" w:cs="Times New Roman"/>
          <w:i/>
          <w:sz w:val="20"/>
          <w:szCs w:val="20"/>
        </w:rPr>
        <w:t xml:space="preserve">passato </w:t>
      </w:r>
      <w:proofErr w:type="gramStart"/>
      <w:r w:rsidRPr="00B3064D">
        <w:rPr>
          <w:rFonts w:ascii="Times New Roman" w:eastAsia="Times New Roman" w:hAnsi="Times New Roman" w:cs="Times New Roman"/>
          <w:i/>
          <w:sz w:val="20"/>
          <w:szCs w:val="20"/>
        </w:rPr>
        <w:t>prossimo(</w:t>
      </w:r>
      <w:proofErr w:type="gramEnd"/>
      <w:r w:rsidRPr="00B3064D">
        <w:rPr>
          <w:rFonts w:ascii="Times New Roman" w:eastAsia="Times New Roman" w:hAnsi="Times New Roman" w:cs="Times New Roman"/>
          <w:i/>
          <w:sz w:val="20"/>
          <w:szCs w:val="20"/>
        </w:rPr>
        <w:t>Non ho mai viato una cosa tanto bella)</w:t>
      </w:r>
      <w:r w:rsidRPr="00B3064D">
        <w:rPr>
          <w:rFonts w:ascii="Times New Roman" w:hAnsi="Times New Roman" w:cs="Times New Roman"/>
          <w:sz w:val="20"/>
          <w:szCs w:val="20"/>
        </w:rPr>
        <w:t>.</w:t>
      </w:r>
    </w:p>
    <w:p w:rsidR="00700BC6" w:rsidRPr="00B3064D" w:rsidRDefault="00700BC6" w:rsidP="00700BC6">
      <w:pPr>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Речца </w:t>
      </w:r>
      <w:r w:rsidRPr="00B3064D">
        <w:rPr>
          <w:rFonts w:ascii="Times New Roman" w:hAnsi="Times New Roman" w:cs="Times New Roman"/>
          <w:sz w:val="20"/>
          <w:szCs w:val="20"/>
        </w:rPr>
        <w:t xml:space="preserve">ci (с прилошком вредношћу) и </w:t>
      </w:r>
      <w:r w:rsidRPr="00B3064D">
        <w:rPr>
          <w:rFonts w:ascii="Times New Roman" w:eastAsia="Times New Roman" w:hAnsi="Times New Roman" w:cs="Times New Roman"/>
          <w:i/>
          <w:sz w:val="20"/>
          <w:szCs w:val="20"/>
        </w:rPr>
        <w:t>ne</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Ne torno adesso</w:t>
      </w:r>
      <w:r w:rsidRPr="00B3064D">
        <w:rPr>
          <w:rFonts w:ascii="Times New Roman" w:hAnsi="Times New Roman" w:cs="Times New Roman"/>
          <w:sz w:val="20"/>
          <w:szCs w:val="20"/>
        </w:rPr>
        <w:t>) и заменичком вредношћу (</w:t>
      </w:r>
      <w:r w:rsidRPr="00B3064D">
        <w:rPr>
          <w:rFonts w:ascii="Times New Roman" w:eastAsia="Times New Roman" w:hAnsi="Times New Roman" w:cs="Times New Roman"/>
          <w:i/>
          <w:sz w:val="20"/>
          <w:szCs w:val="20"/>
        </w:rPr>
        <w:t>Marco? Ne parliamo spesso</w:t>
      </w:r>
      <w:r w:rsidRPr="00B3064D">
        <w:rPr>
          <w:rFonts w:ascii="Times New Roman" w:hAnsi="Times New Roman" w:cs="Times New Roman"/>
          <w:sz w:val="20"/>
          <w:szCs w:val="20"/>
        </w:rPr>
        <w:t>). Речца ci са заменичком вредношћу (</w:t>
      </w:r>
      <w:r w:rsidRPr="00B3064D">
        <w:rPr>
          <w:rFonts w:ascii="Times New Roman" w:eastAsia="Times New Roman" w:hAnsi="Times New Roman" w:cs="Times New Roman"/>
          <w:i/>
          <w:sz w:val="20"/>
          <w:szCs w:val="20"/>
        </w:rPr>
        <w:t>Marco? Ci ho parlato ieri).</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Везници. Систематизација.</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Реченица: Систематизација.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Сложена реченица: употреба везника који уводе зависну реченицу (временску, узрочну, релативну, хипотетички период) Хипотетички период: Реална погодбена реченица: </w:t>
      </w:r>
      <w:r w:rsidRPr="00B3064D">
        <w:rPr>
          <w:rFonts w:ascii="Times New Roman" w:eastAsia="Times New Roman" w:hAnsi="Times New Roman" w:cs="Times New Roman"/>
          <w:i/>
          <w:sz w:val="20"/>
          <w:szCs w:val="20"/>
        </w:rPr>
        <w:t xml:space="preserve">Se hai tempo andiamo in gita. Se avrai tempo andremoin gita.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Иреална погодбена реченица, са имперфектом у протази и аподози: </w:t>
      </w:r>
      <w:r w:rsidRPr="00B3064D">
        <w:rPr>
          <w:rFonts w:ascii="Times New Roman" w:eastAsia="Times New Roman" w:hAnsi="Times New Roman" w:cs="Times New Roman"/>
          <w:i/>
          <w:sz w:val="20"/>
          <w:szCs w:val="20"/>
        </w:rPr>
        <w:t xml:space="preserve">Se avevi tempo, andavamoin gita. </w:t>
      </w:r>
    </w:p>
    <w:p w:rsidR="00700BC6" w:rsidRPr="00B3064D" w:rsidRDefault="00700BC6" w:rsidP="00700BC6">
      <w:pPr>
        <w:spacing w:after="154"/>
        <w:ind w:left="393"/>
        <w:rPr>
          <w:rFonts w:ascii="Times New Roman" w:hAnsi="Times New Roman" w:cs="Times New Roman"/>
          <w:sz w:val="20"/>
          <w:szCs w:val="20"/>
        </w:rPr>
      </w:pPr>
      <w:r w:rsidRPr="00B3064D">
        <w:rPr>
          <w:rFonts w:ascii="Times New Roman" w:hAnsi="Times New Roman" w:cs="Times New Roman"/>
          <w:sz w:val="20"/>
          <w:szCs w:val="20"/>
        </w:rPr>
        <w:t>Правила о слагању времена. Исказивање претпрошлости и будућности у прошлости.</w:t>
      </w:r>
    </w:p>
    <w:p w:rsidR="00700BC6" w:rsidRPr="00B3064D" w:rsidRDefault="00700BC6" w:rsidP="00700BC6">
      <w:pPr>
        <w:pStyle w:val="Heading3"/>
        <w:spacing w:after="171"/>
        <w:ind w:right="397"/>
        <w:rPr>
          <w:sz w:val="20"/>
          <w:szCs w:val="20"/>
        </w:rPr>
      </w:pPr>
      <w:r w:rsidRPr="00B3064D">
        <w:rPr>
          <w:sz w:val="20"/>
          <w:szCs w:val="20"/>
        </w:rPr>
        <w:t>НЕМАЧКИ ЈЕЗИК</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Обнављати и утврђивати градиво обрађено у претходним разредима, са циљем да рецептивна употреба језика све више постаје репродуктивна. </w:t>
      </w:r>
    </w:p>
    <w:p w:rsidR="00700BC6" w:rsidRPr="00B3064D" w:rsidRDefault="00700BC6" w:rsidP="00700BC6">
      <w:pPr>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Партицип I и II</w:t>
      </w:r>
      <w:r w:rsidRPr="00B3064D">
        <w:rPr>
          <w:rFonts w:ascii="Times New Roman" w:hAnsi="Times New Roman" w:cs="Times New Roman"/>
          <w:sz w:val="20"/>
          <w:szCs w:val="20"/>
        </w:rPr>
        <w:t xml:space="preserve"> у а) атрибутивној употреби: </w:t>
      </w:r>
      <w:r w:rsidRPr="00B3064D">
        <w:rPr>
          <w:rFonts w:ascii="Times New Roman" w:eastAsia="Times New Roman" w:hAnsi="Times New Roman" w:cs="Times New Roman"/>
          <w:i/>
          <w:sz w:val="20"/>
          <w:szCs w:val="20"/>
        </w:rPr>
        <w:t>das spielende Kind</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der ausgefüllte Antrag</w:t>
      </w:r>
      <w:r w:rsidRPr="00B3064D">
        <w:rPr>
          <w:rFonts w:ascii="Times New Roman" w:hAnsi="Times New Roman" w:cs="Times New Roman"/>
          <w:sz w:val="20"/>
          <w:szCs w:val="20"/>
        </w:rPr>
        <w:t xml:space="preserve">; б) адвербијалној употреби: </w:t>
      </w:r>
      <w:r w:rsidRPr="00B3064D">
        <w:rPr>
          <w:rFonts w:ascii="Times New Roman" w:eastAsia="Times New Roman" w:hAnsi="Times New Roman" w:cs="Times New Roman"/>
          <w:i/>
          <w:sz w:val="20"/>
          <w:szCs w:val="20"/>
        </w:rPr>
        <w:t>Sie saß lesend am Tisch. Sie kam gut informiert an.</w:t>
      </w:r>
      <w:r w:rsidRPr="00B3064D">
        <w:rPr>
          <w:rFonts w:ascii="Times New Roman" w:hAnsi="Times New Roman" w:cs="Times New Roman"/>
          <w:sz w:val="20"/>
          <w:szCs w:val="20"/>
        </w:rPr>
        <w:t xml:space="preserve"> в) предикативној употреби: </w:t>
      </w:r>
      <w:r w:rsidRPr="00B3064D">
        <w:rPr>
          <w:rFonts w:ascii="Times New Roman" w:eastAsia="Times New Roman" w:hAnsi="Times New Roman" w:cs="Times New Roman"/>
          <w:i/>
          <w:sz w:val="20"/>
          <w:szCs w:val="20"/>
        </w:rPr>
        <w:t xml:space="preserve">Die Reise war anstrengend. Die Fragen </w:t>
      </w:r>
      <w:proofErr w:type="gramStart"/>
      <w:r w:rsidRPr="00B3064D">
        <w:rPr>
          <w:rFonts w:ascii="Times New Roman" w:eastAsia="Times New Roman" w:hAnsi="Times New Roman" w:cs="Times New Roman"/>
          <w:i/>
          <w:sz w:val="20"/>
          <w:szCs w:val="20"/>
        </w:rPr>
        <w:t>sind</w:t>
      </w:r>
      <w:proofErr w:type="gramEnd"/>
      <w:r w:rsidRPr="00B3064D">
        <w:rPr>
          <w:rFonts w:ascii="Times New Roman" w:eastAsia="Times New Roman" w:hAnsi="Times New Roman" w:cs="Times New Roman"/>
          <w:i/>
          <w:sz w:val="20"/>
          <w:szCs w:val="20"/>
        </w:rPr>
        <w:t xml:space="preserve"> vorbereitet</w:t>
      </w:r>
      <w:r w:rsidRPr="00B3064D">
        <w:rPr>
          <w:rFonts w:ascii="Times New Roman" w:hAnsi="Times New Roman" w:cs="Times New Roman"/>
          <w:sz w:val="20"/>
          <w:szCs w:val="20"/>
        </w:rPr>
        <w:t xml:space="preserve">. г) </w:t>
      </w:r>
      <w:proofErr w:type="gramStart"/>
      <w:r w:rsidRPr="00B3064D">
        <w:rPr>
          <w:rFonts w:ascii="Times New Roman" w:hAnsi="Times New Roman" w:cs="Times New Roman"/>
          <w:sz w:val="20"/>
          <w:szCs w:val="20"/>
        </w:rPr>
        <w:t>партиципи</w:t>
      </w:r>
      <w:proofErr w:type="gramEnd"/>
      <w:r w:rsidRPr="00B3064D">
        <w:rPr>
          <w:rFonts w:ascii="Times New Roman" w:hAnsi="Times New Roman" w:cs="Times New Roman"/>
          <w:sz w:val="20"/>
          <w:szCs w:val="20"/>
        </w:rPr>
        <w:t xml:space="preserve"> као део номиналне групе речи са редоследом елемената (рецептивно): </w:t>
      </w:r>
      <w:r w:rsidRPr="00B3064D">
        <w:rPr>
          <w:rFonts w:ascii="Times New Roman" w:eastAsia="Times New Roman" w:hAnsi="Times New Roman" w:cs="Times New Roman"/>
          <w:i/>
          <w:sz w:val="20"/>
          <w:szCs w:val="20"/>
        </w:rPr>
        <w:t>die gestern bestellten Bücher.</w:t>
      </w:r>
      <w:r w:rsidRPr="00B3064D">
        <w:rPr>
          <w:rFonts w:ascii="Times New Roman" w:hAnsi="Times New Roman" w:cs="Times New Roman"/>
          <w:sz w:val="20"/>
          <w:szCs w:val="20"/>
        </w:rPr>
        <w:t xml:space="preserve"> </w:t>
      </w:r>
    </w:p>
    <w:p w:rsidR="00700BC6" w:rsidRPr="00B3064D" w:rsidRDefault="00700BC6" w:rsidP="00700BC6">
      <w:pPr>
        <w:spacing w:after="3"/>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Препознавање еквивалентних атрибутивних реченица: </w:t>
      </w:r>
      <w:r w:rsidRPr="00B3064D">
        <w:rPr>
          <w:rFonts w:ascii="Times New Roman" w:eastAsia="Times New Roman" w:hAnsi="Times New Roman" w:cs="Times New Roman"/>
          <w:i/>
          <w:sz w:val="20"/>
          <w:szCs w:val="20"/>
        </w:rPr>
        <w:t xml:space="preserve">Ein weinendes Mädchen. Ein Mädchen, das weint. Die gestem gedruckte Zeitung. Die Zeitung, die gestern gedruckt wurde. </w:t>
      </w:r>
    </w:p>
    <w:p w:rsidR="00700BC6" w:rsidRPr="00B3064D" w:rsidRDefault="00700BC6" w:rsidP="00700BC6">
      <w:pPr>
        <w:spacing w:after="148"/>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Инфинитив</w:t>
      </w:r>
      <w:r w:rsidRPr="00B3064D">
        <w:rPr>
          <w:rFonts w:ascii="Times New Roman" w:hAnsi="Times New Roman" w:cs="Times New Roman"/>
          <w:sz w:val="20"/>
          <w:szCs w:val="20"/>
        </w:rPr>
        <w:t xml:space="preserve"> ca </w:t>
      </w:r>
      <w:r w:rsidRPr="00B3064D">
        <w:rPr>
          <w:rFonts w:ascii="Times New Roman" w:eastAsia="Times New Roman" w:hAnsi="Times New Roman" w:cs="Times New Roman"/>
          <w:i/>
          <w:sz w:val="20"/>
          <w:szCs w:val="20"/>
        </w:rPr>
        <w:t>zu, ohne zu, um zu, anstatt zu</w:t>
      </w:r>
      <w:r w:rsidRPr="00B3064D">
        <w:rPr>
          <w:rFonts w:ascii="Times New Roman" w:hAnsi="Times New Roman" w:cs="Times New Roman"/>
          <w:sz w:val="20"/>
          <w:szCs w:val="20"/>
        </w:rPr>
        <w:t xml:space="preserve"> у функцији еквивалентних зависних реченица </w:t>
      </w:r>
      <w:r w:rsidRPr="00B3064D">
        <w:rPr>
          <w:rFonts w:ascii="Times New Roman" w:eastAsia="Times New Roman" w:hAnsi="Times New Roman" w:cs="Times New Roman"/>
          <w:i/>
          <w:sz w:val="20"/>
          <w:szCs w:val="20"/>
        </w:rPr>
        <w:t>Es ist wichtig pünktlich zu sein./Es ist wichtig, dass man pünktlich ist./Er braucht nur einge Minuten, um die Aufgabe zu lösen./Er braucht nur einige Minuten, damit er die Aufgabe löst</w:t>
      </w:r>
      <w:r w:rsidRPr="00B3064D">
        <w:rPr>
          <w:rFonts w:ascii="Times New Roman" w:hAnsi="Times New Roman" w:cs="Times New Roman"/>
          <w:sz w:val="20"/>
          <w:szCs w:val="20"/>
        </w:rPr>
        <w:t xml:space="preserve">. Ред речи у реченици са тежиштем на положају глагола – систематизација. </w:t>
      </w:r>
    </w:p>
    <w:p w:rsidR="00700BC6" w:rsidRPr="00B3064D" w:rsidRDefault="00700BC6" w:rsidP="00700BC6">
      <w:pPr>
        <w:spacing w:after="171"/>
        <w:ind w:left="406" w:right="39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РУСКИ ЈЕЗИК</w:t>
      </w:r>
    </w:p>
    <w:p w:rsidR="00700BC6" w:rsidRPr="00B3064D" w:rsidRDefault="00700BC6" w:rsidP="00700BC6">
      <w:pPr>
        <w:pStyle w:val="Heading3"/>
        <w:ind w:left="393"/>
        <w:rPr>
          <w:sz w:val="20"/>
          <w:szCs w:val="20"/>
        </w:rPr>
      </w:pPr>
      <w:r w:rsidRPr="00B3064D">
        <w:rPr>
          <w:sz w:val="20"/>
          <w:szCs w:val="20"/>
        </w:rPr>
        <w:t>Именице</w:t>
      </w:r>
    </w:p>
    <w:p w:rsidR="00700BC6" w:rsidRPr="00B3064D" w:rsidRDefault="00700BC6" w:rsidP="00700BC6">
      <w:pPr>
        <w:ind w:left="393" w:right="2941"/>
        <w:rPr>
          <w:rFonts w:ascii="Times New Roman" w:hAnsi="Times New Roman" w:cs="Times New Roman"/>
          <w:sz w:val="20"/>
          <w:szCs w:val="20"/>
        </w:rPr>
      </w:pPr>
      <w:r w:rsidRPr="00B3064D">
        <w:rPr>
          <w:rFonts w:ascii="Times New Roman" w:hAnsi="Times New Roman" w:cs="Times New Roman"/>
          <w:sz w:val="20"/>
          <w:szCs w:val="20"/>
        </w:rPr>
        <w:t xml:space="preserve">Обнављање и систематизација типова именица, обрађених у претходним разредима </w:t>
      </w:r>
      <w:r w:rsidRPr="00B3064D">
        <w:rPr>
          <w:rFonts w:ascii="Times New Roman" w:eastAsia="Times New Roman" w:hAnsi="Times New Roman" w:cs="Times New Roman"/>
          <w:b/>
          <w:sz w:val="20"/>
          <w:szCs w:val="20"/>
        </w:rPr>
        <w:t>Заменице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Присвојне заменице 1, 2. </w:t>
      </w:r>
      <w:proofErr w:type="gramStart"/>
      <w:r w:rsidRPr="00B3064D">
        <w:rPr>
          <w:rFonts w:ascii="Times New Roman" w:hAnsi="Times New Roman" w:cs="Times New Roman"/>
          <w:sz w:val="20"/>
          <w:szCs w:val="20"/>
        </w:rPr>
        <w:t>и</w:t>
      </w:r>
      <w:proofErr w:type="gramEnd"/>
      <w:r w:rsidRPr="00B3064D">
        <w:rPr>
          <w:rFonts w:ascii="Times New Roman" w:hAnsi="Times New Roman" w:cs="Times New Roman"/>
          <w:sz w:val="20"/>
          <w:szCs w:val="20"/>
        </w:rPr>
        <w:t xml:space="preserve"> 3. </w:t>
      </w:r>
      <w:proofErr w:type="gramStart"/>
      <w:r w:rsidRPr="00B3064D">
        <w:rPr>
          <w:rFonts w:ascii="Times New Roman" w:hAnsi="Times New Roman" w:cs="Times New Roman"/>
          <w:sz w:val="20"/>
          <w:szCs w:val="20"/>
        </w:rPr>
        <w:t>лица</w:t>
      </w:r>
      <w:proofErr w:type="gramEnd"/>
      <w:r w:rsidRPr="00B3064D">
        <w:rPr>
          <w:rFonts w:ascii="Times New Roman" w:hAnsi="Times New Roman" w:cs="Times New Roman"/>
          <w:sz w:val="20"/>
          <w:szCs w:val="20"/>
        </w:rPr>
        <w:t xml:space="preserve"> и заменица свой</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Показне заменице этот, тот</w:t>
      </w:r>
    </w:p>
    <w:p w:rsidR="00700BC6" w:rsidRPr="00B3064D" w:rsidRDefault="00700BC6" w:rsidP="00700BC6">
      <w:pPr>
        <w:ind w:left="393" w:right="6098"/>
        <w:rPr>
          <w:rFonts w:ascii="Times New Roman" w:hAnsi="Times New Roman" w:cs="Times New Roman"/>
          <w:sz w:val="20"/>
          <w:szCs w:val="20"/>
        </w:rPr>
      </w:pPr>
      <w:r w:rsidRPr="00B3064D">
        <w:rPr>
          <w:rFonts w:ascii="Times New Roman" w:hAnsi="Times New Roman" w:cs="Times New Roman"/>
          <w:sz w:val="20"/>
          <w:szCs w:val="20"/>
        </w:rPr>
        <w:t>Неодређене заменице са речцом -либо, кое</w:t>
      </w:r>
      <w:r w:rsidRPr="00B3064D">
        <w:rPr>
          <w:rFonts w:ascii="Times New Roman" w:eastAsia="Times New Roman" w:hAnsi="Times New Roman" w:cs="Times New Roman"/>
          <w:b/>
          <w:sz w:val="20"/>
          <w:szCs w:val="20"/>
        </w:rPr>
        <w:t>Придеви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Продуктивни суфикси описних придева -ист, -аст, -ат, -ив, -лив, -чив</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Поређење придева и прилога</w:t>
      </w:r>
    </w:p>
    <w:p w:rsidR="00700BC6" w:rsidRPr="00B3064D" w:rsidRDefault="00700BC6" w:rsidP="00700BC6">
      <w:pPr>
        <w:pStyle w:val="Heading3"/>
        <w:ind w:left="393"/>
        <w:rPr>
          <w:sz w:val="20"/>
          <w:szCs w:val="20"/>
        </w:rPr>
      </w:pPr>
      <w:r w:rsidRPr="00B3064D">
        <w:rPr>
          <w:sz w:val="20"/>
          <w:szCs w:val="20"/>
        </w:rPr>
        <w:t>Глаголи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Обнављање и систематизација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Времена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Прошло време глагола са основом на сугласник</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Бројеви</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Слагање бројева са именицама и придевима</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Речце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Разве, неужели, ли, хоть, даже </w:t>
      </w:r>
    </w:p>
    <w:p w:rsidR="00700BC6" w:rsidRPr="00B3064D" w:rsidRDefault="00700BC6" w:rsidP="00700BC6">
      <w:pPr>
        <w:pStyle w:val="Heading3"/>
        <w:ind w:left="393"/>
        <w:rPr>
          <w:sz w:val="20"/>
          <w:szCs w:val="20"/>
        </w:rPr>
      </w:pPr>
      <w:r w:rsidRPr="00B3064D">
        <w:rPr>
          <w:sz w:val="20"/>
          <w:szCs w:val="20"/>
        </w:rPr>
        <w:t xml:space="preserve">Синтакса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Инфинитивне реченице (Что мне сказать тебе?)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Именски предикат (Ломоносов – знаменитый учёный.)</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Исказивање одсуства, присуства (В природе имеются разные минералы.)</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Основне мерне јединице и њихове скраћенице</w:t>
      </w:r>
    </w:p>
    <w:p w:rsidR="00700BC6" w:rsidRPr="00B3064D" w:rsidRDefault="00700BC6" w:rsidP="00700BC6">
      <w:pPr>
        <w:pStyle w:val="Heading3"/>
        <w:spacing w:after="171"/>
        <w:ind w:right="397"/>
        <w:rPr>
          <w:sz w:val="20"/>
          <w:szCs w:val="20"/>
        </w:rPr>
      </w:pPr>
      <w:r w:rsidRPr="00B3064D">
        <w:rPr>
          <w:sz w:val="20"/>
          <w:szCs w:val="20"/>
        </w:rPr>
        <w:t>ФРАНЦУСКИ ЈЕЗИК</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У четвртом разреду средње школе граматички садржаји обрађени у претходним разредима систематизују се како би ученици спонтано, прецизно и што тачније користили француски језик у приватној и у пословној комуникацији.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Посебна пажња посвећује се: </w:t>
      </w:r>
    </w:p>
    <w:p w:rsidR="00700BC6" w:rsidRPr="00B3064D" w:rsidRDefault="00700BC6" w:rsidP="00BF3436">
      <w:pPr>
        <w:numPr>
          <w:ilvl w:val="0"/>
          <w:numId w:val="64"/>
        </w:numPr>
        <w:spacing w:after="5" w:line="247" w:lineRule="auto"/>
        <w:ind w:firstLine="397"/>
        <w:jc w:val="both"/>
        <w:rPr>
          <w:rFonts w:ascii="Times New Roman" w:hAnsi="Times New Roman" w:cs="Times New Roman"/>
          <w:sz w:val="20"/>
          <w:szCs w:val="20"/>
        </w:rPr>
      </w:pPr>
      <w:r w:rsidRPr="00B3064D">
        <w:rPr>
          <w:rFonts w:ascii="Times New Roman" w:hAnsi="Times New Roman" w:cs="Times New Roman"/>
          <w:sz w:val="20"/>
          <w:szCs w:val="20"/>
        </w:rPr>
        <w:t>оним елементима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 друго;</w:t>
      </w:r>
    </w:p>
    <w:p w:rsidR="00700BC6" w:rsidRPr="00B3064D" w:rsidRDefault="00700BC6" w:rsidP="00BF3436">
      <w:pPr>
        <w:numPr>
          <w:ilvl w:val="0"/>
          <w:numId w:val="64"/>
        </w:numPr>
        <w:spacing w:after="5" w:line="247" w:lineRule="auto"/>
        <w:ind w:firstLine="397"/>
        <w:jc w:val="both"/>
        <w:rPr>
          <w:rFonts w:ascii="Times New Roman" w:hAnsi="Times New Roman" w:cs="Times New Roman"/>
          <w:sz w:val="20"/>
          <w:szCs w:val="20"/>
        </w:rPr>
      </w:pPr>
      <w:proofErr w:type="gramStart"/>
      <w:r w:rsidRPr="00B3064D">
        <w:rPr>
          <w:rFonts w:ascii="Times New Roman" w:hAnsi="Times New Roman" w:cs="Times New Roman"/>
          <w:sz w:val="20"/>
          <w:szCs w:val="20"/>
        </w:rPr>
        <w:t>оним</w:t>
      </w:r>
      <w:proofErr w:type="gramEnd"/>
      <w:r w:rsidRPr="00B3064D">
        <w:rPr>
          <w:rFonts w:ascii="Times New Roman" w:hAnsi="Times New Roman" w:cs="Times New Roman"/>
          <w:sz w:val="20"/>
          <w:szCs w:val="20"/>
        </w:rPr>
        <w:t xml:space="preserve"> елементима граматике који се чешће срећу у оквиру језика дате струке.</w:t>
      </w:r>
    </w:p>
    <w:p w:rsidR="00700BC6" w:rsidRPr="00B3064D" w:rsidRDefault="00700BC6" w:rsidP="00700BC6">
      <w:pPr>
        <w:spacing w:after="154"/>
        <w:ind w:left="1" w:firstLine="397"/>
        <w:rPr>
          <w:rFonts w:ascii="Times New Roman" w:hAnsi="Times New Roman" w:cs="Times New Roman"/>
          <w:sz w:val="20"/>
          <w:szCs w:val="20"/>
        </w:rPr>
      </w:pPr>
      <w:r w:rsidRPr="00B3064D">
        <w:rPr>
          <w:rFonts w:ascii="Times New Roman" w:hAnsi="Times New Roman" w:cs="Times New Roman"/>
          <w:sz w:val="20"/>
          <w:szCs w:val="20"/>
        </w:rPr>
        <w:t>Имајући у виду наведено,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rsidR="00361C0C" w:rsidRDefault="00361C0C" w:rsidP="00700BC6">
      <w:pPr>
        <w:spacing w:after="171"/>
        <w:ind w:left="406" w:right="396"/>
        <w:jc w:val="center"/>
        <w:rPr>
          <w:rFonts w:ascii="Times New Roman" w:eastAsia="Times New Roman" w:hAnsi="Times New Roman" w:cs="Times New Roman"/>
          <w:b/>
          <w:sz w:val="20"/>
          <w:szCs w:val="20"/>
        </w:rPr>
      </w:pPr>
    </w:p>
    <w:p w:rsidR="00AA1AB0" w:rsidRDefault="00AA1AB0" w:rsidP="00700BC6">
      <w:pPr>
        <w:spacing w:after="171"/>
        <w:ind w:left="406" w:right="396"/>
        <w:jc w:val="center"/>
        <w:rPr>
          <w:rFonts w:ascii="Times New Roman" w:eastAsia="Times New Roman" w:hAnsi="Times New Roman" w:cs="Times New Roman"/>
          <w:b/>
          <w:sz w:val="20"/>
          <w:szCs w:val="20"/>
        </w:rPr>
      </w:pPr>
    </w:p>
    <w:p w:rsidR="00AA1AB0" w:rsidRDefault="00AA1AB0" w:rsidP="00700BC6">
      <w:pPr>
        <w:spacing w:after="171"/>
        <w:ind w:left="406" w:right="396"/>
        <w:jc w:val="center"/>
        <w:rPr>
          <w:rFonts w:ascii="Times New Roman" w:eastAsia="Times New Roman" w:hAnsi="Times New Roman" w:cs="Times New Roman"/>
          <w:b/>
          <w:sz w:val="20"/>
          <w:szCs w:val="20"/>
        </w:rPr>
      </w:pPr>
    </w:p>
    <w:p w:rsidR="00700BC6" w:rsidRPr="00B3064D" w:rsidRDefault="00700BC6" w:rsidP="00700BC6">
      <w:pPr>
        <w:spacing w:after="171"/>
        <w:ind w:left="406" w:right="39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ШПАНСКИ ЈЕЗИК</w:t>
      </w:r>
    </w:p>
    <w:p w:rsidR="00700BC6" w:rsidRPr="00B3064D" w:rsidRDefault="00700BC6" w:rsidP="00700BC6">
      <w:pPr>
        <w:pStyle w:val="Heading3"/>
        <w:ind w:left="393"/>
        <w:rPr>
          <w:sz w:val="20"/>
          <w:szCs w:val="20"/>
        </w:rPr>
      </w:pPr>
      <w:r w:rsidRPr="00B3064D">
        <w:rPr>
          <w:sz w:val="20"/>
          <w:szCs w:val="20"/>
        </w:rPr>
        <w:t>Фонетика и правопис</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Гласовни систем; фонетски акценат и графички акценат систематизација</w:t>
      </w:r>
    </w:p>
    <w:p w:rsidR="00700BC6" w:rsidRPr="00B3064D" w:rsidRDefault="00700BC6" w:rsidP="00700BC6">
      <w:pPr>
        <w:ind w:left="393" w:right="1585"/>
        <w:rPr>
          <w:rFonts w:ascii="Times New Roman" w:hAnsi="Times New Roman" w:cs="Times New Roman"/>
          <w:sz w:val="20"/>
          <w:szCs w:val="20"/>
        </w:rPr>
      </w:pPr>
      <w:r w:rsidRPr="00B3064D">
        <w:rPr>
          <w:rFonts w:ascii="Times New Roman" w:hAnsi="Times New Roman" w:cs="Times New Roman"/>
          <w:sz w:val="20"/>
          <w:szCs w:val="20"/>
        </w:rPr>
        <w:t xml:space="preserve">Правописни систем: систематизација и обрада знакова интерпункције; писање речи страног порекла </w:t>
      </w:r>
      <w:r w:rsidRPr="00B3064D">
        <w:rPr>
          <w:rFonts w:ascii="Times New Roman" w:eastAsia="Times New Roman" w:hAnsi="Times New Roman" w:cs="Times New Roman"/>
          <w:b/>
          <w:sz w:val="20"/>
          <w:szCs w:val="20"/>
        </w:rPr>
        <w:t xml:space="preserve">Именичка група </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Систематизација морфосинтаксичких особености</w:t>
      </w:r>
    </w:p>
    <w:p w:rsidR="00700BC6" w:rsidRPr="00B3064D" w:rsidRDefault="00700BC6" w:rsidP="00700BC6">
      <w:pPr>
        <w:ind w:left="393" w:right="3956"/>
        <w:rPr>
          <w:rFonts w:ascii="Times New Roman" w:hAnsi="Times New Roman" w:cs="Times New Roman"/>
          <w:sz w:val="20"/>
          <w:szCs w:val="20"/>
        </w:rPr>
      </w:pPr>
      <w:r w:rsidRPr="00B3064D">
        <w:rPr>
          <w:rFonts w:ascii="Times New Roman" w:hAnsi="Times New Roman" w:cs="Times New Roman"/>
          <w:sz w:val="20"/>
          <w:szCs w:val="20"/>
        </w:rPr>
        <w:t xml:space="preserve">Систематизација и проширење употребе одређеног и неодређеног члана </w:t>
      </w:r>
      <w:r w:rsidRPr="00B3064D">
        <w:rPr>
          <w:rFonts w:ascii="Times New Roman" w:eastAsia="Times New Roman" w:hAnsi="Times New Roman" w:cs="Times New Roman"/>
          <w:b/>
          <w:sz w:val="20"/>
          <w:szCs w:val="20"/>
        </w:rPr>
        <w:t>Бројеви</w:t>
      </w:r>
    </w:p>
    <w:p w:rsidR="00700BC6" w:rsidRPr="00B3064D" w:rsidRDefault="00700BC6" w:rsidP="00700BC6">
      <w:pPr>
        <w:ind w:left="393" w:right="5462"/>
        <w:rPr>
          <w:rFonts w:ascii="Times New Roman" w:hAnsi="Times New Roman" w:cs="Times New Roman"/>
          <w:sz w:val="20"/>
          <w:szCs w:val="20"/>
        </w:rPr>
      </w:pPr>
      <w:r w:rsidRPr="00B3064D">
        <w:rPr>
          <w:rFonts w:ascii="Times New Roman" w:hAnsi="Times New Roman" w:cs="Times New Roman"/>
          <w:sz w:val="20"/>
          <w:szCs w:val="20"/>
        </w:rPr>
        <w:t xml:space="preserve">Читање разломака, математичких знакова и радњи </w:t>
      </w:r>
      <w:r w:rsidRPr="00B3064D">
        <w:rPr>
          <w:rFonts w:ascii="Times New Roman" w:eastAsia="Times New Roman" w:hAnsi="Times New Roman" w:cs="Times New Roman"/>
          <w:b/>
          <w:sz w:val="20"/>
          <w:szCs w:val="20"/>
        </w:rPr>
        <w:t xml:space="preserve">Глаголска група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императив; глаголске перифразе</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 xml:space="preserve">Системазизација употreбе глагола </w:t>
      </w:r>
      <w:r w:rsidRPr="00B3064D">
        <w:rPr>
          <w:rFonts w:ascii="Times New Roman" w:eastAsia="Times New Roman" w:hAnsi="Times New Roman" w:cs="Times New Roman"/>
          <w:i/>
          <w:sz w:val="20"/>
          <w:szCs w:val="20"/>
        </w:rPr>
        <w:t>ser</w:t>
      </w:r>
      <w:r w:rsidRPr="00B3064D">
        <w:rPr>
          <w:rFonts w:ascii="Times New Roman" w:hAnsi="Times New Roman" w:cs="Times New Roman"/>
          <w:sz w:val="20"/>
          <w:szCs w:val="20"/>
        </w:rPr>
        <w:t xml:space="preserve"> и </w:t>
      </w:r>
      <w:r w:rsidRPr="00B3064D">
        <w:rPr>
          <w:rFonts w:ascii="Times New Roman" w:eastAsia="Times New Roman" w:hAnsi="Times New Roman" w:cs="Times New Roman"/>
          <w:i/>
          <w:sz w:val="20"/>
          <w:szCs w:val="20"/>
        </w:rPr>
        <w:t>estar</w:t>
      </w:r>
      <w:r w:rsidRPr="00B3064D">
        <w:rPr>
          <w:rFonts w:ascii="Times New Roman" w:hAnsi="Times New Roman" w:cs="Times New Roman"/>
          <w:sz w:val="20"/>
          <w:szCs w:val="20"/>
        </w:rPr>
        <w:t>; придеви који мењају значење</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Конјунктив презента: систематизација морфосинтаксичких особености; употреба у изражавању жеље, осећања, забране, вредновања и намере</w:t>
      </w:r>
    </w:p>
    <w:p w:rsidR="00700BC6" w:rsidRPr="00B3064D" w:rsidRDefault="00700BC6" w:rsidP="00700BC6">
      <w:pPr>
        <w:pStyle w:val="Heading3"/>
        <w:ind w:left="393"/>
        <w:rPr>
          <w:sz w:val="20"/>
          <w:szCs w:val="20"/>
        </w:rPr>
      </w:pPr>
      <w:r w:rsidRPr="00B3064D">
        <w:rPr>
          <w:sz w:val="20"/>
          <w:szCs w:val="20"/>
        </w:rPr>
        <w:t>Синтакса</w:t>
      </w:r>
    </w:p>
    <w:p w:rsidR="00700BC6" w:rsidRPr="00B3064D" w:rsidRDefault="00700BC6" w:rsidP="00700BC6">
      <w:pPr>
        <w:ind w:left="393"/>
        <w:rPr>
          <w:rFonts w:ascii="Times New Roman" w:hAnsi="Times New Roman" w:cs="Times New Roman"/>
          <w:sz w:val="20"/>
          <w:szCs w:val="20"/>
        </w:rPr>
      </w:pPr>
      <w:r w:rsidRPr="00B3064D">
        <w:rPr>
          <w:rFonts w:ascii="Times New Roman" w:hAnsi="Times New Roman" w:cs="Times New Roman"/>
          <w:sz w:val="20"/>
          <w:szCs w:val="20"/>
        </w:rPr>
        <w:t>Систематизација просте и зависно-сложене реченице (временске, узрочне, последичне) у индикативу и уз инфинитив</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Препознавање односа главне и зависне реченице у тексту, употреба конјунктива за изражавање жеље, осећања, забране, вредновања и намере (пре свега рецептивно).</w:t>
      </w:r>
    </w:p>
    <w:p w:rsidR="00700BC6" w:rsidRPr="00B3064D" w:rsidRDefault="00700BC6" w:rsidP="00700BC6">
      <w:pPr>
        <w:spacing w:after="150"/>
        <w:ind w:left="393"/>
        <w:rPr>
          <w:rFonts w:ascii="Times New Roman" w:hAnsi="Times New Roman" w:cs="Times New Roman"/>
          <w:sz w:val="20"/>
          <w:szCs w:val="20"/>
        </w:rPr>
      </w:pPr>
      <w:r w:rsidRPr="00B3064D">
        <w:rPr>
          <w:rFonts w:ascii="Times New Roman" w:hAnsi="Times New Roman" w:cs="Times New Roman"/>
          <w:sz w:val="20"/>
          <w:szCs w:val="20"/>
        </w:rPr>
        <w:t xml:space="preserve">Намерна зависно-сложена реченица уз везник </w:t>
      </w:r>
      <w:r w:rsidRPr="00B3064D">
        <w:rPr>
          <w:rFonts w:ascii="Times New Roman" w:eastAsia="Times New Roman" w:hAnsi="Times New Roman" w:cs="Times New Roman"/>
          <w:i/>
          <w:sz w:val="20"/>
          <w:szCs w:val="20"/>
        </w:rPr>
        <w:t>para que</w:t>
      </w:r>
    </w:p>
    <w:p w:rsidR="00700BC6" w:rsidRPr="00B3064D" w:rsidRDefault="00700BC6" w:rsidP="00700BC6">
      <w:pPr>
        <w:pStyle w:val="Heading3"/>
        <w:spacing w:after="171"/>
        <w:ind w:right="397"/>
        <w:rPr>
          <w:sz w:val="20"/>
          <w:szCs w:val="20"/>
        </w:rPr>
      </w:pPr>
      <w:r w:rsidRPr="00B3064D">
        <w:rPr>
          <w:sz w:val="20"/>
          <w:szCs w:val="20"/>
        </w:rPr>
        <w:t>УПУТСТВО ЗА ДИДАКТИЧКО-МЕТОДИЧКО ОСТВАРИВАЊЕ ПРОГРАМА</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задацима који не морају бити искључиво језичке природе (</w:t>
      </w:r>
      <w:r w:rsidRPr="00B3064D">
        <w:rPr>
          <w:rFonts w:ascii="Times New Roman" w:eastAsia="Times New Roman" w:hAnsi="Times New Roman" w:cs="Times New Roman"/>
          <w:i/>
          <w:sz w:val="20"/>
          <w:szCs w:val="20"/>
        </w:rPr>
        <w:t>task-based language teaching; enseñanza por tareas, handlungsorientierter FSU</w:t>
      </w:r>
      <w:r w:rsidRPr="00B3064D">
        <w:rPr>
          <w:rFonts w:ascii="Times New Roman" w:hAnsi="Times New Roman" w:cs="Times New Roman"/>
          <w:sz w:val="20"/>
          <w:szCs w:val="20"/>
        </w:rPr>
        <w:t xml:space="preserve">).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Један од кључних елемената комуникативне наставе страних језика је и комуникативно-интерактивна парадигма која укључује следеће компоненте: </w:t>
      </w:r>
    </w:p>
    <w:p w:rsidR="00700BC6" w:rsidRPr="00B3064D" w:rsidRDefault="00700BC6" w:rsidP="00BF3436">
      <w:pPr>
        <w:numPr>
          <w:ilvl w:val="0"/>
          <w:numId w:val="65"/>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усвајање језичког садржаја кроз циљано и осмишљено учествовање у друштвеном чину;</w:t>
      </w:r>
    </w:p>
    <w:p w:rsidR="00700BC6" w:rsidRPr="00B3064D" w:rsidRDefault="00700BC6" w:rsidP="00BF3436">
      <w:pPr>
        <w:numPr>
          <w:ilvl w:val="0"/>
          <w:numId w:val="65"/>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поимање програма наставе и учења као динамичне, заједнички припремљене и ажуриране листе задатака и активности; – наставник је ту да омогући приступ и прихватање нових идеја; </w:t>
      </w:r>
    </w:p>
    <w:p w:rsidR="00700BC6" w:rsidRPr="00B3064D" w:rsidRDefault="00700BC6" w:rsidP="00BF3436">
      <w:pPr>
        <w:numPr>
          <w:ilvl w:val="0"/>
          <w:numId w:val="65"/>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ученици су активни, одговорни и креативни учесници у комуникативним чиновима; </w:t>
      </w:r>
    </w:p>
    <w:p w:rsidR="00700BC6" w:rsidRPr="00B3064D" w:rsidRDefault="00700BC6" w:rsidP="00BF3436">
      <w:pPr>
        <w:numPr>
          <w:ilvl w:val="0"/>
          <w:numId w:val="65"/>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 xml:space="preserve">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w:t>
      </w:r>
    </w:p>
    <w:p w:rsidR="00700BC6" w:rsidRPr="00B3064D" w:rsidRDefault="00700BC6" w:rsidP="00BF3436">
      <w:pPr>
        <w:numPr>
          <w:ilvl w:val="0"/>
          <w:numId w:val="65"/>
        </w:numPr>
        <w:spacing w:after="5" w:line="247" w:lineRule="auto"/>
        <w:ind w:hanging="135"/>
        <w:jc w:val="both"/>
        <w:rPr>
          <w:rFonts w:ascii="Times New Roman" w:hAnsi="Times New Roman" w:cs="Times New Roman"/>
          <w:sz w:val="20"/>
          <w:szCs w:val="20"/>
        </w:rPr>
      </w:pPr>
      <w:proofErr w:type="gramStart"/>
      <w:r w:rsidRPr="00B3064D">
        <w:rPr>
          <w:rFonts w:ascii="Times New Roman" w:hAnsi="Times New Roman" w:cs="Times New Roman"/>
          <w:sz w:val="20"/>
          <w:szCs w:val="20"/>
        </w:rPr>
        <w:t>учионица</w:t>
      </w:r>
      <w:proofErr w:type="gramEnd"/>
      <w:r w:rsidRPr="00B3064D">
        <w:rPr>
          <w:rFonts w:ascii="Times New Roman" w:hAnsi="Times New Roman" w:cs="Times New Roman"/>
          <w:sz w:val="20"/>
          <w:szCs w:val="20"/>
        </w:rPr>
        <w:t xml:space="preserve"> постаје простор који је могуће реструктурирати из дана у дан.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w:t>
      </w:r>
      <w:r w:rsidRPr="00B3064D">
        <w:rPr>
          <w:rFonts w:ascii="Times New Roman" w:hAnsi="Times New Roman" w:cs="Times New Roman"/>
          <w:sz w:val="20"/>
          <w:szCs w:val="20"/>
        </w:rPr>
        <w:lastRenderedPageBreak/>
        <w:t>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 Уз одређене граматичке категорије стоји напомена да се усвајају рецептивно, док се друге усвајају продуктивно.</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 xml:space="preserve">У планирању наставе и учења уџбеник представља </w:t>
      </w:r>
      <w:r w:rsidRPr="00B3064D">
        <w:rPr>
          <w:rFonts w:ascii="Times New Roman" w:eastAsia="Times New Roman" w:hAnsi="Times New Roman" w:cs="Times New Roman"/>
          <w:i/>
          <w:sz w:val="20"/>
          <w:szCs w:val="20"/>
        </w:rPr>
        <w:t xml:space="preserve">функционалано </w:t>
      </w:r>
      <w:r w:rsidRPr="00B3064D">
        <w:rPr>
          <w:rFonts w:ascii="Times New Roman" w:hAnsi="Times New Roman" w:cs="Times New Roman"/>
          <w:sz w:val="20"/>
          <w:szCs w:val="20"/>
        </w:rPr>
        <w:t>и</w:t>
      </w:r>
      <w:r w:rsidRPr="00B3064D">
        <w:rPr>
          <w:rFonts w:ascii="Times New Roman" w:eastAsia="Times New Roman" w:hAnsi="Times New Roman" w:cs="Times New Roman"/>
          <w:i/>
          <w:sz w:val="20"/>
          <w:szCs w:val="20"/>
        </w:rPr>
        <w:t xml:space="preserve"> флексибилно</w:t>
      </w:r>
      <w:r w:rsidRPr="00B3064D">
        <w:rPr>
          <w:rFonts w:ascii="Times New Roman" w:hAnsi="Times New Roman" w:cs="Times New Roman"/>
          <w:sz w:val="20"/>
          <w:szCs w:val="20"/>
        </w:rPr>
        <w:t xml:space="preserve"> 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 </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Продуктивне вештине треба посматрати с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rsidR="00700BC6" w:rsidRDefault="00700BC6" w:rsidP="00700BC6">
      <w:pPr>
        <w:spacing w:after="154"/>
        <w:ind w:left="393"/>
        <w:rPr>
          <w:rFonts w:ascii="Times New Roman" w:hAnsi="Times New Roman" w:cs="Times New Roman"/>
          <w:sz w:val="20"/>
          <w:szCs w:val="20"/>
        </w:rPr>
      </w:pPr>
      <w:r w:rsidRPr="00B3064D">
        <w:rPr>
          <w:rFonts w:ascii="Times New Roman" w:hAnsi="Times New Roman" w:cs="Times New Roman"/>
          <w:sz w:val="20"/>
          <w:szCs w:val="20"/>
        </w:rPr>
        <w:t>Планира се израда два писмена задатка за сваки разред.</w:t>
      </w:r>
    </w:p>
    <w:p w:rsidR="00107F2A" w:rsidRPr="00B3064D" w:rsidRDefault="00107F2A" w:rsidP="00700BC6">
      <w:pPr>
        <w:spacing w:after="154"/>
        <w:ind w:left="393"/>
        <w:rPr>
          <w:rFonts w:ascii="Times New Roman" w:hAnsi="Times New Roman" w:cs="Times New Roman"/>
          <w:sz w:val="20"/>
          <w:szCs w:val="20"/>
        </w:rPr>
      </w:pPr>
    </w:p>
    <w:p w:rsidR="00700BC6" w:rsidRPr="00B3064D" w:rsidRDefault="00700BC6" w:rsidP="00700BC6">
      <w:pPr>
        <w:pStyle w:val="Heading3"/>
        <w:spacing w:after="171"/>
        <w:ind w:right="397"/>
        <w:rPr>
          <w:sz w:val="20"/>
          <w:szCs w:val="20"/>
        </w:rPr>
      </w:pPr>
      <w:r w:rsidRPr="00B3064D">
        <w:rPr>
          <w:sz w:val="20"/>
          <w:szCs w:val="20"/>
        </w:rPr>
        <w:t>ФИЗИЧКО ВАСПИТАЊЕ</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Општи циљ предмета:</w:t>
      </w:r>
    </w:p>
    <w:p w:rsidR="00700BC6" w:rsidRPr="00B3064D" w:rsidRDefault="00700BC6" w:rsidP="00700BC6">
      <w:pPr>
        <w:ind w:left="1" w:firstLine="397"/>
        <w:rPr>
          <w:rFonts w:ascii="Times New Roman" w:hAnsi="Times New Roman" w:cs="Times New Roman"/>
          <w:sz w:val="20"/>
          <w:szCs w:val="20"/>
        </w:rPr>
      </w:pPr>
      <w:r w:rsidRPr="00B3064D">
        <w:rPr>
          <w:rFonts w:ascii="Times New Roman" w:hAnsi="Times New Roman" w:cs="Times New Roman"/>
          <w:sz w:val="20"/>
          <w:szCs w:val="20"/>
        </w:rPr>
        <w:t>Циљ учења физичког васпитања је да се разноврсним и систематским моторичким активностима, у повезаности са осталим васпитно – 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700BC6" w:rsidRPr="00B3064D" w:rsidRDefault="00700BC6" w:rsidP="00700BC6">
      <w:pPr>
        <w:spacing w:after="0"/>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Посебни циљеви учења предмета:</w:t>
      </w:r>
    </w:p>
    <w:p w:rsidR="00700BC6" w:rsidRPr="00B3064D" w:rsidRDefault="00700BC6" w:rsidP="00BF3436">
      <w:pPr>
        <w:numPr>
          <w:ilvl w:val="0"/>
          <w:numId w:val="66"/>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Подстицање раста и развоја и утицање на правилно држање тела (превенција постуралних поремећаја);</w:t>
      </w:r>
    </w:p>
    <w:p w:rsidR="00700BC6" w:rsidRPr="00B3064D" w:rsidRDefault="00707A30" w:rsidP="00BF3436">
      <w:pPr>
        <w:numPr>
          <w:ilvl w:val="0"/>
          <w:numId w:val="66"/>
        </w:numPr>
        <w:spacing w:after="5" w:line="247" w:lineRule="auto"/>
        <w:ind w:hanging="135"/>
        <w:jc w:val="both"/>
        <w:rPr>
          <w:rFonts w:ascii="Times New Roman" w:hAnsi="Times New Roman" w:cs="Times New Roman"/>
          <w:sz w:val="20"/>
          <w:szCs w:val="20"/>
        </w:rPr>
      </w:pPr>
      <w:r>
        <w:rPr>
          <w:rFonts w:ascii="Times New Roman" w:hAnsi="Times New Roman" w:cs="Times New Roman"/>
          <w:sz w:val="20"/>
          <w:szCs w:val="20"/>
        </w:rPr>
        <w:t>Разв</w:t>
      </w:r>
      <w:r w:rsidR="00700BC6" w:rsidRPr="00B3064D">
        <w:rPr>
          <w:rFonts w:ascii="Times New Roman" w:hAnsi="Times New Roman" w:cs="Times New Roman"/>
          <w:sz w:val="20"/>
          <w:szCs w:val="20"/>
        </w:rPr>
        <w:t>ој и усавршавање моторичких способности и теоријских знања неопходних самостални рад на њима;</w:t>
      </w:r>
    </w:p>
    <w:p w:rsidR="00700BC6" w:rsidRPr="00B3064D" w:rsidRDefault="00700BC6" w:rsidP="00BF3436">
      <w:pPr>
        <w:numPr>
          <w:ilvl w:val="0"/>
          <w:numId w:val="66"/>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Стицање моторичких умења (вештина) и теоријских знања неопходних за њихово усвајање;</w:t>
      </w:r>
    </w:p>
    <w:p w:rsidR="00700BC6" w:rsidRPr="00B3064D" w:rsidRDefault="00700BC6" w:rsidP="00BF3436">
      <w:pPr>
        <w:numPr>
          <w:ilvl w:val="0"/>
          <w:numId w:val="66"/>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Проширење  и продубљивање интересовања које су ученици стекли у основној школи и потпуније сагледавање спортске гране, за коју показују посебан интерес;</w:t>
      </w:r>
    </w:p>
    <w:p w:rsidR="00700BC6" w:rsidRPr="00B3064D" w:rsidRDefault="00700BC6" w:rsidP="00BF3436">
      <w:pPr>
        <w:numPr>
          <w:ilvl w:val="0"/>
          <w:numId w:val="66"/>
        </w:numPr>
        <w:spacing w:after="5" w:line="247" w:lineRule="auto"/>
        <w:ind w:hanging="135"/>
        <w:jc w:val="both"/>
        <w:rPr>
          <w:rFonts w:ascii="Times New Roman" w:hAnsi="Times New Roman" w:cs="Times New Roman"/>
          <w:sz w:val="20"/>
          <w:szCs w:val="20"/>
        </w:rPr>
      </w:pPr>
      <w:r w:rsidRPr="00B3064D">
        <w:rPr>
          <w:rFonts w:ascii="Times New Roman" w:hAnsi="Times New Roman" w:cs="Times New Roman"/>
          <w:sz w:val="20"/>
          <w:szCs w:val="20"/>
        </w:rPr>
        <w:t>Усвајање знања ради разумевања значаја и суштине физичког васпитања дефинисаних општим циљем овог предмета (васпитно-образовног подручја);</w:t>
      </w:r>
    </w:p>
    <w:p w:rsidR="00AA1AB0" w:rsidRDefault="00AA1AB0" w:rsidP="00AA1AB0">
      <w:pPr>
        <w:numPr>
          <w:ilvl w:val="0"/>
          <w:numId w:val="66"/>
        </w:numPr>
        <w:spacing w:after="240" w:line="247" w:lineRule="auto"/>
        <w:ind w:hanging="135"/>
        <w:jc w:val="both"/>
        <w:rPr>
          <w:rFonts w:ascii="Times New Roman" w:hAnsi="Times New Roman" w:cs="Times New Roman"/>
          <w:sz w:val="20"/>
          <w:szCs w:val="20"/>
        </w:rPr>
      </w:pPr>
      <w:r>
        <w:rPr>
          <w:rFonts w:ascii="Times New Roman" w:hAnsi="Times New Roman" w:cs="Times New Roman"/>
          <w:sz w:val="20"/>
          <w:szCs w:val="20"/>
        </w:rPr>
        <w:t>М</w:t>
      </w:r>
      <w:r w:rsidR="00700BC6" w:rsidRPr="00B3064D">
        <w:rPr>
          <w:rFonts w:ascii="Times New Roman" w:hAnsi="Times New Roman" w:cs="Times New Roman"/>
          <w:sz w:val="20"/>
          <w:szCs w:val="20"/>
        </w:rPr>
        <w:t>отивација ученика за бављење физичким активностима и формирање позитивних психо-социј</w:t>
      </w:r>
      <w:r w:rsidR="00707A30">
        <w:rPr>
          <w:rFonts w:ascii="Times New Roman" w:hAnsi="Times New Roman" w:cs="Times New Roman"/>
          <w:sz w:val="20"/>
          <w:szCs w:val="20"/>
        </w:rPr>
        <w:t>алних образаца понашања;</w:t>
      </w:r>
    </w:p>
    <w:p w:rsidR="00700BC6" w:rsidRPr="00AA1AB0" w:rsidRDefault="00707A30" w:rsidP="00AA1AB0">
      <w:pPr>
        <w:numPr>
          <w:ilvl w:val="0"/>
          <w:numId w:val="66"/>
        </w:numPr>
        <w:spacing w:after="240" w:line="247" w:lineRule="auto"/>
        <w:ind w:hanging="135"/>
        <w:jc w:val="both"/>
        <w:rPr>
          <w:rFonts w:ascii="Times New Roman" w:hAnsi="Times New Roman" w:cs="Times New Roman"/>
          <w:sz w:val="20"/>
          <w:szCs w:val="20"/>
        </w:rPr>
      </w:pPr>
      <w:r w:rsidRPr="00AA1AB0">
        <w:rPr>
          <w:rFonts w:ascii="Times New Roman" w:hAnsi="Times New Roman" w:cs="Times New Roman"/>
          <w:sz w:val="20"/>
          <w:szCs w:val="20"/>
        </w:rPr>
        <w:t>Оспо</w:t>
      </w:r>
      <w:r w:rsidR="00700BC6" w:rsidRPr="00AA1AB0">
        <w:rPr>
          <w:rFonts w:ascii="Times New Roman" w:hAnsi="Times New Roman" w:cs="Times New Roman"/>
          <w:sz w:val="20"/>
          <w:szCs w:val="20"/>
        </w:rPr>
        <w:t xml:space="preserve">собљавање ученика да стечена умења, знања и навике користе у свакодневним условима живота и рада.   </w:t>
      </w:r>
    </w:p>
    <w:p w:rsidR="00107F2A" w:rsidRDefault="00107F2A" w:rsidP="00700BC6">
      <w:pPr>
        <w:tabs>
          <w:tab w:val="center" w:pos="1771"/>
        </w:tabs>
        <w:spacing w:after="63" w:line="248" w:lineRule="auto"/>
        <w:rPr>
          <w:rFonts w:ascii="Times New Roman" w:hAnsi="Times New Roman" w:cs="Times New Roman"/>
          <w:sz w:val="20"/>
          <w:szCs w:val="20"/>
        </w:rPr>
      </w:pPr>
    </w:p>
    <w:p w:rsidR="00107F2A" w:rsidRDefault="00107F2A" w:rsidP="00700BC6">
      <w:pPr>
        <w:tabs>
          <w:tab w:val="center" w:pos="1771"/>
        </w:tabs>
        <w:spacing w:after="63" w:line="248" w:lineRule="auto"/>
        <w:rPr>
          <w:rFonts w:ascii="Times New Roman" w:hAnsi="Times New Roman" w:cs="Times New Roman"/>
          <w:sz w:val="20"/>
          <w:szCs w:val="20"/>
        </w:rPr>
      </w:pPr>
    </w:p>
    <w:p w:rsidR="00107F2A" w:rsidRDefault="00107F2A" w:rsidP="00700BC6">
      <w:pPr>
        <w:tabs>
          <w:tab w:val="center" w:pos="1771"/>
        </w:tabs>
        <w:spacing w:after="63" w:line="248" w:lineRule="auto"/>
        <w:rPr>
          <w:rFonts w:ascii="Times New Roman" w:hAnsi="Times New Roman" w:cs="Times New Roman"/>
          <w:sz w:val="20"/>
          <w:szCs w:val="20"/>
        </w:rPr>
      </w:pPr>
    </w:p>
    <w:p w:rsidR="00107F2A" w:rsidRDefault="00107F2A" w:rsidP="00700BC6">
      <w:pPr>
        <w:tabs>
          <w:tab w:val="center" w:pos="1771"/>
        </w:tabs>
        <w:spacing w:after="63" w:line="248" w:lineRule="auto"/>
        <w:rPr>
          <w:rFonts w:ascii="Times New Roman" w:hAnsi="Times New Roman" w:cs="Times New Roman"/>
          <w:sz w:val="20"/>
          <w:szCs w:val="20"/>
        </w:rPr>
      </w:pPr>
    </w:p>
    <w:p w:rsidR="00107F2A" w:rsidRDefault="00107F2A" w:rsidP="00700BC6">
      <w:pPr>
        <w:tabs>
          <w:tab w:val="center" w:pos="1771"/>
        </w:tabs>
        <w:spacing w:after="63" w:line="248" w:lineRule="auto"/>
        <w:rPr>
          <w:rFonts w:ascii="Times New Roman" w:hAnsi="Times New Roman" w:cs="Times New Roman"/>
          <w:sz w:val="20"/>
          <w:szCs w:val="20"/>
        </w:rPr>
      </w:pPr>
    </w:p>
    <w:p w:rsidR="00107F2A" w:rsidRDefault="00107F2A" w:rsidP="00700BC6">
      <w:pPr>
        <w:tabs>
          <w:tab w:val="center" w:pos="1771"/>
        </w:tabs>
        <w:spacing w:after="63" w:line="248" w:lineRule="auto"/>
        <w:rPr>
          <w:rFonts w:ascii="Times New Roman" w:hAnsi="Times New Roman" w:cs="Times New Roman"/>
          <w:sz w:val="20"/>
          <w:szCs w:val="20"/>
        </w:rPr>
      </w:pPr>
    </w:p>
    <w:p w:rsidR="00FB578C" w:rsidRDefault="00FB578C" w:rsidP="00700BC6">
      <w:pPr>
        <w:tabs>
          <w:tab w:val="center" w:pos="1771"/>
        </w:tabs>
        <w:spacing w:after="63" w:line="248" w:lineRule="auto"/>
        <w:rPr>
          <w:rFonts w:ascii="Times New Roman" w:hAnsi="Times New Roman" w:cs="Times New Roman"/>
          <w:sz w:val="20"/>
          <w:szCs w:val="20"/>
        </w:rPr>
      </w:pP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lastRenderedPageBreak/>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74</w:t>
      </w:r>
    </w:p>
    <w:p w:rsidR="00700BC6" w:rsidRPr="00B3064D" w:rsidRDefault="00700BC6" w:rsidP="00700BC6">
      <w:pPr>
        <w:tabs>
          <w:tab w:val="center" w:pos="1873"/>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Први</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572"/>
        <w:gridCol w:w="1698"/>
        <w:gridCol w:w="2235"/>
        <w:gridCol w:w="2525"/>
        <w:gridCol w:w="2515"/>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2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46" w:hanging="84"/>
              <w:rPr>
                <w:rFonts w:ascii="Times New Roman" w:hAnsi="Times New Roman" w:cs="Times New Roman"/>
                <w:sz w:val="20"/>
                <w:szCs w:val="20"/>
              </w:rPr>
            </w:pPr>
            <w:r w:rsidRPr="00B3064D">
              <w:rPr>
                <w:rFonts w:ascii="Times New Roman" w:hAnsi="Times New Roman" w:cs="Times New Roman"/>
                <w:sz w:val="20"/>
                <w:szCs w:val="20"/>
              </w:rPr>
              <w:t>•  Здравствена култура и физичка активност, као основа за реализовање постављених циљева и исхода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и очување здравља;</w:t>
            </w:r>
          </w:p>
          <w:p w:rsidR="00700BC6" w:rsidRPr="00B3064D" w:rsidRDefault="00700BC6" w:rsidP="00BF3436">
            <w:pPr>
              <w:numPr>
                <w:ilvl w:val="0"/>
                <w:numId w:val="1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Утицај на правилно држање тела (превенција постуралних поремећаја);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везе између физичке  активности и здравља;</w:t>
            </w:r>
          </w:p>
          <w:p w:rsidR="00700BC6" w:rsidRPr="00B3064D" w:rsidRDefault="00700BC6" w:rsidP="00BF3436">
            <w:pPr>
              <w:numPr>
                <w:ilvl w:val="0"/>
                <w:numId w:val="16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rsidR="00700BC6" w:rsidRPr="00B3064D" w:rsidRDefault="00700BC6" w:rsidP="00BF3436">
            <w:pPr>
              <w:numPr>
                <w:ilvl w:val="0"/>
                <w:numId w:val="16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обликовања (јачања, лабављење и растезање);</w:t>
            </w:r>
          </w:p>
          <w:p w:rsidR="00700BC6" w:rsidRPr="00B3064D" w:rsidRDefault="00700BC6" w:rsidP="00BF3436">
            <w:pPr>
              <w:numPr>
                <w:ilvl w:val="0"/>
                <w:numId w:val="16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Вежбе из корективне гимнастике;</w:t>
            </w:r>
          </w:p>
          <w:p w:rsidR="00700BC6" w:rsidRPr="00B3064D" w:rsidRDefault="00700BC6" w:rsidP="00BF3436">
            <w:pPr>
              <w:numPr>
                <w:ilvl w:val="0"/>
                <w:numId w:val="16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Провера стања моторичких и функционалних способности;</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BF3436">
            <w:pPr>
              <w:numPr>
                <w:ilvl w:val="0"/>
                <w:numId w:val="1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rsidR="00700BC6" w:rsidRPr="00B3064D" w:rsidRDefault="00700BC6" w:rsidP="00BF3436">
            <w:pPr>
              <w:numPr>
                <w:ilvl w:val="0"/>
                <w:numId w:val="168"/>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 Физичко васпитање, у овим школама је значајно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вежбањем.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168"/>
              </w:numPr>
              <w:spacing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теоријска настава (4 часа); •  мерење и тестирање (6 часова);</w:t>
            </w:r>
          </w:p>
          <w:p w:rsidR="00700BC6" w:rsidRPr="00B3064D" w:rsidRDefault="00700BC6" w:rsidP="00BF3436">
            <w:pPr>
              <w:numPr>
                <w:ilvl w:val="0"/>
                <w:numId w:val="168"/>
              </w:numPr>
              <w:spacing w:after="145" w:line="259" w:lineRule="auto"/>
              <w:ind w:hanging="84"/>
              <w:rPr>
                <w:rFonts w:ascii="Times New Roman" w:hAnsi="Times New Roman" w:cs="Times New Roman"/>
                <w:sz w:val="20"/>
                <w:szCs w:val="20"/>
              </w:rPr>
            </w:pPr>
            <w:proofErr w:type="gramStart"/>
            <w:r w:rsidRPr="00B3064D">
              <w:rPr>
                <w:rFonts w:ascii="Times New Roman" w:eastAsia="Times New Roman" w:hAnsi="Times New Roman" w:cs="Times New Roman"/>
                <w:b/>
                <w:sz w:val="20"/>
                <w:szCs w:val="20"/>
              </w:rPr>
              <w:t>практична</w:t>
            </w:r>
            <w:proofErr w:type="gramEnd"/>
            <w:r w:rsidRPr="00B3064D">
              <w:rPr>
                <w:rFonts w:ascii="Times New Roman" w:eastAsia="Times New Roman" w:hAnsi="Times New Roman" w:cs="Times New Roman"/>
                <w:b/>
                <w:sz w:val="20"/>
                <w:szCs w:val="20"/>
              </w:rPr>
              <w:t xml:space="preserve"> настава (64 часа).</w:t>
            </w:r>
          </w:p>
          <w:p w:rsidR="00700BC6" w:rsidRPr="00B3064D" w:rsidRDefault="00700BC6" w:rsidP="00700BC6">
            <w:pPr>
              <w:spacing w:line="237" w:lineRule="auto"/>
              <w:ind w:right="29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Подела одељења на групе </w:t>
            </w:r>
            <w:r w:rsidRPr="00B3064D">
              <w:rPr>
                <w:rFonts w:ascii="Times New Roman" w:hAnsi="Times New Roman" w:cs="Times New Roman"/>
                <w:sz w:val="20"/>
                <w:szCs w:val="20"/>
              </w:rPr>
              <w:t>Одељење се не дели приликом реализације;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1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 или у сали, истовремено са практичном наставом;</w:t>
            </w:r>
          </w:p>
          <w:p w:rsidR="00700BC6" w:rsidRPr="00B3064D" w:rsidRDefault="00700BC6" w:rsidP="00BF3436">
            <w:pPr>
              <w:numPr>
                <w:ilvl w:val="0"/>
                <w:numId w:val="1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Практична настава реализује се на спортском вежбалишту (сала, спортски отворени терени, базен, клизалиште, скијалиште).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Планирање наставе и учења</w:t>
            </w:r>
          </w:p>
        </w:tc>
      </w:tr>
      <w:tr w:rsidR="00700BC6" w:rsidRPr="00B3064D" w:rsidTr="00700BC6">
        <w:trPr>
          <w:trHeight w:val="22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51" w:hanging="84"/>
              <w:rPr>
                <w:rFonts w:ascii="Times New Roman" w:hAnsi="Times New Roman" w:cs="Times New Roman"/>
                <w:sz w:val="20"/>
                <w:szCs w:val="20"/>
              </w:rPr>
            </w:pPr>
            <w:r w:rsidRPr="00B3064D">
              <w:rPr>
                <w:rFonts w:ascii="Times New Roman" w:hAnsi="Times New Roman" w:cs="Times New Roman"/>
                <w:sz w:val="20"/>
                <w:szCs w:val="20"/>
              </w:rPr>
              <w:t>•  Развој моторичких и функционалних способности човека, као основа за реализовање постављених циљева и исхода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7A30" w:rsidP="00700BC6">
            <w:pPr>
              <w:spacing w:line="259" w:lineRule="auto"/>
              <w:ind w:left="84" w:right="35" w:hanging="84"/>
              <w:rPr>
                <w:rFonts w:ascii="Times New Roman" w:hAnsi="Times New Roman" w:cs="Times New Roman"/>
                <w:sz w:val="20"/>
                <w:szCs w:val="20"/>
              </w:rPr>
            </w:pPr>
            <w:r>
              <w:rPr>
                <w:rFonts w:ascii="Times New Roman" w:hAnsi="Times New Roman" w:cs="Times New Roman"/>
                <w:sz w:val="20"/>
                <w:szCs w:val="20"/>
              </w:rPr>
              <w:t>• Разв</w:t>
            </w:r>
            <w:r w:rsidR="00700BC6" w:rsidRPr="00B3064D">
              <w:rPr>
                <w:rFonts w:ascii="Times New Roman" w:hAnsi="Times New Roman" w:cs="Times New Roman"/>
                <w:sz w:val="20"/>
                <w:szCs w:val="20"/>
              </w:rPr>
              <w:t xml:space="preserve">ој и усавршавање моторичких способности и теоријских знања неопходних за самостални рад на њима;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именује моторичке способности  које треба развијати, као и основна средства и методе за њихов развој;</w:t>
            </w:r>
          </w:p>
          <w:p w:rsidR="00700BC6" w:rsidRPr="00B3064D" w:rsidRDefault="00700BC6" w:rsidP="00BF3436">
            <w:pPr>
              <w:numPr>
                <w:ilvl w:val="0"/>
                <w:numId w:val="169"/>
              </w:numPr>
              <w:spacing w:line="259" w:lineRule="auto"/>
              <w:ind w:right="35" w:hanging="84"/>
              <w:rPr>
                <w:rFonts w:ascii="Times New Roman" w:hAnsi="Times New Roman" w:cs="Times New Roman"/>
                <w:sz w:val="20"/>
                <w:szCs w:val="20"/>
              </w:rPr>
            </w:pPr>
            <w:r w:rsidRPr="00B3064D">
              <w:rPr>
                <w:rFonts w:ascii="Times New Roman" w:hAnsi="Times New Roman" w:cs="Times New Roman"/>
                <w:sz w:val="20"/>
                <w:szCs w:val="20"/>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снаге без и са малим теговима (до 4 kg);</w:t>
            </w:r>
          </w:p>
          <w:p w:rsidR="00700BC6" w:rsidRPr="00B3064D" w:rsidRDefault="00700BC6" w:rsidP="00BF3436">
            <w:pPr>
              <w:numPr>
                <w:ilvl w:val="0"/>
                <w:numId w:val="1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Трчање на 800 m ученице и 1000 m ученици;</w:t>
            </w:r>
          </w:p>
          <w:p w:rsidR="00700BC6" w:rsidRPr="00B3064D" w:rsidRDefault="00700BC6" w:rsidP="00BF3436">
            <w:pPr>
              <w:numPr>
                <w:ilvl w:val="0"/>
                <w:numId w:val="170"/>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Трчање на 60 m и 100 m;</w:t>
            </w:r>
          </w:p>
          <w:p w:rsidR="00700BC6" w:rsidRPr="00B3064D" w:rsidRDefault="00807DFB" w:rsidP="00BF3436">
            <w:pPr>
              <w:numPr>
                <w:ilvl w:val="0"/>
                <w:numId w:val="170"/>
              </w:numPr>
              <w:spacing w:line="242" w:lineRule="auto"/>
              <w:ind w:hanging="84"/>
              <w:rPr>
                <w:rFonts w:ascii="Times New Roman" w:hAnsi="Times New Roman" w:cs="Times New Roman"/>
                <w:sz w:val="20"/>
                <w:szCs w:val="20"/>
              </w:rPr>
            </w:pPr>
            <w:r>
              <w:rPr>
                <w:rFonts w:ascii="Times New Roman" w:hAnsi="Times New Roman" w:cs="Times New Roman"/>
                <w:sz w:val="20"/>
                <w:szCs w:val="20"/>
              </w:rPr>
              <w:t>Веж</w:t>
            </w:r>
            <w:r w:rsidR="00700BC6" w:rsidRPr="00B3064D">
              <w:rPr>
                <w:rFonts w:ascii="Times New Roman" w:hAnsi="Times New Roman" w:cs="Times New Roman"/>
                <w:sz w:val="20"/>
                <w:szCs w:val="20"/>
              </w:rPr>
              <w:t>бе растезања (број понављања и издржај у крајњем положају);</w:t>
            </w:r>
          </w:p>
          <w:p w:rsidR="00700BC6" w:rsidRPr="00B3064D" w:rsidRDefault="00700BC6" w:rsidP="00BF3436">
            <w:pPr>
              <w:numPr>
                <w:ilvl w:val="0"/>
                <w:numId w:val="1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Полигони спретности и окретности и спортске игре;</w:t>
            </w:r>
          </w:p>
          <w:p w:rsidR="00700BC6" w:rsidRPr="00B3064D" w:rsidRDefault="00700BC6" w:rsidP="00BF3436">
            <w:pPr>
              <w:numPr>
                <w:ilvl w:val="0"/>
                <w:numId w:val="17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Аеробик; </w:t>
            </w:r>
          </w:p>
          <w:p w:rsidR="00700BC6" w:rsidRPr="00B3064D" w:rsidRDefault="00700BC6" w:rsidP="00BF3436">
            <w:pPr>
              <w:numPr>
                <w:ilvl w:val="0"/>
                <w:numId w:val="17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Обука техника пливања;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33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71"/>
              </w:numPr>
              <w:spacing w:after="160" w:line="237" w:lineRule="auto"/>
              <w:ind w:right="51" w:hanging="84"/>
              <w:rPr>
                <w:rFonts w:ascii="Times New Roman" w:hAnsi="Times New Roman" w:cs="Times New Roman"/>
                <w:sz w:val="20"/>
                <w:szCs w:val="20"/>
              </w:rPr>
            </w:pPr>
            <w:r w:rsidRPr="00B3064D">
              <w:rPr>
                <w:rFonts w:ascii="Times New Roman" w:hAnsi="Times New Roman" w:cs="Times New Roman"/>
                <w:sz w:val="20"/>
                <w:szCs w:val="20"/>
              </w:rPr>
              <w:lastRenderedPageBreak/>
              <w:t>Усвајање знања, умења и вештина из спортских грана и дисциплина као основа за реализовање постављених циљева и исхода</w:t>
            </w:r>
          </w:p>
          <w:p w:rsidR="00700BC6" w:rsidRPr="00B3064D" w:rsidRDefault="00700BC6" w:rsidP="00BF3436">
            <w:pPr>
              <w:numPr>
                <w:ilvl w:val="0"/>
                <w:numId w:val="171"/>
              </w:numPr>
              <w:spacing w:line="259" w:lineRule="auto"/>
              <w:ind w:right="51" w:hanging="84"/>
              <w:rPr>
                <w:rFonts w:ascii="Times New Roman" w:hAnsi="Times New Roman" w:cs="Times New Roman"/>
                <w:sz w:val="20"/>
                <w:szCs w:val="20"/>
              </w:rPr>
            </w:pPr>
            <w:r w:rsidRPr="00B3064D">
              <w:rPr>
                <w:rFonts w:ascii="Times New Roman" w:hAnsi="Times New Roman" w:cs="Times New Roman"/>
                <w:sz w:val="20"/>
                <w:szCs w:val="20"/>
              </w:rPr>
              <w:t>Атлетика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Стицање моторичких умења, вештина и теоријских знања неопходних за њихово усвајање;</w:t>
            </w:r>
          </w:p>
          <w:p w:rsidR="00700BC6" w:rsidRPr="00B3064D" w:rsidRDefault="00700BC6" w:rsidP="00BF3436">
            <w:pPr>
              <w:numPr>
                <w:ilvl w:val="0"/>
                <w:numId w:val="1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Мотивација ученика за бављењем физичким активностима;</w:t>
            </w:r>
          </w:p>
          <w:p w:rsidR="00700BC6" w:rsidRPr="00B3064D" w:rsidRDefault="00700BC6" w:rsidP="00BF3436">
            <w:pPr>
              <w:numPr>
                <w:ilvl w:val="0"/>
                <w:numId w:val="1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Формирање позитивних психосоцијалних образаца понашања;</w:t>
            </w:r>
          </w:p>
          <w:p w:rsidR="00700BC6" w:rsidRPr="00B3064D" w:rsidRDefault="00700BC6" w:rsidP="00BF3436">
            <w:pPr>
              <w:numPr>
                <w:ilvl w:val="0"/>
                <w:numId w:val="1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Примена стечених умења, знања и навика у свакодневним условима живота и рада;</w:t>
            </w:r>
          </w:p>
          <w:p w:rsidR="00700BC6" w:rsidRPr="00B3064D" w:rsidRDefault="00700BC6" w:rsidP="00BF3436">
            <w:pPr>
              <w:numPr>
                <w:ilvl w:val="0"/>
                <w:numId w:val="17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Естетско изражавање покретом и доживљавање естетских вредности покрета и кретања;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7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кратко опише основне  карактеристике и правила атлетике, гимнастике и спортске гране – дисциплина које се уче;</w:t>
            </w:r>
          </w:p>
          <w:p w:rsidR="00700BC6" w:rsidRPr="00B3064D" w:rsidRDefault="00807DFB" w:rsidP="00BF3436">
            <w:pPr>
              <w:numPr>
                <w:ilvl w:val="0"/>
                <w:numId w:val="173"/>
              </w:numPr>
              <w:spacing w:after="17" w:line="238" w:lineRule="auto"/>
              <w:ind w:hanging="84"/>
              <w:rPr>
                <w:rFonts w:ascii="Times New Roman" w:hAnsi="Times New Roman" w:cs="Times New Roman"/>
                <w:sz w:val="20"/>
                <w:szCs w:val="20"/>
              </w:rPr>
            </w:pPr>
            <w:r>
              <w:rPr>
                <w:rFonts w:ascii="Times New Roman" w:hAnsi="Times New Roman" w:cs="Times New Roman"/>
                <w:sz w:val="20"/>
                <w:szCs w:val="20"/>
              </w:rPr>
              <w:t>демонст</w:t>
            </w:r>
            <w:r w:rsidR="00700BC6" w:rsidRPr="00B3064D">
              <w:rPr>
                <w:rFonts w:ascii="Times New Roman" w:hAnsi="Times New Roman" w:cs="Times New Roman"/>
                <w:sz w:val="20"/>
                <w:szCs w:val="20"/>
              </w:rPr>
              <w:t>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700BC6" w:rsidRPr="00B3064D" w:rsidRDefault="00700BC6" w:rsidP="00BF3436">
            <w:pPr>
              <w:numPr>
                <w:ilvl w:val="0"/>
                <w:numId w:val="1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дет </w:t>
            </w:r>
            <w:r w:rsidRPr="00B3064D">
              <w:rPr>
                <w:rFonts w:ascii="Times New Roman" w:hAnsi="Times New Roman" w:cs="Times New Roman"/>
                <w:sz w:val="20"/>
                <w:szCs w:val="20"/>
              </w:rPr>
              <w:tab/>
              <w:t>аљније опише правила спортске гране за коју показује посебан интерес – за коју школа има услове;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АТЛЕТИКА</w:t>
            </w:r>
          </w:p>
          <w:p w:rsidR="00700BC6" w:rsidRPr="00B3064D" w:rsidRDefault="00700BC6" w:rsidP="00700BC6">
            <w:pPr>
              <w:spacing w:after="160" w:line="237" w:lineRule="auto"/>
              <w:ind w:right="144"/>
              <w:rPr>
                <w:rFonts w:ascii="Times New Roman" w:hAnsi="Times New Roman" w:cs="Times New Roman"/>
                <w:sz w:val="20"/>
                <w:szCs w:val="20"/>
              </w:rPr>
            </w:pPr>
            <w:r w:rsidRPr="00B3064D">
              <w:rPr>
                <w:rFonts w:ascii="Times New Roman" w:hAnsi="Times New Roman" w:cs="Times New Roman"/>
                <w:sz w:val="20"/>
                <w:szCs w:val="20"/>
              </w:rPr>
              <w:t>У свим атлетским дисциплинама треба радити на развијању основних моторичких особина за дату дисциплину;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Трчања: </w:t>
            </w:r>
          </w:p>
          <w:p w:rsidR="00700BC6" w:rsidRPr="00B3064D" w:rsidRDefault="00700BC6" w:rsidP="00700BC6">
            <w:pPr>
              <w:spacing w:line="237" w:lineRule="auto"/>
              <w:ind w:right="361"/>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Усавршавање технике трчања на кратке и средње стазе: </w:t>
            </w:r>
            <w:r w:rsidRPr="00B3064D">
              <w:rPr>
                <w:rFonts w:ascii="Times New Roman" w:hAnsi="Times New Roman" w:cs="Times New Roman"/>
                <w:sz w:val="20"/>
                <w:szCs w:val="20"/>
              </w:rPr>
              <w:t xml:space="preserve">– 100 m ученици и ученице; </w:t>
            </w:r>
          </w:p>
          <w:p w:rsidR="00700BC6" w:rsidRPr="00B3064D" w:rsidRDefault="00700BC6" w:rsidP="00BF3436">
            <w:pPr>
              <w:numPr>
                <w:ilvl w:val="0"/>
                <w:numId w:val="174"/>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800 m ученици и ученице </w:t>
            </w:r>
          </w:p>
          <w:p w:rsidR="00700BC6" w:rsidRPr="00B3064D" w:rsidRDefault="00700BC6" w:rsidP="00BF3436">
            <w:pPr>
              <w:numPr>
                <w:ilvl w:val="0"/>
                <w:numId w:val="174"/>
              </w:numPr>
              <w:spacing w:after="145" w:line="259" w:lineRule="auto"/>
              <w:ind w:hanging="105"/>
              <w:rPr>
                <w:rFonts w:ascii="Times New Roman" w:hAnsi="Times New Roman" w:cs="Times New Roman"/>
                <w:sz w:val="20"/>
                <w:szCs w:val="20"/>
              </w:rPr>
            </w:pPr>
            <w:r w:rsidRPr="00B3064D">
              <w:rPr>
                <w:rFonts w:ascii="Times New Roman" w:hAnsi="Times New Roman" w:cs="Times New Roman"/>
                <w:sz w:val="20"/>
                <w:szCs w:val="20"/>
              </w:rPr>
              <w:t>штафета 4 x 100 m ученици и ученице</w:t>
            </w:r>
          </w:p>
          <w:p w:rsidR="00700BC6" w:rsidRPr="00B3064D" w:rsidRDefault="00700BC6" w:rsidP="00700BC6">
            <w:pPr>
              <w:spacing w:line="237" w:lineRule="auto"/>
              <w:ind w:right="57"/>
              <w:rPr>
                <w:rFonts w:ascii="Times New Roman" w:hAnsi="Times New Roman" w:cs="Times New Roman"/>
                <w:sz w:val="20"/>
                <w:szCs w:val="20"/>
              </w:rPr>
            </w:pPr>
            <w:r w:rsidRPr="00B3064D">
              <w:rPr>
                <w:rFonts w:ascii="Times New Roman" w:hAnsi="Times New Roman" w:cs="Times New Roman"/>
                <w:sz w:val="20"/>
                <w:szCs w:val="20"/>
              </w:rPr>
              <w:t xml:space="preserve">Вежбање технике трчања на средњим стазама умереним интензитетом и различитим темпом у трајању од 5 до 10 min. </w:t>
            </w:r>
          </w:p>
          <w:p w:rsidR="00700BC6" w:rsidRPr="00B3064D" w:rsidRDefault="00700BC6" w:rsidP="00700BC6">
            <w:pPr>
              <w:spacing w:line="237" w:lineRule="auto"/>
              <w:ind w:right="843"/>
              <w:rPr>
                <w:rFonts w:ascii="Times New Roman" w:hAnsi="Times New Roman" w:cs="Times New Roman"/>
                <w:sz w:val="20"/>
                <w:szCs w:val="20"/>
              </w:rPr>
            </w:pPr>
            <w:r w:rsidRPr="00B3064D">
              <w:rPr>
                <w:rFonts w:ascii="Times New Roman" w:hAnsi="Times New Roman" w:cs="Times New Roman"/>
                <w:sz w:val="20"/>
                <w:szCs w:val="20"/>
              </w:rPr>
              <w:t xml:space="preserve">Крос: јесењи и пролећни  – 800 m ученице, </w:t>
            </w:r>
          </w:p>
          <w:p w:rsidR="00700BC6" w:rsidRPr="00B3064D" w:rsidRDefault="00700BC6" w:rsidP="00BF3436">
            <w:pPr>
              <w:numPr>
                <w:ilvl w:val="0"/>
                <w:numId w:val="174"/>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1.000 m ученици.</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361C0C" w:rsidRDefault="00361C0C" w:rsidP="00700BC6">
      <w:pPr>
        <w:spacing w:after="0"/>
        <w:ind w:left="-680" w:right="11226"/>
        <w:rPr>
          <w:rFonts w:ascii="Times New Roman" w:hAnsi="Times New Roman" w:cs="Times New Roman"/>
          <w:sz w:val="20"/>
          <w:szCs w:val="20"/>
        </w:rPr>
      </w:pPr>
    </w:p>
    <w:p w:rsidR="00361C0C" w:rsidRPr="00361C0C" w:rsidRDefault="00361C0C" w:rsidP="00361C0C">
      <w:pPr>
        <w:rPr>
          <w:rFonts w:ascii="Times New Roman" w:hAnsi="Times New Roman" w:cs="Times New Roman"/>
          <w:sz w:val="20"/>
          <w:szCs w:val="20"/>
        </w:rPr>
      </w:pPr>
    </w:p>
    <w:p w:rsidR="00700BC6" w:rsidRPr="00361C0C" w:rsidRDefault="00700BC6" w:rsidP="00361C0C">
      <w:pPr>
        <w:tabs>
          <w:tab w:val="left" w:pos="1650"/>
        </w:tabs>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31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250"/>
              <w:rPr>
                <w:rFonts w:ascii="Times New Roman" w:hAnsi="Times New Roman" w:cs="Times New Roman"/>
                <w:sz w:val="20"/>
                <w:szCs w:val="20"/>
              </w:rPr>
            </w:pPr>
            <w:r w:rsidRPr="00B3064D">
              <w:rPr>
                <w:rFonts w:ascii="Times New Roman" w:hAnsi="Times New Roman" w:cs="Times New Roman"/>
                <w:sz w:val="20"/>
                <w:szCs w:val="20"/>
              </w:rPr>
              <w:lastRenderedPageBreak/>
              <w:t>•  Спортска гимнастика: (Вежбе на справама и тлу)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75"/>
              </w:numPr>
              <w:spacing w:line="237" w:lineRule="auto"/>
              <w:ind w:right="42" w:hanging="84"/>
              <w:rPr>
                <w:rFonts w:ascii="Times New Roman" w:hAnsi="Times New Roman" w:cs="Times New Roman"/>
                <w:sz w:val="20"/>
                <w:szCs w:val="20"/>
              </w:rPr>
            </w:pPr>
            <w:r w:rsidRPr="00B3064D">
              <w:rPr>
                <w:rFonts w:ascii="Times New Roman" w:hAnsi="Times New Roman" w:cs="Times New Roman"/>
                <w:sz w:val="20"/>
                <w:szCs w:val="20"/>
              </w:rPr>
              <w:t>Усвајање етичких вредности и подстицање вољних особина ученика ;</w:t>
            </w:r>
          </w:p>
          <w:p w:rsidR="00700BC6" w:rsidRPr="00B3064D" w:rsidRDefault="00700BC6" w:rsidP="00BF3436">
            <w:pPr>
              <w:numPr>
                <w:ilvl w:val="0"/>
                <w:numId w:val="175"/>
              </w:numPr>
              <w:spacing w:after="160" w:line="237" w:lineRule="auto"/>
              <w:ind w:right="42" w:hanging="84"/>
              <w:rPr>
                <w:rFonts w:ascii="Times New Roman" w:hAnsi="Times New Roman" w:cs="Times New Roman"/>
                <w:sz w:val="20"/>
                <w:szCs w:val="20"/>
              </w:rPr>
            </w:pPr>
            <w:r w:rsidRPr="00B3064D">
              <w:rPr>
                <w:rFonts w:ascii="Times New Roman" w:hAnsi="Times New Roman" w:cs="Times New Roman"/>
                <w:sz w:val="20"/>
                <w:szCs w:val="20"/>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700BC6" w:rsidRPr="00B3064D" w:rsidRDefault="00700BC6" w:rsidP="00BF3436">
            <w:pPr>
              <w:numPr>
                <w:ilvl w:val="0"/>
                <w:numId w:val="175"/>
              </w:numPr>
              <w:spacing w:line="237" w:lineRule="auto"/>
              <w:ind w:right="42" w:hanging="84"/>
              <w:rPr>
                <w:rFonts w:ascii="Times New Roman" w:hAnsi="Times New Roman" w:cs="Times New Roman"/>
                <w:sz w:val="20"/>
                <w:szCs w:val="20"/>
              </w:rPr>
            </w:pPr>
            <w:r w:rsidRPr="00B3064D">
              <w:rPr>
                <w:rFonts w:ascii="Times New Roman" w:hAnsi="Times New Roman" w:cs="Times New Roman"/>
                <w:sz w:val="20"/>
                <w:szCs w:val="20"/>
              </w:rPr>
              <w:t>Развијање елемената ритма у препознавању целина: рад–одмор; напрезање–релаксација; убрзање-успоравање;</w:t>
            </w:r>
          </w:p>
          <w:p w:rsidR="00700BC6" w:rsidRPr="00B3064D" w:rsidRDefault="00700BC6" w:rsidP="00BF3436">
            <w:pPr>
              <w:numPr>
                <w:ilvl w:val="0"/>
                <w:numId w:val="175"/>
              </w:numPr>
              <w:spacing w:line="259" w:lineRule="auto"/>
              <w:ind w:right="42" w:hanging="84"/>
              <w:rPr>
                <w:rFonts w:ascii="Times New Roman" w:hAnsi="Times New Roman" w:cs="Times New Roman"/>
                <w:sz w:val="20"/>
                <w:szCs w:val="20"/>
              </w:rPr>
            </w:pPr>
            <w:r w:rsidRPr="00B3064D">
              <w:rPr>
                <w:rFonts w:ascii="Times New Roman" w:hAnsi="Times New Roman" w:cs="Times New Roman"/>
                <w:sz w:val="20"/>
                <w:szCs w:val="20"/>
              </w:rPr>
              <w:t xml:space="preserve">Избор спортских грана, спортско-рекреативних или других кретних активности као трајног опредељења за њихово свакодневно упражњавање.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позитивне карактеристике физичке и спортске активности и њихов утицај на здравље, дружење и добро расположење;</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негативне утицаје савременог начина живота (пушење, алкохол, дрога, насиље, деликвентно понашање);</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комуницира путем физичких односно спортских активности са својим друговима;</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доводи у везу свакодневни живот и способност за учење и практичан рад са физичким односно спортским активностима и правилном исхраном;</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самостално бира физичку, односно спортску активност и изводи је у окружењу у коме живи </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покрет и кретање, без обзира на то којој врсти физичке, односно спортске активности припада, има своју естетску компоненту (лепота извођења, лепота доживљаја);</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 вреднује извођење покрета и кретања у вежбању;</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наводи основне олимпијске принципе и примењује их на школским спортским такмичењима и у слободном времену;</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 нетолерантно понашање својих другова и реагује на </w:t>
            </w:r>
            <w:r w:rsidRPr="00B3064D">
              <w:rPr>
                <w:rFonts w:ascii="Times New Roman" w:hAnsi="Times New Roman" w:cs="Times New Roman"/>
                <w:sz w:val="20"/>
                <w:szCs w:val="20"/>
              </w:rPr>
              <w:lastRenderedPageBreak/>
              <w:t>њега, шири дух пријатељства, буде истрајан у својим активностима;</w:t>
            </w:r>
          </w:p>
          <w:p w:rsidR="00700BC6" w:rsidRPr="00B3064D" w:rsidRDefault="00700BC6" w:rsidP="00BF3436">
            <w:pPr>
              <w:numPr>
                <w:ilvl w:val="0"/>
                <w:numId w:val="1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правилно се односи према окружењу у коме вежба, рекреира се и бави се спортом, што преноси у свакодневни живот;</w:t>
            </w:r>
          </w:p>
          <w:p w:rsidR="00700BC6" w:rsidRPr="00B3064D" w:rsidRDefault="00700BC6" w:rsidP="00BF3436">
            <w:pPr>
              <w:numPr>
                <w:ilvl w:val="0"/>
                <w:numId w:val="176"/>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учествује</w:t>
            </w:r>
            <w:proofErr w:type="gramEnd"/>
            <w:r w:rsidRPr="00B3064D">
              <w:rPr>
                <w:rFonts w:ascii="Times New Roman" w:hAnsi="Times New Roman" w:cs="Times New Roman"/>
                <w:sz w:val="20"/>
                <w:szCs w:val="20"/>
              </w:rPr>
              <w:t xml:space="preserve"> на школском такмичењу и у систему школских спортских такмичења.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 xml:space="preserve">Скокови: </w:t>
            </w:r>
          </w:p>
          <w:p w:rsidR="00700BC6" w:rsidRPr="00B3064D" w:rsidRDefault="00700BC6" w:rsidP="00700BC6">
            <w:pPr>
              <w:spacing w:line="237" w:lineRule="auto"/>
              <w:ind w:right="335"/>
              <w:rPr>
                <w:rFonts w:ascii="Times New Roman" w:hAnsi="Times New Roman" w:cs="Times New Roman"/>
                <w:sz w:val="20"/>
                <w:szCs w:val="20"/>
              </w:rPr>
            </w:pPr>
            <w:r w:rsidRPr="00B3064D">
              <w:rPr>
                <w:rFonts w:ascii="Times New Roman" w:hAnsi="Times New Roman" w:cs="Times New Roman"/>
                <w:sz w:val="20"/>
                <w:szCs w:val="20"/>
              </w:rPr>
              <w:t xml:space="preserve">Скок удаљ корачном техником. Скок увис леђном техником Бацања: </w:t>
            </w:r>
          </w:p>
          <w:p w:rsidR="00700BC6" w:rsidRPr="00B3064D" w:rsidRDefault="00700BC6" w:rsidP="00700BC6">
            <w:pPr>
              <w:spacing w:line="237" w:lineRule="auto"/>
              <w:ind w:right="219"/>
              <w:rPr>
                <w:rFonts w:ascii="Times New Roman" w:hAnsi="Times New Roman" w:cs="Times New Roman"/>
                <w:sz w:val="20"/>
                <w:szCs w:val="20"/>
              </w:rPr>
            </w:pPr>
            <w:r w:rsidRPr="00B3064D">
              <w:rPr>
                <w:rFonts w:ascii="Times New Roman" w:hAnsi="Times New Roman" w:cs="Times New Roman"/>
                <w:sz w:val="20"/>
                <w:szCs w:val="20"/>
              </w:rPr>
              <w:t xml:space="preserve">Бацање кугле, једна од рационалних техника (ученице 4 kg, ученици 5 kg). Спровести такмичења у одељењу, на резултат, у свим реализованим атлетским дисциплинама.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eastAsia="Times New Roman" w:hAnsi="Times New Roman" w:cs="Times New Roman"/>
                <w:b/>
                <w:sz w:val="20"/>
                <w:szCs w:val="20"/>
              </w:rPr>
              <w:t>•  СПОРТСКА ГИМНАСТИКА: ВЕЖБЕ НА СПРАВАМА И ТЛУ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Напомене:</w:t>
            </w:r>
          </w:p>
          <w:p w:rsidR="00700BC6" w:rsidRPr="00B3064D" w:rsidRDefault="00700BC6" w:rsidP="00BF3436">
            <w:pPr>
              <w:numPr>
                <w:ilvl w:val="0"/>
                <w:numId w:val="177"/>
              </w:numPr>
              <w:spacing w:line="237" w:lineRule="auto"/>
              <w:ind w:right="23" w:hanging="105"/>
              <w:rPr>
                <w:rFonts w:ascii="Times New Roman" w:hAnsi="Times New Roman" w:cs="Times New Roman"/>
                <w:sz w:val="20"/>
                <w:szCs w:val="20"/>
              </w:rPr>
            </w:pPr>
            <w:r w:rsidRPr="00B3064D">
              <w:rPr>
                <w:rFonts w:ascii="Times New Roman" w:hAnsi="Times New Roman" w:cs="Times New Roman"/>
                <w:sz w:val="20"/>
                <w:szCs w:val="20"/>
              </w:rPr>
              <w:t>Наставник формира групе на основу умења (вештина) ученика стечених после основне школе: основни, средњи и напредни ниво</w:t>
            </w:r>
          </w:p>
          <w:p w:rsidR="00700BC6" w:rsidRPr="00B3064D" w:rsidRDefault="00700BC6" w:rsidP="00BF3436">
            <w:pPr>
              <w:numPr>
                <w:ilvl w:val="0"/>
                <w:numId w:val="177"/>
              </w:numPr>
              <w:spacing w:line="237" w:lineRule="auto"/>
              <w:ind w:right="23" w:hanging="105"/>
              <w:rPr>
                <w:rFonts w:ascii="Times New Roman" w:hAnsi="Times New Roman" w:cs="Times New Roman"/>
                <w:sz w:val="20"/>
                <w:szCs w:val="20"/>
              </w:rPr>
            </w:pPr>
            <w:r w:rsidRPr="00B3064D">
              <w:rPr>
                <w:rFonts w:ascii="Times New Roman" w:hAnsi="Times New Roman" w:cs="Times New Roman"/>
                <w:sz w:val="20"/>
                <w:szCs w:val="20"/>
              </w:rPr>
              <w:t>Наставник олакшава, односно отежава програм на основу моторичких способности и претходно стечених умења ученика.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1. Вежбе на тлу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 и ученице:</w:t>
            </w:r>
          </w:p>
          <w:p w:rsidR="00700BC6" w:rsidRPr="00B3064D" w:rsidRDefault="00700BC6" w:rsidP="00BF3436">
            <w:pPr>
              <w:numPr>
                <w:ilvl w:val="0"/>
                <w:numId w:val="178"/>
              </w:numPr>
              <w:spacing w:line="237" w:lineRule="auto"/>
              <w:ind w:right="2" w:hanging="105"/>
              <w:rPr>
                <w:rFonts w:ascii="Times New Roman" w:hAnsi="Times New Roman" w:cs="Times New Roman"/>
                <w:sz w:val="20"/>
                <w:szCs w:val="20"/>
              </w:rPr>
            </w:pPr>
            <w:r w:rsidRPr="00B3064D">
              <w:rPr>
                <w:rFonts w:ascii="Times New Roman" w:hAnsi="Times New Roman" w:cs="Times New Roman"/>
                <w:sz w:val="20"/>
                <w:szCs w:val="20"/>
              </w:rPr>
              <w:t>вага претклоном и заножењем и спојено, одразом једне ноге колут напред;</w:t>
            </w:r>
          </w:p>
          <w:p w:rsidR="00700BC6" w:rsidRPr="00B3064D" w:rsidRDefault="00700BC6" w:rsidP="00BF3436">
            <w:pPr>
              <w:numPr>
                <w:ilvl w:val="0"/>
                <w:numId w:val="178"/>
              </w:numPr>
              <w:spacing w:line="237" w:lineRule="auto"/>
              <w:ind w:right="2" w:hanging="105"/>
              <w:rPr>
                <w:rFonts w:ascii="Times New Roman" w:hAnsi="Times New Roman" w:cs="Times New Roman"/>
                <w:sz w:val="20"/>
                <w:szCs w:val="20"/>
              </w:rPr>
            </w:pPr>
            <w:r w:rsidRPr="00B3064D">
              <w:rPr>
                <w:rFonts w:ascii="Times New Roman" w:hAnsi="Times New Roman" w:cs="Times New Roman"/>
                <w:sz w:val="20"/>
                <w:szCs w:val="20"/>
              </w:rPr>
              <w:t>став на шакама, издржај, колут напред;</w:t>
            </w:r>
          </w:p>
          <w:p w:rsidR="00700BC6" w:rsidRPr="00B3064D" w:rsidRDefault="00700BC6" w:rsidP="00BF3436">
            <w:pPr>
              <w:numPr>
                <w:ilvl w:val="0"/>
                <w:numId w:val="178"/>
              </w:numPr>
              <w:spacing w:after="1" w:line="237" w:lineRule="auto"/>
              <w:ind w:right="2" w:hanging="105"/>
              <w:rPr>
                <w:rFonts w:ascii="Times New Roman" w:hAnsi="Times New Roman" w:cs="Times New Roman"/>
                <w:sz w:val="20"/>
                <w:szCs w:val="20"/>
              </w:rPr>
            </w:pPr>
            <w:r w:rsidRPr="00B3064D">
              <w:rPr>
                <w:rFonts w:ascii="Times New Roman" w:hAnsi="Times New Roman" w:cs="Times New Roman"/>
                <w:sz w:val="20"/>
                <w:szCs w:val="20"/>
              </w:rPr>
              <w:t>два повезана премета странце удесно и улево;</w:t>
            </w:r>
          </w:p>
          <w:p w:rsidR="00700BC6" w:rsidRPr="00B3064D" w:rsidRDefault="00700BC6" w:rsidP="00BF3436">
            <w:pPr>
              <w:numPr>
                <w:ilvl w:val="0"/>
                <w:numId w:val="178"/>
              </w:numPr>
              <w:spacing w:after="40" w:line="216" w:lineRule="auto"/>
              <w:ind w:right="2" w:hanging="105"/>
              <w:rPr>
                <w:rFonts w:ascii="Times New Roman" w:hAnsi="Times New Roman" w:cs="Times New Roman"/>
                <w:sz w:val="20"/>
                <w:szCs w:val="20"/>
              </w:rPr>
            </w:pPr>
            <w:r w:rsidRPr="00B3064D">
              <w:rPr>
                <w:rFonts w:ascii="Times New Roman" w:hAnsi="Times New Roman" w:cs="Times New Roman"/>
                <w:sz w:val="20"/>
                <w:szCs w:val="20"/>
              </w:rPr>
              <w:t xml:space="preserve">за </w:t>
            </w:r>
            <w:r w:rsidRPr="00B3064D">
              <w:rPr>
                <w:rFonts w:ascii="Times New Roman" w:eastAsia="Times New Roman" w:hAnsi="Times New Roman" w:cs="Times New Roman"/>
                <w:b/>
                <w:sz w:val="20"/>
                <w:szCs w:val="20"/>
              </w:rPr>
              <w:t>напредни ниво</w:t>
            </w:r>
            <w:r w:rsidRPr="00B3064D">
              <w:rPr>
                <w:rFonts w:ascii="Times New Roman" w:hAnsi="Times New Roman" w:cs="Times New Roman"/>
                <w:sz w:val="20"/>
                <w:szCs w:val="20"/>
              </w:rPr>
              <w:t xml:space="preserve"> премет странце са окретом за 180</w:t>
            </w:r>
            <w:r w:rsidRPr="00B3064D">
              <w:rPr>
                <w:rFonts w:ascii="Times New Roman" w:hAnsi="Times New Roman" w:cs="Times New Roman"/>
                <w:sz w:val="20"/>
                <w:szCs w:val="20"/>
                <w:vertAlign w:val="superscript"/>
              </w:rPr>
              <w:t xml:space="preserve">0 </w:t>
            </w:r>
            <w:r w:rsidRPr="00B3064D">
              <w:rPr>
                <w:rFonts w:ascii="Times New Roman" w:hAnsi="Times New Roman" w:cs="Times New Roman"/>
                <w:sz w:val="20"/>
                <w:szCs w:val="20"/>
              </w:rPr>
              <w:t xml:space="preserve">и доскоком на обе ноге </w:t>
            </w:r>
          </w:p>
          <w:p w:rsidR="00700BC6" w:rsidRPr="00B3064D" w:rsidRDefault="00700BC6" w:rsidP="00700BC6">
            <w:pPr>
              <w:spacing w:line="259" w:lineRule="auto"/>
              <w:ind w:left="105"/>
              <w:rPr>
                <w:rFonts w:ascii="Times New Roman" w:hAnsi="Times New Roman" w:cs="Times New Roman"/>
                <w:sz w:val="20"/>
                <w:szCs w:val="20"/>
              </w:rPr>
            </w:pPr>
            <w:r w:rsidRPr="00B3064D">
              <w:rPr>
                <w:rFonts w:ascii="Times New Roman" w:hAnsi="Times New Roman" w:cs="Times New Roman"/>
                <w:sz w:val="20"/>
                <w:szCs w:val="20"/>
              </w:rPr>
              <w:t>(„рондат”)</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2. Прескок</w:t>
            </w:r>
          </w:p>
          <w:p w:rsidR="00700BC6" w:rsidRPr="00B3064D" w:rsidRDefault="00700BC6" w:rsidP="00700BC6">
            <w:pPr>
              <w:spacing w:line="238"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За ученике</w:t>
            </w:r>
            <w:r w:rsidRPr="00B3064D">
              <w:rPr>
                <w:rFonts w:ascii="Times New Roman" w:hAnsi="Times New Roman" w:cs="Times New Roman"/>
                <w:sz w:val="20"/>
                <w:szCs w:val="20"/>
              </w:rPr>
              <w:t xml:space="preserve"> коњ у ширину висине 120 цм; </w:t>
            </w:r>
            <w:r w:rsidRPr="00B3064D">
              <w:rPr>
                <w:rFonts w:ascii="Times New Roman" w:eastAsia="Times New Roman" w:hAnsi="Times New Roman" w:cs="Times New Roman"/>
                <w:b/>
                <w:sz w:val="20"/>
                <w:szCs w:val="20"/>
              </w:rPr>
              <w:t xml:space="preserve">за ученице </w:t>
            </w:r>
            <w:r w:rsidRPr="00B3064D">
              <w:rPr>
                <w:rFonts w:ascii="Times New Roman" w:hAnsi="Times New Roman" w:cs="Times New Roman"/>
                <w:sz w:val="20"/>
                <w:szCs w:val="20"/>
              </w:rPr>
              <w:t>110 cm:</w:t>
            </w:r>
          </w:p>
          <w:p w:rsidR="00700BC6" w:rsidRPr="00B3064D" w:rsidRDefault="00700BC6" w:rsidP="00BF3436">
            <w:pPr>
              <w:numPr>
                <w:ilvl w:val="0"/>
                <w:numId w:val="179"/>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згрчка;</w:t>
            </w:r>
          </w:p>
          <w:p w:rsidR="00700BC6" w:rsidRPr="00B3064D" w:rsidRDefault="00700BC6" w:rsidP="00BF3436">
            <w:pPr>
              <w:numPr>
                <w:ilvl w:val="0"/>
                <w:numId w:val="179"/>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разношка</w:t>
            </w:r>
          </w:p>
          <w:p w:rsidR="00700BC6" w:rsidRPr="00B3064D" w:rsidRDefault="00700BC6" w:rsidP="00BF3436">
            <w:pPr>
              <w:numPr>
                <w:ilvl w:val="0"/>
                <w:numId w:val="179"/>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за </w:t>
            </w:r>
            <w:r w:rsidRPr="00B3064D">
              <w:rPr>
                <w:rFonts w:ascii="Times New Roman" w:eastAsia="Times New Roman" w:hAnsi="Times New Roman" w:cs="Times New Roman"/>
                <w:b/>
                <w:sz w:val="20"/>
                <w:szCs w:val="20"/>
              </w:rPr>
              <w:t>напредни ниво</w:t>
            </w:r>
            <w:r w:rsidRPr="00B3064D">
              <w:rPr>
                <w:rFonts w:ascii="Times New Roman" w:hAnsi="Times New Roman" w:cs="Times New Roman"/>
                <w:sz w:val="20"/>
                <w:szCs w:val="20"/>
              </w:rPr>
              <w:t>: склонка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3. Кругови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w:t>
            </w:r>
            <w:r w:rsidRPr="00B3064D">
              <w:rPr>
                <w:rFonts w:ascii="Times New Roman" w:hAnsi="Times New Roman" w:cs="Times New Roman"/>
                <w:sz w:val="20"/>
                <w:szCs w:val="20"/>
              </w:rPr>
              <w:t>дохватни кругови/:</w:t>
            </w:r>
          </w:p>
          <w:p w:rsidR="00700BC6" w:rsidRPr="00B3064D" w:rsidRDefault="00700BC6" w:rsidP="00BF3436">
            <w:pPr>
              <w:numPr>
                <w:ilvl w:val="0"/>
                <w:numId w:val="180"/>
              </w:numPr>
              <w:spacing w:after="1" w:line="237" w:lineRule="auto"/>
              <w:ind w:right="75" w:hanging="105"/>
              <w:rPr>
                <w:rFonts w:ascii="Times New Roman" w:hAnsi="Times New Roman" w:cs="Times New Roman"/>
                <w:sz w:val="20"/>
                <w:szCs w:val="20"/>
              </w:rPr>
            </w:pPr>
            <w:proofErr w:type="gramStart"/>
            <w:r w:rsidRPr="00B3064D">
              <w:rPr>
                <w:rFonts w:ascii="Times New Roman" w:hAnsi="Times New Roman" w:cs="Times New Roman"/>
                <w:sz w:val="20"/>
                <w:szCs w:val="20"/>
              </w:rPr>
              <w:t>из</w:t>
            </w:r>
            <w:proofErr w:type="gramEnd"/>
            <w:r w:rsidRPr="00B3064D">
              <w:rPr>
                <w:rFonts w:ascii="Times New Roman" w:hAnsi="Times New Roman" w:cs="Times New Roman"/>
                <w:sz w:val="20"/>
                <w:szCs w:val="20"/>
              </w:rPr>
              <w:t xml:space="preserve"> мирног виса вучењем вис узнето,  спуст у вис стражњи, издржај, вучењем вис узнето, спуст у вис предњи.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  За ученице/</w:t>
            </w:r>
            <w:r w:rsidRPr="00B3064D">
              <w:rPr>
                <w:rFonts w:ascii="Times New Roman" w:hAnsi="Times New Roman" w:cs="Times New Roman"/>
                <w:sz w:val="20"/>
                <w:szCs w:val="20"/>
              </w:rPr>
              <w:t>дохватни кругови/:</w:t>
            </w:r>
          </w:p>
          <w:p w:rsidR="00700BC6" w:rsidRPr="00B3064D" w:rsidRDefault="00700BC6" w:rsidP="00BF3436">
            <w:pPr>
              <w:numPr>
                <w:ilvl w:val="0"/>
                <w:numId w:val="180"/>
              </w:numPr>
              <w:spacing w:line="237" w:lineRule="auto"/>
              <w:ind w:right="75" w:hanging="105"/>
              <w:rPr>
                <w:rFonts w:ascii="Times New Roman" w:hAnsi="Times New Roman" w:cs="Times New Roman"/>
                <w:sz w:val="20"/>
                <w:szCs w:val="20"/>
              </w:rPr>
            </w:pPr>
            <w:r w:rsidRPr="00B3064D">
              <w:rPr>
                <w:rFonts w:ascii="Times New Roman" w:hAnsi="Times New Roman" w:cs="Times New Roman"/>
                <w:sz w:val="20"/>
                <w:szCs w:val="20"/>
              </w:rPr>
              <w:t>уз помоћ суножним одскоком наскок  у згиб, њих у згибу/уз помоћ/; спуст у вис стојећи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4. Разбој</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За ученике/</w:t>
            </w:r>
            <w:r w:rsidRPr="00B3064D">
              <w:rPr>
                <w:rFonts w:ascii="Times New Roman" w:hAnsi="Times New Roman" w:cs="Times New Roman"/>
                <w:sz w:val="20"/>
                <w:szCs w:val="20"/>
              </w:rPr>
              <w:t>паралелни разбој/:</w:t>
            </w:r>
          </w:p>
          <w:p w:rsidR="00700BC6" w:rsidRPr="00B3064D" w:rsidRDefault="00700BC6" w:rsidP="00BF3436">
            <w:pPr>
              <w:numPr>
                <w:ilvl w:val="0"/>
                <w:numId w:val="181"/>
              </w:numPr>
              <w:spacing w:after="26" w:line="223" w:lineRule="auto"/>
              <w:ind w:hanging="105"/>
              <w:rPr>
                <w:rFonts w:ascii="Times New Roman" w:hAnsi="Times New Roman" w:cs="Times New Roman"/>
                <w:sz w:val="20"/>
                <w:szCs w:val="20"/>
              </w:rPr>
            </w:pPr>
            <w:r w:rsidRPr="00B3064D">
              <w:rPr>
                <w:rFonts w:ascii="Times New Roman" w:hAnsi="Times New Roman" w:cs="Times New Roman"/>
                <w:sz w:val="20"/>
                <w:szCs w:val="20"/>
              </w:rPr>
              <w:t>из њих а у упору, предњихом саскок са окретом за 180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xml:space="preserve"> (окрет према притци);</w:t>
            </w:r>
          </w:p>
          <w:p w:rsidR="00700BC6" w:rsidRPr="00B3064D" w:rsidRDefault="00700BC6" w:rsidP="00BF3436">
            <w:pPr>
              <w:numPr>
                <w:ilvl w:val="0"/>
                <w:numId w:val="181"/>
              </w:numPr>
              <w:spacing w:after="1" w:line="237" w:lineRule="auto"/>
              <w:ind w:hanging="105"/>
              <w:rPr>
                <w:rFonts w:ascii="Times New Roman" w:hAnsi="Times New Roman" w:cs="Times New Roman"/>
                <w:sz w:val="20"/>
                <w:szCs w:val="20"/>
              </w:rPr>
            </w:pPr>
            <w:r w:rsidRPr="00B3064D">
              <w:rPr>
                <w:rFonts w:ascii="Times New Roman" w:hAnsi="Times New Roman" w:cs="Times New Roman"/>
                <w:sz w:val="20"/>
                <w:szCs w:val="20"/>
              </w:rPr>
              <w:t>њих у упору, у зањиху склек, предњихом упор, зањих у упору, у предњиху склек;</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ученице/</w:t>
            </w:r>
            <w:r w:rsidRPr="00B3064D">
              <w:rPr>
                <w:rFonts w:ascii="Times New Roman" w:hAnsi="Times New Roman" w:cs="Times New Roman"/>
                <w:sz w:val="20"/>
                <w:szCs w:val="20"/>
              </w:rPr>
              <w:t>двовисински разбој или једна притка вратила/:</w:t>
            </w:r>
          </w:p>
          <w:p w:rsidR="00700BC6" w:rsidRPr="00B3064D" w:rsidRDefault="00700BC6" w:rsidP="00BF3436">
            <w:pPr>
              <w:numPr>
                <w:ilvl w:val="0"/>
                <w:numId w:val="181"/>
              </w:numPr>
              <w:spacing w:line="239"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наскок</w:t>
            </w:r>
            <w:proofErr w:type="gramEnd"/>
            <w:r w:rsidRPr="00B3064D">
              <w:rPr>
                <w:rFonts w:ascii="Times New Roman" w:hAnsi="Times New Roman" w:cs="Times New Roman"/>
                <w:sz w:val="20"/>
                <w:szCs w:val="20"/>
              </w:rPr>
              <w:t xml:space="preserve"> у упор на н/п, премах једном ногом до упора јашућег, прехват у потхват упорном руком (до предножне) и спојено одножењем заножне премах и саскок са окретом за 90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xml:space="preserve"> (одношка), завршити боком према притци.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5. Вратило</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w:t>
            </w:r>
            <w:r w:rsidRPr="00B3064D">
              <w:rPr>
                <w:rFonts w:ascii="Times New Roman" w:hAnsi="Times New Roman" w:cs="Times New Roman"/>
                <w:sz w:val="20"/>
                <w:szCs w:val="20"/>
              </w:rPr>
              <w:t>/дохватно вратило/:</w:t>
            </w:r>
          </w:p>
          <w:p w:rsidR="00700BC6" w:rsidRPr="00B3064D" w:rsidRDefault="00700BC6" w:rsidP="00700BC6">
            <w:pPr>
              <w:spacing w:line="237" w:lineRule="auto"/>
              <w:ind w:left="105" w:right="2" w:hanging="105"/>
              <w:rPr>
                <w:rFonts w:ascii="Times New Roman" w:hAnsi="Times New Roman" w:cs="Times New Roman"/>
                <w:sz w:val="20"/>
                <w:szCs w:val="20"/>
              </w:rPr>
            </w:pPr>
            <w:proofErr w:type="gramStart"/>
            <w:r w:rsidRPr="00B3064D">
              <w:rPr>
                <w:rFonts w:ascii="Times New Roman" w:hAnsi="Times New Roman" w:cs="Times New Roman"/>
                <w:sz w:val="20"/>
                <w:szCs w:val="20"/>
              </w:rPr>
              <w:t>–  суножним</w:t>
            </w:r>
            <w:proofErr w:type="gramEnd"/>
            <w:r w:rsidRPr="00B3064D">
              <w:rPr>
                <w:rFonts w:ascii="Times New Roman" w:hAnsi="Times New Roman" w:cs="Times New Roman"/>
                <w:sz w:val="20"/>
                <w:szCs w:val="20"/>
              </w:rPr>
              <w:t xml:space="preserve"> одривом узмак; ковртљај назад у упору предњем; саскок замахом у заножење (зањихом).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 xml:space="preserve">6. Греда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За ученице/</w:t>
            </w:r>
            <w:r w:rsidRPr="00B3064D">
              <w:rPr>
                <w:rFonts w:ascii="Times New Roman" w:hAnsi="Times New Roman" w:cs="Times New Roman"/>
                <w:sz w:val="20"/>
                <w:szCs w:val="20"/>
              </w:rPr>
              <w:t>висока греда/:</w:t>
            </w:r>
          </w:p>
          <w:p w:rsidR="00700BC6" w:rsidRPr="00B3064D" w:rsidRDefault="00700BC6" w:rsidP="00700BC6">
            <w:pPr>
              <w:spacing w:line="259" w:lineRule="auto"/>
              <w:ind w:left="105" w:right="30" w:hanging="105"/>
              <w:rPr>
                <w:rFonts w:ascii="Times New Roman" w:hAnsi="Times New Roman" w:cs="Times New Roman"/>
                <w:sz w:val="20"/>
                <w:szCs w:val="20"/>
              </w:rPr>
            </w:pPr>
            <w:r w:rsidRPr="00B3064D">
              <w:rPr>
                <w:rFonts w:ascii="Times New Roman" w:hAnsi="Times New Roman" w:cs="Times New Roman"/>
                <w:sz w:val="20"/>
                <w:szCs w:val="20"/>
              </w:rPr>
              <w:t>–  залетом и суножним одскоком наскок у упор, премах одножно десном; окрет за 90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упором рукама испред тела преднос разножно, ослонцем ногу иза тела (</w:t>
            </w:r>
            <w:r w:rsidRPr="00B3064D">
              <w:rPr>
                <w:rFonts w:ascii="Times New Roman" w:eastAsia="Times New Roman" w:hAnsi="Times New Roman" w:cs="Times New Roman"/>
                <w:b/>
                <w:sz w:val="20"/>
                <w:szCs w:val="20"/>
              </w:rPr>
              <w:t>напреднији ниво</w:t>
            </w:r>
            <w:r w:rsidRPr="00B3064D">
              <w:rPr>
                <w:rFonts w:ascii="Times New Roman" w:hAnsi="Times New Roman" w:cs="Times New Roman"/>
                <w:sz w:val="20"/>
                <w:szCs w:val="20"/>
              </w:rPr>
              <w:t>: замахом у заножење), до упора чучећег; усправ, ходање у успону са докорацима, вага претклоном, усклон, саскок пруженим телом (чеоно или бочно у односу на справу)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ind w:left="84" w:right="86" w:hanging="84"/>
              <w:rPr>
                <w:rFonts w:ascii="Times New Roman" w:hAnsi="Times New Roman" w:cs="Times New Roman"/>
                <w:sz w:val="20"/>
                <w:szCs w:val="20"/>
              </w:rPr>
            </w:pPr>
            <w:proofErr w:type="gramStart"/>
            <w:r w:rsidRPr="00B3064D">
              <w:rPr>
                <w:rFonts w:ascii="Times New Roman" w:hAnsi="Times New Roman" w:cs="Times New Roman"/>
                <w:sz w:val="20"/>
                <w:szCs w:val="20"/>
              </w:rPr>
              <w:lastRenderedPageBreak/>
              <w:t>•  Настава</w:t>
            </w:r>
            <w:proofErr w:type="gramEnd"/>
            <w:r w:rsidRPr="00B3064D">
              <w:rPr>
                <w:rFonts w:ascii="Times New Roman" w:hAnsi="Times New Roman" w:cs="Times New Roman"/>
                <w:sz w:val="20"/>
                <w:szCs w:val="20"/>
              </w:rPr>
              <w:t xml:space="preserve">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 </w:t>
            </w:r>
          </w:p>
          <w:p w:rsidR="00700BC6" w:rsidRPr="00B3064D" w:rsidRDefault="00700BC6" w:rsidP="00700BC6">
            <w:pPr>
              <w:spacing w:after="2"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Садржај циклуса:</w:t>
            </w:r>
          </w:p>
          <w:p w:rsidR="00700BC6" w:rsidRPr="00B3064D" w:rsidRDefault="00700BC6" w:rsidP="00BF3436">
            <w:pPr>
              <w:numPr>
                <w:ilvl w:val="0"/>
                <w:numId w:val="182"/>
              </w:numPr>
              <w:spacing w:line="242"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за пров </w:t>
            </w:r>
            <w:r w:rsidRPr="00B3064D">
              <w:rPr>
                <w:rFonts w:ascii="Times New Roman" w:hAnsi="Times New Roman" w:cs="Times New Roman"/>
                <w:sz w:val="20"/>
                <w:szCs w:val="20"/>
              </w:rPr>
              <w:tab/>
              <w:t>еру нивоа знања на крају школске године – један;</w:t>
            </w:r>
          </w:p>
          <w:p w:rsidR="00700BC6" w:rsidRPr="00B3064D" w:rsidRDefault="00700BC6" w:rsidP="00BF3436">
            <w:pPr>
              <w:numPr>
                <w:ilvl w:val="0"/>
                <w:numId w:val="182"/>
              </w:numPr>
              <w:spacing w:after="2" w:line="259" w:lineRule="auto"/>
              <w:ind w:hanging="105"/>
              <w:rPr>
                <w:rFonts w:ascii="Times New Roman" w:hAnsi="Times New Roman" w:cs="Times New Roman"/>
                <w:sz w:val="20"/>
                <w:szCs w:val="20"/>
              </w:rPr>
            </w:pPr>
            <w:r w:rsidRPr="00B3064D">
              <w:rPr>
                <w:rFonts w:ascii="Times New Roman" w:hAnsi="Times New Roman" w:cs="Times New Roman"/>
                <w:sz w:val="20"/>
                <w:szCs w:val="20"/>
              </w:rPr>
              <w:t>за атлетику – један;</w:t>
            </w:r>
          </w:p>
          <w:p w:rsidR="00700BC6" w:rsidRPr="00B3064D" w:rsidRDefault="00700BC6" w:rsidP="00BF3436">
            <w:pPr>
              <w:numPr>
                <w:ilvl w:val="0"/>
                <w:numId w:val="182"/>
              </w:numPr>
              <w:spacing w:line="242"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за гимнастик </w:t>
            </w:r>
            <w:r w:rsidRPr="00B3064D">
              <w:rPr>
                <w:rFonts w:ascii="Times New Roman" w:hAnsi="Times New Roman" w:cs="Times New Roman"/>
                <w:sz w:val="20"/>
                <w:szCs w:val="20"/>
              </w:rPr>
              <w:tab/>
              <w:t>у: вежбе на справама и тлу – један;</w:t>
            </w:r>
          </w:p>
          <w:p w:rsidR="00700BC6" w:rsidRPr="00B3064D" w:rsidRDefault="00700BC6" w:rsidP="00BF3436">
            <w:pPr>
              <w:numPr>
                <w:ilvl w:val="0"/>
                <w:numId w:val="182"/>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за спорт по избору ученика – два;</w:t>
            </w:r>
          </w:p>
          <w:p w:rsidR="00700BC6" w:rsidRPr="00B3064D" w:rsidRDefault="00700BC6" w:rsidP="00BF3436">
            <w:pPr>
              <w:numPr>
                <w:ilvl w:val="0"/>
                <w:numId w:val="182"/>
              </w:numPr>
              <w:spacing w:after="160" w:line="237"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за</w:t>
            </w:r>
            <w:proofErr w:type="gramEnd"/>
            <w:r w:rsidRPr="00B3064D">
              <w:rPr>
                <w:rFonts w:ascii="Times New Roman" w:hAnsi="Times New Roman" w:cs="Times New Roman"/>
                <w:sz w:val="20"/>
                <w:szCs w:val="20"/>
              </w:rPr>
              <w:t xml:space="preserve"> повезивање физичког васпитања са животом и радом – један.</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700BC6" w:rsidRPr="00B3064D" w:rsidRDefault="00700BC6" w:rsidP="00700BC6">
            <w:pPr>
              <w:spacing w:line="237" w:lineRule="auto"/>
              <w:ind w:right="9"/>
              <w:rPr>
                <w:rFonts w:ascii="Times New Roman" w:hAnsi="Times New Roman" w:cs="Times New Roman"/>
                <w:sz w:val="20"/>
                <w:szCs w:val="20"/>
              </w:rPr>
            </w:pPr>
            <w:r w:rsidRPr="00B3064D">
              <w:rPr>
                <w:rFonts w:ascii="Times New Roman" w:hAnsi="Times New Roman" w:cs="Times New Roman"/>
                <w:sz w:val="20"/>
                <w:szCs w:val="20"/>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Стручно веће наставника физичког васпитања, самостално, одређује редослед обраде појединих садржаја програма и циклуса.</w:t>
            </w:r>
          </w:p>
          <w:p w:rsidR="00700BC6" w:rsidRPr="00B3064D" w:rsidRDefault="00700BC6" w:rsidP="00700BC6">
            <w:pPr>
              <w:spacing w:line="237" w:lineRule="auto"/>
              <w:ind w:right="36"/>
              <w:rPr>
                <w:rFonts w:ascii="Times New Roman" w:hAnsi="Times New Roman" w:cs="Times New Roman"/>
                <w:sz w:val="20"/>
                <w:szCs w:val="20"/>
              </w:rPr>
            </w:pPr>
            <w:r w:rsidRPr="00B3064D">
              <w:rPr>
                <w:rFonts w:ascii="Times New Roman" w:hAnsi="Times New Roman" w:cs="Times New Roman"/>
                <w:sz w:val="20"/>
                <w:szCs w:val="20"/>
              </w:rPr>
              <w:t>Часови у току недеље треба да буду распоређени у једнаким интервалима</w:t>
            </w:r>
            <w:r w:rsidRPr="00B3064D">
              <w:rPr>
                <w:rFonts w:ascii="Times New Roman" w:eastAsia="Times New Roman" w:hAnsi="Times New Roman" w:cs="Times New Roman"/>
                <w:b/>
                <w:sz w:val="20"/>
                <w:szCs w:val="20"/>
              </w:rPr>
              <w:t>, не могу се одржавати као блок часови.</w:t>
            </w:r>
            <w:r w:rsidRPr="00B3064D">
              <w:rPr>
                <w:rFonts w:ascii="Times New Roman" w:hAnsi="Times New Roman" w:cs="Times New Roman"/>
                <w:sz w:val="20"/>
                <w:szCs w:val="20"/>
              </w:rPr>
              <w:t xml:space="preserve"> Настава се не може одржавати </w:t>
            </w:r>
            <w:r w:rsidRPr="00B3064D">
              <w:rPr>
                <w:rFonts w:ascii="Times New Roman" w:eastAsia="Times New Roman" w:hAnsi="Times New Roman" w:cs="Times New Roman"/>
                <w:b/>
                <w:sz w:val="20"/>
                <w:szCs w:val="20"/>
              </w:rPr>
              <w:t>истовремено са два одељења,</w:t>
            </w:r>
            <w:r w:rsidRPr="00B3064D">
              <w:rPr>
                <w:rFonts w:ascii="Times New Roman" w:hAnsi="Times New Roman" w:cs="Times New Roman"/>
                <w:sz w:val="20"/>
                <w:szCs w:val="20"/>
              </w:rPr>
              <w:t xml:space="preserve"> ни на спортском терену, ни у фискултурној сали.</w:t>
            </w:r>
          </w:p>
          <w:p w:rsidR="00700BC6" w:rsidRPr="00B3064D" w:rsidRDefault="00700BC6" w:rsidP="00700BC6">
            <w:pPr>
              <w:spacing w:after="160" w:line="237" w:lineRule="auto"/>
              <w:ind w:right="49"/>
              <w:rPr>
                <w:rFonts w:ascii="Times New Roman" w:hAnsi="Times New Roman" w:cs="Times New Roman"/>
                <w:sz w:val="20"/>
                <w:szCs w:val="20"/>
              </w:rPr>
            </w:pPr>
            <w:r w:rsidRPr="00B3064D">
              <w:rPr>
                <w:rFonts w:ascii="Times New Roman" w:hAnsi="Times New Roman" w:cs="Times New Roman"/>
                <w:sz w:val="20"/>
                <w:szCs w:val="20"/>
              </w:rPr>
              <w:t xml:space="preserve">У свим разредима настава физичког васпитања се реализује одвојено за ученике и одвојено за </w:t>
            </w:r>
            <w:r w:rsidRPr="00B3064D">
              <w:rPr>
                <w:rFonts w:ascii="Times New Roman" w:hAnsi="Times New Roman" w:cs="Times New Roman"/>
                <w:sz w:val="20"/>
                <w:szCs w:val="20"/>
              </w:rPr>
              <w:lastRenderedPageBreak/>
              <w:t xml:space="preserve">ученице, а само у школама које имају по два паралелна објекта за физичко васпитање дозвољена је истовремена реализација часа. </w:t>
            </w:r>
          </w:p>
          <w:p w:rsidR="00700BC6" w:rsidRPr="00B3064D" w:rsidRDefault="00700BC6" w:rsidP="00700BC6">
            <w:pPr>
              <w:spacing w:line="237" w:lineRule="auto"/>
              <w:ind w:right="139"/>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вредновање и оцењивање </w:t>
            </w:r>
            <w:r w:rsidRPr="00B3064D">
              <w:rPr>
                <w:rFonts w:ascii="Times New Roman" w:hAnsi="Times New Roman" w:cs="Times New Roman"/>
                <w:sz w:val="20"/>
                <w:szCs w:val="20"/>
              </w:rPr>
              <w:t xml:space="preserve">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Минимални образовни захтеви</w:t>
            </w:r>
          </w:p>
          <w:p w:rsidR="00700BC6" w:rsidRPr="00B3064D" w:rsidRDefault="00700BC6" w:rsidP="00BF3436">
            <w:pPr>
              <w:numPr>
                <w:ilvl w:val="0"/>
                <w:numId w:val="183"/>
              </w:numPr>
              <w:spacing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Атлетика : </w:t>
            </w:r>
            <w:r w:rsidRPr="00B3064D">
              <w:rPr>
                <w:rFonts w:ascii="Times New Roman" w:hAnsi="Times New Roman" w:cs="Times New Roman"/>
                <w:sz w:val="20"/>
                <w:szCs w:val="20"/>
              </w:rPr>
              <w:t>трчање на 100 m за ученике и ученице, трчање на 800 m за ученике и 500 m за ученице, скок удаљ, увис, бацање кугле – на резултат.</w:t>
            </w:r>
          </w:p>
          <w:p w:rsidR="00700BC6" w:rsidRPr="00B3064D" w:rsidRDefault="00700BC6" w:rsidP="00BF3436">
            <w:pPr>
              <w:numPr>
                <w:ilvl w:val="0"/>
                <w:numId w:val="183"/>
              </w:numPr>
              <w:spacing w:after="160"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Вежбе на справама и тлу: За ученике:</w:t>
            </w:r>
            <w:r w:rsidRPr="00B3064D">
              <w:rPr>
                <w:rFonts w:ascii="Times New Roman" w:hAnsi="Times New Roman" w:cs="Times New Roman"/>
                <w:sz w:val="20"/>
                <w:szCs w:val="20"/>
              </w:rPr>
              <w:t xml:space="preserve"> наставни садржаји из програма вежби на тлу, прескока, једне справе у упору и једне справе у вису; </w:t>
            </w:r>
            <w:r w:rsidRPr="00B3064D">
              <w:rPr>
                <w:rFonts w:ascii="Times New Roman" w:eastAsia="Times New Roman" w:hAnsi="Times New Roman" w:cs="Times New Roman"/>
                <w:b/>
                <w:sz w:val="20"/>
                <w:szCs w:val="20"/>
              </w:rPr>
              <w:t>За ученице</w:t>
            </w:r>
            <w:r w:rsidRPr="00B3064D">
              <w:rPr>
                <w:rFonts w:ascii="Times New Roman" w:hAnsi="Times New Roman" w:cs="Times New Roman"/>
                <w:sz w:val="20"/>
                <w:szCs w:val="20"/>
              </w:rPr>
              <w:t>: наставни садржаји из програма вежби на тлу, прескока, греде и двовисинског разбоја.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1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Тестирање и провера савладаности стандарда из основне школе (6 часова) </w:t>
            </w:r>
          </w:p>
          <w:p w:rsidR="00700BC6" w:rsidRPr="00B3064D" w:rsidRDefault="00700BC6" w:rsidP="00BF3436">
            <w:pPr>
              <w:numPr>
                <w:ilvl w:val="0"/>
                <w:numId w:val="1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Теоријских часова (2 у првом и 2 у другом полугодишту).</w:t>
            </w:r>
          </w:p>
          <w:p w:rsidR="00700BC6" w:rsidRPr="00B3064D" w:rsidRDefault="00700BC6" w:rsidP="00BF3436">
            <w:pPr>
              <w:numPr>
                <w:ilvl w:val="0"/>
                <w:numId w:val="18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Атлетика (12 часова)</w:t>
            </w:r>
          </w:p>
          <w:p w:rsidR="00700BC6" w:rsidRPr="00B3064D" w:rsidRDefault="00700BC6" w:rsidP="00BF3436">
            <w:pPr>
              <w:numPr>
                <w:ilvl w:val="0"/>
                <w:numId w:val="1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Гимнастика: вежбе на справама и тлу (12 часова).</w:t>
            </w:r>
          </w:p>
          <w:p w:rsidR="00700BC6" w:rsidRPr="00B3064D" w:rsidRDefault="00700BC6" w:rsidP="00BF3436">
            <w:pPr>
              <w:numPr>
                <w:ilvl w:val="0"/>
                <w:numId w:val="18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Спортска игра: по избору школе (12 часова)</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3168"/>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84"/>
              </w:numPr>
              <w:spacing w:after="1280"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Спортска игра (по избору)</w:t>
            </w:r>
          </w:p>
          <w:p w:rsidR="00700BC6" w:rsidRPr="00B3064D" w:rsidRDefault="00700BC6" w:rsidP="00BF3436">
            <w:pPr>
              <w:numPr>
                <w:ilvl w:val="0"/>
                <w:numId w:val="1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Физичка, односно спортска активност </w:t>
            </w:r>
          </w:p>
          <w:p w:rsidR="00700BC6" w:rsidRPr="00B3064D" w:rsidRDefault="00700BC6" w:rsidP="00700BC6">
            <w:pPr>
              <w:spacing w:line="259" w:lineRule="auto"/>
              <w:ind w:left="84" w:right="20"/>
              <w:rPr>
                <w:rFonts w:ascii="Times New Roman" w:hAnsi="Times New Roman" w:cs="Times New Roman"/>
                <w:sz w:val="20"/>
                <w:szCs w:val="20"/>
              </w:rPr>
            </w:pPr>
            <w:proofErr w:type="gramStart"/>
            <w:r w:rsidRPr="00B3064D">
              <w:rPr>
                <w:rFonts w:ascii="Times New Roman" w:hAnsi="Times New Roman" w:cs="Times New Roman"/>
                <w:sz w:val="20"/>
                <w:szCs w:val="20"/>
              </w:rPr>
              <w:t>у</w:t>
            </w:r>
            <w:proofErr w:type="gramEnd"/>
            <w:r w:rsidRPr="00B3064D">
              <w:rPr>
                <w:rFonts w:ascii="Times New Roman" w:hAnsi="Times New Roman" w:cs="Times New Roman"/>
                <w:sz w:val="20"/>
                <w:szCs w:val="20"/>
              </w:rPr>
              <w:t xml:space="preserve"> складу са могућностима школе. </w:t>
            </w:r>
          </w:p>
        </w:tc>
        <w:tc>
          <w:tcPr>
            <w:tcW w:w="1701"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421B41" w:rsidP="00700BC6">
            <w:pPr>
              <w:spacing w:line="237" w:lineRule="auto"/>
              <w:ind w:right="899"/>
              <w:rPr>
                <w:rFonts w:ascii="Times New Roman" w:hAnsi="Times New Roman" w:cs="Times New Roman"/>
                <w:sz w:val="20"/>
                <w:szCs w:val="20"/>
              </w:rPr>
            </w:pPr>
            <w:r>
              <w:rPr>
                <w:rFonts w:ascii="Times New Roman" w:eastAsia="Times New Roman" w:hAnsi="Times New Roman" w:cs="Times New Roman"/>
                <w:b/>
                <w:sz w:val="20"/>
                <w:szCs w:val="20"/>
              </w:rPr>
              <w:t xml:space="preserve">7. Коњ </w:t>
            </w:r>
            <w:r w:rsidR="00700BC6" w:rsidRPr="00B3064D">
              <w:rPr>
                <w:rFonts w:ascii="Times New Roman" w:eastAsia="Times New Roman" w:hAnsi="Times New Roman" w:cs="Times New Roman"/>
                <w:b/>
                <w:sz w:val="20"/>
                <w:szCs w:val="20"/>
              </w:rPr>
              <w:t xml:space="preserve">са хватаљкама   За ученике: </w:t>
            </w:r>
          </w:p>
          <w:p w:rsidR="00700BC6" w:rsidRPr="00B3064D" w:rsidRDefault="00700BC6" w:rsidP="00700BC6">
            <w:pPr>
              <w:spacing w:after="159" w:line="23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 премах одножно десном напред замах улево, замах удесно, замах улево и спојено премах левом напред; премах десном назад, замах улево, замах удесно и спојено одножењем десне, саскок са окретом за 90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xml:space="preserve"> улево до става на тлу, леви бок према коњу.</w:t>
            </w:r>
          </w:p>
          <w:p w:rsidR="00700BC6" w:rsidRPr="00B3064D" w:rsidRDefault="00700BC6" w:rsidP="00700BC6">
            <w:pPr>
              <w:spacing w:after="1"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Школско такмичење (одељење, школа)</w:t>
            </w:r>
            <w:r w:rsidRPr="00B3064D">
              <w:rPr>
                <w:rFonts w:ascii="Times New Roman" w:hAnsi="Times New Roman" w:cs="Times New Roman"/>
                <w:sz w:val="20"/>
                <w:szCs w:val="20"/>
              </w:rPr>
              <w:t>: актив наставника физичког васпитања бира справе на којима ће се ученици такмичити.</w:t>
            </w:r>
          </w:p>
          <w:p w:rsidR="00700BC6" w:rsidRPr="00B3064D" w:rsidRDefault="00700BC6" w:rsidP="00700BC6">
            <w:pPr>
              <w:spacing w:after="2"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За напредније ученике:</w:t>
            </w:r>
            <w:r w:rsidRPr="00B3064D">
              <w:rPr>
                <w:rFonts w:ascii="Times New Roman" w:hAnsi="Times New Roman" w:cs="Times New Roman"/>
                <w:sz w:val="20"/>
                <w:szCs w:val="20"/>
              </w:rPr>
              <w:t xml:space="preserve"> састави из система школских спортских такмичења и учешће на вишим нивоима школских такмичења.</w:t>
            </w:r>
          </w:p>
          <w:p w:rsidR="00700BC6" w:rsidRPr="00B3064D" w:rsidRDefault="00700BC6" w:rsidP="00700BC6">
            <w:pPr>
              <w:spacing w:after="320" w:line="237" w:lineRule="auto"/>
              <w:ind w:right="132"/>
              <w:rPr>
                <w:rFonts w:ascii="Times New Roman" w:hAnsi="Times New Roman" w:cs="Times New Roman"/>
                <w:sz w:val="20"/>
                <w:szCs w:val="20"/>
              </w:rPr>
            </w:pPr>
            <w:r w:rsidRPr="00B3064D">
              <w:rPr>
                <w:rFonts w:ascii="Times New Roman" w:eastAsia="Times New Roman" w:hAnsi="Times New Roman" w:cs="Times New Roman"/>
                <w:b/>
                <w:sz w:val="20"/>
                <w:szCs w:val="20"/>
              </w:rPr>
              <w:t>Минимални образовни захтеви:</w:t>
            </w: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За ученике:</w:t>
            </w:r>
            <w:r w:rsidRPr="00B3064D">
              <w:rPr>
                <w:rFonts w:ascii="Times New Roman" w:hAnsi="Times New Roman" w:cs="Times New Roman"/>
                <w:sz w:val="20"/>
                <w:szCs w:val="20"/>
              </w:rPr>
              <w:t xml:space="preserve"> наставни садржаји из програма вежби на тлу, прескока, једне справе у упору и једне справе у вису; </w:t>
            </w:r>
            <w:r w:rsidRPr="00B3064D">
              <w:rPr>
                <w:rFonts w:ascii="Times New Roman" w:eastAsia="Times New Roman" w:hAnsi="Times New Roman" w:cs="Times New Roman"/>
                <w:b/>
                <w:sz w:val="20"/>
                <w:szCs w:val="20"/>
              </w:rPr>
              <w:t>За ученице</w:t>
            </w:r>
            <w:r w:rsidRPr="00B3064D">
              <w:rPr>
                <w:rFonts w:ascii="Times New Roman" w:hAnsi="Times New Roman" w:cs="Times New Roman"/>
                <w:sz w:val="20"/>
                <w:szCs w:val="20"/>
              </w:rPr>
              <w:t>: наставни садржаји из програма вежби на тлу, прескока, греде и двовисинског разбоја.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ПРОГРАМ ПО ИЗБОРУ</w:t>
            </w:r>
          </w:p>
          <w:p w:rsidR="00700BC6" w:rsidRPr="00B3064D" w:rsidRDefault="00700BC6" w:rsidP="00700BC6">
            <w:pPr>
              <w:spacing w:after="4"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УЧЕНИКА</w:t>
            </w:r>
          </w:p>
          <w:p w:rsidR="00700BC6" w:rsidRPr="00B3064D" w:rsidRDefault="00700BC6" w:rsidP="00700BC6">
            <w:pPr>
              <w:tabs>
                <w:tab w:val="center" w:pos="186"/>
                <w:tab w:val="center" w:pos="1252"/>
              </w:tabs>
              <w:spacing w:line="259" w:lineRule="auto"/>
              <w:rPr>
                <w:rFonts w:ascii="Times New Roman" w:hAnsi="Times New Roman" w:cs="Times New Roman"/>
                <w:sz w:val="20"/>
                <w:szCs w:val="20"/>
              </w:rPr>
            </w:pP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 РИТ </w:t>
            </w:r>
            <w:r w:rsidRPr="00B3064D">
              <w:rPr>
                <w:rFonts w:ascii="Times New Roman" w:eastAsia="Times New Roman" w:hAnsi="Times New Roman" w:cs="Times New Roman"/>
                <w:b/>
                <w:sz w:val="20"/>
                <w:szCs w:val="20"/>
              </w:rPr>
              <w:tab/>
              <w:t xml:space="preserve">МИЧКА ГИМНАСТИКА 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eastAsia="Times New Roman" w:hAnsi="Times New Roman" w:cs="Times New Roman"/>
                <w:b/>
                <w:sz w:val="20"/>
                <w:szCs w:val="20"/>
              </w:rPr>
              <w:t>НАРОДНИ ПЛЕСОВИ</w:t>
            </w:r>
          </w:p>
          <w:p w:rsidR="00700BC6" w:rsidRPr="00B3064D" w:rsidRDefault="00700BC6" w:rsidP="00BF3436">
            <w:pPr>
              <w:numPr>
                <w:ilvl w:val="0"/>
                <w:numId w:val="185"/>
              </w:numPr>
              <w:spacing w:after="17"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Савладавање основних вежби: „докорак,”, мењајући корак галопом у свим правцима, полкин корак, далеко високи скок, „маказице;</w:t>
            </w:r>
          </w:p>
          <w:p w:rsidR="00700BC6" w:rsidRPr="00B3064D" w:rsidRDefault="00421B41" w:rsidP="00BF3436">
            <w:pPr>
              <w:numPr>
                <w:ilvl w:val="0"/>
                <w:numId w:val="185"/>
              </w:numPr>
              <w:spacing w:after="16" w:line="238" w:lineRule="auto"/>
              <w:ind w:hanging="105"/>
              <w:rPr>
                <w:rFonts w:ascii="Times New Roman" w:hAnsi="Times New Roman" w:cs="Times New Roman"/>
                <w:sz w:val="20"/>
                <w:szCs w:val="20"/>
              </w:rPr>
            </w:pPr>
            <w:r>
              <w:rPr>
                <w:rFonts w:ascii="Times New Roman" w:hAnsi="Times New Roman" w:cs="Times New Roman"/>
                <w:sz w:val="20"/>
                <w:szCs w:val="20"/>
              </w:rPr>
              <w:t>Систем</w:t>
            </w:r>
            <w:r w:rsidR="00700BC6" w:rsidRPr="00B3064D">
              <w:rPr>
                <w:rFonts w:ascii="Times New Roman" w:hAnsi="Times New Roman" w:cs="Times New Roman"/>
                <w:sz w:val="20"/>
                <w:szCs w:val="20"/>
              </w:rPr>
              <w:t>атска обрада естетског покрета тела у месту и у кретању без реквизита и са реквизитима, користећи при томе различиту динамику, ритам и темпо;</w:t>
            </w:r>
          </w:p>
          <w:p w:rsidR="00700BC6" w:rsidRPr="00B3064D" w:rsidRDefault="002752DA" w:rsidP="00BF3436">
            <w:pPr>
              <w:numPr>
                <w:ilvl w:val="0"/>
                <w:numId w:val="185"/>
              </w:numPr>
              <w:ind w:hanging="105"/>
              <w:rPr>
                <w:rFonts w:ascii="Times New Roman" w:hAnsi="Times New Roman" w:cs="Times New Roman"/>
                <w:sz w:val="20"/>
                <w:szCs w:val="20"/>
              </w:rPr>
            </w:pPr>
            <w:r>
              <w:rPr>
                <w:rFonts w:ascii="Times New Roman" w:hAnsi="Times New Roman" w:cs="Times New Roman"/>
                <w:sz w:val="20"/>
                <w:szCs w:val="20"/>
              </w:rPr>
              <w:lastRenderedPageBreak/>
              <w:t>Примена с</w:t>
            </w:r>
            <w:r w:rsidR="00700BC6" w:rsidRPr="00B3064D">
              <w:rPr>
                <w:rFonts w:ascii="Times New Roman" w:hAnsi="Times New Roman" w:cs="Times New Roman"/>
                <w:sz w:val="20"/>
                <w:szCs w:val="20"/>
              </w:rPr>
              <w:t xml:space="preserve">авладане технике естетског покрета и кретања у кратким саставима. </w:t>
            </w:r>
          </w:p>
          <w:p w:rsidR="00700BC6" w:rsidRPr="00B3064D" w:rsidRDefault="00700BC6" w:rsidP="00BF3436">
            <w:pPr>
              <w:numPr>
                <w:ilvl w:val="0"/>
                <w:numId w:val="185"/>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Треба савладати најмање пет народних плесова;</w:t>
            </w:r>
          </w:p>
          <w:p w:rsidR="00700BC6" w:rsidRPr="00B3064D" w:rsidRDefault="00700BC6" w:rsidP="00BF3436">
            <w:pPr>
              <w:numPr>
                <w:ilvl w:val="0"/>
                <w:numId w:val="185"/>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Припрема за такмичење и приредбе и учешће на 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СПОРТСКА ИГРА (по избору)</w:t>
            </w:r>
          </w:p>
          <w:p w:rsidR="00700BC6" w:rsidRPr="00B3064D" w:rsidRDefault="00700BC6" w:rsidP="00BF3436">
            <w:pPr>
              <w:numPr>
                <w:ilvl w:val="0"/>
                <w:numId w:val="185"/>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Понављање и учвршћивање раније обучаваних елемената игре. </w:t>
            </w:r>
          </w:p>
          <w:p w:rsidR="00700BC6" w:rsidRPr="00B3064D" w:rsidRDefault="00700BC6" w:rsidP="00BF3436">
            <w:pPr>
              <w:numPr>
                <w:ilvl w:val="0"/>
                <w:numId w:val="185"/>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rsidR="00700BC6" w:rsidRPr="00B3064D" w:rsidRDefault="00700BC6" w:rsidP="00700BC6">
            <w:pPr>
              <w:spacing w:after="160"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 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РУКОМЕТ</w:t>
            </w:r>
          </w:p>
          <w:p w:rsidR="00700BC6" w:rsidRPr="00B3064D" w:rsidRDefault="00700BC6" w:rsidP="00BF3436">
            <w:pPr>
              <w:numPr>
                <w:ilvl w:val="0"/>
                <w:numId w:val="186"/>
              </w:numPr>
              <w:spacing w:after="17"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Увежбавати основне техничке елементе који су предвиђени програмским садржајима за основну школу;</w:t>
            </w:r>
          </w:p>
          <w:p w:rsidR="00700BC6" w:rsidRPr="00B3064D" w:rsidRDefault="00421B41" w:rsidP="00BF3436">
            <w:pPr>
              <w:numPr>
                <w:ilvl w:val="0"/>
                <w:numId w:val="186"/>
              </w:numPr>
              <w:spacing w:line="238" w:lineRule="auto"/>
              <w:ind w:hanging="105"/>
              <w:rPr>
                <w:rFonts w:ascii="Times New Roman" w:hAnsi="Times New Roman" w:cs="Times New Roman"/>
                <w:sz w:val="20"/>
                <w:szCs w:val="20"/>
              </w:rPr>
            </w:pPr>
            <w:r>
              <w:rPr>
                <w:rFonts w:ascii="Times New Roman" w:hAnsi="Times New Roman" w:cs="Times New Roman"/>
                <w:sz w:val="20"/>
                <w:szCs w:val="20"/>
              </w:rPr>
              <w:t>Покрив</w:t>
            </w:r>
            <w:r w:rsidR="00700BC6" w:rsidRPr="00B3064D">
              <w:rPr>
                <w:rFonts w:ascii="Times New Roman" w:hAnsi="Times New Roman" w:cs="Times New Roman"/>
                <w:sz w:val="20"/>
                <w:szCs w:val="20"/>
              </w:rPr>
              <w:t>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 процес;</w:t>
            </w:r>
          </w:p>
          <w:p w:rsidR="00700BC6" w:rsidRPr="00B3064D" w:rsidRDefault="00700BC6" w:rsidP="00BF3436">
            <w:pPr>
              <w:numPr>
                <w:ilvl w:val="0"/>
                <w:numId w:val="186"/>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w:t>
            </w:r>
          </w:p>
          <w:p w:rsidR="00700BC6" w:rsidRPr="00B3064D" w:rsidRDefault="00700BC6" w:rsidP="00BF3436">
            <w:pPr>
              <w:numPr>
                <w:ilvl w:val="0"/>
                <w:numId w:val="186"/>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lastRenderedPageBreak/>
              <w:t>Учествовање на разредним, школским и међушколским такмичењима.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187"/>
              </w:numPr>
              <w:ind w:hanging="84"/>
              <w:rPr>
                <w:rFonts w:ascii="Times New Roman" w:hAnsi="Times New Roman" w:cs="Times New Roman"/>
                <w:sz w:val="20"/>
                <w:szCs w:val="20"/>
              </w:rPr>
            </w:pPr>
            <w:r>
              <w:rPr>
                <w:rFonts w:ascii="Times New Roman" w:hAnsi="Times New Roman" w:cs="Times New Roman"/>
                <w:sz w:val="20"/>
                <w:szCs w:val="20"/>
              </w:rPr>
              <w:lastRenderedPageBreak/>
              <w:t>Физичк</w:t>
            </w:r>
            <w:r w:rsidR="00700BC6" w:rsidRPr="00B3064D">
              <w:rPr>
                <w:rFonts w:ascii="Times New Roman" w:hAnsi="Times New Roman" w:cs="Times New Roman"/>
                <w:sz w:val="20"/>
                <w:szCs w:val="20"/>
              </w:rPr>
              <w:t>а активност, односно спортска активност: у складу са могућностима школе а по избору ученика (12 часова).</w:t>
            </w:r>
          </w:p>
          <w:p w:rsidR="00700BC6" w:rsidRPr="00B3064D" w:rsidRDefault="00700BC6" w:rsidP="00BF3436">
            <w:pPr>
              <w:numPr>
                <w:ilvl w:val="0"/>
                <w:numId w:val="18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Пливање (12 часова). </w:t>
            </w:r>
          </w:p>
          <w:p w:rsidR="00700BC6" w:rsidRPr="00B3064D" w:rsidRDefault="00700BC6" w:rsidP="00BF3436">
            <w:pPr>
              <w:numPr>
                <w:ilvl w:val="0"/>
                <w:numId w:val="187"/>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Провера знања и вештина (4 часа).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ПОСЕБНЕ АКТИВНОСТИ</w:t>
            </w:r>
          </w:p>
          <w:p w:rsidR="00700BC6" w:rsidRPr="00B3064D" w:rsidRDefault="00700BC6" w:rsidP="00BF3436">
            <w:pPr>
              <w:numPr>
                <w:ilvl w:val="0"/>
                <w:numId w:val="188"/>
              </w:num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Из фонда радних дана и за извођење редовне наставе школа у току школске године организује:</w:t>
            </w:r>
          </w:p>
          <w:p w:rsidR="00700BC6" w:rsidRPr="00B3064D" w:rsidRDefault="00700BC6" w:rsidP="00700BC6">
            <w:pPr>
              <w:spacing w:after="160" w:line="237" w:lineRule="auto"/>
              <w:ind w:right="118"/>
              <w:rPr>
                <w:rFonts w:ascii="Times New Roman" w:hAnsi="Times New Roman" w:cs="Times New Roman"/>
                <w:sz w:val="20"/>
                <w:szCs w:val="20"/>
              </w:rPr>
            </w:pPr>
            <w:r w:rsidRPr="00B3064D">
              <w:rPr>
                <w:rFonts w:ascii="Times New Roman" w:hAnsi="Times New Roman" w:cs="Times New Roman"/>
                <w:sz w:val="20"/>
                <w:szCs w:val="20"/>
              </w:rPr>
              <w:t>Два целодневна излета са пешачењем: – I разред до 12 km (укупно у оба правца);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 xml:space="preserve">Два </w:t>
            </w:r>
            <w:proofErr w:type="gramStart"/>
            <w:r w:rsidRPr="00B3064D">
              <w:rPr>
                <w:rFonts w:ascii="Times New Roman" w:hAnsi="Times New Roman" w:cs="Times New Roman"/>
                <w:sz w:val="20"/>
                <w:szCs w:val="20"/>
              </w:rPr>
              <w:t>кроса :</w:t>
            </w:r>
            <w:proofErr w:type="gramEnd"/>
            <w:r w:rsidRPr="00B3064D">
              <w:rPr>
                <w:rFonts w:ascii="Times New Roman" w:hAnsi="Times New Roman" w:cs="Times New Roman"/>
                <w:sz w:val="20"/>
                <w:szCs w:val="20"/>
              </w:rPr>
              <w:t xml:space="preserve"> јесењи и пролећни.</w:t>
            </w:r>
          </w:p>
          <w:p w:rsidR="00700BC6" w:rsidRPr="00B3064D" w:rsidRDefault="00700BC6" w:rsidP="00BF3436">
            <w:pPr>
              <w:numPr>
                <w:ilvl w:val="0"/>
                <w:numId w:val="188"/>
              </w:num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Стручно веће наставника физичког васпитања утврђује програм и садржај излета и дужину стазе за кросеве, према узрасту ученика.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Школа организује и спроводи спортска такмичења, као јединствени део процеса наставе физичког васпитања.</w:t>
            </w:r>
          </w:p>
          <w:p w:rsidR="00700BC6" w:rsidRPr="00B3064D" w:rsidRDefault="00700BC6" w:rsidP="00700BC6">
            <w:pPr>
              <w:spacing w:line="237" w:lineRule="auto"/>
              <w:ind w:right="20"/>
              <w:rPr>
                <w:rFonts w:ascii="Times New Roman" w:hAnsi="Times New Roman" w:cs="Times New Roman"/>
                <w:sz w:val="20"/>
                <w:szCs w:val="20"/>
              </w:rPr>
            </w:pPr>
            <w:r w:rsidRPr="00B3064D">
              <w:rPr>
                <w:rFonts w:ascii="Times New Roman" w:hAnsi="Times New Roman" w:cs="Times New Roman"/>
                <w:sz w:val="20"/>
                <w:szCs w:val="20"/>
              </w:rPr>
              <w:t xml:space="preserve">Спортска такмичења организују се у оквиру радне суботе и у друго време које одреди школа. </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Међушколска спортска такмичења организују се у оквиру календара који доноси Минстарство просвете науке и технолошког развоја.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На предлог стручног већа школа организује зимовање и летовање ученика:</w:t>
            </w:r>
          </w:p>
          <w:p w:rsidR="00700BC6" w:rsidRPr="00B3064D" w:rsidRDefault="00700BC6" w:rsidP="00BF3436">
            <w:pPr>
              <w:numPr>
                <w:ilvl w:val="0"/>
                <w:numId w:val="189"/>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Зимовање се организује у току зимског периода у трајању од 7 дана</w:t>
            </w:r>
          </w:p>
          <w:p w:rsidR="00700BC6" w:rsidRPr="00B3064D" w:rsidRDefault="00700BC6" w:rsidP="00BF3436">
            <w:pPr>
              <w:numPr>
                <w:ilvl w:val="0"/>
                <w:numId w:val="189"/>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Летовање ученика организује се у току летњег распуста у трајању од 7–10 дана у виду логоровања, камповања и других активности</w:t>
            </w:r>
          </w:p>
        </w:tc>
      </w:tr>
      <w:tr w:rsidR="00700BC6" w:rsidRPr="00B3064D" w:rsidTr="00807DFB">
        <w:trPr>
          <w:trHeight w:val="13251"/>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bottom"/>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ФУДБАЛ</w:t>
            </w:r>
          </w:p>
          <w:p w:rsidR="00700BC6" w:rsidRPr="00B3064D" w:rsidRDefault="00700BC6" w:rsidP="00BF3436">
            <w:pPr>
              <w:numPr>
                <w:ilvl w:val="0"/>
                <w:numId w:val="190"/>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Увежбавати основне техничке елементе који су предвиђени програмским садржајима за основну школу;</w:t>
            </w:r>
          </w:p>
          <w:p w:rsidR="00700BC6" w:rsidRPr="00B3064D" w:rsidRDefault="00700BC6" w:rsidP="00BF3436">
            <w:pPr>
              <w:numPr>
                <w:ilvl w:val="0"/>
                <w:numId w:val="190"/>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 </w:t>
            </w:r>
          </w:p>
          <w:p w:rsidR="00700BC6" w:rsidRPr="00B3064D" w:rsidRDefault="00700BC6" w:rsidP="00BF3436">
            <w:pPr>
              <w:numPr>
                <w:ilvl w:val="0"/>
                <w:numId w:val="190"/>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Правила малог фудбала; </w:t>
            </w:r>
          </w:p>
          <w:p w:rsidR="00700BC6" w:rsidRPr="00B3064D" w:rsidRDefault="00700BC6" w:rsidP="00BF3436">
            <w:pPr>
              <w:numPr>
                <w:ilvl w:val="0"/>
                <w:numId w:val="190"/>
              </w:numPr>
              <w:spacing w:after="160"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Учествовање на разним школским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КОШАРКА</w:t>
            </w:r>
          </w:p>
          <w:p w:rsidR="00700BC6" w:rsidRPr="00B3064D" w:rsidRDefault="00700BC6" w:rsidP="00BF3436">
            <w:pPr>
              <w:numPr>
                <w:ilvl w:val="0"/>
                <w:numId w:val="190"/>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Увежбавати основне техничке елементе који су предвиђени програмским садржајима за основну школу</w:t>
            </w:r>
          </w:p>
          <w:p w:rsidR="00700BC6" w:rsidRPr="00B3064D" w:rsidRDefault="00700BC6" w:rsidP="00BF3436">
            <w:pPr>
              <w:numPr>
                <w:ilvl w:val="0"/>
                <w:numId w:val="190"/>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Техника кошарке. Шутирање на кош из места и кретања, шут са једном или обема рукама, са разних одстојања од коша. Постављање и кретање играча у нападу и одбрани. Одбрана „зоном” и „човек на човека”. Напад против ових врста одбрана. Контранапад у разним варијантама и принцип блока;</w:t>
            </w:r>
          </w:p>
          <w:p w:rsidR="00700BC6" w:rsidRPr="00B3064D" w:rsidRDefault="00700BC6" w:rsidP="00BF3436">
            <w:pPr>
              <w:numPr>
                <w:ilvl w:val="0"/>
                <w:numId w:val="190"/>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суђење; </w:t>
            </w:r>
          </w:p>
          <w:p w:rsidR="00700BC6" w:rsidRPr="00B3064D" w:rsidRDefault="00700BC6" w:rsidP="00BF3436">
            <w:pPr>
              <w:numPr>
                <w:ilvl w:val="0"/>
                <w:numId w:val="190"/>
              </w:numPr>
              <w:spacing w:after="160"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Учествовање на разредним и 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ОДБОЈКА</w:t>
            </w:r>
          </w:p>
          <w:p w:rsidR="00700BC6" w:rsidRPr="00B3064D" w:rsidRDefault="00700BC6" w:rsidP="00BF3436">
            <w:pPr>
              <w:numPr>
                <w:ilvl w:val="0"/>
                <w:numId w:val="190"/>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Увежбавати основне техничке елементе који су предвиђени програмским садржајима за основну школу;</w:t>
            </w:r>
          </w:p>
          <w:p w:rsidR="00700BC6" w:rsidRPr="00B3064D" w:rsidRDefault="00700BC6" w:rsidP="00BF3436">
            <w:pPr>
              <w:numPr>
                <w:ilvl w:val="0"/>
                <w:numId w:val="190"/>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Техника одбојке. Игра са повученим и истуреним центром. Смечирање и његова блокада. Уигравање кроз тренажни процес;</w:t>
            </w:r>
          </w:p>
          <w:p w:rsidR="00700BC6" w:rsidRPr="00B3064D" w:rsidRDefault="00700BC6" w:rsidP="00BF3436">
            <w:pPr>
              <w:numPr>
                <w:ilvl w:val="0"/>
                <w:numId w:val="190"/>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700BC6" w:rsidP="00BF3436">
            <w:pPr>
              <w:numPr>
                <w:ilvl w:val="0"/>
                <w:numId w:val="190"/>
              </w:numPr>
              <w:spacing w:after="162" w:line="237" w:lineRule="auto"/>
              <w:ind w:hanging="140"/>
              <w:rPr>
                <w:rFonts w:ascii="Times New Roman" w:hAnsi="Times New Roman" w:cs="Times New Roman"/>
                <w:sz w:val="20"/>
                <w:szCs w:val="20"/>
              </w:rPr>
            </w:pPr>
            <w:r w:rsidRPr="00B3064D">
              <w:rPr>
                <w:rFonts w:ascii="Times New Roman" w:hAnsi="Times New Roman" w:cs="Times New Roman"/>
                <w:sz w:val="20"/>
                <w:szCs w:val="20"/>
              </w:rPr>
              <w:lastRenderedPageBreak/>
              <w:t xml:space="preserve">Учествовање на </w:t>
            </w:r>
            <w:proofErr w:type="gramStart"/>
            <w:r w:rsidRPr="00B3064D">
              <w:rPr>
                <w:rFonts w:ascii="Times New Roman" w:hAnsi="Times New Roman" w:cs="Times New Roman"/>
                <w:sz w:val="20"/>
                <w:szCs w:val="20"/>
              </w:rPr>
              <w:t>одељенским ,</w:t>
            </w:r>
            <w:proofErr w:type="gramEnd"/>
            <w:r w:rsidRPr="00B3064D">
              <w:rPr>
                <w:rFonts w:ascii="Times New Roman" w:hAnsi="Times New Roman" w:cs="Times New Roman"/>
                <w:sz w:val="20"/>
                <w:szCs w:val="20"/>
              </w:rPr>
              <w:t xml:space="preserve">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ПЛИВАЊЕ</w:t>
            </w:r>
          </w:p>
          <w:p w:rsidR="00700BC6" w:rsidRPr="00B3064D" w:rsidRDefault="00700BC6" w:rsidP="00BF3436">
            <w:pPr>
              <w:numPr>
                <w:ilvl w:val="0"/>
                <w:numId w:val="190"/>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Упознавање и примена основних сигурносних мера у пливању;</w:t>
            </w:r>
          </w:p>
          <w:p w:rsidR="00700BC6" w:rsidRPr="00B3064D" w:rsidRDefault="00421B41" w:rsidP="00BF3436">
            <w:pPr>
              <w:numPr>
                <w:ilvl w:val="0"/>
                <w:numId w:val="190"/>
              </w:numPr>
              <w:spacing w:after="17" w:line="237" w:lineRule="auto"/>
              <w:ind w:hanging="140"/>
              <w:rPr>
                <w:rFonts w:ascii="Times New Roman" w:hAnsi="Times New Roman" w:cs="Times New Roman"/>
                <w:sz w:val="20"/>
                <w:szCs w:val="20"/>
              </w:rPr>
            </w:pPr>
            <w:r>
              <w:rPr>
                <w:rFonts w:ascii="Times New Roman" w:hAnsi="Times New Roman" w:cs="Times New Roman"/>
                <w:sz w:val="20"/>
                <w:szCs w:val="20"/>
              </w:rPr>
              <w:t>У</w:t>
            </w:r>
            <w:r w:rsidR="00700BC6" w:rsidRPr="00B3064D">
              <w:rPr>
                <w:rFonts w:ascii="Times New Roman" w:hAnsi="Times New Roman" w:cs="Times New Roman"/>
                <w:sz w:val="20"/>
                <w:szCs w:val="20"/>
              </w:rPr>
              <w:t xml:space="preserve">свајање две технике пливања (по склоностима и избору ученика). Вежбање ради постизања бољих резултата. Скок на старту и окрети; </w:t>
            </w:r>
          </w:p>
          <w:p w:rsidR="00700BC6" w:rsidRPr="00B3064D" w:rsidRDefault="00707A30" w:rsidP="00BF3436">
            <w:pPr>
              <w:numPr>
                <w:ilvl w:val="0"/>
                <w:numId w:val="190"/>
              </w:numPr>
              <w:spacing w:after="160"/>
              <w:ind w:hanging="140"/>
              <w:rPr>
                <w:rFonts w:ascii="Times New Roman" w:hAnsi="Times New Roman" w:cs="Times New Roman"/>
                <w:sz w:val="20"/>
                <w:szCs w:val="20"/>
              </w:rPr>
            </w:pPr>
            <w:r>
              <w:rPr>
                <w:rFonts w:ascii="Times New Roman" w:hAnsi="Times New Roman" w:cs="Times New Roman"/>
                <w:sz w:val="20"/>
                <w:szCs w:val="20"/>
              </w:rPr>
              <w:t>Уче</w:t>
            </w:r>
            <w:r w:rsidR="00700BC6" w:rsidRPr="00B3064D">
              <w:rPr>
                <w:rFonts w:ascii="Times New Roman" w:hAnsi="Times New Roman" w:cs="Times New Roman"/>
                <w:sz w:val="20"/>
                <w:szCs w:val="20"/>
              </w:rPr>
              <w:t xml:space="preserve">ствовање на </w:t>
            </w:r>
            <w:proofErr w:type="gramStart"/>
            <w:r w:rsidR="00700BC6" w:rsidRPr="00B3064D">
              <w:rPr>
                <w:rFonts w:ascii="Times New Roman" w:hAnsi="Times New Roman" w:cs="Times New Roman"/>
                <w:sz w:val="20"/>
                <w:szCs w:val="20"/>
              </w:rPr>
              <w:t>одељенским ,</w:t>
            </w:r>
            <w:proofErr w:type="gramEnd"/>
            <w:r w:rsidR="00700BC6" w:rsidRPr="00B3064D">
              <w:rPr>
                <w:rFonts w:ascii="Times New Roman" w:hAnsi="Times New Roman" w:cs="Times New Roman"/>
                <w:sz w:val="20"/>
                <w:szCs w:val="20"/>
              </w:rPr>
              <w:t xml:space="preserve">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БОРИЛАЧКЕ ВЕШТИНЕ</w:t>
            </w:r>
          </w:p>
          <w:p w:rsidR="00700BC6" w:rsidRPr="00B3064D" w:rsidRDefault="00700BC6" w:rsidP="00BF3436">
            <w:pPr>
              <w:numPr>
                <w:ilvl w:val="0"/>
                <w:numId w:val="190"/>
              </w:numPr>
              <w:spacing w:after="160" w:line="237" w:lineRule="auto"/>
              <w:ind w:hanging="140"/>
              <w:rPr>
                <w:rFonts w:ascii="Times New Roman" w:hAnsi="Times New Roman" w:cs="Times New Roman"/>
                <w:sz w:val="20"/>
                <w:szCs w:val="20"/>
              </w:rPr>
            </w:pPr>
            <w:r w:rsidRPr="00B3064D">
              <w:rPr>
                <w:rFonts w:ascii="Times New Roman" w:hAnsi="Times New Roman" w:cs="Times New Roman"/>
                <w:sz w:val="20"/>
                <w:szCs w:val="20"/>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 програм.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КЛИЗАЊЕ И СКИЈАЊЕ </w:t>
            </w:r>
          </w:p>
          <w:p w:rsidR="00700BC6" w:rsidRPr="00B3064D" w:rsidRDefault="00700BC6" w:rsidP="00BF3436">
            <w:pPr>
              <w:numPr>
                <w:ilvl w:val="0"/>
                <w:numId w:val="190"/>
              </w:numPr>
              <w:spacing w:after="160" w:line="237" w:lineRule="auto"/>
              <w:ind w:hanging="140"/>
              <w:rPr>
                <w:rFonts w:ascii="Times New Roman" w:hAnsi="Times New Roman" w:cs="Times New Roman"/>
                <w:sz w:val="20"/>
                <w:szCs w:val="20"/>
              </w:rPr>
            </w:pPr>
            <w:r w:rsidRPr="00B3064D">
              <w:rPr>
                <w:rFonts w:ascii="Times New Roman" w:hAnsi="Times New Roman" w:cs="Times New Roman"/>
                <w:sz w:val="20"/>
                <w:szCs w:val="20"/>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ДРУГЕ АКТИВНОСТИ ПО ИЗБОРУ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УЧЕНИКА </w:t>
            </w:r>
          </w:p>
          <w:p w:rsidR="00700BC6" w:rsidRPr="00B3064D" w:rsidRDefault="00700BC6" w:rsidP="00BF3436">
            <w:pPr>
              <w:numPr>
                <w:ilvl w:val="0"/>
                <w:numId w:val="190"/>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Оријентиринг</w:t>
            </w:r>
          </w:p>
          <w:p w:rsidR="00700BC6" w:rsidRPr="00B3064D" w:rsidRDefault="00700BC6" w:rsidP="00BF3436">
            <w:pPr>
              <w:numPr>
                <w:ilvl w:val="0"/>
                <w:numId w:val="190"/>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Бадминтон и друге активности у складу са могућностима школе и интересовањима ученика.</w:t>
            </w:r>
          </w:p>
        </w:tc>
        <w:tc>
          <w:tcPr>
            <w:tcW w:w="2551" w:type="dxa"/>
            <w:tcBorders>
              <w:top w:val="single" w:sz="4" w:space="0" w:color="000000"/>
              <w:left w:val="single" w:sz="4" w:space="0" w:color="000000"/>
              <w:bottom w:val="single" w:sz="4" w:space="0" w:color="000000"/>
              <w:right w:val="single" w:sz="4" w:space="0" w:color="000000"/>
            </w:tcBorders>
            <w:vAlign w:val="bottom"/>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вежбање, рекреација, плес и здравље.</w:t>
      </w:r>
    </w:p>
    <w:p w:rsidR="00700BC6" w:rsidRPr="00B3064D" w:rsidRDefault="00700BC6" w:rsidP="00700BC6">
      <w:pPr>
        <w:spacing w:after="225" w:line="260" w:lineRule="auto"/>
        <w:ind w:right="4181"/>
        <w:jc w:val="right"/>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ФИЗИЧКО ВАСПИТАЊЕ</w:t>
      </w:r>
    </w:p>
    <w:p w:rsidR="00700BC6" w:rsidRPr="00B3064D" w:rsidRDefault="00700BC6" w:rsidP="00700BC6">
      <w:pPr>
        <w:tabs>
          <w:tab w:val="center" w:pos="1791"/>
        </w:tabs>
        <w:spacing w:after="46"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72</w:t>
      </w:r>
    </w:p>
    <w:p w:rsidR="00700BC6" w:rsidRPr="00B3064D" w:rsidRDefault="00700BC6" w:rsidP="00700BC6">
      <w:pPr>
        <w:tabs>
          <w:tab w:val="center" w:pos="1950"/>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Други</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572"/>
        <w:gridCol w:w="1698"/>
        <w:gridCol w:w="2235"/>
        <w:gridCol w:w="2525"/>
        <w:gridCol w:w="2515"/>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2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Здравствена култура и физичка активност, као основа за реализовање постављених циљева и исхода;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9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и очување здравља;</w:t>
            </w:r>
          </w:p>
          <w:p w:rsidR="00700BC6" w:rsidRPr="00B3064D" w:rsidRDefault="00700BC6" w:rsidP="00BF3436">
            <w:pPr>
              <w:numPr>
                <w:ilvl w:val="0"/>
                <w:numId w:val="1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Утицај на правилно држање тела (превенција постуралних поремећаја);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9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везе између физичке  активности и здравља;</w:t>
            </w:r>
          </w:p>
          <w:p w:rsidR="00700BC6" w:rsidRPr="00B3064D" w:rsidRDefault="00421B41" w:rsidP="00BF3436">
            <w:pPr>
              <w:numPr>
                <w:ilvl w:val="0"/>
                <w:numId w:val="192"/>
              </w:numPr>
              <w:spacing w:line="238" w:lineRule="auto"/>
              <w:ind w:hanging="84"/>
              <w:rPr>
                <w:rFonts w:ascii="Times New Roman" w:hAnsi="Times New Roman" w:cs="Times New Roman"/>
                <w:sz w:val="20"/>
                <w:szCs w:val="20"/>
              </w:rPr>
            </w:pPr>
            <w:r>
              <w:rPr>
                <w:rFonts w:ascii="Times New Roman" w:hAnsi="Times New Roman" w:cs="Times New Roman"/>
                <w:sz w:val="20"/>
                <w:szCs w:val="20"/>
              </w:rPr>
              <w:t>објасни к</w:t>
            </w:r>
            <w:r w:rsidR="00700BC6" w:rsidRPr="00B3064D">
              <w:rPr>
                <w:rFonts w:ascii="Times New Roman" w:hAnsi="Times New Roman" w:cs="Times New Roman"/>
                <w:sz w:val="20"/>
                <w:szCs w:val="20"/>
              </w:rPr>
              <w:t>арактеристике положаја тела, покрета и кретања у професији за коју се школује и уочи оне, које могу имати негативан утицај на његов раст, развој;</w:t>
            </w:r>
          </w:p>
          <w:p w:rsidR="00700BC6" w:rsidRPr="00B3064D" w:rsidRDefault="00700BC6" w:rsidP="00BF3436">
            <w:pPr>
              <w:numPr>
                <w:ilvl w:val="0"/>
                <w:numId w:val="19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9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обликовања (јачања, лабављење и растезање);</w:t>
            </w:r>
          </w:p>
          <w:p w:rsidR="00700BC6" w:rsidRPr="00B3064D" w:rsidRDefault="00700BC6" w:rsidP="00BF3436">
            <w:pPr>
              <w:numPr>
                <w:ilvl w:val="0"/>
                <w:numId w:val="19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Вежбе из корективне гимнастике;</w:t>
            </w:r>
          </w:p>
          <w:p w:rsidR="00700BC6" w:rsidRPr="00B3064D" w:rsidRDefault="00700BC6" w:rsidP="00BF3436">
            <w:pPr>
              <w:numPr>
                <w:ilvl w:val="0"/>
                <w:numId w:val="19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Провера стања моторичких и функционалних способности;</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BF3436">
            <w:pPr>
              <w:numPr>
                <w:ilvl w:val="0"/>
                <w:numId w:val="1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rsidR="00700BC6" w:rsidRPr="00B3064D" w:rsidRDefault="00700BC6" w:rsidP="00BF3436">
            <w:pPr>
              <w:numPr>
                <w:ilvl w:val="0"/>
                <w:numId w:val="1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700BC6" w:rsidRPr="00B3064D" w:rsidRDefault="00700BC6" w:rsidP="00BF3436">
            <w:pPr>
              <w:numPr>
                <w:ilvl w:val="0"/>
                <w:numId w:val="194"/>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Физичко васпитање, у овим школама, значајно је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бављење физичким вежбама.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194"/>
              </w:numPr>
              <w:spacing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теоријска настава (4 часа); •  мерење и тестирање (6 часова);</w:t>
            </w:r>
          </w:p>
          <w:p w:rsidR="00700BC6" w:rsidRPr="00B3064D" w:rsidRDefault="00700BC6" w:rsidP="00BF3436">
            <w:pPr>
              <w:numPr>
                <w:ilvl w:val="0"/>
                <w:numId w:val="194"/>
              </w:numPr>
              <w:spacing w:after="145" w:line="259" w:lineRule="auto"/>
              <w:ind w:hanging="84"/>
              <w:rPr>
                <w:rFonts w:ascii="Times New Roman" w:hAnsi="Times New Roman" w:cs="Times New Roman"/>
                <w:sz w:val="20"/>
                <w:szCs w:val="20"/>
              </w:rPr>
            </w:pPr>
            <w:proofErr w:type="gramStart"/>
            <w:r w:rsidRPr="00B3064D">
              <w:rPr>
                <w:rFonts w:ascii="Times New Roman" w:eastAsia="Times New Roman" w:hAnsi="Times New Roman" w:cs="Times New Roman"/>
                <w:b/>
                <w:sz w:val="20"/>
                <w:szCs w:val="20"/>
              </w:rPr>
              <w:t>практична</w:t>
            </w:r>
            <w:proofErr w:type="gramEnd"/>
            <w:r w:rsidRPr="00B3064D">
              <w:rPr>
                <w:rFonts w:ascii="Times New Roman" w:eastAsia="Times New Roman" w:hAnsi="Times New Roman" w:cs="Times New Roman"/>
                <w:b/>
                <w:sz w:val="20"/>
                <w:szCs w:val="20"/>
              </w:rPr>
              <w:t xml:space="preserve"> настава (62 часа).</w:t>
            </w:r>
          </w:p>
          <w:p w:rsidR="00700BC6" w:rsidRPr="00B3064D" w:rsidRDefault="00700BC6" w:rsidP="00700BC6">
            <w:pPr>
              <w:spacing w:line="237" w:lineRule="auto"/>
              <w:ind w:right="29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Подела одељења на групе </w:t>
            </w:r>
            <w:r w:rsidRPr="00B3064D">
              <w:rPr>
                <w:rFonts w:ascii="Times New Roman" w:hAnsi="Times New Roman" w:cs="Times New Roman"/>
                <w:sz w:val="20"/>
                <w:szCs w:val="20"/>
              </w:rPr>
              <w:t>Одељење се не дели приликом реализације;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1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 или у сали, истовремено са практичном наставом;</w:t>
            </w:r>
          </w:p>
          <w:p w:rsidR="00700BC6" w:rsidRPr="00B3064D" w:rsidRDefault="00700BC6" w:rsidP="00BF3436">
            <w:pPr>
              <w:numPr>
                <w:ilvl w:val="0"/>
                <w:numId w:val="1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Практична настава реализује се на спортском вежбалишту (сала, спортски отворени терени, базен, клизалиште, скијалиште).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Планирање наставе и учења</w:t>
            </w:r>
          </w:p>
          <w:p w:rsidR="00700BC6" w:rsidRPr="00B3064D" w:rsidRDefault="00700BC6" w:rsidP="00BF3436">
            <w:pPr>
              <w:numPr>
                <w:ilvl w:val="0"/>
                <w:numId w:val="194"/>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Садржај циклуса је:</w:t>
            </w:r>
          </w:p>
          <w:p w:rsidR="00700BC6" w:rsidRPr="00B3064D" w:rsidRDefault="00700BC6" w:rsidP="00BF3436">
            <w:pPr>
              <w:numPr>
                <w:ilvl w:val="0"/>
                <w:numId w:val="195"/>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за проверу нивоа знања на крају школске године – један;</w:t>
            </w:r>
          </w:p>
          <w:p w:rsidR="00700BC6" w:rsidRPr="00B3064D" w:rsidRDefault="00700BC6" w:rsidP="00BF3436">
            <w:pPr>
              <w:numPr>
                <w:ilvl w:val="0"/>
                <w:numId w:val="195"/>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за атлетику – један;</w:t>
            </w:r>
          </w:p>
          <w:p w:rsidR="00700BC6" w:rsidRPr="00B3064D" w:rsidRDefault="00700BC6" w:rsidP="00BF3436">
            <w:pPr>
              <w:numPr>
                <w:ilvl w:val="0"/>
                <w:numId w:val="195"/>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за гимнастику: вежбе на справама и тлу – један;</w:t>
            </w:r>
          </w:p>
          <w:p w:rsidR="00700BC6" w:rsidRPr="00B3064D" w:rsidRDefault="00700BC6" w:rsidP="00BF3436">
            <w:pPr>
              <w:numPr>
                <w:ilvl w:val="0"/>
                <w:numId w:val="195"/>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за спорт по избору ученика – два;</w:t>
            </w:r>
          </w:p>
          <w:p w:rsidR="00700BC6" w:rsidRPr="00B3064D" w:rsidRDefault="00700BC6" w:rsidP="00BF3436">
            <w:pPr>
              <w:numPr>
                <w:ilvl w:val="0"/>
                <w:numId w:val="195"/>
              </w:numPr>
              <w:spacing w:after="160" w:line="237"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за</w:t>
            </w:r>
            <w:proofErr w:type="gramEnd"/>
            <w:r w:rsidRPr="00B3064D">
              <w:rPr>
                <w:rFonts w:ascii="Times New Roman" w:hAnsi="Times New Roman" w:cs="Times New Roman"/>
                <w:sz w:val="20"/>
                <w:szCs w:val="20"/>
              </w:rPr>
              <w:t xml:space="preserve"> повезивање физичког васпитања са животом и радом – један.</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Садржаји програма усмерени су на: развијање </w:t>
            </w:r>
            <w:r w:rsidRPr="00B3064D">
              <w:rPr>
                <w:rFonts w:ascii="Times New Roman" w:hAnsi="Times New Roman" w:cs="Times New Roman"/>
                <w:sz w:val="20"/>
                <w:szCs w:val="20"/>
              </w:rPr>
              <w:lastRenderedPageBreak/>
              <w:t>физичких способности; спортско-техничко образовање; повезивање физичког васпитања са животом и радом.</w:t>
            </w:r>
          </w:p>
        </w:tc>
      </w:tr>
      <w:tr w:rsidR="00700BC6" w:rsidRPr="00B3064D" w:rsidTr="00700BC6">
        <w:trPr>
          <w:trHeight w:val="21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51" w:hanging="84"/>
              <w:rPr>
                <w:rFonts w:ascii="Times New Roman" w:hAnsi="Times New Roman" w:cs="Times New Roman"/>
                <w:sz w:val="20"/>
                <w:szCs w:val="20"/>
              </w:rPr>
            </w:pPr>
            <w:r w:rsidRPr="00B3064D">
              <w:rPr>
                <w:rFonts w:ascii="Times New Roman" w:hAnsi="Times New Roman" w:cs="Times New Roman"/>
                <w:sz w:val="20"/>
                <w:szCs w:val="20"/>
              </w:rPr>
              <w:t>•  Развој моторичких и функционалних способности човека, као основа за реализовање постављених циљева и исхода;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35" w:hanging="84"/>
              <w:rPr>
                <w:rFonts w:ascii="Times New Roman" w:hAnsi="Times New Roman" w:cs="Times New Roman"/>
                <w:sz w:val="20"/>
                <w:szCs w:val="20"/>
              </w:rPr>
            </w:pPr>
            <w:r w:rsidRPr="00B3064D">
              <w:rPr>
                <w:rFonts w:ascii="Times New Roman" w:hAnsi="Times New Roman" w:cs="Times New Roman"/>
                <w:sz w:val="20"/>
                <w:szCs w:val="20"/>
              </w:rPr>
              <w:t xml:space="preserve">•  Развој и усавршавање моторичких способности и теоријских знања неопходних за самостални рад на њима;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196"/>
              </w:numPr>
              <w:spacing w:line="239" w:lineRule="auto"/>
              <w:ind w:right="35" w:hanging="84"/>
              <w:rPr>
                <w:rFonts w:ascii="Times New Roman" w:hAnsi="Times New Roman" w:cs="Times New Roman"/>
                <w:sz w:val="20"/>
                <w:szCs w:val="20"/>
              </w:rPr>
            </w:pPr>
            <w:r>
              <w:rPr>
                <w:rFonts w:ascii="Times New Roman" w:hAnsi="Times New Roman" w:cs="Times New Roman"/>
                <w:sz w:val="20"/>
                <w:szCs w:val="20"/>
              </w:rPr>
              <w:t>именује мо</w:t>
            </w:r>
            <w:r w:rsidR="00700BC6" w:rsidRPr="00B3064D">
              <w:rPr>
                <w:rFonts w:ascii="Times New Roman" w:hAnsi="Times New Roman" w:cs="Times New Roman"/>
                <w:sz w:val="20"/>
                <w:szCs w:val="20"/>
              </w:rPr>
              <w:t>торичке способности које треба развијати, као и основна средства и методе за њихов развој;</w:t>
            </w:r>
          </w:p>
          <w:p w:rsidR="00700BC6" w:rsidRPr="00B3064D" w:rsidRDefault="00700BC6" w:rsidP="00BF3436">
            <w:pPr>
              <w:numPr>
                <w:ilvl w:val="0"/>
                <w:numId w:val="196"/>
              </w:numPr>
              <w:spacing w:line="259" w:lineRule="auto"/>
              <w:ind w:right="35" w:hanging="84"/>
              <w:rPr>
                <w:rFonts w:ascii="Times New Roman" w:hAnsi="Times New Roman" w:cs="Times New Roman"/>
                <w:sz w:val="20"/>
                <w:szCs w:val="20"/>
              </w:rPr>
            </w:pPr>
            <w:r w:rsidRPr="00B3064D">
              <w:rPr>
                <w:rFonts w:ascii="Times New Roman" w:hAnsi="Times New Roman" w:cs="Times New Roman"/>
                <w:sz w:val="20"/>
                <w:szCs w:val="20"/>
              </w:rPr>
              <w:t>примени адекватна средства  (изводи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снаге без и са малим теговима (до 4 kg);</w:t>
            </w:r>
          </w:p>
          <w:p w:rsidR="00700BC6" w:rsidRPr="00B3064D" w:rsidRDefault="00700BC6" w:rsidP="00BF3436">
            <w:pPr>
              <w:numPr>
                <w:ilvl w:val="0"/>
                <w:numId w:val="19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Трчање на 60 m и 100 m;</w:t>
            </w:r>
          </w:p>
          <w:p w:rsidR="00700BC6" w:rsidRPr="00B3064D" w:rsidRDefault="00700BC6" w:rsidP="00BF3436">
            <w:pPr>
              <w:numPr>
                <w:ilvl w:val="0"/>
                <w:numId w:val="1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Трчање на 800 m ученице и 1 000 m ученици;</w:t>
            </w:r>
          </w:p>
          <w:p w:rsidR="00700BC6" w:rsidRPr="00B3064D" w:rsidRDefault="00700BC6" w:rsidP="00BF3436">
            <w:pPr>
              <w:numPr>
                <w:ilvl w:val="0"/>
                <w:numId w:val="1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растезања (број понављања и издржај у крајњем положају);</w:t>
            </w:r>
          </w:p>
          <w:p w:rsidR="00700BC6" w:rsidRPr="00B3064D" w:rsidRDefault="00700BC6" w:rsidP="00BF3436">
            <w:pPr>
              <w:numPr>
                <w:ilvl w:val="0"/>
                <w:numId w:val="1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Полигони спретности и окретности и спортске игре;</w:t>
            </w:r>
          </w:p>
          <w:p w:rsidR="00700BC6" w:rsidRPr="00B3064D" w:rsidRDefault="00700BC6" w:rsidP="00BF3436">
            <w:pPr>
              <w:numPr>
                <w:ilvl w:val="0"/>
                <w:numId w:val="19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Аеробик;</w:t>
            </w:r>
          </w:p>
          <w:p w:rsidR="00700BC6" w:rsidRPr="00B3064D" w:rsidRDefault="00700BC6" w:rsidP="00BF3436">
            <w:pPr>
              <w:numPr>
                <w:ilvl w:val="0"/>
                <w:numId w:val="19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Обука техника пливања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71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98"/>
              </w:numPr>
              <w:spacing w:after="160" w:line="237" w:lineRule="auto"/>
              <w:ind w:right="51" w:hanging="84"/>
              <w:rPr>
                <w:rFonts w:ascii="Times New Roman" w:hAnsi="Times New Roman" w:cs="Times New Roman"/>
                <w:sz w:val="20"/>
                <w:szCs w:val="20"/>
              </w:rPr>
            </w:pPr>
            <w:r w:rsidRPr="00B3064D">
              <w:rPr>
                <w:rFonts w:ascii="Times New Roman" w:hAnsi="Times New Roman" w:cs="Times New Roman"/>
                <w:sz w:val="20"/>
                <w:szCs w:val="20"/>
              </w:rPr>
              <w:lastRenderedPageBreak/>
              <w:t>Усвајање знања, умења и вештина из спортских грана и дисциплина као основа за реализовање постављених циљева и исхода;</w:t>
            </w:r>
          </w:p>
          <w:p w:rsidR="00700BC6" w:rsidRPr="00B3064D" w:rsidRDefault="00700BC6" w:rsidP="00BF3436">
            <w:pPr>
              <w:numPr>
                <w:ilvl w:val="0"/>
                <w:numId w:val="198"/>
              </w:numPr>
              <w:spacing w:after="3185" w:line="259" w:lineRule="auto"/>
              <w:ind w:right="51" w:hanging="84"/>
              <w:rPr>
                <w:rFonts w:ascii="Times New Roman" w:hAnsi="Times New Roman" w:cs="Times New Roman"/>
                <w:sz w:val="20"/>
                <w:szCs w:val="20"/>
              </w:rPr>
            </w:pPr>
            <w:r w:rsidRPr="00B3064D">
              <w:rPr>
                <w:rFonts w:ascii="Times New Roman" w:hAnsi="Times New Roman" w:cs="Times New Roman"/>
                <w:sz w:val="20"/>
                <w:szCs w:val="20"/>
              </w:rPr>
              <w:t>Атлетика;</w:t>
            </w:r>
          </w:p>
          <w:p w:rsidR="00700BC6" w:rsidRPr="00B3064D" w:rsidRDefault="00700BC6" w:rsidP="00BF3436">
            <w:pPr>
              <w:numPr>
                <w:ilvl w:val="0"/>
                <w:numId w:val="198"/>
              </w:numPr>
              <w:spacing w:line="259" w:lineRule="auto"/>
              <w:ind w:right="51" w:hanging="84"/>
              <w:rPr>
                <w:rFonts w:ascii="Times New Roman" w:hAnsi="Times New Roman" w:cs="Times New Roman"/>
                <w:sz w:val="20"/>
                <w:szCs w:val="20"/>
              </w:rPr>
            </w:pPr>
            <w:r w:rsidRPr="00B3064D">
              <w:rPr>
                <w:rFonts w:ascii="Times New Roman" w:hAnsi="Times New Roman" w:cs="Times New Roman"/>
                <w:sz w:val="20"/>
                <w:szCs w:val="20"/>
              </w:rPr>
              <w:t>Спортска гимнастика:    (Вежбе на    справама и тлу);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199"/>
              </w:numPr>
              <w:spacing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Мотивација ученика за бављењем физичким активностима;</w:t>
            </w:r>
          </w:p>
          <w:p w:rsidR="00700BC6" w:rsidRPr="00B3064D" w:rsidRDefault="00700BC6" w:rsidP="00BF3436">
            <w:pPr>
              <w:numPr>
                <w:ilvl w:val="0"/>
                <w:numId w:val="199"/>
              </w:numPr>
              <w:spacing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Формирање позитивних психосоцијалних образаца понашања;</w:t>
            </w:r>
          </w:p>
          <w:p w:rsidR="00700BC6" w:rsidRPr="00B3064D" w:rsidRDefault="00700BC6" w:rsidP="00BF3436">
            <w:pPr>
              <w:numPr>
                <w:ilvl w:val="0"/>
                <w:numId w:val="199"/>
              </w:numPr>
              <w:spacing w:after="160"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Примена стечених умења, вештина, знања и навика које се користе у свакодневним условима живота и рада;</w:t>
            </w:r>
          </w:p>
          <w:p w:rsidR="00700BC6" w:rsidRPr="00B3064D" w:rsidRDefault="00700BC6" w:rsidP="00BF3436">
            <w:pPr>
              <w:numPr>
                <w:ilvl w:val="0"/>
                <w:numId w:val="199"/>
              </w:numPr>
              <w:spacing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Естетско истраживање покретом и доживљавање естетских вредности;</w:t>
            </w:r>
          </w:p>
          <w:p w:rsidR="00700BC6" w:rsidRPr="00B3064D" w:rsidRDefault="00700BC6" w:rsidP="00BF3436">
            <w:pPr>
              <w:numPr>
                <w:ilvl w:val="0"/>
                <w:numId w:val="199"/>
              </w:numPr>
              <w:spacing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 xml:space="preserve">Усвајање етичких вредности и подстицање вољних особина ученика; </w:t>
            </w:r>
          </w:p>
          <w:p w:rsidR="00700BC6" w:rsidRPr="00B3064D" w:rsidRDefault="00700BC6" w:rsidP="00BF3436">
            <w:pPr>
              <w:numPr>
                <w:ilvl w:val="0"/>
                <w:numId w:val="199"/>
              </w:numPr>
              <w:spacing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Стицање и усавршавање моторичких знања, умећа, вештина, техника и навика предвиђених програмом за базичне спортске гране;</w:t>
            </w:r>
          </w:p>
          <w:p w:rsidR="00700BC6" w:rsidRPr="00B3064D" w:rsidRDefault="00700BC6" w:rsidP="00BF3436">
            <w:pPr>
              <w:numPr>
                <w:ilvl w:val="0"/>
                <w:numId w:val="199"/>
              </w:numPr>
              <w:spacing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Повезивање моторичких задатака у целине, али без стварања крутих моторичких аутоматизама;</w:t>
            </w:r>
          </w:p>
          <w:p w:rsidR="00700BC6" w:rsidRPr="00B3064D" w:rsidRDefault="00700BC6" w:rsidP="00BF3436">
            <w:pPr>
              <w:numPr>
                <w:ilvl w:val="0"/>
                <w:numId w:val="199"/>
              </w:numPr>
              <w:spacing w:line="259" w:lineRule="auto"/>
              <w:ind w:right="3" w:hanging="84"/>
              <w:rPr>
                <w:rFonts w:ascii="Times New Roman" w:hAnsi="Times New Roman" w:cs="Times New Roman"/>
                <w:sz w:val="20"/>
                <w:szCs w:val="20"/>
              </w:rPr>
            </w:pPr>
            <w:r w:rsidRPr="00B3064D">
              <w:rPr>
                <w:rFonts w:ascii="Times New Roman" w:hAnsi="Times New Roman" w:cs="Times New Roman"/>
                <w:sz w:val="20"/>
                <w:szCs w:val="20"/>
              </w:rPr>
              <w:t>Увођење ученика у организовани систем припрема за игре, сусрете и манифестације;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2752DA" w:rsidP="00BF3436">
            <w:pPr>
              <w:numPr>
                <w:ilvl w:val="0"/>
                <w:numId w:val="200"/>
              </w:numPr>
              <w:spacing w:after="16" w:line="238" w:lineRule="auto"/>
              <w:ind w:hanging="84"/>
              <w:rPr>
                <w:rFonts w:ascii="Times New Roman" w:hAnsi="Times New Roman" w:cs="Times New Roman"/>
                <w:sz w:val="20"/>
                <w:szCs w:val="20"/>
              </w:rPr>
            </w:pPr>
            <w:r>
              <w:rPr>
                <w:rFonts w:ascii="Times New Roman" w:hAnsi="Times New Roman" w:cs="Times New Roman"/>
                <w:sz w:val="20"/>
                <w:szCs w:val="20"/>
              </w:rPr>
              <w:t>кра</w:t>
            </w:r>
            <w:r w:rsidR="00700BC6" w:rsidRPr="00B3064D">
              <w:rPr>
                <w:rFonts w:ascii="Times New Roman" w:hAnsi="Times New Roman" w:cs="Times New Roman"/>
                <w:sz w:val="20"/>
                <w:szCs w:val="20"/>
              </w:rPr>
              <w:t>тко описати основне карактеристике и правила спортске гране атлетике, гимнастике и спортске гране – дисциплина које се уче;</w:t>
            </w:r>
          </w:p>
          <w:p w:rsidR="00700BC6" w:rsidRPr="00B3064D" w:rsidRDefault="00421B41" w:rsidP="00BF3436">
            <w:pPr>
              <w:numPr>
                <w:ilvl w:val="0"/>
                <w:numId w:val="200"/>
              </w:numPr>
              <w:ind w:hanging="84"/>
              <w:rPr>
                <w:rFonts w:ascii="Times New Roman" w:hAnsi="Times New Roman" w:cs="Times New Roman"/>
                <w:sz w:val="20"/>
                <w:szCs w:val="20"/>
              </w:rPr>
            </w:pPr>
            <w:r>
              <w:rPr>
                <w:rFonts w:ascii="Times New Roman" w:hAnsi="Times New Roman" w:cs="Times New Roman"/>
                <w:sz w:val="20"/>
                <w:szCs w:val="20"/>
              </w:rPr>
              <w:t>демонст</w:t>
            </w:r>
            <w:r w:rsidR="00700BC6" w:rsidRPr="00B3064D">
              <w:rPr>
                <w:rFonts w:ascii="Times New Roman" w:hAnsi="Times New Roman" w:cs="Times New Roman"/>
                <w:sz w:val="20"/>
                <w:szCs w:val="20"/>
              </w:rPr>
              <w:t xml:space="preserve">рира – вежбе и технике атлетских дисциплина и вежби на справама и тлу које се уче </w:t>
            </w:r>
          </w:p>
          <w:p w:rsidR="00700BC6" w:rsidRPr="00B3064D" w:rsidRDefault="00700BC6" w:rsidP="00700BC6">
            <w:pPr>
              <w:spacing w:after="2" w:line="259" w:lineRule="auto"/>
              <w:ind w:left="84"/>
              <w:rPr>
                <w:rFonts w:ascii="Times New Roman" w:hAnsi="Times New Roman" w:cs="Times New Roman"/>
                <w:sz w:val="20"/>
                <w:szCs w:val="20"/>
              </w:rPr>
            </w:pPr>
            <w:r w:rsidRPr="00B3064D">
              <w:rPr>
                <w:rFonts w:ascii="Times New Roman" w:hAnsi="Times New Roman" w:cs="Times New Roman"/>
                <w:sz w:val="20"/>
                <w:szCs w:val="20"/>
              </w:rPr>
              <w:t>(поседовати вештину);</w:t>
            </w:r>
          </w:p>
          <w:p w:rsidR="00700BC6" w:rsidRPr="00B3064D" w:rsidRDefault="002752DA" w:rsidP="00BF3436">
            <w:pPr>
              <w:numPr>
                <w:ilvl w:val="0"/>
                <w:numId w:val="200"/>
              </w:numPr>
              <w:spacing w:after="16" w:line="239" w:lineRule="auto"/>
              <w:ind w:hanging="84"/>
              <w:rPr>
                <w:rFonts w:ascii="Times New Roman" w:hAnsi="Times New Roman" w:cs="Times New Roman"/>
                <w:sz w:val="20"/>
                <w:szCs w:val="20"/>
              </w:rPr>
            </w:pPr>
            <w:r>
              <w:rPr>
                <w:rFonts w:ascii="Times New Roman" w:hAnsi="Times New Roman" w:cs="Times New Roman"/>
                <w:sz w:val="20"/>
                <w:szCs w:val="20"/>
              </w:rPr>
              <w:t>дет</w:t>
            </w:r>
            <w:r w:rsidR="00700BC6" w:rsidRPr="00B3064D">
              <w:rPr>
                <w:rFonts w:ascii="Times New Roman" w:hAnsi="Times New Roman" w:cs="Times New Roman"/>
                <w:sz w:val="20"/>
                <w:szCs w:val="20"/>
              </w:rPr>
              <w:t>аљније опише правила спортске гране за коју показује посебан интерес, за коју школа има услове;</w:t>
            </w:r>
          </w:p>
          <w:p w:rsidR="00700BC6" w:rsidRPr="00B3064D" w:rsidRDefault="00421B41" w:rsidP="00BF3436">
            <w:pPr>
              <w:numPr>
                <w:ilvl w:val="0"/>
                <w:numId w:val="200"/>
              </w:numPr>
              <w:spacing w:line="238" w:lineRule="auto"/>
              <w:ind w:hanging="84"/>
              <w:rPr>
                <w:rFonts w:ascii="Times New Roman" w:hAnsi="Times New Roman" w:cs="Times New Roman"/>
                <w:sz w:val="20"/>
                <w:szCs w:val="20"/>
              </w:rPr>
            </w:pPr>
            <w:r>
              <w:rPr>
                <w:rFonts w:ascii="Times New Roman" w:hAnsi="Times New Roman" w:cs="Times New Roman"/>
                <w:sz w:val="20"/>
                <w:szCs w:val="20"/>
              </w:rPr>
              <w:t>објасни због к</w:t>
            </w:r>
            <w:r w:rsidR="00700BC6" w:rsidRPr="00B3064D">
              <w:rPr>
                <w:rFonts w:ascii="Times New Roman" w:hAnsi="Times New Roman" w:cs="Times New Roman"/>
                <w:sz w:val="20"/>
                <w:szCs w:val="20"/>
              </w:rPr>
              <w:t>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rsidR="00700BC6" w:rsidRPr="00B3064D" w:rsidRDefault="00700BC6" w:rsidP="00BF3436">
            <w:pPr>
              <w:numPr>
                <w:ilvl w:val="0"/>
                <w:numId w:val="20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 агледа позитивне карактеристике физичке и спортске активности и њихов утицај на здравље, дружење и добро расположење;</w:t>
            </w:r>
          </w:p>
          <w:p w:rsidR="00700BC6" w:rsidRPr="00B3064D" w:rsidRDefault="00700BC6" w:rsidP="00BF3436">
            <w:pPr>
              <w:numPr>
                <w:ilvl w:val="0"/>
                <w:numId w:val="20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 вреднује извођење  покрета и кретања у вежбању;</w:t>
            </w:r>
          </w:p>
          <w:p w:rsidR="00700BC6" w:rsidRPr="00B3064D" w:rsidRDefault="00700BC6" w:rsidP="00BF3436">
            <w:pPr>
              <w:numPr>
                <w:ilvl w:val="0"/>
                <w:numId w:val="200"/>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с агледа негативне утицаје савременог начина живота (пушење, алкохол, дрога, насиље, деликвентно понашање;</w:t>
            </w:r>
          </w:p>
          <w:p w:rsidR="00700BC6" w:rsidRPr="00B3064D" w:rsidRDefault="00700BC6" w:rsidP="00BF3436">
            <w:pPr>
              <w:numPr>
                <w:ilvl w:val="0"/>
                <w:numId w:val="200"/>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путем физичких о </w:t>
            </w:r>
            <w:r w:rsidRPr="00B3064D">
              <w:rPr>
                <w:rFonts w:ascii="Times New Roman" w:hAnsi="Times New Roman" w:cs="Times New Roman"/>
                <w:sz w:val="20"/>
                <w:szCs w:val="20"/>
              </w:rPr>
              <w:tab/>
              <w:t xml:space="preserve">дносно спортских активности </w:t>
            </w:r>
          </w:p>
          <w:p w:rsidR="00700BC6" w:rsidRPr="00B3064D" w:rsidRDefault="00700BC6" w:rsidP="00700BC6">
            <w:pPr>
              <w:spacing w:after="2" w:line="259" w:lineRule="auto"/>
              <w:ind w:right="9"/>
              <w:jc w:val="center"/>
              <w:rPr>
                <w:rFonts w:ascii="Times New Roman" w:hAnsi="Times New Roman" w:cs="Times New Roman"/>
                <w:sz w:val="20"/>
                <w:szCs w:val="20"/>
              </w:rPr>
            </w:pPr>
            <w:r w:rsidRPr="00B3064D">
              <w:rPr>
                <w:rFonts w:ascii="Times New Roman" w:hAnsi="Times New Roman" w:cs="Times New Roman"/>
                <w:sz w:val="20"/>
                <w:szCs w:val="20"/>
              </w:rPr>
              <w:t>комуницира са својим друговима;</w:t>
            </w:r>
          </w:p>
          <w:p w:rsidR="00700BC6" w:rsidRPr="00B3064D" w:rsidRDefault="00421B41" w:rsidP="00BF3436">
            <w:pPr>
              <w:numPr>
                <w:ilvl w:val="0"/>
                <w:numId w:val="200"/>
              </w:numPr>
              <w:spacing w:line="259" w:lineRule="auto"/>
              <w:ind w:hanging="84"/>
              <w:rPr>
                <w:rFonts w:ascii="Times New Roman" w:hAnsi="Times New Roman" w:cs="Times New Roman"/>
                <w:sz w:val="20"/>
                <w:szCs w:val="20"/>
              </w:rPr>
            </w:pPr>
            <w:r>
              <w:rPr>
                <w:rFonts w:ascii="Times New Roman" w:hAnsi="Times New Roman" w:cs="Times New Roman"/>
                <w:sz w:val="20"/>
                <w:szCs w:val="20"/>
              </w:rPr>
              <w:t>пов</w:t>
            </w:r>
            <w:r w:rsidR="00700BC6" w:rsidRPr="00B3064D">
              <w:rPr>
                <w:rFonts w:ascii="Times New Roman" w:hAnsi="Times New Roman" w:cs="Times New Roman"/>
                <w:sz w:val="20"/>
                <w:szCs w:val="20"/>
              </w:rPr>
              <w:t>еже свакодневни живот, способност за учење и практичан рад са физичким, односно спортским активностима и правилном исхраном;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АТЛЕТИКА </w:t>
            </w:r>
          </w:p>
          <w:p w:rsidR="00700BC6" w:rsidRPr="00B3064D" w:rsidRDefault="00700BC6" w:rsidP="00700BC6">
            <w:pPr>
              <w:spacing w:after="160" w:line="237" w:lineRule="auto"/>
              <w:ind w:right="144"/>
              <w:rPr>
                <w:rFonts w:ascii="Times New Roman" w:hAnsi="Times New Roman" w:cs="Times New Roman"/>
                <w:sz w:val="20"/>
                <w:szCs w:val="20"/>
              </w:rPr>
            </w:pPr>
            <w:r w:rsidRPr="00B3064D">
              <w:rPr>
                <w:rFonts w:ascii="Times New Roman" w:hAnsi="Times New Roman" w:cs="Times New Roman"/>
                <w:sz w:val="20"/>
                <w:szCs w:val="20"/>
              </w:rPr>
              <w:t>У свим атлетским дисциплинама треба радити на развијању основних моторичких особина за дату дисциплину;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Трчања: </w:t>
            </w:r>
          </w:p>
          <w:p w:rsidR="00700BC6" w:rsidRPr="00B3064D" w:rsidRDefault="00700BC6" w:rsidP="00700BC6">
            <w:pPr>
              <w:spacing w:line="237" w:lineRule="auto"/>
              <w:ind w:right="361"/>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Усавршавање технике трчања на кратке и средње стазе: </w:t>
            </w:r>
            <w:r w:rsidRPr="00B3064D">
              <w:rPr>
                <w:rFonts w:ascii="Times New Roman" w:hAnsi="Times New Roman" w:cs="Times New Roman"/>
                <w:sz w:val="20"/>
                <w:szCs w:val="20"/>
              </w:rPr>
              <w:t xml:space="preserve">– 100 m ученици и ученице; </w:t>
            </w:r>
          </w:p>
          <w:p w:rsidR="00700BC6" w:rsidRPr="00B3064D" w:rsidRDefault="00700BC6" w:rsidP="00BF3436">
            <w:pPr>
              <w:numPr>
                <w:ilvl w:val="0"/>
                <w:numId w:val="201"/>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800 m ученици и ученице ;</w:t>
            </w:r>
          </w:p>
          <w:p w:rsidR="00700BC6" w:rsidRPr="00B3064D" w:rsidRDefault="00700BC6" w:rsidP="00BF3436">
            <w:pPr>
              <w:numPr>
                <w:ilvl w:val="0"/>
                <w:numId w:val="201"/>
              </w:numPr>
              <w:spacing w:after="145" w:line="259" w:lineRule="auto"/>
              <w:ind w:hanging="105"/>
              <w:rPr>
                <w:rFonts w:ascii="Times New Roman" w:hAnsi="Times New Roman" w:cs="Times New Roman"/>
                <w:sz w:val="20"/>
                <w:szCs w:val="20"/>
              </w:rPr>
            </w:pPr>
            <w:r w:rsidRPr="00B3064D">
              <w:rPr>
                <w:rFonts w:ascii="Times New Roman" w:hAnsi="Times New Roman" w:cs="Times New Roman"/>
                <w:sz w:val="20"/>
                <w:szCs w:val="20"/>
              </w:rPr>
              <w:t>штафета 4 x 100 m ученици и ученице</w:t>
            </w:r>
          </w:p>
          <w:p w:rsidR="00700BC6" w:rsidRPr="00B3064D" w:rsidRDefault="00700BC6" w:rsidP="00700BC6">
            <w:pPr>
              <w:spacing w:line="237" w:lineRule="auto"/>
              <w:ind w:right="57"/>
              <w:rPr>
                <w:rFonts w:ascii="Times New Roman" w:hAnsi="Times New Roman" w:cs="Times New Roman"/>
                <w:sz w:val="20"/>
                <w:szCs w:val="20"/>
              </w:rPr>
            </w:pPr>
            <w:r w:rsidRPr="00B3064D">
              <w:rPr>
                <w:rFonts w:ascii="Times New Roman" w:hAnsi="Times New Roman" w:cs="Times New Roman"/>
                <w:sz w:val="20"/>
                <w:szCs w:val="20"/>
              </w:rPr>
              <w:t xml:space="preserve">Вежбање технике трчања на средњим стазама умереним интензитетом и различитим темпом у трајању од 5 до 10 min. </w:t>
            </w:r>
          </w:p>
          <w:p w:rsidR="00700BC6" w:rsidRPr="00B3064D" w:rsidRDefault="00700BC6" w:rsidP="00700BC6">
            <w:pPr>
              <w:spacing w:line="237" w:lineRule="auto"/>
              <w:ind w:right="983"/>
              <w:rPr>
                <w:rFonts w:ascii="Times New Roman" w:hAnsi="Times New Roman" w:cs="Times New Roman"/>
                <w:sz w:val="20"/>
                <w:szCs w:val="20"/>
              </w:rPr>
            </w:pPr>
            <w:r w:rsidRPr="00B3064D">
              <w:rPr>
                <w:rFonts w:ascii="Times New Roman" w:hAnsi="Times New Roman" w:cs="Times New Roman"/>
                <w:sz w:val="20"/>
                <w:szCs w:val="20"/>
              </w:rPr>
              <w:t xml:space="preserve">Крос: јесењи и </w:t>
            </w:r>
            <w:proofErr w:type="gramStart"/>
            <w:r w:rsidRPr="00B3064D">
              <w:rPr>
                <w:rFonts w:ascii="Times New Roman" w:hAnsi="Times New Roman" w:cs="Times New Roman"/>
                <w:sz w:val="20"/>
                <w:szCs w:val="20"/>
              </w:rPr>
              <w:t>пролећни  –</w:t>
            </w:r>
            <w:proofErr w:type="gramEnd"/>
            <w:r w:rsidRPr="00B3064D">
              <w:rPr>
                <w:rFonts w:ascii="Times New Roman" w:hAnsi="Times New Roman" w:cs="Times New Roman"/>
                <w:sz w:val="20"/>
                <w:szCs w:val="20"/>
              </w:rPr>
              <w:t xml:space="preserve"> 800 m ученице, – 1000 m ученици.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Скокови: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Скок удаљ корачном техником.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Скок увис леђном техником.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Бацања: </w:t>
            </w:r>
          </w:p>
          <w:p w:rsidR="00700BC6" w:rsidRPr="00B3064D" w:rsidRDefault="00700BC6" w:rsidP="00700BC6">
            <w:pPr>
              <w:spacing w:line="237" w:lineRule="auto"/>
              <w:ind w:right="219"/>
              <w:rPr>
                <w:rFonts w:ascii="Times New Roman" w:hAnsi="Times New Roman" w:cs="Times New Roman"/>
                <w:sz w:val="20"/>
                <w:szCs w:val="20"/>
              </w:rPr>
            </w:pPr>
            <w:r w:rsidRPr="00B3064D">
              <w:rPr>
                <w:rFonts w:ascii="Times New Roman" w:hAnsi="Times New Roman" w:cs="Times New Roman"/>
                <w:sz w:val="20"/>
                <w:szCs w:val="20"/>
              </w:rPr>
              <w:t xml:space="preserve">Бацање кугле, једна од рационалних техника (ученице 4 kg, ученици 5 kg). Спровести такмичења у одељењу, на резултат, у свим реализованим атлетским дисциплинама.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p w:rsidR="00700BC6" w:rsidRPr="00B3064D" w:rsidRDefault="00700BC6" w:rsidP="00700BC6">
            <w:pPr>
              <w:spacing w:line="237" w:lineRule="auto"/>
              <w:ind w:right="3"/>
              <w:rPr>
                <w:rFonts w:ascii="Times New Roman" w:hAnsi="Times New Roman" w:cs="Times New Roman"/>
                <w:sz w:val="20"/>
                <w:szCs w:val="20"/>
              </w:rPr>
            </w:pPr>
            <w:r w:rsidRPr="00B3064D">
              <w:rPr>
                <w:rFonts w:ascii="Times New Roman" w:eastAsia="Times New Roman" w:hAnsi="Times New Roman" w:cs="Times New Roman"/>
                <w:b/>
                <w:sz w:val="20"/>
                <w:szCs w:val="20"/>
              </w:rPr>
              <w:t>СПОРТСКА ГИМНАСТИКА: ВЕЖБЕ НА СПРАВАМА И ТЛУ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Напомена:</w:t>
            </w:r>
          </w:p>
          <w:p w:rsidR="00700BC6" w:rsidRPr="00B3064D" w:rsidRDefault="00700BC6" w:rsidP="00700BC6">
            <w:pPr>
              <w:spacing w:line="259" w:lineRule="auto"/>
              <w:ind w:left="105" w:hanging="105"/>
              <w:rPr>
                <w:rFonts w:ascii="Times New Roman" w:hAnsi="Times New Roman" w:cs="Times New Roman"/>
                <w:sz w:val="20"/>
                <w:szCs w:val="20"/>
              </w:rPr>
            </w:pPr>
            <w:proofErr w:type="gramStart"/>
            <w:r w:rsidRPr="00B3064D">
              <w:rPr>
                <w:rFonts w:ascii="Times New Roman" w:hAnsi="Times New Roman" w:cs="Times New Roman"/>
                <w:sz w:val="20"/>
                <w:szCs w:val="20"/>
              </w:rPr>
              <w:t>–  Наставник</w:t>
            </w:r>
            <w:proofErr w:type="gramEnd"/>
            <w:r w:rsidRPr="00B3064D">
              <w:rPr>
                <w:rFonts w:ascii="Times New Roman" w:hAnsi="Times New Roman" w:cs="Times New Roman"/>
                <w:sz w:val="20"/>
                <w:szCs w:val="20"/>
              </w:rPr>
              <w:t xml:space="preserve"> олакшава, односно отежава програм на основу моторичких способности и претходно стечених умења ученика.</w:t>
            </w: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bottom w:w="26"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3810"/>
        </w:trPr>
        <w:tc>
          <w:tcPr>
            <w:tcW w:w="1474" w:type="dxa"/>
            <w:tcBorders>
              <w:top w:val="single" w:sz="4" w:space="0" w:color="000000"/>
              <w:left w:val="single" w:sz="4" w:space="0" w:color="000000"/>
              <w:bottom w:val="single" w:sz="4" w:space="0" w:color="000000"/>
              <w:right w:val="single" w:sz="4" w:space="0" w:color="000000"/>
            </w:tcBorders>
            <w:vAlign w:val="bottom"/>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lastRenderedPageBreak/>
              <w:t>•  Спортска игра (по избору)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02"/>
              </w:numPr>
              <w:spacing w:line="237" w:lineRule="auto"/>
              <w:ind w:right="70" w:hanging="84"/>
              <w:rPr>
                <w:rFonts w:ascii="Times New Roman" w:hAnsi="Times New Roman" w:cs="Times New Roman"/>
                <w:sz w:val="20"/>
                <w:szCs w:val="20"/>
              </w:rPr>
            </w:pPr>
            <w:r w:rsidRPr="00B3064D">
              <w:rPr>
                <w:rFonts w:ascii="Times New Roman" w:hAnsi="Times New Roman" w:cs="Times New Roman"/>
                <w:sz w:val="20"/>
                <w:szCs w:val="20"/>
              </w:rPr>
              <w:t>Развијање елемената ритма сједињавањем кинетичких и енергетских елемената у целине: рад–одмор; нaпрезање–релаксација; убрзање–успо–равање;</w:t>
            </w:r>
          </w:p>
          <w:p w:rsidR="00700BC6" w:rsidRPr="00B3064D" w:rsidRDefault="00700BC6" w:rsidP="00BF3436">
            <w:pPr>
              <w:numPr>
                <w:ilvl w:val="0"/>
                <w:numId w:val="202"/>
              </w:numPr>
              <w:spacing w:after="160" w:line="237" w:lineRule="auto"/>
              <w:ind w:right="70" w:hanging="84"/>
              <w:rPr>
                <w:rFonts w:ascii="Times New Roman" w:hAnsi="Times New Roman" w:cs="Times New Roman"/>
                <w:sz w:val="20"/>
                <w:szCs w:val="20"/>
              </w:rPr>
            </w:pPr>
            <w:r w:rsidRPr="00B3064D">
              <w:rPr>
                <w:rFonts w:ascii="Times New Roman" w:hAnsi="Times New Roman" w:cs="Times New Roman"/>
                <w:sz w:val="20"/>
                <w:szCs w:val="20"/>
              </w:rPr>
              <w:t xml:space="preserve">Избор спортова, односно спортско-рекреативних или других кретних активности као трајног опредељења за њихово свакодневно упражњавање.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 доживљаја);</w:t>
            </w:r>
          </w:p>
          <w:p w:rsidR="00700BC6" w:rsidRPr="00B3064D" w:rsidRDefault="00700BC6" w:rsidP="00BF3436">
            <w:pPr>
              <w:numPr>
                <w:ilvl w:val="0"/>
                <w:numId w:val="2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 вреднује извођење покрета и кретања у вежбању;</w:t>
            </w:r>
          </w:p>
          <w:p w:rsidR="00700BC6" w:rsidRPr="00B3064D" w:rsidRDefault="00700BC6" w:rsidP="00BF3436">
            <w:pPr>
              <w:numPr>
                <w:ilvl w:val="0"/>
                <w:numId w:val="2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основне олимпијске принципе и примени их на школским спортским такмичењима и у слободном времену;</w:t>
            </w:r>
          </w:p>
          <w:p w:rsidR="00700BC6" w:rsidRPr="00B3064D" w:rsidRDefault="00700BC6" w:rsidP="00BF3436">
            <w:pPr>
              <w:numPr>
                <w:ilvl w:val="0"/>
                <w:numId w:val="203"/>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w:t>
            </w:r>
            <w:proofErr w:type="gramEnd"/>
            <w:r w:rsidRPr="00B3064D">
              <w:rPr>
                <w:rFonts w:ascii="Times New Roman" w:hAnsi="Times New Roman" w:cs="Times New Roman"/>
                <w:sz w:val="20"/>
                <w:szCs w:val="20"/>
              </w:rPr>
              <w:t xml:space="preserve"> нетолерантно понашање својих другова и реагује на њега, шири дух пријатељства, истрајан је у својим активностима.</w:t>
            </w:r>
          </w:p>
          <w:p w:rsidR="00700BC6" w:rsidRPr="00B3064D" w:rsidRDefault="00700BC6" w:rsidP="00BF3436">
            <w:pPr>
              <w:numPr>
                <w:ilvl w:val="0"/>
                <w:numId w:val="203"/>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има</w:t>
            </w:r>
            <w:proofErr w:type="gramEnd"/>
            <w:r w:rsidRPr="00B3064D">
              <w:rPr>
                <w:rFonts w:ascii="Times New Roman" w:hAnsi="Times New Roman" w:cs="Times New Roman"/>
                <w:sz w:val="20"/>
                <w:szCs w:val="20"/>
              </w:rPr>
              <w:t xml:space="preserve"> правилан однос према окружењу у којем вежба, рекреира се и бави спортом.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1. Вежбе на тлу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 и ученице:</w:t>
            </w:r>
          </w:p>
          <w:p w:rsidR="00700BC6" w:rsidRPr="00B3064D" w:rsidRDefault="00700BC6" w:rsidP="00BF3436">
            <w:pPr>
              <w:numPr>
                <w:ilvl w:val="0"/>
                <w:numId w:val="20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из упора за рукама, зибом, провлак згрчено напред до упора пред рукама </w:t>
            </w:r>
          </w:p>
          <w:p w:rsidR="00700BC6" w:rsidRPr="00B3064D" w:rsidRDefault="00700BC6" w:rsidP="00700BC6">
            <w:pPr>
              <w:spacing w:line="259" w:lineRule="auto"/>
              <w:ind w:left="105"/>
              <w:rPr>
                <w:rFonts w:ascii="Times New Roman" w:hAnsi="Times New Roman" w:cs="Times New Roman"/>
                <w:sz w:val="20"/>
                <w:szCs w:val="20"/>
              </w:rPr>
            </w:pPr>
            <w:r w:rsidRPr="00B3064D">
              <w:rPr>
                <w:rFonts w:ascii="Times New Roman" w:hAnsi="Times New Roman" w:cs="Times New Roman"/>
                <w:sz w:val="20"/>
                <w:szCs w:val="20"/>
              </w:rPr>
              <w:t>(опружено);</w:t>
            </w:r>
          </w:p>
          <w:p w:rsidR="00700BC6" w:rsidRPr="00B3064D" w:rsidRDefault="00700BC6" w:rsidP="00BF3436">
            <w:pPr>
              <w:numPr>
                <w:ilvl w:val="0"/>
                <w:numId w:val="20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колут напред и спојено усправом до ваге претклоном и заножењем, издржај;</w:t>
            </w:r>
          </w:p>
          <w:p w:rsidR="00700BC6" w:rsidRPr="00B3064D" w:rsidRDefault="00700BC6" w:rsidP="00BF3436">
            <w:pPr>
              <w:numPr>
                <w:ilvl w:val="0"/>
                <w:numId w:val="20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премет странце упором у „бољу” страну и спојено, премет странце у </w:t>
            </w:r>
          </w:p>
          <w:p w:rsidR="00700BC6" w:rsidRPr="00B3064D" w:rsidRDefault="00700BC6" w:rsidP="00700BC6">
            <w:pPr>
              <w:spacing w:line="259" w:lineRule="auto"/>
              <w:ind w:left="105"/>
              <w:rPr>
                <w:rFonts w:ascii="Times New Roman" w:hAnsi="Times New Roman" w:cs="Times New Roman"/>
                <w:sz w:val="20"/>
                <w:szCs w:val="20"/>
              </w:rPr>
            </w:pPr>
            <w:r w:rsidRPr="00B3064D">
              <w:rPr>
                <w:rFonts w:ascii="Times New Roman" w:hAnsi="Times New Roman" w:cs="Times New Roman"/>
                <w:sz w:val="20"/>
                <w:szCs w:val="20"/>
              </w:rPr>
              <w:t>„слабију” страну</w:t>
            </w:r>
          </w:p>
          <w:p w:rsidR="00700BC6" w:rsidRPr="00B3064D" w:rsidRDefault="00700BC6" w:rsidP="00BF3436">
            <w:pPr>
              <w:numPr>
                <w:ilvl w:val="0"/>
                <w:numId w:val="20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за </w:t>
            </w:r>
            <w:r w:rsidRPr="00B3064D">
              <w:rPr>
                <w:rFonts w:ascii="Times New Roman" w:eastAsia="Times New Roman" w:hAnsi="Times New Roman" w:cs="Times New Roman"/>
                <w:b/>
                <w:sz w:val="20"/>
                <w:szCs w:val="20"/>
              </w:rPr>
              <w:t>напредни ниво</w:t>
            </w:r>
            <w:r w:rsidRPr="00B3064D">
              <w:rPr>
                <w:rFonts w:ascii="Times New Roman" w:hAnsi="Times New Roman" w:cs="Times New Roman"/>
                <w:sz w:val="20"/>
                <w:szCs w:val="20"/>
              </w:rPr>
              <w:t xml:space="preserve"> премет напред упором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2. Прескок</w:t>
            </w:r>
          </w:p>
          <w:p w:rsidR="00700BC6" w:rsidRPr="00B3064D" w:rsidRDefault="00700BC6" w:rsidP="00700BC6">
            <w:pPr>
              <w:spacing w:line="238" w:lineRule="auto"/>
              <w:ind w:right="13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w:t>
            </w:r>
            <w:r w:rsidRPr="00B3064D">
              <w:rPr>
                <w:rFonts w:ascii="Times New Roman" w:hAnsi="Times New Roman" w:cs="Times New Roman"/>
                <w:sz w:val="20"/>
                <w:szCs w:val="20"/>
              </w:rPr>
              <w:t xml:space="preserve"> коњ у ширину висине 120 cm; </w:t>
            </w:r>
            <w:r w:rsidRPr="00B3064D">
              <w:rPr>
                <w:rFonts w:ascii="Times New Roman" w:eastAsia="Times New Roman" w:hAnsi="Times New Roman" w:cs="Times New Roman"/>
                <w:b/>
                <w:sz w:val="20"/>
                <w:szCs w:val="20"/>
              </w:rPr>
              <w:t xml:space="preserve">за ученице </w:t>
            </w:r>
            <w:r w:rsidRPr="00B3064D">
              <w:rPr>
                <w:rFonts w:ascii="Times New Roman" w:hAnsi="Times New Roman" w:cs="Times New Roman"/>
                <w:sz w:val="20"/>
                <w:szCs w:val="20"/>
              </w:rPr>
              <w:t>110 cm: –  згрчка;</w:t>
            </w:r>
          </w:p>
          <w:p w:rsidR="00700BC6" w:rsidRPr="00B3064D" w:rsidRDefault="00700BC6" w:rsidP="00BF3436">
            <w:pPr>
              <w:numPr>
                <w:ilvl w:val="0"/>
                <w:numId w:val="205"/>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разношка;</w:t>
            </w:r>
          </w:p>
          <w:p w:rsidR="00700BC6" w:rsidRPr="00B3064D" w:rsidRDefault="00700BC6" w:rsidP="00BF3436">
            <w:pPr>
              <w:numPr>
                <w:ilvl w:val="0"/>
                <w:numId w:val="205"/>
              </w:numPr>
              <w:spacing w:line="237" w:lineRule="auto"/>
              <w:ind w:hanging="140"/>
              <w:rPr>
                <w:rFonts w:ascii="Times New Roman" w:hAnsi="Times New Roman" w:cs="Times New Roman"/>
                <w:sz w:val="20"/>
                <w:szCs w:val="20"/>
              </w:rPr>
            </w:pPr>
            <w:proofErr w:type="gramStart"/>
            <w:r w:rsidRPr="00B3064D">
              <w:rPr>
                <w:rFonts w:ascii="Times New Roman" w:hAnsi="Times New Roman" w:cs="Times New Roman"/>
                <w:sz w:val="20"/>
                <w:szCs w:val="20"/>
              </w:rPr>
              <w:t>за</w:t>
            </w:r>
            <w:proofErr w:type="gramEnd"/>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напредни ниво</w:t>
            </w:r>
            <w:r w:rsidRPr="00B3064D">
              <w:rPr>
                <w:rFonts w:ascii="Times New Roman" w:hAnsi="Times New Roman" w:cs="Times New Roman"/>
                <w:sz w:val="20"/>
                <w:szCs w:val="20"/>
              </w:rPr>
              <w:t>: склонка и прескоци са заножењем.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3. Кругови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w:t>
            </w:r>
            <w:r w:rsidRPr="00B3064D">
              <w:rPr>
                <w:rFonts w:ascii="Times New Roman" w:hAnsi="Times New Roman" w:cs="Times New Roman"/>
                <w:sz w:val="20"/>
                <w:szCs w:val="20"/>
              </w:rPr>
              <w:t>доскочни кругови/:</w:t>
            </w:r>
          </w:p>
          <w:p w:rsidR="00700BC6" w:rsidRPr="00B3064D" w:rsidRDefault="00700BC6" w:rsidP="00700BC6">
            <w:pPr>
              <w:spacing w:line="259" w:lineRule="auto"/>
              <w:rPr>
                <w:rFonts w:ascii="Times New Roman" w:hAnsi="Times New Roman" w:cs="Times New Roman"/>
                <w:sz w:val="20"/>
                <w:szCs w:val="20"/>
              </w:rPr>
            </w:pPr>
            <w:proofErr w:type="gramStart"/>
            <w:r w:rsidRPr="00B3064D">
              <w:rPr>
                <w:rFonts w:ascii="Times New Roman" w:hAnsi="Times New Roman" w:cs="Times New Roman"/>
                <w:sz w:val="20"/>
                <w:szCs w:val="20"/>
              </w:rPr>
              <w:t>–  њих</w:t>
            </w:r>
            <w:proofErr w:type="gramEnd"/>
            <w:r w:rsidRPr="00B3064D">
              <w:rPr>
                <w:rFonts w:ascii="Times New Roman" w:hAnsi="Times New Roman" w:cs="Times New Roman"/>
                <w:sz w:val="20"/>
                <w:szCs w:val="20"/>
              </w:rPr>
              <w:t>, зањихом саскок, уз помоћ.</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4. Разбој</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За ученике/</w:t>
            </w:r>
            <w:r w:rsidRPr="00B3064D">
              <w:rPr>
                <w:rFonts w:ascii="Times New Roman" w:hAnsi="Times New Roman" w:cs="Times New Roman"/>
                <w:sz w:val="20"/>
                <w:szCs w:val="20"/>
              </w:rPr>
              <w:t>паралелни разбој/:</w:t>
            </w:r>
          </w:p>
          <w:p w:rsidR="00700BC6" w:rsidRPr="00B3064D" w:rsidRDefault="00700BC6" w:rsidP="00BF3436">
            <w:pPr>
              <w:numPr>
                <w:ilvl w:val="0"/>
                <w:numId w:val="206"/>
              </w:numPr>
              <w:spacing w:after="1" w:line="237" w:lineRule="auto"/>
              <w:ind w:right="1" w:hanging="105"/>
              <w:rPr>
                <w:rFonts w:ascii="Times New Roman" w:hAnsi="Times New Roman" w:cs="Times New Roman"/>
                <w:sz w:val="20"/>
                <w:szCs w:val="20"/>
              </w:rPr>
            </w:pPr>
            <w:proofErr w:type="gramStart"/>
            <w:r w:rsidRPr="00B3064D">
              <w:rPr>
                <w:rFonts w:ascii="Times New Roman" w:hAnsi="Times New Roman" w:cs="Times New Roman"/>
                <w:sz w:val="20"/>
                <w:szCs w:val="20"/>
              </w:rPr>
              <w:t>из</w:t>
            </w:r>
            <w:proofErr w:type="gramEnd"/>
            <w:r w:rsidRPr="00B3064D">
              <w:rPr>
                <w:rFonts w:ascii="Times New Roman" w:hAnsi="Times New Roman" w:cs="Times New Roman"/>
                <w:sz w:val="20"/>
                <w:szCs w:val="20"/>
              </w:rPr>
              <w:t xml:space="preserve"> упора седећег разножно пред рукама, прехватом напред и дизањем склоњено став на раменима, спуст назад у упор седећи разножно, прехват рукама иза бутина, сножити и зањихом саскок.</w:t>
            </w:r>
          </w:p>
          <w:p w:rsidR="00700BC6" w:rsidRPr="00B3064D" w:rsidRDefault="00700BC6" w:rsidP="00700BC6">
            <w:pPr>
              <w:spacing w:after="17"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ученице/</w:t>
            </w:r>
            <w:r w:rsidRPr="00B3064D">
              <w:rPr>
                <w:rFonts w:ascii="Times New Roman" w:hAnsi="Times New Roman" w:cs="Times New Roman"/>
                <w:sz w:val="20"/>
                <w:szCs w:val="20"/>
              </w:rPr>
              <w:t>двовисински разбој, једна притка, вратило/:</w:t>
            </w:r>
          </w:p>
          <w:p w:rsidR="00700BC6" w:rsidRPr="00B3064D" w:rsidRDefault="00700BC6" w:rsidP="00BF3436">
            <w:pPr>
              <w:numPr>
                <w:ilvl w:val="0"/>
                <w:numId w:val="206"/>
              </w:numPr>
              <w:spacing w:line="238" w:lineRule="auto"/>
              <w:ind w:right="1" w:hanging="105"/>
              <w:rPr>
                <w:rFonts w:ascii="Times New Roman" w:hAnsi="Times New Roman" w:cs="Times New Roman"/>
                <w:sz w:val="20"/>
                <w:szCs w:val="20"/>
              </w:rPr>
            </w:pPr>
            <w:r w:rsidRPr="00B3064D">
              <w:rPr>
                <w:rFonts w:ascii="Times New Roman" w:hAnsi="Times New Roman" w:cs="Times New Roman"/>
                <w:sz w:val="20"/>
                <w:szCs w:val="20"/>
              </w:rPr>
              <w:t xml:space="preserve">вис на в/п лицем прем </w:t>
            </w:r>
            <w:r w:rsidRPr="00B3064D">
              <w:rPr>
                <w:rFonts w:ascii="Times New Roman" w:hAnsi="Times New Roman" w:cs="Times New Roman"/>
                <w:sz w:val="20"/>
                <w:szCs w:val="20"/>
              </w:rPr>
              <w:tab/>
              <w:t>а н/п: клим, премах згрчено 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 телом;</w:t>
            </w:r>
          </w:p>
          <w:p w:rsidR="00700BC6" w:rsidRPr="00B3064D" w:rsidRDefault="00700BC6" w:rsidP="00BF3436">
            <w:pPr>
              <w:numPr>
                <w:ilvl w:val="0"/>
                <w:numId w:val="206"/>
              </w:numPr>
              <w:spacing w:line="237" w:lineRule="auto"/>
              <w:ind w:right="1" w:hanging="105"/>
              <w:rPr>
                <w:rFonts w:ascii="Times New Roman" w:hAnsi="Times New Roman" w:cs="Times New Roman"/>
                <w:sz w:val="20"/>
                <w:szCs w:val="20"/>
              </w:rPr>
            </w:pPr>
            <w:proofErr w:type="gramStart"/>
            <w:r w:rsidRPr="00B3064D">
              <w:rPr>
                <w:rFonts w:ascii="Times New Roman" w:hAnsi="Times New Roman" w:cs="Times New Roman"/>
                <w:sz w:val="20"/>
                <w:szCs w:val="20"/>
              </w:rPr>
              <w:t>једна</w:t>
            </w:r>
            <w:proofErr w:type="gramEnd"/>
            <w:r w:rsidRPr="00B3064D">
              <w:rPr>
                <w:rFonts w:ascii="Times New Roman" w:hAnsi="Times New Roman" w:cs="Times New Roman"/>
                <w:sz w:val="20"/>
                <w:szCs w:val="20"/>
              </w:rPr>
              <w:t xml:space="preserve"> притка: наскок у упор предњи, премах одножно једном ногом до упора јашућег; премах одножно заножном до упора стражњег; саскок </w:t>
            </w:r>
            <w:r w:rsidRPr="00B3064D">
              <w:rPr>
                <w:rFonts w:ascii="Times New Roman" w:hAnsi="Times New Roman" w:cs="Times New Roman"/>
                <w:sz w:val="20"/>
                <w:szCs w:val="20"/>
              </w:rPr>
              <w:lastRenderedPageBreak/>
              <w:t>саседом (замахом ногама унапред).</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5. Вратило</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w:t>
            </w:r>
            <w:r w:rsidRPr="00B3064D">
              <w:rPr>
                <w:rFonts w:ascii="Times New Roman" w:hAnsi="Times New Roman" w:cs="Times New Roman"/>
                <w:sz w:val="20"/>
                <w:szCs w:val="20"/>
              </w:rPr>
              <w:t>/доскочно вратило/</w:t>
            </w:r>
          </w:p>
          <w:p w:rsidR="00700BC6" w:rsidRPr="00B3064D" w:rsidRDefault="00700BC6" w:rsidP="00700BC6">
            <w:pPr>
              <w:spacing w:line="237" w:lineRule="auto"/>
              <w:ind w:left="105" w:hanging="105"/>
              <w:rPr>
                <w:rFonts w:ascii="Times New Roman" w:hAnsi="Times New Roman" w:cs="Times New Roman"/>
                <w:sz w:val="20"/>
                <w:szCs w:val="20"/>
              </w:rPr>
            </w:pPr>
            <w:r w:rsidRPr="00B3064D">
              <w:rPr>
                <w:rFonts w:ascii="Times New Roman" w:hAnsi="Times New Roman" w:cs="Times New Roman"/>
                <w:sz w:val="20"/>
                <w:szCs w:val="20"/>
              </w:rPr>
              <w:t>–  из мирног виса узмак до упора, замахом ногама уназад (зањихом) саскок увито</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 xml:space="preserve">6. Греда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За ученице/</w:t>
            </w:r>
            <w:r w:rsidRPr="00B3064D">
              <w:rPr>
                <w:rFonts w:ascii="Times New Roman" w:hAnsi="Times New Roman" w:cs="Times New Roman"/>
                <w:sz w:val="20"/>
                <w:szCs w:val="20"/>
              </w:rPr>
              <w:t>висока греда/:</w:t>
            </w:r>
          </w:p>
          <w:p w:rsidR="00700BC6" w:rsidRPr="00B3064D" w:rsidRDefault="00700BC6" w:rsidP="00BF3436">
            <w:pPr>
              <w:numPr>
                <w:ilvl w:val="0"/>
                <w:numId w:val="207"/>
              </w:numPr>
              <w:ind w:right="155"/>
              <w:rPr>
                <w:rFonts w:ascii="Times New Roman" w:hAnsi="Times New Roman" w:cs="Times New Roman"/>
                <w:sz w:val="20"/>
                <w:szCs w:val="20"/>
              </w:rPr>
            </w:pPr>
            <w:r w:rsidRPr="00B3064D">
              <w:rPr>
                <w:rFonts w:ascii="Times New Roman" w:hAnsi="Times New Roman" w:cs="Times New Roman"/>
                <w:sz w:val="20"/>
                <w:szCs w:val="20"/>
              </w:rPr>
              <w:t>залетом и суножним одскоком наскок у упор чучећи; окрет за 90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xml:space="preserve"> усправ у успон, окрет за 180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xml:space="preserve">, лагано трчање на прстима, скок са променом ногу, кораци у успону до краја греде; саскок згрчено (бочно у односу на греду). </w:t>
            </w:r>
            <w:r w:rsidRPr="00B3064D">
              <w:rPr>
                <w:rFonts w:ascii="Times New Roman" w:eastAsia="Times New Roman" w:hAnsi="Times New Roman" w:cs="Times New Roman"/>
                <w:b/>
                <w:i/>
                <w:sz w:val="20"/>
                <w:szCs w:val="20"/>
              </w:rPr>
              <w:t xml:space="preserve">7. Коњ са хватаљкама </w:t>
            </w:r>
            <w:r w:rsidRPr="00B3064D">
              <w:rPr>
                <w:rFonts w:ascii="Times New Roman" w:eastAsia="Times New Roman" w:hAnsi="Times New Roman" w:cs="Times New Roman"/>
                <w:b/>
                <w:sz w:val="20"/>
                <w:szCs w:val="20"/>
              </w:rPr>
              <w:t xml:space="preserve">  За ученике:</w:t>
            </w:r>
          </w:p>
          <w:p w:rsidR="00700BC6" w:rsidRPr="00B3064D" w:rsidRDefault="00700BC6" w:rsidP="00BF3436">
            <w:pPr>
              <w:numPr>
                <w:ilvl w:val="0"/>
                <w:numId w:val="207"/>
              </w:numPr>
              <w:spacing w:after="1" w:line="237" w:lineRule="auto"/>
              <w:ind w:right="155"/>
              <w:rPr>
                <w:rFonts w:ascii="Times New Roman" w:hAnsi="Times New Roman" w:cs="Times New Roman"/>
                <w:sz w:val="20"/>
                <w:szCs w:val="20"/>
              </w:rPr>
            </w:pPr>
            <w:proofErr w:type="gramStart"/>
            <w:r w:rsidRPr="00B3064D">
              <w:rPr>
                <w:rFonts w:ascii="Times New Roman" w:hAnsi="Times New Roman" w:cs="Times New Roman"/>
                <w:sz w:val="20"/>
                <w:szCs w:val="20"/>
              </w:rPr>
              <w:t>из</w:t>
            </w:r>
            <w:proofErr w:type="gramEnd"/>
            <w:r w:rsidRPr="00B3064D">
              <w:rPr>
                <w:rFonts w:ascii="Times New Roman" w:hAnsi="Times New Roman" w:cs="Times New Roman"/>
                <w:sz w:val="20"/>
                <w:szCs w:val="20"/>
              </w:rPr>
              <w:t xml:space="preserve"> упора пред рукама, коло заножно левом, коло заножно десном. </w:t>
            </w:r>
            <w:r w:rsidRPr="00B3064D">
              <w:rPr>
                <w:rFonts w:ascii="Times New Roman" w:eastAsia="Times New Roman" w:hAnsi="Times New Roman" w:cs="Times New Roman"/>
                <w:b/>
                <w:sz w:val="20"/>
                <w:szCs w:val="20"/>
              </w:rPr>
              <w:t>Школско такмичење (одељење, школа)</w:t>
            </w:r>
            <w:r w:rsidRPr="00B3064D">
              <w:rPr>
                <w:rFonts w:ascii="Times New Roman" w:hAnsi="Times New Roman" w:cs="Times New Roman"/>
                <w:sz w:val="20"/>
                <w:szCs w:val="20"/>
              </w:rPr>
              <w:t>: актив наставника физичког васпитања бира справе на којима ће се ученици такмичити.</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За напредније ученике:</w:t>
            </w:r>
            <w:r w:rsidRPr="00B3064D">
              <w:rPr>
                <w:rFonts w:ascii="Times New Roman" w:hAnsi="Times New Roman" w:cs="Times New Roman"/>
                <w:sz w:val="20"/>
                <w:szCs w:val="20"/>
              </w:rPr>
              <w:t xml:space="preserve"> састави из система школских спортских такмичења и учешће на вишим нивоима школских такмичења.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ПРОГРАМ ПО ИЗБОРУ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УЧЕНИКА</w:t>
            </w:r>
          </w:p>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eastAsia="Times New Roman" w:hAnsi="Times New Roman" w:cs="Times New Roman"/>
                <w:b/>
                <w:sz w:val="20"/>
                <w:szCs w:val="20"/>
              </w:rPr>
              <w:t>•  РИТМИЧКА ГИМНАСТИКА И НАРОДНИ ПЛЕСОВИ</w:t>
            </w:r>
          </w:p>
          <w:p w:rsidR="00700BC6" w:rsidRPr="00B3064D" w:rsidRDefault="00700BC6" w:rsidP="00BF3436">
            <w:pPr>
              <w:numPr>
                <w:ilvl w:val="0"/>
                <w:numId w:val="20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Савладавање основних вежби: „докорак,”, мењајући корак галопом у свим правцима, полкин корак, далеко високи скок, „маказице;</w:t>
            </w:r>
          </w:p>
          <w:p w:rsidR="00700BC6" w:rsidRPr="00B3064D" w:rsidRDefault="00700BC6" w:rsidP="00BF3436">
            <w:pPr>
              <w:numPr>
                <w:ilvl w:val="0"/>
                <w:numId w:val="20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700BC6" w:rsidRPr="00B3064D" w:rsidRDefault="00700BC6" w:rsidP="00BF3436">
            <w:pPr>
              <w:numPr>
                <w:ilvl w:val="0"/>
                <w:numId w:val="208"/>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lastRenderedPageBreak/>
              <w:t>Примена савладане технике естетског покрета и кретања у кратким саставима.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right="9"/>
              <w:rPr>
                <w:rFonts w:ascii="Times New Roman" w:hAnsi="Times New Roman" w:cs="Times New Roman"/>
                <w:sz w:val="20"/>
                <w:szCs w:val="20"/>
              </w:rPr>
            </w:pPr>
            <w:r w:rsidRPr="00B3064D">
              <w:rPr>
                <w:rFonts w:ascii="Times New Roman" w:hAnsi="Times New Roman" w:cs="Times New Roman"/>
                <w:sz w:val="20"/>
                <w:szCs w:val="20"/>
              </w:rPr>
              <w:lastRenderedPageBreak/>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Стручно веће наставника физичког васпитања, самостално, одређује редослед обраде појединих садржаја програма и циклуса.</w:t>
            </w:r>
          </w:p>
          <w:p w:rsidR="00700BC6" w:rsidRPr="00B3064D" w:rsidRDefault="00700BC6" w:rsidP="00700BC6">
            <w:pPr>
              <w:spacing w:line="237" w:lineRule="auto"/>
              <w:ind w:right="36"/>
              <w:rPr>
                <w:rFonts w:ascii="Times New Roman" w:hAnsi="Times New Roman" w:cs="Times New Roman"/>
                <w:sz w:val="20"/>
                <w:szCs w:val="20"/>
              </w:rPr>
            </w:pPr>
            <w:r w:rsidRPr="00B3064D">
              <w:rPr>
                <w:rFonts w:ascii="Times New Roman" w:hAnsi="Times New Roman" w:cs="Times New Roman"/>
                <w:sz w:val="20"/>
                <w:szCs w:val="20"/>
              </w:rPr>
              <w:t xml:space="preserve">  Часови у току недеље треба да буду распоређени у једнаким интервалима</w:t>
            </w:r>
            <w:r w:rsidRPr="00B3064D">
              <w:rPr>
                <w:rFonts w:ascii="Times New Roman" w:eastAsia="Times New Roman" w:hAnsi="Times New Roman" w:cs="Times New Roman"/>
                <w:b/>
                <w:sz w:val="20"/>
                <w:szCs w:val="20"/>
              </w:rPr>
              <w:t>, не могу се одржавати као блок часови.</w:t>
            </w:r>
            <w:r w:rsidRPr="00B3064D">
              <w:rPr>
                <w:rFonts w:ascii="Times New Roman" w:hAnsi="Times New Roman" w:cs="Times New Roman"/>
                <w:sz w:val="20"/>
                <w:szCs w:val="20"/>
              </w:rPr>
              <w:t xml:space="preserve"> Настава се не може одржавати </w:t>
            </w:r>
            <w:r w:rsidRPr="00B3064D">
              <w:rPr>
                <w:rFonts w:ascii="Times New Roman" w:eastAsia="Times New Roman" w:hAnsi="Times New Roman" w:cs="Times New Roman"/>
                <w:b/>
                <w:sz w:val="20"/>
                <w:szCs w:val="20"/>
              </w:rPr>
              <w:t>истовремено са два одељења,</w:t>
            </w:r>
            <w:r w:rsidRPr="00B3064D">
              <w:rPr>
                <w:rFonts w:ascii="Times New Roman" w:hAnsi="Times New Roman" w:cs="Times New Roman"/>
                <w:sz w:val="20"/>
                <w:szCs w:val="20"/>
              </w:rPr>
              <w:t xml:space="preserve"> ни на спортском терену, ни у фискултурној сали.</w:t>
            </w:r>
          </w:p>
          <w:p w:rsidR="00700BC6" w:rsidRPr="00B3064D" w:rsidRDefault="00700BC6" w:rsidP="00700BC6">
            <w:pPr>
              <w:spacing w:after="160" w:line="237" w:lineRule="auto"/>
              <w:ind w:right="48"/>
              <w:rPr>
                <w:rFonts w:ascii="Times New Roman" w:hAnsi="Times New Roman" w:cs="Times New Roman"/>
                <w:sz w:val="20"/>
                <w:szCs w:val="20"/>
              </w:rPr>
            </w:pPr>
            <w:r w:rsidRPr="00B3064D">
              <w:rPr>
                <w:rFonts w:ascii="Times New Roman" w:hAnsi="Times New Roman" w:cs="Times New Roman"/>
                <w:sz w:val="20"/>
                <w:szCs w:val="20"/>
              </w:rPr>
              <w:t xml:space="preserve">  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 </w:t>
            </w:r>
          </w:p>
          <w:p w:rsidR="00700BC6" w:rsidRPr="00B3064D" w:rsidRDefault="00700BC6" w:rsidP="00700BC6">
            <w:pPr>
              <w:spacing w:line="237" w:lineRule="auto"/>
              <w:ind w:right="69"/>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вредновање и оцењивање </w:t>
            </w:r>
            <w:r w:rsidRPr="00B3064D">
              <w:rPr>
                <w:rFonts w:ascii="Times New Roman" w:hAnsi="Times New Roman" w:cs="Times New Roman"/>
                <w:sz w:val="20"/>
                <w:szCs w:val="20"/>
              </w:rPr>
              <w:t xml:space="preserve">  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Минимални образовни захтеви</w:t>
            </w:r>
          </w:p>
          <w:p w:rsidR="00700BC6" w:rsidRPr="00B3064D" w:rsidRDefault="00700BC6" w:rsidP="00BF3436">
            <w:pPr>
              <w:numPr>
                <w:ilvl w:val="0"/>
                <w:numId w:val="209"/>
              </w:numPr>
              <w:spacing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Атлетика : </w:t>
            </w:r>
            <w:r w:rsidRPr="00B3064D">
              <w:rPr>
                <w:rFonts w:ascii="Times New Roman" w:hAnsi="Times New Roman" w:cs="Times New Roman"/>
                <w:sz w:val="20"/>
                <w:szCs w:val="20"/>
              </w:rPr>
              <w:t>трчање на 100 m за ученике и ученице, трчање на 800 m за ученике и 500 m за ученице, скок удаљ, увис, бацање кугле – на резултат.</w:t>
            </w:r>
          </w:p>
          <w:p w:rsidR="00700BC6" w:rsidRPr="00B3064D" w:rsidRDefault="00700BC6" w:rsidP="00BF3436">
            <w:pPr>
              <w:numPr>
                <w:ilvl w:val="0"/>
                <w:numId w:val="209"/>
              </w:numPr>
              <w:spacing w:after="160"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Вежбе на справама и тлу: За ученике:</w:t>
            </w:r>
            <w:r w:rsidRPr="00B3064D">
              <w:rPr>
                <w:rFonts w:ascii="Times New Roman" w:hAnsi="Times New Roman" w:cs="Times New Roman"/>
                <w:sz w:val="20"/>
                <w:szCs w:val="20"/>
              </w:rPr>
              <w:t xml:space="preserve"> наставни садржаји из програма вежби на тлу, прескока, једне справе у упору и једне справе у вису; </w:t>
            </w:r>
            <w:r w:rsidRPr="00B3064D">
              <w:rPr>
                <w:rFonts w:ascii="Times New Roman" w:eastAsia="Times New Roman" w:hAnsi="Times New Roman" w:cs="Times New Roman"/>
                <w:b/>
                <w:sz w:val="20"/>
                <w:szCs w:val="20"/>
              </w:rPr>
              <w:t>За ученице</w:t>
            </w:r>
            <w:r w:rsidRPr="00B3064D">
              <w:rPr>
                <w:rFonts w:ascii="Times New Roman" w:hAnsi="Times New Roman" w:cs="Times New Roman"/>
                <w:sz w:val="20"/>
                <w:szCs w:val="20"/>
              </w:rPr>
              <w:t>: наставни садржаји из програма вежби на тлу, прескока, греде и двовисинског разбоја.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2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Тестирање и провера остварености исхода из претходног разреда (6 часова); </w:t>
            </w:r>
          </w:p>
          <w:p w:rsidR="00700BC6" w:rsidRPr="00B3064D" w:rsidRDefault="00700BC6" w:rsidP="00BF3436">
            <w:pPr>
              <w:numPr>
                <w:ilvl w:val="0"/>
                <w:numId w:val="2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Теоријских часова (2 у првом и 2 у другом полугодишту);</w:t>
            </w:r>
          </w:p>
          <w:p w:rsidR="00700BC6" w:rsidRPr="00B3064D" w:rsidRDefault="00700BC6" w:rsidP="00BF3436">
            <w:pPr>
              <w:numPr>
                <w:ilvl w:val="0"/>
                <w:numId w:val="2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Атлетика (12 часова);</w:t>
            </w:r>
          </w:p>
          <w:p w:rsidR="00700BC6" w:rsidRPr="00B3064D" w:rsidRDefault="00700BC6" w:rsidP="00BF3436">
            <w:pPr>
              <w:numPr>
                <w:ilvl w:val="0"/>
                <w:numId w:val="2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Гимнастика: вежбе на справама и тлу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(12 часова);</w:t>
            </w:r>
          </w:p>
          <w:p w:rsidR="00700BC6" w:rsidRPr="00B3064D" w:rsidRDefault="00700BC6" w:rsidP="00BF3436">
            <w:pPr>
              <w:numPr>
                <w:ilvl w:val="0"/>
                <w:numId w:val="21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Спортска игра: по избору школе (12 часова);</w:t>
            </w:r>
          </w:p>
          <w:p w:rsidR="00700BC6" w:rsidRPr="00B3064D" w:rsidRDefault="00700BC6" w:rsidP="00BF3436">
            <w:pPr>
              <w:numPr>
                <w:ilvl w:val="0"/>
                <w:numId w:val="21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Физичка активност, односно спортска активност: у складу са могућностима школе а по избору ученика (12 часова);</w:t>
            </w:r>
          </w:p>
          <w:p w:rsidR="00700BC6" w:rsidRPr="00B3064D" w:rsidRDefault="00700BC6" w:rsidP="00BF3436">
            <w:pPr>
              <w:numPr>
                <w:ilvl w:val="0"/>
                <w:numId w:val="21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Пливање (10 часова);</w:t>
            </w:r>
          </w:p>
          <w:p w:rsidR="00700BC6" w:rsidRPr="00B3064D" w:rsidRDefault="00700BC6" w:rsidP="00BF3436">
            <w:pPr>
              <w:numPr>
                <w:ilvl w:val="0"/>
                <w:numId w:val="210"/>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Провера знања и вештина (4 часа).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ПОСЕБНЕ АКТИВНОСТИ</w:t>
            </w:r>
          </w:p>
          <w:p w:rsidR="00700BC6" w:rsidRPr="00B3064D" w:rsidRDefault="00700BC6" w:rsidP="00BF3436">
            <w:pPr>
              <w:numPr>
                <w:ilvl w:val="0"/>
                <w:numId w:val="211"/>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Из фонда радних дана и за извођење редовне наставе школа у току школске године организује: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Два целодневна излета са пешачењем:</w:t>
            </w:r>
          </w:p>
          <w:p w:rsidR="00700BC6" w:rsidRPr="00B3064D" w:rsidRDefault="00700BC6" w:rsidP="00BF3436">
            <w:pPr>
              <w:numPr>
                <w:ilvl w:val="0"/>
                <w:numId w:val="211"/>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II разред до 14 km (укупно у оба правца);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Два кроса : јесењи и пролећни</w:t>
            </w:r>
          </w:p>
          <w:p w:rsidR="00700BC6" w:rsidRPr="00B3064D" w:rsidRDefault="00700BC6" w:rsidP="00BF3436">
            <w:pPr>
              <w:numPr>
                <w:ilvl w:val="0"/>
                <w:numId w:val="211"/>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Стручно веће наставника физичког васпитања утврђује програм и садржај излета и дужину стазе за кросеве, према узрасту ученика.</w:t>
            </w:r>
          </w:p>
          <w:p w:rsidR="00700BC6" w:rsidRPr="00B3064D" w:rsidRDefault="00700BC6" w:rsidP="00700BC6">
            <w:pPr>
              <w:spacing w:line="259" w:lineRule="auto"/>
              <w:ind w:right="41"/>
              <w:rPr>
                <w:rFonts w:ascii="Times New Roman" w:hAnsi="Times New Roman" w:cs="Times New Roman"/>
                <w:sz w:val="20"/>
                <w:szCs w:val="20"/>
              </w:rPr>
            </w:pPr>
            <w:r w:rsidRPr="00B3064D">
              <w:rPr>
                <w:rFonts w:ascii="Times New Roman" w:hAnsi="Times New Roman" w:cs="Times New Roman"/>
                <w:sz w:val="20"/>
                <w:szCs w:val="20"/>
              </w:rPr>
              <w:t xml:space="preserve">Школа организује и спроводи спортска </w:t>
            </w:r>
            <w:r w:rsidRPr="00B3064D">
              <w:rPr>
                <w:rFonts w:ascii="Times New Roman" w:hAnsi="Times New Roman" w:cs="Times New Roman"/>
                <w:sz w:val="20"/>
                <w:szCs w:val="20"/>
              </w:rPr>
              <w:lastRenderedPageBreak/>
              <w:t xml:space="preserve">такмичења, као јединствени део процеса наставе физичког васпитања. Спортска такмичења организују се у оквиру радне суботе и у друго време које одреди школа. </w:t>
            </w:r>
          </w:p>
        </w:tc>
      </w:tr>
    </w:tbl>
    <w:p w:rsidR="00700BC6" w:rsidRPr="00B3064D" w:rsidRDefault="00700BC6" w:rsidP="00B3064D">
      <w:pPr>
        <w:rPr>
          <w:rFonts w:ascii="Times New Roman" w:hAnsi="Times New Roman" w:cs="Times New Roman"/>
          <w:sz w:val="20"/>
          <w:szCs w:val="20"/>
        </w:rPr>
      </w:pPr>
    </w:p>
    <w:tbl>
      <w:tblPr>
        <w:tblStyle w:val="TableGrid"/>
        <w:tblW w:w="10545" w:type="dxa"/>
        <w:tblInd w:w="6" w:type="dxa"/>
        <w:tblCellMar>
          <w:top w:w="57" w:type="dxa"/>
          <w:left w:w="57" w:type="dxa"/>
          <w:right w:w="23" w:type="dxa"/>
        </w:tblCellMar>
        <w:tblLook w:val="04A0" w:firstRow="1" w:lastRow="0" w:firstColumn="1" w:lastColumn="0" w:noHBand="0" w:noVBand="1"/>
      </w:tblPr>
      <w:tblGrid>
        <w:gridCol w:w="1474"/>
        <w:gridCol w:w="1701"/>
        <w:gridCol w:w="2268"/>
        <w:gridCol w:w="2768"/>
        <w:gridCol w:w="2334"/>
      </w:tblGrid>
      <w:tr w:rsidR="00700BC6" w:rsidRPr="00B3064D" w:rsidTr="00AA1AB0">
        <w:trPr>
          <w:trHeight w:val="13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40"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  Физичка, односно спортска активност у складу са могућностима школе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7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Треба савладати најмање пет народних плесова;</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Припрема за такмичење и приредбе и учешће на 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СПОРТСКА ИГРА (по избору)</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Понављање и учвршћивање раније обучаваних елемената игре. </w:t>
            </w:r>
          </w:p>
          <w:p w:rsidR="00700BC6" w:rsidRPr="00B3064D" w:rsidRDefault="00700BC6" w:rsidP="00BF3436">
            <w:pPr>
              <w:numPr>
                <w:ilvl w:val="0"/>
                <w:numId w:val="212"/>
              </w:numPr>
              <w:spacing w:after="160" w:line="237" w:lineRule="auto"/>
              <w:ind w:hanging="140"/>
              <w:rPr>
                <w:rFonts w:ascii="Times New Roman" w:hAnsi="Times New Roman" w:cs="Times New Roman"/>
                <w:sz w:val="20"/>
                <w:szCs w:val="20"/>
              </w:rPr>
            </w:pPr>
            <w:r w:rsidRPr="00B3064D">
              <w:rPr>
                <w:rFonts w:ascii="Times New Roman" w:hAnsi="Times New Roman" w:cs="Times New Roman"/>
                <w:sz w:val="20"/>
                <w:szCs w:val="20"/>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rsidR="00700BC6" w:rsidRPr="00B3064D" w:rsidRDefault="00700BC6" w:rsidP="00700BC6">
            <w:pPr>
              <w:spacing w:after="160" w:line="237" w:lineRule="auto"/>
              <w:ind w:right="41"/>
              <w:rPr>
                <w:rFonts w:ascii="Times New Roman" w:hAnsi="Times New Roman" w:cs="Times New Roman"/>
                <w:sz w:val="20"/>
                <w:szCs w:val="20"/>
              </w:rPr>
            </w:pPr>
            <w:r w:rsidRPr="00B3064D">
              <w:rPr>
                <w:rFonts w:ascii="Times New Roman" w:hAnsi="Times New Roman" w:cs="Times New Roman"/>
                <w:sz w:val="20"/>
                <w:szCs w:val="20"/>
              </w:rPr>
              <w:t>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РУКОМЕТ</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 вежбавати основне техничке елементе који су предвиђени програмским садржајима за основну школу;</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 процес;</w:t>
            </w:r>
          </w:p>
          <w:p w:rsidR="00700BC6" w:rsidRPr="00B3064D" w:rsidRDefault="00700BC6" w:rsidP="00BF3436">
            <w:pPr>
              <w:numPr>
                <w:ilvl w:val="0"/>
                <w:numId w:val="212"/>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Правила игре; </w:t>
            </w:r>
          </w:p>
          <w:p w:rsidR="00700BC6" w:rsidRPr="00B3064D" w:rsidRDefault="00700BC6" w:rsidP="00BF3436">
            <w:pPr>
              <w:numPr>
                <w:ilvl w:val="0"/>
                <w:numId w:val="212"/>
              </w:numPr>
              <w:spacing w:after="162"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Учествовање на разредним, школским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ФУДБАЛ</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Увежбавати основне техничке елементе који су предвиђени програмским садржајима за основну школу;</w:t>
            </w:r>
          </w:p>
          <w:p w:rsidR="00700BC6" w:rsidRPr="00B3064D" w:rsidRDefault="00700BC6" w:rsidP="00BF3436">
            <w:pPr>
              <w:numPr>
                <w:ilvl w:val="0"/>
                <w:numId w:val="212"/>
              </w:numPr>
              <w:spacing w:after="17" w:line="237"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Покривање и откривање играча, одузимање лопте и ометање противника. Општи принципи постављања </w:t>
            </w:r>
            <w:r w:rsidRPr="00B3064D">
              <w:rPr>
                <w:rFonts w:ascii="Times New Roman" w:hAnsi="Times New Roman" w:cs="Times New Roman"/>
                <w:sz w:val="20"/>
                <w:szCs w:val="20"/>
              </w:rPr>
              <w:lastRenderedPageBreak/>
              <w:t xml:space="preserve">играча у нападу и одбрани. Разне варијанте напада и одбране. Уигравање кроз тренажни процес; </w:t>
            </w:r>
          </w:p>
          <w:p w:rsidR="00700BC6" w:rsidRPr="00B3064D" w:rsidRDefault="00700BC6" w:rsidP="00BF3436">
            <w:pPr>
              <w:numPr>
                <w:ilvl w:val="0"/>
                <w:numId w:val="212"/>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Правила м </w:t>
            </w:r>
            <w:r w:rsidRPr="00B3064D">
              <w:rPr>
                <w:rFonts w:ascii="Times New Roman" w:hAnsi="Times New Roman" w:cs="Times New Roman"/>
                <w:sz w:val="20"/>
                <w:szCs w:val="20"/>
              </w:rPr>
              <w:tab/>
              <w:t xml:space="preserve">алог фудбала; </w:t>
            </w:r>
          </w:p>
          <w:p w:rsidR="00700BC6" w:rsidRPr="00B3064D" w:rsidRDefault="00700BC6" w:rsidP="00BF3436">
            <w:pPr>
              <w:numPr>
                <w:ilvl w:val="0"/>
                <w:numId w:val="212"/>
              </w:numPr>
              <w:spacing w:after="160"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Учествовање на разним школским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КОШАРКА</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Увежбавати основне техничке елементе који су предвиђени програмским садржајима за основну школу</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Техника кошарке. Шутирање на кош из места и кретања, шут са једном или обема рукама, са разних одстојања од коша. Постављање и кретање играча у нападу и одбрани. Одбрана „зоном” и „човек на човека”. Напад против ових врста одбрана. Контранапад у разним варијантама и принцип блока;</w:t>
            </w:r>
          </w:p>
          <w:p w:rsidR="00700BC6" w:rsidRPr="00B3064D" w:rsidRDefault="00700BC6" w:rsidP="00BF3436">
            <w:pPr>
              <w:numPr>
                <w:ilvl w:val="0"/>
                <w:numId w:val="212"/>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суђење; </w:t>
            </w:r>
          </w:p>
          <w:p w:rsidR="00700BC6" w:rsidRPr="00B3064D" w:rsidRDefault="00700BC6" w:rsidP="00BF3436">
            <w:pPr>
              <w:numPr>
                <w:ilvl w:val="0"/>
                <w:numId w:val="212"/>
              </w:numPr>
              <w:spacing w:after="160"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Учествовање на разредним и 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ОДБОЈКА</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Увежбавати основне техничке елементе који су предвиђени програмским садржајима за основну школу;</w:t>
            </w:r>
          </w:p>
          <w:p w:rsidR="00700BC6" w:rsidRPr="00B3064D" w:rsidRDefault="00700BC6" w:rsidP="00BF3436">
            <w:pPr>
              <w:numPr>
                <w:ilvl w:val="0"/>
                <w:numId w:val="212"/>
              </w:numPr>
              <w:spacing w:line="237" w:lineRule="auto"/>
              <w:ind w:hanging="140"/>
              <w:rPr>
                <w:rFonts w:ascii="Times New Roman" w:hAnsi="Times New Roman" w:cs="Times New Roman"/>
                <w:sz w:val="20"/>
                <w:szCs w:val="20"/>
              </w:rPr>
            </w:pPr>
            <w:r w:rsidRPr="00B3064D">
              <w:rPr>
                <w:rFonts w:ascii="Times New Roman" w:hAnsi="Times New Roman" w:cs="Times New Roman"/>
                <w:sz w:val="20"/>
                <w:szCs w:val="20"/>
              </w:rPr>
              <w:t>Техника одбојке. Игра са повученим и истуреним центром. Смечирање и његова блокада. Уигравање кроз тренажни процес;</w:t>
            </w:r>
          </w:p>
          <w:p w:rsidR="00700BC6" w:rsidRPr="00B3064D" w:rsidRDefault="00700BC6" w:rsidP="00BF3436">
            <w:pPr>
              <w:numPr>
                <w:ilvl w:val="0"/>
                <w:numId w:val="212"/>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700BC6" w:rsidP="00BF3436">
            <w:pPr>
              <w:numPr>
                <w:ilvl w:val="0"/>
                <w:numId w:val="212"/>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Учествовање на </w:t>
            </w:r>
            <w:proofErr w:type="gramStart"/>
            <w:r w:rsidRPr="00B3064D">
              <w:rPr>
                <w:rFonts w:ascii="Times New Roman" w:hAnsi="Times New Roman" w:cs="Times New Roman"/>
                <w:sz w:val="20"/>
                <w:szCs w:val="20"/>
              </w:rPr>
              <w:t>одељенским ,</w:t>
            </w:r>
            <w:proofErr w:type="gramEnd"/>
            <w:r w:rsidRPr="00B3064D">
              <w:rPr>
                <w:rFonts w:ascii="Times New Roman" w:hAnsi="Times New Roman" w:cs="Times New Roman"/>
                <w:sz w:val="20"/>
                <w:szCs w:val="20"/>
              </w:rPr>
              <w:t xml:space="preserve"> разредним и </w:t>
            </w:r>
            <w:r w:rsidRPr="00AA1AB0">
              <w:rPr>
                <w:rFonts w:ascii="Times New Roman" w:hAnsi="Times New Roman" w:cs="Times New Roman"/>
                <w:sz w:val="20"/>
                <w:szCs w:val="20"/>
              </w:rPr>
              <w:t>међушколским такмичењима.</w:t>
            </w:r>
          </w:p>
        </w:tc>
        <w:tc>
          <w:tcPr>
            <w:tcW w:w="233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lastRenderedPageBreak/>
              <w:t>Међушколска спортска такмичења организују се у оквиру календара који доноси Минстарство просвете науке и технолошког развоја.</w:t>
            </w:r>
          </w:p>
          <w:p w:rsidR="00700BC6" w:rsidRPr="00B3064D" w:rsidRDefault="00700BC6" w:rsidP="00700BC6">
            <w:pPr>
              <w:spacing w:after="17" w:line="237" w:lineRule="auto"/>
              <w:rPr>
                <w:rFonts w:ascii="Times New Roman" w:hAnsi="Times New Roman" w:cs="Times New Roman"/>
                <w:sz w:val="20"/>
                <w:szCs w:val="20"/>
              </w:rPr>
            </w:pPr>
            <w:r w:rsidRPr="00B3064D">
              <w:rPr>
                <w:rFonts w:ascii="Times New Roman" w:hAnsi="Times New Roman" w:cs="Times New Roman"/>
                <w:sz w:val="20"/>
                <w:szCs w:val="20"/>
              </w:rPr>
              <w:t>На предлог стручног већа школа организује зимовање и летовање ученика:</w:t>
            </w:r>
          </w:p>
          <w:p w:rsidR="00700BC6" w:rsidRPr="00B3064D" w:rsidRDefault="002752DA" w:rsidP="00BF3436">
            <w:pPr>
              <w:numPr>
                <w:ilvl w:val="0"/>
                <w:numId w:val="213"/>
              </w:numPr>
              <w:spacing w:line="242" w:lineRule="auto"/>
              <w:ind w:hanging="105"/>
              <w:rPr>
                <w:rFonts w:ascii="Times New Roman" w:hAnsi="Times New Roman" w:cs="Times New Roman"/>
                <w:sz w:val="20"/>
                <w:szCs w:val="20"/>
              </w:rPr>
            </w:pPr>
            <w:r>
              <w:rPr>
                <w:rFonts w:ascii="Times New Roman" w:hAnsi="Times New Roman" w:cs="Times New Roman"/>
                <w:sz w:val="20"/>
                <w:szCs w:val="20"/>
              </w:rPr>
              <w:t>Зимов</w:t>
            </w:r>
            <w:r w:rsidR="00700BC6" w:rsidRPr="00B3064D">
              <w:rPr>
                <w:rFonts w:ascii="Times New Roman" w:hAnsi="Times New Roman" w:cs="Times New Roman"/>
                <w:sz w:val="20"/>
                <w:szCs w:val="20"/>
              </w:rPr>
              <w:t>ање се организује у току зимског периода у трајању од седам дана;</w:t>
            </w:r>
          </w:p>
          <w:p w:rsidR="00700BC6" w:rsidRPr="00B3064D" w:rsidRDefault="00700BC6" w:rsidP="00BF3436">
            <w:pPr>
              <w:numPr>
                <w:ilvl w:val="0"/>
                <w:numId w:val="213"/>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Летовање ученика организује се у </w:t>
            </w:r>
            <w:proofErr w:type="gramStart"/>
            <w:r w:rsidRPr="00B3064D">
              <w:rPr>
                <w:rFonts w:ascii="Times New Roman" w:hAnsi="Times New Roman" w:cs="Times New Roman"/>
                <w:sz w:val="20"/>
                <w:szCs w:val="20"/>
              </w:rPr>
              <w:t>току  летњег</w:t>
            </w:r>
            <w:proofErr w:type="gramEnd"/>
            <w:r w:rsidRPr="00B3064D">
              <w:rPr>
                <w:rFonts w:ascii="Times New Roman" w:hAnsi="Times New Roman" w:cs="Times New Roman"/>
                <w:sz w:val="20"/>
                <w:szCs w:val="20"/>
              </w:rPr>
              <w:t xml:space="preserve"> распуста у трајању од 7–10 дана у виду логоровања, камповања и других активности.</w:t>
            </w:r>
          </w:p>
        </w:tc>
      </w:tr>
      <w:tr w:rsidR="00700BC6" w:rsidRPr="00B3064D" w:rsidTr="00AA1AB0">
        <w:trPr>
          <w:trHeight w:val="59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7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ПЛИВАЊЕ</w:t>
            </w:r>
          </w:p>
          <w:p w:rsidR="00700BC6" w:rsidRPr="00B3064D" w:rsidRDefault="00700BC6" w:rsidP="00BF3436">
            <w:pPr>
              <w:numPr>
                <w:ilvl w:val="0"/>
                <w:numId w:val="21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Упознавање и примена основних сигурносних мера у пливању;</w:t>
            </w:r>
          </w:p>
          <w:p w:rsidR="00700BC6" w:rsidRPr="00B3064D" w:rsidRDefault="00700BC6" w:rsidP="00BF3436">
            <w:pPr>
              <w:numPr>
                <w:ilvl w:val="0"/>
                <w:numId w:val="21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Усвајање две технике пливања (по склоностима и избору ученика). Вежбање ради постизања бољих резултата. Скок на старту и окрети; </w:t>
            </w:r>
          </w:p>
          <w:p w:rsidR="00700BC6" w:rsidRPr="00B3064D" w:rsidRDefault="00700BC6" w:rsidP="00BF3436">
            <w:pPr>
              <w:numPr>
                <w:ilvl w:val="0"/>
                <w:numId w:val="214"/>
              </w:numPr>
              <w:spacing w:after="162"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Учествовање на </w:t>
            </w:r>
            <w:proofErr w:type="gramStart"/>
            <w:r w:rsidRPr="00B3064D">
              <w:rPr>
                <w:rFonts w:ascii="Times New Roman" w:hAnsi="Times New Roman" w:cs="Times New Roman"/>
                <w:sz w:val="20"/>
                <w:szCs w:val="20"/>
              </w:rPr>
              <w:t>одељенским ,</w:t>
            </w:r>
            <w:proofErr w:type="gramEnd"/>
            <w:r w:rsidRPr="00B3064D">
              <w:rPr>
                <w:rFonts w:ascii="Times New Roman" w:hAnsi="Times New Roman" w:cs="Times New Roman"/>
                <w:sz w:val="20"/>
                <w:szCs w:val="20"/>
              </w:rPr>
              <w:t xml:space="preserve">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БОРИЛАЧКЕ ВЕШТИНЕ</w:t>
            </w:r>
          </w:p>
          <w:p w:rsidR="00700BC6" w:rsidRPr="00B3064D" w:rsidRDefault="00700BC6" w:rsidP="00BF3436">
            <w:pPr>
              <w:numPr>
                <w:ilvl w:val="0"/>
                <w:numId w:val="214"/>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 програм.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КЛИЗАЊЕ И СКИЈАЊЕ </w:t>
            </w:r>
          </w:p>
          <w:p w:rsidR="00700BC6" w:rsidRPr="00B3064D" w:rsidRDefault="00700BC6" w:rsidP="00BF3436">
            <w:pPr>
              <w:numPr>
                <w:ilvl w:val="0"/>
                <w:numId w:val="21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Програмски задаци из клизања </w:t>
            </w:r>
            <w:proofErr w:type="gramStart"/>
            <w:r w:rsidRPr="00B3064D">
              <w:rPr>
                <w:rFonts w:ascii="Times New Roman" w:hAnsi="Times New Roman" w:cs="Times New Roman"/>
                <w:sz w:val="20"/>
                <w:szCs w:val="20"/>
              </w:rPr>
              <w:t>и  скијања</w:t>
            </w:r>
            <w:proofErr w:type="gramEnd"/>
            <w:r w:rsidRPr="00B3064D">
              <w:rPr>
                <w:rFonts w:ascii="Times New Roman" w:hAnsi="Times New Roman" w:cs="Times New Roman"/>
                <w:sz w:val="20"/>
                <w:szCs w:val="20"/>
              </w:rPr>
              <w:t xml:space="preserve">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ДРУГЕ АКТИВНОСТИ ПО ИЗБОРУ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УЧЕНИКА </w:t>
            </w:r>
          </w:p>
          <w:p w:rsidR="00700BC6" w:rsidRPr="00B3064D" w:rsidRDefault="00700BC6" w:rsidP="00BF3436">
            <w:pPr>
              <w:numPr>
                <w:ilvl w:val="0"/>
                <w:numId w:val="214"/>
              </w:numPr>
              <w:spacing w:after="2"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Оријентиринг </w:t>
            </w:r>
          </w:p>
          <w:p w:rsidR="00700BC6" w:rsidRPr="00B3064D" w:rsidRDefault="00700BC6" w:rsidP="00BF3436">
            <w:pPr>
              <w:numPr>
                <w:ilvl w:val="0"/>
                <w:numId w:val="214"/>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Бадминт </w:t>
            </w:r>
            <w:r w:rsidRPr="00B3064D">
              <w:rPr>
                <w:rFonts w:ascii="Times New Roman" w:hAnsi="Times New Roman" w:cs="Times New Roman"/>
                <w:sz w:val="20"/>
                <w:szCs w:val="20"/>
              </w:rPr>
              <w:tab/>
              <w:t>он и друге активности у складу са могућностима школе и интересовањима ученика.</w:t>
            </w:r>
          </w:p>
        </w:tc>
        <w:tc>
          <w:tcPr>
            <w:tcW w:w="233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226"/>
        <w:ind w:right="5004"/>
        <w:jc w:val="right"/>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вежбање, рекреација, плес и здравље.</w:t>
      </w:r>
    </w:p>
    <w:p w:rsidR="00421B41" w:rsidRDefault="00421B41" w:rsidP="00700BC6">
      <w:pPr>
        <w:tabs>
          <w:tab w:val="center" w:pos="2539"/>
        </w:tabs>
        <w:spacing w:after="57"/>
        <w:rPr>
          <w:rFonts w:ascii="Times New Roman" w:hAnsi="Times New Roman" w:cs="Times New Roman"/>
          <w:sz w:val="20"/>
          <w:szCs w:val="20"/>
        </w:rPr>
      </w:pPr>
    </w:p>
    <w:p w:rsidR="00421B41" w:rsidRDefault="00421B41" w:rsidP="00700BC6">
      <w:pPr>
        <w:tabs>
          <w:tab w:val="center" w:pos="2539"/>
        </w:tabs>
        <w:spacing w:after="57"/>
        <w:rPr>
          <w:rFonts w:ascii="Times New Roman" w:hAnsi="Times New Roman" w:cs="Times New Roman"/>
          <w:sz w:val="20"/>
          <w:szCs w:val="20"/>
        </w:rPr>
      </w:pPr>
    </w:p>
    <w:p w:rsidR="00421B41" w:rsidRDefault="00421B41" w:rsidP="00700BC6">
      <w:pPr>
        <w:tabs>
          <w:tab w:val="center" w:pos="2539"/>
        </w:tabs>
        <w:spacing w:after="57"/>
        <w:rPr>
          <w:rFonts w:ascii="Times New Roman" w:hAnsi="Times New Roman" w:cs="Times New Roman"/>
          <w:sz w:val="20"/>
          <w:szCs w:val="20"/>
        </w:rPr>
      </w:pPr>
    </w:p>
    <w:p w:rsidR="00421B41" w:rsidRDefault="00421B41" w:rsidP="00700BC6">
      <w:pPr>
        <w:tabs>
          <w:tab w:val="center" w:pos="2539"/>
        </w:tabs>
        <w:spacing w:after="57"/>
        <w:rPr>
          <w:rFonts w:ascii="Times New Roman" w:hAnsi="Times New Roman" w:cs="Times New Roman"/>
          <w:sz w:val="20"/>
          <w:szCs w:val="20"/>
        </w:rPr>
      </w:pPr>
    </w:p>
    <w:p w:rsidR="00AA1AB0" w:rsidRDefault="00AA1AB0" w:rsidP="00700BC6">
      <w:pPr>
        <w:tabs>
          <w:tab w:val="center" w:pos="2539"/>
        </w:tabs>
        <w:spacing w:after="57"/>
        <w:rPr>
          <w:rFonts w:ascii="Times New Roman" w:hAnsi="Times New Roman" w:cs="Times New Roman"/>
          <w:sz w:val="20"/>
          <w:szCs w:val="20"/>
        </w:rPr>
      </w:pPr>
    </w:p>
    <w:p w:rsidR="00AA1AB0" w:rsidRDefault="00AA1AB0" w:rsidP="00700BC6">
      <w:pPr>
        <w:tabs>
          <w:tab w:val="center" w:pos="2539"/>
        </w:tabs>
        <w:spacing w:after="57"/>
        <w:rPr>
          <w:rFonts w:ascii="Times New Roman" w:hAnsi="Times New Roman" w:cs="Times New Roman"/>
          <w:sz w:val="20"/>
          <w:szCs w:val="20"/>
        </w:rPr>
      </w:pPr>
    </w:p>
    <w:p w:rsidR="00AA1AB0" w:rsidRDefault="00AA1AB0" w:rsidP="00700BC6">
      <w:pPr>
        <w:tabs>
          <w:tab w:val="center" w:pos="2539"/>
        </w:tabs>
        <w:spacing w:after="57"/>
        <w:rPr>
          <w:rFonts w:ascii="Times New Roman" w:hAnsi="Times New Roman" w:cs="Times New Roman"/>
          <w:sz w:val="20"/>
          <w:szCs w:val="20"/>
        </w:rPr>
      </w:pPr>
    </w:p>
    <w:p w:rsidR="00AA1AB0" w:rsidRDefault="00AA1AB0" w:rsidP="00700BC6">
      <w:pPr>
        <w:tabs>
          <w:tab w:val="center" w:pos="2539"/>
        </w:tabs>
        <w:spacing w:after="57"/>
        <w:rPr>
          <w:rFonts w:ascii="Times New Roman" w:hAnsi="Times New Roman" w:cs="Times New Roman"/>
          <w:sz w:val="20"/>
          <w:szCs w:val="20"/>
        </w:rPr>
      </w:pPr>
    </w:p>
    <w:p w:rsidR="00421B41" w:rsidRDefault="00421B41" w:rsidP="00700BC6">
      <w:pPr>
        <w:tabs>
          <w:tab w:val="center" w:pos="2539"/>
        </w:tabs>
        <w:spacing w:after="57"/>
        <w:rPr>
          <w:rFonts w:ascii="Times New Roman" w:hAnsi="Times New Roman" w:cs="Times New Roman"/>
          <w:sz w:val="20"/>
          <w:szCs w:val="20"/>
        </w:rPr>
      </w:pPr>
    </w:p>
    <w:p w:rsidR="00700BC6" w:rsidRPr="00B3064D" w:rsidRDefault="00700BC6" w:rsidP="00700BC6">
      <w:pPr>
        <w:tabs>
          <w:tab w:val="center" w:pos="2539"/>
        </w:tabs>
        <w:spacing w:after="57"/>
        <w:rPr>
          <w:rFonts w:ascii="Times New Roman" w:hAnsi="Times New Roman" w:cs="Times New Roman"/>
          <w:sz w:val="20"/>
          <w:szCs w:val="20"/>
        </w:rPr>
      </w:pPr>
      <w:r w:rsidRPr="00B3064D">
        <w:rPr>
          <w:rFonts w:ascii="Times New Roman" w:hAnsi="Times New Roman" w:cs="Times New Roman"/>
          <w:sz w:val="20"/>
          <w:szCs w:val="20"/>
        </w:rPr>
        <w:lastRenderedPageBreak/>
        <w:t>Назив предмета: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ФИЗИЧКО ВАСПИТАЊЕ</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70</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Трећи</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572"/>
        <w:gridCol w:w="1698"/>
        <w:gridCol w:w="2235"/>
        <w:gridCol w:w="2525"/>
        <w:gridCol w:w="2515"/>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2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Здравствена култура и физичка активност, као основа за реализовање постављених циљева и исхода;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1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и очување здравља;</w:t>
            </w:r>
          </w:p>
          <w:p w:rsidR="00700BC6" w:rsidRPr="00B3064D" w:rsidRDefault="00700BC6" w:rsidP="00BF3436">
            <w:pPr>
              <w:numPr>
                <w:ilvl w:val="0"/>
                <w:numId w:val="21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Утицај на правилно држање тела (превенција постуралних поремећаја);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2752DA" w:rsidP="00BF3436">
            <w:pPr>
              <w:numPr>
                <w:ilvl w:val="0"/>
                <w:numId w:val="216"/>
              </w:numPr>
              <w:spacing w:line="242" w:lineRule="auto"/>
              <w:ind w:hanging="84"/>
              <w:rPr>
                <w:rFonts w:ascii="Times New Roman" w:hAnsi="Times New Roman" w:cs="Times New Roman"/>
                <w:sz w:val="20"/>
                <w:szCs w:val="20"/>
              </w:rPr>
            </w:pPr>
            <w:proofErr w:type="gramStart"/>
            <w:r>
              <w:rPr>
                <w:rFonts w:ascii="Times New Roman" w:hAnsi="Times New Roman" w:cs="Times New Roman"/>
                <w:sz w:val="20"/>
                <w:szCs w:val="20"/>
              </w:rPr>
              <w:t>препозна</w:t>
            </w:r>
            <w:proofErr w:type="gramEnd"/>
            <w:r>
              <w:rPr>
                <w:rFonts w:ascii="Times New Roman" w:hAnsi="Times New Roman" w:cs="Times New Roman"/>
                <w:sz w:val="20"/>
                <w:szCs w:val="20"/>
              </w:rPr>
              <w:t xml:space="preserve"> в</w:t>
            </w:r>
            <w:r w:rsidR="00700BC6" w:rsidRPr="00B3064D">
              <w:rPr>
                <w:rFonts w:ascii="Times New Roman" w:hAnsi="Times New Roman" w:cs="Times New Roman"/>
                <w:sz w:val="20"/>
                <w:szCs w:val="20"/>
              </w:rPr>
              <w:t>езе између физичке активности и здравља.</w:t>
            </w:r>
          </w:p>
          <w:p w:rsidR="00700BC6" w:rsidRPr="00B3064D" w:rsidRDefault="00700BC6" w:rsidP="00BF3436">
            <w:pPr>
              <w:numPr>
                <w:ilvl w:val="0"/>
                <w:numId w:val="21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карактеристике положаја  тела, покрета и кретања у професији за коју се школује и уочити оне, које могу имати негативан утицај на његов раст, развој;</w:t>
            </w:r>
          </w:p>
          <w:p w:rsidR="00700BC6" w:rsidRPr="00B3064D" w:rsidRDefault="00700BC6" w:rsidP="00BF3436">
            <w:pPr>
              <w:numPr>
                <w:ilvl w:val="0"/>
                <w:numId w:val="216"/>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о</w:t>
            </w:r>
            <w:proofErr w:type="gramEnd"/>
            <w:r w:rsidRPr="00B3064D">
              <w:rPr>
                <w:rFonts w:ascii="Times New Roman" w:hAnsi="Times New Roman" w:cs="Times New Roman"/>
                <w:sz w:val="20"/>
                <w:szCs w:val="20"/>
              </w:rPr>
              <w:t xml:space="preserve"> дабрани и изведе вежбе обликовања и вежбе из корективне гимнастике, које ће превентивно утицати на могуће негативне утицаје услед рада у одабраној професији.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обликовања (јачања, лабављење и растезање);</w:t>
            </w:r>
          </w:p>
          <w:p w:rsidR="00700BC6" w:rsidRPr="00B3064D" w:rsidRDefault="00700BC6" w:rsidP="00BF3436">
            <w:pPr>
              <w:numPr>
                <w:ilvl w:val="0"/>
                <w:numId w:val="21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Вежбе из корективне гимнастике;</w:t>
            </w:r>
          </w:p>
          <w:p w:rsidR="00700BC6" w:rsidRPr="00B3064D" w:rsidRDefault="00700BC6" w:rsidP="00BF3436">
            <w:pPr>
              <w:numPr>
                <w:ilvl w:val="0"/>
                <w:numId w:val="21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Провера стања моторичких и функционалних способности;</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18"/>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BF3436">
            <w:pPr>
              <w:numPr>
                <w:ilvl w:val="0"/>
                <w:numId w:val="218"/>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rsidR="00700BC6" w:rsidRPr="00B3064D" w:rsidRDefault="00700BC6" w:rsidP="00BF3436">
            <w:pPr>
              <w:numPr>
                <w:ilvl w:val="0"/>
                <w:numId w:val="218"/>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700BC6" w:rsidRPr="00B3064D" w:rsidRDefault="00700BC6" w:rsidP="00BF3436">
            <w:pPr>
              <w:numPr>
                <w:ilvl w:val="0"/>
                <w:numId w:val="218"/>
              </w:numPr>
              <w:spacing w:after="160"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218"/>
              </w:numPr>
              <w:spacing w:line="259" w:lineRule="auto"/>
              <w:ind w:right="35" w:hanging="84"/>
              <w:rPr>
                <w:rFonts w:ascii="Times New Roman" w:hAnsi="Times New Roman" w:cs="Times New Roman"/>
                <w:sz w:val="20"/>
                <w:szCs w:val="20"/>
              </w:rPr>
            </w:pPr>
            <w:proofErr w:type="gramStart"/>
            <w:r w:rsidRPr="00B3064D">
              <w:rPr>
                <w:rFonts w:ascii="Times New Roman" w:eastAsia="Times New Roman" w:hAnsi="Times New Roman" w:cs="Times New Roman"/>
                <w:b/>
                <w:sz w:val="20"/>
                <w:szCs w:val="20"/>
              </w:rPr>
              <w:t>теоријска</w:t>
            </w:r>
            <w:proofErr w:type="gramEnd"/>
            <w:r w:rsidRPr="00B3064D">
              <w:rPr>
                <w:rFonts w:ascii="Times New Roman" w:eastAsia="Times New Roman" w:hAnsi="Times New Roman" w:cs="Times New Roman"/>
                <w:b/>
                <w:sz w:val="20"/>
                <w:szCs w:val="20"/>
              </w:rPr>
              <w:t xml:space="preserve"> настава (4 часа); •  мерење и тестирање (6 часова); •  практична настава (60 часова).</w:t>
            </w:r>
          </w:p>
        </w:tc>
      </w:tr>
      <w:tr w:rsidR="00700BC6" w:rsidRPr="00B3064D" w:rsidTr="00700BC6">
        <w:trPr>
          <w:trHeight w:val="1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51" w:hanging="84"/>
              <w:rPr>
                <w:rFonts w:ascii="Times New Roman" w:hAnsi="Times New Roman" w:cs="Times New Roman"/>
                <w:sz w:val="20"/>
                <w:szCs w:val="20"/>
              </w:rPr>
            </w:pPr>
            <w:r w:rsidRPr="00B3064D">
              <w:rPr>
                <w:rFonts w:ascii="Times New Roman" w:hAnsi="Times New Roman" w:cs="Times New Roman"/>
                <w:sz w:val="20"/>
                <w:szCs w:val="20"/>
              </w:rPr>
              <w:t>•  Развој моторичких и функционалних способности човека, као основа за реализовање постављених циљева и исхода;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35" w:hanging="84"/>
              <w:rPr>
                <w:rFonts w:ascii="Times New Roman" w:hAnsi="Times New Roman" w:cs="Times New Roman"/>
                <w:sz w:val="20"/>
                <w:szCs w:val="20"/>
              </w:rPr>
            </w:pPr>
            <w:r w:rsidRPr="00B3064D">
              <w:rPr>
                <w:rFonts w:ascii="Times New Roman" w:hAnsi="Times New Roman" w:cs="Times New Roman"/>
                <w:sz w:val="20"/>
                <w:szCs w:val="20"/>
              </w:rPr>
              <w:t xml:space="preserve">•  Развој и усавршавање моторичких способности и теоријских знања неопходних за самостални рад на њима;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1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именује моторичке способности  које треба развијати, средства и методе за њихов развој;</w:t>
            </w:r>
          </w:p>
          <w:p w:rsidR="00700BC6" w:rsidRPr="00B3064D" w:rsidRDefault="00700BC6" w:rsidP="00BF3436">
            <w:pPr>
              <w:numPr>
                <w:ilvl w:val="0"/>
                <w:numId w:val="219"/>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примени</w:t>
            </w:r>
            <w:proofErr w:type="gramEnd"/>
            <w:r w:rsidRPr="00B3064D">
              <w:rPr>
                <w:rFonts w:ascii="Times New Roman" w:hAnsi="Times New Roman" w:cs="Times New Roman"/>
                <w:sz w:val="20"/>
                <w:szCs w:val="20"/>
              </w:rPr>
              <w:t xml:space="preserve"> адекв </w:t>
            </w:r>
            <w:r w:rsidRPr="00B3064D">
              <w:rPr>
                <w:rFonts w:ascii="Times New Roman" w:hAnsi="Times New Roman" w:cs="Times New Roman"/>
                <w:sz w:val="20"/>
                <w:szCs w:val="20"/>
              </w:rPr>
              <w:tab/>
              <w:t>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гипкости, спретности и окретности.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снаге без и са малим теговима (до 4 kg);</w:t>
            </w:r>
          </w:p>
          <w:p w:rsidR="00700BC6" w:rsidRPr="00B3064D" w:rsidRDefault="00700BC6" w:rsidP="00BF3436">
            <w:pPr>
              <w:numPr>
                <w:ilvl w:val="0"/>
                <w:numId w:val="2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Трчање на 800 m ученице и 1 000 m ученици ;</w:t>
            </w:r>
          </w:p>
          <w:p w:rsidR="00700BC6" w:rsidRPr="00B3064D" w:rsidRDefault="00700BC6" w:rsidP="00BF3436">
            <w:pPr>
              <w:numPr>
                <w:ilvl w:val="0"/>
                <w:numId w:val="22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Трчање на 60 m и 100 m;</w:t>
            </w:r>
          </w:p>
          <w:p w:rsidR="00700BC6" w:rsidRPr="00B3064D" w:rsidRDefault="00700BC6" w:rsidP="00BF3436">
            <w:pPr>
              <w:numPr>
                <w:ilvl w:val="0"/>
                <w:numId w:val="2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растезања (број понављања и издржај у крајњем положају);</w:t>
            </w:r>
          </w:p>
          <w:p w:rsidR="00700BC6" w:rsidRPr="00B3064D" w:rsidRDefault="00700BC6" w:rsidP="00BF3436">
            <w:pPr>
              <w:numPr>
                <w:ilvl w:val="0"/>
                <w:numId w:val="2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Полигони спретности и окретности и спортске игре;</w:t>
            </w:r>
          </w:p>
          <w:p w:rsidR="00700BC6" w:rsidRPr="00B3064D" w:rsidRDefault="00700BC6" w:rsidP="00BF3436">
            <w:pPr>
              <w:numPr>
                <w:ilvl w:val="0"/>
                <w:numId w:val="22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Аеробик; </w:t>
            </w:r>
          </w:p>
          <w:p w:rsidR="00700BC6" w:rsidRPr="00B3064D" w:rsidRDefault="00700BC6" w:rsidP="00BF3436">
            <w:pPr>
              <w:numPr>
                <w:ilvl w:val="0"/>
                <w:numId w:val="22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Обука техника пливања;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9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21"/>
              </w:numPr>
              <w:spacing w:after="160" w:line="237" w:lineRule="auto"/>
              <w:ind w:right="51" w:hanging="84"/>
              <w:rPr>
                <w:rFonts w:ascii="Times New Roman" w:hAnsi="Times New Roman" w:cs="Times New Roman"/>
                <w:sz w:val="20"/>
                <w:szCs w:val="20"/>
              </w:rPr>
            </w:pPr>
            <w:r w:rsidRPr="00B3064D">
              <w:rPr>
                <w:rFonts w:ascii="Times New Roman" w:hAnsi="Times New Roman" w:cs="Times New Roman"/>
                <w:sz w:val="20"/>
                <w:szCs w:val="20"/>
              </w:rPr>
              <w:t>Усвајање знања, умења и вештина из спортских грана и дисциплина као основа за реализовање постављених циљева и исхода;</w:t>
            </w:r>
          </w:p>
          <w:p w:rsidR="00700BC6" w:rsidRPr="00B3064D" w:rsidRDefault="00700BC6" w:rsidP="00BF3436">
            <w:pPr>
              <w:numPr>
                <w:ilvl w:val="0"/>
                <w:numId w:val="221"/>
              </w:numPr>
              <w:spacing w:line="259" w:lineRule="auto"/>
              <w:ind w:right="51" w:hanging="84"/>
              <w:rPr>
                <w:rFonts w:ascii="Times New Roman" w:hAnsi="Times New Roman" w:cs="Times New Roman"/>
                <w:sz w:val="20"/>
                <w:szCs w:val="20"/>
              </w:rPr>
            </w:pPr>
            <w:r w:rsidRPr="00B3064D">
              <w:rPr>
                <w:rFonts w:ascii="Times New Roman" w:hAnsi="Times New Roman" w:cs="Times New Roman"/>
                <w:sz w:val="20"/>
                <w:szCs w:val="20"/>
              </w:rPr>
              <w:lastRenderedPageBreak/>
              <w:t>Атлетика;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Стицање моторичких умења (вештина) и теоријских знања неопходних за њихово усвајање;</w:t>
            </w:r>
          </w:p>
          <w:p w:rsidR="00700BC6" w:rsidRPr="00B3064D" w:rsidRDefault="00700BC6" w:rsidP="00BF3436">
            <w:pPr>
              <w:numPr>
                <w:ilvl w:val="0"/>
                <w:numId w:val="2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Мотивација ученика за бављење физичким активностима;</w:t>
            </w:r>
          </w:p>
          <w:p w:rsidR="00700BC6" w:rsidRPr="00B3064D" w:rsidRDefault="00700BC6" w:rsidP="00BF3436">
            <w:pPr>
              <w:numPr>
                <w:ilvl w:val="0"/>
                <w:numId w:val="22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Формирање позитивних психосоцијалних образаца понашања;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2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кратко опише основне  карактеристике и правила атлетике, гимнастике и спортске гране – дисциплина које се уче;</w:t>
            </w:r>
          </w:p>
          <w:p w:rsidR="00700BC6" w:rsidRPr="00B3064D" w:rsidRDefault="00700BC6" w:rsidP="00BF3436">
            <w:pPr>
              <w:numPr>
                <w:ilvl w:val="0"/>
                <w:numId w:val="223"/>
              </w:numPr>
              <w:ind w:hanging="84"/>
              <w:rPr>
                <w:rFonts w:ascii="Times New Roman" w:hAnsi="Times New Roman" w:cs="Times New Roman"/>
                <w:sz w:val="20"/>
                <w:szCs w:val="20"/>
              </w:rPr>
            </w:pPr>
            <w:r w:rsidRPr="00B3064D">
              <w:rPr>
                <w:rFonts w:ascii="Times New Roman" w:hAnsi="Times New Roman" w:cs="Times New Roman"/>
                <w:sz w:val="20"/>
                <w:szCs w:val="20"/>
              </w:rPr>
              <w:t xml:space="preserve">демонст </w:t>
            </w:r>
            <w:r w:rsidRPr="00B3064D">
              <w:rPr>
                <w:rFonts w:ascii="Times New Roman" w:hAnsi="Times New Roman" w:cs="Times New Roman"/>
                <w:sz w:val="20"/>
                <w:szCs w:val="20"/>
              </w:rPr>
              <w:tab/>
              <w:t xml:space="preserve">рира – вежбе и технике атлетских дисциплина и вежбе на справама и тлу које се уче </w:t>
            </w:r>
          </w:p>
          <w:p w:rsidR="00700BC6" w:rsidRPr="00B3064D" w:rsidRDefault="00700BC6" w:rsidP="00700BC6">
            <w:pPr>
              <w:spacing w:after="2" w:line="259" w:lineRule="auto"/>
              <w:ind w:left="84"/>
              <w:rPr>
                <w:rFonts w:ascii="Times New Roman" w:hAnsi="Times New Roman" w:cs="Times New Roman"/>
                <w:sz w:val="20"/>
                <w:szCs w:val="20"/>
              </w:rPr>
            </w:pPr>
            <w:r w:rsidRPr="00B3064D">
              <w:rPr>
                <w:rFonts w:ascii="Times New Roman" w:hAnsi="Times New Roman" w:cs="Times New Roman"/>
                <w:sz w:val="20"/>
                <w:szCs w:val="20"/>
              </w:rPr>
              <w:t>(поседовати вештину);</w:t>
            </w:r>
          </w:p>
          <w:p w:rsidR="00700BC6" w:rsidRPr="00B3064D" w:rsidRDefault="002752DA" w:rsidP="00BF3436">
            <w:pPr>
              <w:numPr>
                <w:ilvl w:val="0"/>
                <w:numId w:val="223"/>
              </w:numPr>
              <w:spacing w:line="259" w:lineRule="auto"/>
              <w:ind w:hanging="84"/>
              <w:rPr>
                <w:rFonts w:ascii="Times New Roman" w:hAnsi="Times New Roman" w:cs="Times New Roman"/>
                <w:sz w:val="20"/>
                <w:szCs w:val="20"/>
              </w:rPr>
            </w:pPr>
            <w:r>
              <w:rPr>
                <w:rFonts w:ascii="Times New Roman" w:hAnsi="Times New Roman" w:cs="Times New Roman"/>
                <w:sz w:val="20"/>
                <w:szCs w:val="20"/>
              </w:rPr>
              <w:lastRenderedPageBreak/>
              <w:t>дет</w:t>
            </w:r>
            <w:r w:rsidR="00700BC6" w:rsidRPr="00B3064D">
              <w:rPr>
                <w:rFonts w:ascii="Times New Roman" w:hAnsi="Times New Roman" w:cs="Times New Roman"/>
                <w:sz w:val="20"/>
                <w:szCs w:val="20"/>
              </w:rPr>
              <w:t>аљније опише правила спортске гране за коју показује посебан интерес, за коју школа има услове;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АТЛЕТИКА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У свим атлетским дисциплинама треба радити на усавршавању технике и развијању водећих моторичких особина за дату дисциплину.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Трчање</w:t>
            </w:r>
          </w:p>
          <w:p w:rsidR="00700BC6" w:rsidRPr="00B3064D" w:rsidRDefault="00700BC6" w:rsidP="00700BC6">
            <w:pPr>
              <w:spacing w:line="237" w:lineRule="auto"/>
              <w:ind w:right="158"/>
              <w:rPr>
                <w:rFonts w:ascii="Times New Roman" w:hAnsi="Times New Roman" w:cs="Times New Roman"/>
                <w:sz w:val="20"/>
                <w:szCs w:val="20"/>
              </w:rPr>
            </w:pPr>
            <w:r w:rsidRPr="00B3064D">
              <w:rPr>
                <w:rFonts w:ascii="Times New Roman" w:hAnsi="Times New Roman" w:cs="Times New Roman"/>
                <w:sz w:val="20"/>
                <w:szCs w:val="20"/>
              </w:rPr>
              <w:t>Трчање на 100 m – ученици и ученице, на 1 000 m – ученици, на 800 m – ученице,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Штафета 4 x 100 m ученици и ученице.</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3808"/>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160"/>
              <w:rPr>
                <w:rFonts w:ascii="Times New Roman" w:hAnsi="Times New Roman" w:cs="Times New Roman"/>
                <w:sz w:val="20"/>
                <w:szCs w:val="20"/>
              </w:rPr>
            </w:pPr>
            <w:r w:rsidRPr="00B3064D">
              <w:rPr>
                <w:rFonts w:ascii="Times New Roman" w:hAnsi="Times New Roman" w:cs="Times New Roman"/>
                <w:sz w:val="20"/>
                <w:szCs w:val="20"/>
              </w:rPr>
              <w:lastRenderedPageBreak/>
              <w:t>•  Спортска гимнастика:    (Вежбе на    справама и тлу);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24"/>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Примена стечених умења, знања и навика у свакодневним условима живота и рада;</w:t>
            </w:r>
          </w:p>
          <w:p w:rsidR="00700BC6" w:rsidRPr="00B3064D" w:rsidRDefault="00700BC6" w:rsidP="00BF3436">
            <w:pPr>
              <w:numPr>
                <w:ilvl w:val="0"/>
                <w:numId w:val="224"/>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Естетско изражавање покретом и доживљавање естетских вредности покрета и кретања;</w:t>
            </w:r>
          </w:p>
          <w:p w:rsidR="00700BC6" w:rsidRPr="00B3064D" w:rsidRDefault="00700BC6" w:rsidP="00BF3436">
            <w:pPr>
              <w:numPr>
                <w:ilvl w:val="0"/>
                <w:numId w:val="224"/>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Усвајање етичких вредности и подстицање вољних особина ученика ;</w:t>
            </w:r>
          </w:p>
          <w:p w:rsidR="00700BC6" w:rsidRPr="00B3064D" w:rsidRDefault="00700BC6" w:rsidP="00BF3436">
            <w:pPr>
              <w:numPr>
                <w:ilvl w:val="0"/>
                <w:numId w:val="224"/>
              </w:numPr>
              <w:spacing w:after="160"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Повезивање моторичких задатака у целине; Увођење ученика у организовани систем припрема за школска такмичења, игре, сусрете и манифестације;</w:t>
            </w:r>
          </w:p>
          <w:p w:rsidR="00700BC6" w:rsidRPr="00B3064D" w:rsidRDefault="00700BC6" w:rsidP="00BF3436">
            <w:pPr>
              <w:numPr>
                <w:ilvl w:val="0"/>
                <w:numId w:val="224"/>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Развијање елемената ритма у препознавању целина: рад–одмор; напрезање–релаксација; убрзање–успоравање;</w:t>
            </w:r>
          </w:p>
          <w:p w:rsidR="00700BC6" w:rsidRPr="00B3064D" w:rsidRDefault="00700BC6" w:rsidP="00BF3436">
            <w:pPr>
              <w:numPr>
                <w:ilvl w:val="0"/>
                <w:numId w:val="224"/>
              </w:numPr>
              <w:spacing w:line="259" w:lineRule="auto"/>
              <w:ind w:right="4" w:hanging="84"/>
              <w:rPr>
                <w:rFonts w:ascii="Times New Roman" w:hAnsi="Times New Roman" w:cs="Times New Roman"/>
                <w:sz w:val="20"/>
                <w:szCs w:val="20"/>
              </w:rPr>
            </w:pPr>
            <w:r w:rsidRPr="00B3064D">
              <w:rPr>
                <w:rFonts w:ascii="Times New Roman" w:hAnsi="Times New Roman" w:cs="Times New Roman"/>
                <w:sz w:val="20"/>
                <w:szCs w:val="20"/>
              </w:rPr>
              <w:t xml:space="preserve">Избор спортских грана, спортско-рекреативних или других кретних активности као трајног опредељења за њихово свакодневно упражњавање;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rsidR="00700BC6" w:rsidRPr="00B3064D" w:rsidRDefault="00700BC6" w:rsidP="00BF3436">
            <w:pPr>
              <w:numPr>
                <w:ilvl w:val="0"/>
                <w:numId w:val="2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позитивне карактеристике физичке и спортске активности и њихов утицај на здравље, дружење и добро расположење;</w:t>
            </w:r>
          </w:p>
          <w:p w:rsidR="00700BC6" w:rsidRPr="00B3064D" w:rsidRDefault="00700BC6" w:rsidP="00BF3436">
            <w:pPr>
              <w:numPr>
                <w:ilvl w:val="0"/>
                <w:numId w:val="2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негативне утицаје савременог начина живота (пушење, алкохол, дрога, насиље, деликвентно понашање);</w:t>
            </w:r>
          </w:p>
          <w:p w:rsidR="00700BC6" w:rsidRPr="00B3064D" w:rsidRDefault="00700BC6" w:rsidP="00BF3436">
            <w:pPr>
              <w:numPr>
                <w:ilvl w:val="0"/>
                <w:numId w:val="2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путем физичких односно спортских активности </w:t>
            </w:r>
          </w:p>
          <w:p w:rsidR="00700BC6" w:rsidRPr="00B3064D" w:rsidRDefault="00700BC6" w:rsidP="00700BC6">
            <w:pPr>
              <w:spacing w:line="259" w:lineRule="auto"/>
              <w:ind w:right="9"/>
              <w:jc w:val="center"/>
              <w:rPr>
                <w:rFonts w:ascii="Times New Roman" w:hAnsi="Times New Roman" w:cs="Times New Roman"/>
                <w:sz w:val="20"/>
                <w:szCs w:val="20"/>
              </w:rPr>
            </w:pPr>
            <w:r w:rsidRPr="00B3064D">
              <w:rPr>
                <w:rFonts w:ascii="Times New Roman" w:hAnsi="Times New Roman" w:cs="Times New Roman"/>
                <w:sz w:val="20"/>
                <w:szCs w:val="20"/>
              </w:rPr>
              <w:t>комуницира са својим друговима;</w:t>
            </w:r>
          </w:p>
          <w:p w:rsidR="00700BC6" w:rsidRPr="00B3064D" w:rsidRDefault="00700BC6" w:rsidP="00BF3436">
            <w:pPr>
              <w:numPr>
                <w:ilvl w:val="0"/>
                <w:numId w:val="2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повеже свакодневни живот, способност за учење и практичан рад са физичким односно спортским активностима и правилном исхраном;</w:t>
            </w:r>
          </w:p>
          <w:p w:rsidR="00700BC6" w:rsidRPr="00B3064D" w:rsidRDefault="00700BC6" w:rsidP="00BF3436">
            <w:pPr>
              <w:numPr>
                <w:ilvl w:val="0"/>
                <w:numId w:val="2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 доживљаја);</w:t>
            </w:r>
          </w:p>
          <w:p w:rsidR="00700BC6" w:rsidRPr="00B3064D" w:rsidRDefault="00700BC6" w:rsidP="00BF3436">
            <w:pPr>
              <w:numPr>
                <w:ilvl w:val="0"/>
                <w:numId w:val="2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 вреднује извођење покрета и кретања у вежбању;</w:t>
            </w:r>
          </w:p>
          <w:p w:rsidR="00700BC6" w:rsidRPr="00B3064D" w:rsidRDefault="00700BC6" w:rsidP="00BF3436">
            <w:pPr>
              <w:numPr>
                <w:ilvl w:val="0"/>
                <w:numId w:val="225"/>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наводе</w:t>
            </w:r>
            <w:proofErr w:type="gramEnd"/>
            <w:r w:rsidRPr="00B3064D">
              <w:rPr>
                <w:rFonts w:ascii="Times New Roman" w:hAnsi="Times New Roman" w:cs="Times New Roman"/>
                <w:sz w:val="20"/>
                <w:szCs w:val="20"/>
              </w:rPr>
              <w:t xml:space="preserve"> основне олимпијске принципе и примени их на школским спортским такмичењима и у слободно време.</w:t>
            </w:r>
          </w:p>
          <w:p w:rsidR="00700BC6" w:rsidRPr="00B3064D" w:rsidRDefault="00700BC6" w:rsidP="00BF3436">
            <w:pPr>
              <w:numPr>
                <w:ilvl w:val="0"/>
                <w:numId w:val="225"/>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w:t>
            </w:r>
            <w:proofErr w:type="gramEnd"/>
            <w:r w:rsidRPr="00B3064D">
              <w:rPr>
                <w:rFonts w:ascii="Times New Roman" w:hAnsi="Times New Roman" w:cs="Times New Roman"/>
                <w:sz w:val="20"/>
                <w:szCs w:val="20"/>
              </w:rPr>
              <w:t xml:space="preserve"> нетолерантно понашање својих другова и реагује на њега, шири дух пријатељства, истрајан </w:t>
            </w:r>
            <w:r w:rsidRPr="00B3064D">
              <w:rPr>
                <w:rFonts w:ascii="Times New Roman" w:hAnsi="Times New Roman" w:cs="Times New Roman"/>
                <w:sz w:val="20"/>
                <w:szCs w:val="20"/>
              </w:rPr>
              <w:lastRenderedPageBreak/>
              <w:t>је у својим активностима.</w:t>
            </w:r>
          </w:p>
          <w:p w:rsidR="00700BC6" w:rsidRPr="00B3064D" w:rsidRDefault="00700BC6" w:rsidP="00BF3436">
            <w:pPr>
              <w:numPr>
                <w:ilvl w:val="0"/>
                <w:numId w:val="225"/>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има</w:t>
            </w:r>
            <w:proofErr w:type="gramEnd"/>
            <w:r w:rsidRPr="00B3064D">
              <w:rPr>
                <w:rFonts w:ascii="Times New Roman" w:hAnsi="Times New Roman" w:cs="Times New Roman"/>
                <w:sz w:val="20"/>
                <w:szCs w:val="20"/>
              </w:rPr>
              <w:t xml:space="preserve"> правилан однос према окружењу у којем вежба, рекреира се и бави се спортом.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Скокови</w:t>
            </w:r>
          </w:p>
          <w:p w:rsidR="00700BC6" w:rsidRPr="00B3064D" w:rsidRDefault="00700BC6" w:rsidP="00700BC6">
            <w:pPr>
              <w:spacing w:line="237" w:lineRule="auto"/>
              <w:ind w:right="151"/>
              <w:rPr>
                <w:rFonts w:ascii="Times New Roman" w:hAnsi="Times New Roman" w:cs="Times New Roman"/>
                <w:sz w:val="20"/>
                <w:szCs w:val="20"/>
              </w:rPr>
            </w:pPr>
            <w:r w:rsidRPr="00B3064D">
              <w:rPr>
                <w:rFonts w:ascii="Times New Roman" w:hAnsi="Times New Roman" w:cs="Times New Roman"/>
                <w:sz w:val="20"/>
                <w:szCs w:val="20"/>
              </w:rPr>
              <w:t xml:space="preserve">Скок удаљ – одабраном техником; Скок увис – одабраном техником.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Бацање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Бацање кугле рационалном техником (ученици 6 kg и ученице 4 kg).</w:t>
            </w:r>
          </w:p>
          <w:p w:rsidR="00700BC6" w:rsidRPr="00B3064D" w:rsidRDefault="00700BC6" w:rsidP="00700BC6">
            <w:pPr>
              <w:spacing w:line="237" w:lineRule="auto"/>
              <w:ind w:right="3"/>
              <w:rPr>
                <w:rFonts w:ascii="Times New Roman" w:hAnsi="Times New Roman" w:cs="Times New Roman"/>
                <w:sz w:val="20"/>
                <w:szCs w:val="20"/>
              </w:rPr>
            </w:pPr>
            <w:r w:rsidRPr="00B3064D">
              <w:rPr>
                <w:rFonts w:ascii="Times New Roman" w:eastAsia="Times New Roman" w:hAnsi="Times New Roman" w:cs="Times New Roman"/>
                <w:b/>
                <w:sz w:val="20"/>
                <w:szCs w:val="20"/>
              </w:rPr>
              <w:t>СПОРТСКА ГИМНАСТИКА: ВЕЖБЕ НА СПРАВАМА И ТЛУ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Напомена:</w:t>
            </w:r>
          </w:p>
          <w:p w:rsidR="00700BC6" w:rsidRPr="00B3064D" w:rsidRDefault="00700BC6" w:rsidP="00700BC6">
            <w:pPr>
              <w:spacing w:line="237" w:lineRule="auto"/>
              <w:ind w:left="105" w:hanging="105"/>
              <w:rPr>
                <w:rFonts w:ascii="Times New Roman" w:hAnsi="Times New Roman" w:cs="Times New Roman"/>
                <w:sz w:val="20"/>
                <w:szCs w:val="20"/>
              </w:rPr>
            </w:pPr>
            <w:proofErr w:type="gramStart"/>
            <w:r w:rsidRPr="00B3064D">
              <w:rPr>
                <w:rFonts w:ascii="Times New Roman" w:hAnsi="Times New Roman" w:cs="Times New Roman"/>
                <w:sz w:val="20"/>
                <w:szCs w:val="20"/>
              </w:rPr>
              <w:t>–  Наставник</w:t>
            </w:r>
            <w:proofErr w:type="gramEnd"/>
            <w:r w:rsidRPr="00B3064D">
              <w:rPr>
                <w:rFonts w:ascii="Times New Roman" w:hAnsi="Times New Roman" w:cs="Times New Roman"/>
                <w:sz w:val="20"/>
                <w:szCs w:val="20"/>
              </w:rPr>
              <w:t xml:space="preserve"> олакшава, односно отежава програм на основу моторичких способности и претходно стечених умења ученика.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1. Вежбе на тлу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 и ученице:</w:t>
            </w:r>
          </w:p>
          <w:p w:rsidR="00700BC6" w:rsidRPr="00B3064D" w:rsidRDefault="00700BC6" w:rsidP="00BF3436">
            <w:pPr>
              <w:numPr>
                <w:ilvl w:val="0"/>
                <w:numId w:val="226"/>
              </w:numPr>
              <w:spacing w:line="237"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из</w:t>
            </w:r>
            <w:proofErr w:type="gramEnd"/>
            <w:r w:rsidRPr="00B3064D">
              <w:rPr>
                <w:rFonts w:ascii="Times New Roman" w:hAnsi="Times New Roman" w:cs="Times New Roman"/>
                <w:sz w:val="20"/>
                <w:szCs w:val="20"/>
              </w:rPr>
              <w:t xml:space="preserve"> упора за рукама, зибом, премах  одбочно до упора пред рукама (опружено).</w:t>
            </w:r>
          </w:p>
          <w:p w:rsidR="00700BC6" w:rsidRPr="00B3064D" w:rsidRDefault="00700BC6" w:rsidP="00BF3436">
            <w:pPr>
              <w:numPr>
                <w:ilvl w:val="0"/>
                <w:numId w:val="226"/>
              </w:numPr>
              <w:spacing w:after="18" w:line="238"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комбинација</w:t>
            </w:r>
            <w:proofErr w:type="gramEnd"/>
            <w:r w:rsidRPr="00B3064D">
              <w:rPr>
                <w:rFonts w:ascii="Times New Roman" w:hAnsi="Times New Roman" w:cs="Times New Roman"/>
                <w:sz w:val="20"/>
                <w:szCs w:val="20"/>
              </w:rPr>
              <w:t xml:space="preserve"> вежби која садржи (вежбе се бирају, одузимају или додају у складу са  могућностима ученика): плесне кораке; скок са окретом за 180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xml:space="preserve">; окрет на две или једној нози; премет странце; колут напред суножним одразом и малим летом; вагу претклоном и заножењем; став на шакама колут напред и сп. скок са окретом (произвољан број степени); </w:t>
            </w:r>
          </w:p>
          <w:p w:rsidR="00700BC6" w:rsidRPr="00B3064D" w:rsidRDefault="00700BC6" w:rsidP="00BF3436">
            <w:pPr>
              <w:numPr>
                <w:ilvl w:val="0"/>
                <w:numId w:val="226"/>
              </w:numPr>
              <w:spacing w:line="242" w:lineRule="auto"/>
              <w:ind w:hanging="105"/>
              <w:rPr>
                <w:rFonts w:ascii="Times New Roman" w:hAnsi="Times New Roman" w:cs="Times New Roman"/>
                <w:sz w:val="20"/>
                <w:szCs w:val="20"/>
              </w:rPr>
            </w:pPr>
            <w:proofErr w:type="gramStart"/>
            <w:r w:rsidRPr="00B3064D">
              <w:rPr>
                <w:rFonts w:ascii="Times New Roman" w:eastAsia="Times New Roman" w:hAnsi="Times New Roman" w:cs="Times New Roman"/>
                <w:b/>
                <w:sz w:val="20"/>
                <w:szCs w:val="20"/>
              </w:rPr>
              <w:t>за</w:t>
            </w:r>
            <w:proofErr w:type="gramEnd"/>
            <w:r w:rsidRPr="00B3064D">
              <w:rPr>
                <w:rFonts w:ascii="Times New Roman" w:eastAsia="Times New Roman" w:hAnsi="Times New Roman" w:cs="Times New Roman"/>
                <w:b/>
                <w:sz w:val="20"/>
                <w:szCs w:val="20"/>
              </w:rPr>
              <w:t xml:space="preserve"> напреднији ниво:  </w:t>
            </w:r>
            <w:r w:rsidRPr="00B3064D">
              <w:rPr>
                <w:rFonts w:ascii="Times New Roman" w:eastAsia="Times New Roman" w:hAnsi="Times New Roman" w:cs="Times New Roman"/>
                <w:b/>
                <w:sz w:val="20"/>
                <w:szCs w:val="20"/>
              </w:rPr>
              <w:tab/>
            </w:r>
            <w:r w:rsidRPr="00B3064D">
              <w:rPr>
                <w:rFonts w:ascii="Times New Roman" w:hAnsi="Times New Roman" w:cs="Times New Roman"/>
                <w:sz w:val="20"/>
                <w:szCs w:val="20"/>
              </w:rPr>
              <w:t>колут летећи и прекопит напред, уз помоћ.</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2. Прескок</w:t>
            </w:r>
          </w:p>
          <w:p w:rsidR="00700BC6" w:rsidRPr="00B3064D" w:rsidRDefault="00700BC6" w:rsidP="00700BC6">
            <w:pPr>
              <w:spacing w:line="238"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w:t>
            </w:r>
            <w:r w:rsidRPr="00B3064D">
              <w:rPr>
                <w:rFonts w:ascii="Times New Roman" w:hAnsi="Times New Roman" w:cs="Times New Roman"/>
                <w:sz w:val="20"/>
                <w:szCs w:val="20"/>
              </w:rPr>
              <w:t xml:space="preserve"> коњ у ширину висине 120 cm; </w:t>
            </w:r>
            <w:r w:rsidRPr="00B3064D">
              <w:rPr>
                <w:rFonts w:ascii="Times New Roman" w:eastAsia="Times New Roman" w:hAnsi="Times New Roman" w:cs="Times New Roman"/>
                <w:b/>
                <w:sz w:val="20"/>
                <w:szCs w:val="20"/>
              </w:rPr>
              <w:t xml:space="preserve">за ученице </w:t>
            </w:r>
            <w:r w:rsidRPr="00B3064D">
              <w:rPr>
                <w:rFonts w:ascii="Times New Roman" w:hAnsi="Times New Roman" w:cs="Times New Roman"/>
                <w:sz w:val="20"/>
                <w:szCs w:val="20"/>
              </w:rPr>
              <w:t>110 cm:</w:t>
            </w:r>
          </w:p>
          <w:p w:rsidR="00700BC6" w:rsidRPr="00B3064D" w:rsidRDefault="00700BC6" w:rsidP="00BF3436">
            <w:pPr>
              <w:numPr>
                <w:ilvl w:val="0"/>
                <w:numId w:val="227"/>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згрчка;</w:t>
            </w:r>
          </w:p>
          <w:p w:rsidR="00700BC6" w:rsidRPr="00B3064D" w:rsidRDefault="00700BC6" w:rsidP="00BF3436">
            <w:pPr>
              <w:numPr>
                <w:ilvl w:val="0"/>
                <w:numId w:val="227"/>
              </w:numPr>
              <w:spacing w:after="3" w:line="259" w:lineRule="auto"/>
              <w:ind w:hanging="140"/>
              <w:rPr>
                <w:rFonts w:ascii="Times New Roman" w:hAnsi="Times New Roman" w:cs="Times New Roman"/>
                <w:sz w:val="20"/>
                <w:szCs w:val="20"/>
              </w:rPr>
            </w:pPr>
            <w:r w:rsidRPr="00B3064D">
              <w:rPr>
                <w:rFonts w:ascii="Times New Roman" w:hAnsi="Times New Roman" w:cs="Times New Roman"/>
                <w:sz w:val="20"/>
                <w:szCs w:val="20"/>
              </w:rPr>
              <w:t>разношка</w:t>
            </w:r>
          </w:p>
          <w:p w:rsidR="00700BC6" w:rsidRPr="00B3064D" w:rsidRDefault="00700BC6" w:rsidP="00BF3436">
            <w:pPr>
              <w:numPr>
                <w:ilvl w:val="0"/>
                <w:numId w:val="227"/>
              </w:numPr>
              <w:spacing w:line="242"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за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напредни ниво</w:t>
            </w:r>
            <w:r w:rsidRPr="00B3064D">
              <w:rPr>
                <w:rFonts w:ascii="Times New Roman" w:hAnsi="Times New Roman" w:cs="Times New Roman"/>
                <w:sz w:val="20"/>
                <w:szCs w:val="20"/>
              </w:rPr>
              <w:t>: склонка; прескоци са заножењем и „прекопит”</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3. Кругови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w:t>
            </w:r>
            <w:r w:rsidRPr="00B3064D">
              <w:rPr>
                <w:rFonts w:ascii="Times New Roman" w:hAnsi="Times New Roman" w:cs="Times New Roman"/>
                <w:sz w:val="20"/>
                <w:szCs w:val="20"/>
              </w:rPr>
              <w:t>доскочни кругови/:</w:t>
            </w:r>
          </w:p>
          <w:p w:rsidR="00700BC6" w:rsidRPr="00B3064D" w:rsidRDefault="00700BC6" w:rsidP="00700BC6">
            <w:pPr>
              <w:spacing w:line="237" w:lineRule="auto"/>
              <w:ind w:left="105" w:hanging="105"/>
              <w:rPr>
                <w:rFonts w:ascii="Times New Roman" w:hAnsi="Times New Roman" w:cs="Times New Roman"/>
                <w:sz w:val="20"/>
                <w:szCs w:val="20"/>
              </w:rPr>
            </w:pPr>
            <w:r w:rsidRPr="00B3064D">
              <w:rPr>
                <w:rFonts w:ascii="Times New Roman" w:hAnsi="Times New Roman" w:cs="Times New Roman"/>
                <w:sz w:val="20"/>
                <w:szCs w:val="20"/>
              </w:rPr>
              <w:t xml:space="preserve">– вучењем вис узнето; вис стрмоглаво;  вис узнето; спуст у вис стражњи – издржај; вучењем вис </w:t>
            </w:r>
            <w:r w:rsidRPr="00B3064D">
              <w:rPr>
                <w:rFonts w:ascii="Times New Roman" w:hAnsi="Times New Roman" w:cs="Times New Roman"/>
                <w:sz w:val="20"/>
                <w:szCs w:val="20"/>
              </w:rPr>
              <w:lastRenderedPageBreak/>
              <w:t>узнето; спуст у вис предњи (полако); саскок</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4. Разбој</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За ученике/</w:t>
            </w:r>
            <w:r w:rsidRPr="00B3064D">
              <w:rPr>
                <w:rFonts w:ascii="Times New Roman" w:hAnsi="Times New Roman" w:cs="Times New Roman"/>
                <w:sz w:val="20"/>
                <w:szCs w:val="20"/>
              </w:rPr>
              <w:t>паралелни разбој/:</w:t>
            </w:r>
          </w:p>
          <w:p w:rsidR="00700BC6" w:rsidRPr="00B3064D" w:rsidRDefault="00700BC6" w:rsidP="00BF3436">
            <w:pPr>
              <w:numPr>
                <w:ilvl w:val="0"/>
                <w:numId w:val="228"/>
              </w:numPr>
              <w:spacing w:line="237" w:lineRule="auto"/>
              <w:ind w:right="65" w:hanging="105"/>
              <w:rPr>
                <w:rFonts w:ascii="Times New Roman" w:hAnsi="Times New Roman" w:cs="Times New Roman"/>
                <w:sz w:val="20"/>
                <w:szCs w:val="20"/>
              </w:rPr>
            </w:pPr>
            <w:r w:rsidRPr="00B3064D">
              <w:rPr>
                <w:rFonts w:ascii="Times New Roman" w:hAnsi="Times New Roman" w:cs="Times New Roman"/>
                <w:sz w:val="20"/>
                <w:szCs w:val="20"/>
              </w:rPr>
              <w:t xml:space="preserve">из замаха у упору предњихом спуст у  склек, зањих у склеку и спојено упор (у зањиху); предњих и спојено склек, зањихом упор (поновити 2 до 3 пута) </w:t>
            </w:r>
            <w:r w:rsidRPr="00B3064D">
              <w:rPr>
                <w:rFonts w:ascii="Times New Roman" w:eastAsia="Times New Roman" w:hAnsi="Times New Roman" w:cs="Times New Roman"/>
                <w:b/>
                <w:sz w:val="20"/>
                <w:szCs w:val="20"/>
              </w:rPr>
              <w:t>За ученице/</w:t>
            </w:r>
            <w:r w:rsidRPr="00B3064D">
              <w:rPr>
                <w:rFonts w:ascii="Times New Roman" w:hAnsi="Times New Roman" w:cs="Times New Roman"/>
                <w:sz w:val="20"/>
                <w:szCs w:val="20"/>
              </w:rPr>
              <w:t>двовисински разбој, једна притка, вратило/:</w:t>
            </w:r>
          </w:p>
          <w:p w:rsidR="00700BC6" w:rsidRPr="00B3064D" w:rsidRDefault="00700BC6" w:rsidP="00BF3436">
            <w:pPr>
              <w:numPr>
                <w:ilvl w:val="0"/>
                <w:numId w:val="228"/>
              </w:numPr>
              <w:spacing w:after="17" w:line="237" w:lineRule="auto"/>
              <w:ind w:right="65" w:hanging="105"/>
              <w:rPr>
                <w:rFonts w:ascii="Times New Roman" w:hAnsi="Times New Roman" w:cs="Times New Roman"/>
                <w:sz w:val="20"/>
                <w:szCs w:val="20"/>
              </w:rPr>
            </w:pPr>
            <w:r w:rsidRPr="00B3064D">
              <w:rPr>
                <w:rFonts w:ascii="Times New Roman" w:hAnsi="Times New Roman" w:cs="Times New Roman"/>
                <w:sz w:val="20"/>
                <w:szCs w:val="20"/>
              </w:rPr>
              <w:t>лицем према н/п, залетом и суножним  одскоком наскок упор предњи; премах одножно десном (левом) у упорa јашући; прехват на в/п; премах одножно заножном до виса седећег, подметним опружањем или одривом од н/п предњих и спојено саскок у предњиху (уз помоћ) до става на тлу, леђима према в/п;</w:t>
            </w:r>
          </w:p>
          <w:p w:rsidR="00700BC6" w:rsidRPr="00B3064D" w:rsidRDefault="00700BC6" w:rsidP="00BF3436">
            <w:pPr>
              <w:numPr>
                <w:ilvl w:val="0"/>
                <w:numId w:val="228"/>
              </w:numPr>
              <w:spacing w:after="23" w:line="235" w:lineRule="auto"/>
              <w:ind w:right="65" w:hanging="105"/>
              <w:rPr>
                <w:rFonts w:ascii="Times New Roman" w:hAnsi="Times New Roman" w:cs="Times New Roman"/>
                <w:sz w:val="20"/>
                <w:szCs w:val="20"/>
              </w:rPr>
            </w:pPr>
            <w:proofErr w:type="gramStart"/>
            <w:r w:rsidRPr="00B3064D">
              <w:rPr>
                <w:rFonts w:ascii="Times New Roman" w:eastAsia="Times New Roman" w:hAnsi="Times New Roman" w:cs="Times New Roman"/>
                <w:i/>
                <w:sz w:val="20"/>
                <w:szCs w:val="20"/>
              </w:rPr>
              <w:t>једна</w:t>
            </w:r>
            <w:proofErr w:type="gramEnd"/>
            <w:r w:rsidRPr="00B3064D">
              <w:rPr>
                <w:rFonts w:ascii="Times New Roman" w:eastAsia="Times New Roman" w:hAnsi="Times New Roman" w:cs="Times New Roman"/>
                <w:i/>
                <w:sz w:val="20"/>
                <w:szCs w:val="20"/>
              </w:rPr>
              <w:t xml:space="preserve"> притка </w:t>
            </w:r>
            <w:r w:rsidRPr="00B3064D">
              <w:rPr>
                <w:rFonts w:ascii="Times New Roman" w:eastAsia="Times New Roman" w:hAnsi="Times New Roman" w:cs="Times New Roman"/>
                <w:i/>
                <w:sz w:val="20"/>
                <w:szCs w:val="20"/>
              </w:rPr>
              <w:tab/>
            </w:r>
            <w:r w:rsidRPr="00B3064D">
              <w:rPr>
                <w:rFonts w:ascii="Times New Roman" w:hAnsi="Times New Roman" w:cs="Times New Roman"/>
                <w:sz w:val="20"/>
                <w:szCs w:val="20"/>
              </w:rPr>
              <w:t>: залетом и суножним одскоком наскок упор предњи; премах одножно десном (левом) до упора јашућег, премах одножно заножном до упора стражњег; сасед са окретом за 90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5. Вратило</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За ученике</w:t>
            </w:r>
            <w:r w:rsidRPr="00B3064D">
              <w:rPr>
                <w:rFonts w:ascii="Times New Roman" w:hAnsi="Times New Roman" w:cs="Times New Roman"/>
                <w:sz w:val="20"/>
                <w:szCs w:val="20"/>
              </w:rPr>
              <w:t>/доскочно и дохватно или дочелно вратило/:</w:t>
            </w:r>
          </w:p>
          <w:p w:rsidR="00700BC6" w:rsidRPr="00B3064D" w:rsidRDefault="00700BC6" w:rsidP="00BF3436">
            <w:pPr>
              <w:numPr>
                <w:ilvl w:val="0"/>
                <w:numId w:val="229"/>
              </w:numPr>
              <w:spacing w:line="237" w:lineRule="auto"/>
              <w:ind w:right="15" w:hanging="105"/>
              <w:rPr>
                <w:rFonts w:ascii="Times New Roman" w:hAnsi="Times New Roman" w:cs="Times New Roman"/>
                <w:sz w:val="20"/>
                <w:szCs w:val="20"/>
              </w:rPr>
            </w:pPr>
            <w:r w:rsidRPr="00B3064D">
              <w:rPr>
                <w:rFonts w:ascii="Times New Roman" w:hAnsi="Times New Roman" w:cs="Times New Roman"/>
                <w:sz w:val="20"/>
                <w:szCs w:val="20"/>
              </w:rPr>
              <w:t>/доскочно/: подметно успостављање ниха; њихање са повећавањем амплидуде и саскок у предњиху или зањиху уз помоћ;</w:t>
            </w:r>
          </w:p>
          <w:p w:rsidR="00700BC6" w:rsidRPr="00B3064D" w:rsidRDefault="00700BC6" w:rsidP="00BF3436">
            <w:pPr>
              <w:numPr>
                <w:ilvl w:val="0"/>
                <w:numId w:val="229"/>
              </w:numPr>
              <w:spacing w:line="259" w:lineRule="auto"/>
              <w:ind w:right="15" w:hanging="105"/>
              <w:rPr>
                <w:rFonts w:ascii="Times New Roman" w:hAnsi="Times New Roman" w:cs="Times New Roman"/>
                <w:sz w:val="20"/>
                <w:szCs w:val="20"/>
              </w:rPr>
            </w:pPr>
            <w:r w:rsidRPr="00B3064D">
              <w:rPr>
                <w:rFonts w:ascii="Times New Roman" w:hAnsi="Times New Roman" w:cs="Times New Roman"/>
                <w:sz w:val="20"/>
                <w:szCs w:val="20"/>
              </w:rPr>
              <w:t>/дохватно или дочелно/: ковртљај назад у упору.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right="297"/>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Подела одељења на групе </w:t>
            </w:r>
            <w:r w:rsidRPr="00B3064D">
              <w:rPr>
                <w:rFonts w:ascii="Times New Roman" w:hAnsi="Times New Roman" w:cs="Times New Roman"/>
                <w:sz w:val="20"/>
                <w:szCs w:val="20"/>
              </w:rPr>
              <w:t>Одељење се не дели приликом реализације;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23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 или у сали, истовремено са практичном наставом;</w:t>
            </w:r>
          </w:p>
          <w:p w:rsidR="00700BC6" w:rsidRPr="00B3064D" w:rsidRDefault="00700BC6" w:rsidP="00BF3436">
            <w:pPr>
              <w:numPr>
                <w:ilvl w:val="0"/>
                <w:numId w:val="23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Практична настава реализује се на спортском вежбалишту (сала, спортски отворени терени, базен, клизалиште, скијалиште).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Планирање наставе и учења</w:t>
            </w:r>
          </w:p>
          <w:p w:rsidR="00700BC6" w:rsidRPr="00B3064D" w:rsidRDefault="00700BC6" w:rsidP="00BF3436">
            <w:pPr>
              <w:numPr>
                <w:ilvl w:val="0"/>
                <w:numId w:val="230"/>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Садржај циклуса је:</w:t>
            </w:r>
          </w:p>
          <w:p w:rsidR="00700BC6" w:rsidRPr="00B3064D" w:rsidRDefault="00700BC6" w:rsidP="00BF3436">
            <w:pPr>
              <w:numPr>
                <w:ilvl w:val="0"/>
                <w:numId w:val="231"/>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за проверу нивоа знања на крају школске године – један;</w:t>
            </w:r>
          </w:p>
          <w:p w:rsidR="00700BC6" w:rsidRPr="00B3064D" w:rsidRDefault="00700BC6" w:rsidP="00BF3436">
            <w:pPr>
              <w:numPr>
                <w:ilvl w:val="0"/>
                <w:numId w:val="231"/>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за атлетику – један;</w:t>
            </w:r>
          </w:p>
          <w:p w:rsidR="00700BC6" w:rsidRPr="00B3064D" w:rsidRDefault="00700BC6" w:rsidP="00BF3436">
            <w:pPr>
              <w:numPr>
                <w:ilvl w:val="0"/>
                <w:numId w:val="231"/>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за гимнастику: вежбе на справама и тлу – један</w:t>
            </w:r>
          </w:p>
          <w:p w:rsidR="00700BC6" w:rsidRPr="00B3064D" w:rsidRDefault="00700BC6" w:rsidP="00BF3436">
            <w:pPr>
              <w:numPr>
                <w:ilvl w:val="0"/>
                <w:numId w:val="231"/>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за спорт по избору ученика – два;</w:t>
            </w:r>
          </w:p>
          <w:p w:rsidR="00700BC6" w:rsidRPr="00B3064D" w:rsidRDefault="00700BC6" w:rsidP="00BF3436">
            <w:pPr>
              <w:numPr>
                <w:ilvl w:val="0"/>
                <w:numId w:val="231"/>
              </w:numPr>
              <w:spacing w:after="160" w:line="237"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за</w:t>
            </w:r>
            <w:proofErr w:type="gramEnd"/>
            <w:r w:rsidRPr="00B3064D">
              <w:rPr>
                <w:rFonts w:ascii="Times New Roman" w:hAnsi="Times New Roman" w:cs="Times New Roman"/>
                <w:sz w:val="20"/>
                <w:szCs w:val="20"/>
              </w:rPr>
              <w:t xml:space="preserve"> повезивање физичког васпитања са животом и радом – један.</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  Садржаји програма усмерени су на: развијање физичких способности; спортско-техничко образовање; повезивање физичког васпитања са животом и радом.</w:t>
            </w:r>
          </w:p>
          <w:p w:rsidR="00700BC6" w:rsidRPr="00B3064D" w:rsidRDefault="00700BC6" w:rsidP="00700BC6">
            <w:pPr>
              <w:spacing w:line="237" w:lineRule="auto"/>
              <w:ind w:right="9"/>
              <w:rPr>
                <w:rFonts w:ascii="Times New Roman" w:hAnsi="Times New Roman" w:cs="Times New Roman"/>
                <w:sz w:val="20"/>
                <w:szCs w:val="20"/>
              </w:rPr>
            </w:pPr>
            <w:r w:rsidRPr="00B3064D">
              <w:rPr>
                <w:rFonts w:ascii="Times New Roman" w:hAnsi="Times New Roman" w:cs="Times New Roman"/>
                <w:sz w:val="20"/>
                <w:szCs w:val="20"/>
              </w:rPr>
              <w:lastRenderedPageBreak/>
              <w:t xml:space="preserve">  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  Стручно веће наставника физичког васпитања, самостално, одређује редослед обраде појединих садржаја програма и циклуса.</w:t>
            </w:r>
          </w:p>
          <w:p w:rsidR="00700BC6" w:rsidRPr="00B3064D" w:rsidRDefault="00700BC6" w:rsidP="00700BC6">
            <w:pPr>
              <w:spacing w:line="237" w:lineRule="auto"/>
              <w:ind w:right="36"/>
              <w:rPr>
                <w:rFonts w:ascii="Times New Roman" w:hAnsi="Times New Roman" w:cs="Times New Roman"/>
                <w:sz w:val="20"/>
                <w:szCs w:val="20"/>
              </w:rPr>
            </w:pPr>
            <w:r w:rsidRPr="00B3064D">
              <w:rPr>
                <w:rFonts w:ascii="Times New Roman" w:hAnsi="Times New Roman" w:cs="Times New Roman"/>
                <w:sz w:val="20"/>
                <w:szCs w:val="20"/>
              </w:rPr>
              <w:t xml:space="preserve">  Часови у току недеље треба да буду распоређени у једнаким интервалима</w:t>
            </w:r>
            <w:r w:rsidRPr="00B3064D">
              <w:rPr>
                <w:rFonts w:ascii="Times New Roman" w:eastAsia="Times New Roman" w:hAnsi="Times New Roman" w:cs="Times New Roman"/>
                <w:b/>
                <w:sz w:val="20"/>
                <w:szCs w:val="20"/>
              </w:rPr>
              <w:t>, не могу се одржавати као блок часови.</w:t>
            </w:r>
            <w:r w:rsidRPr="00B3064D">
              <w:rPr>
                <w:rFonts w:ascii="Times New Roman" w:hAnsi="Times New Roman" w:cs="Times New Roman"/>
                <w:sz w:val="20"/>
                <w:szCs w:val="20"/>
              </w:rPr>
              <w:t xml:space="preserve"> Настава се не може одржавати </w:t>
            </w:r>
            <w:r w:rsidRPr="00B3064D">
              <w:rPr>
                <w:rFonts w:ascii="Times New Roman" w:eastAsia="Times New Roman" w:hAnsi="Times New Roman" w:cs="Times New Roman"/>
                <w:b/>
                <w:sz w:val="20"/>
                <w:szCs w:val="20"/>
              </w:rPr>
              <w:t>истовремено са два одељења,</w:t>
            </w:r>
            <w:r w:rsidRPr="00B3064D">
              <w:rPr>
                <w:rFonts w:ascii="Times New Roman" w:hAnsi="Times New Roman" w:cs="Times New Roman"/>
                <w:sz w:val="20"/>
                <w:szCs w:val="20"/>
              </w:rPr>
              <w:t xml:space="preserve"> ни на спортском терену, ни у фискултурној сали.</w:t>
            </w:r>
          </w:p>
          <w:p w:rsidR="00700BC6" w:rsidRPr="00B3064D" w:rsidRDefault="00700BC6" w:rsidP="00700BC6">
            <w:pPr>
              <w:spacing w:after="160" w:line="237" w:lineRule="auto"/>
              <w:ind w:right="49"/>
              <w:rPr>
                <w:rFonts w:ascii="Times New Roman" w:hAnsi="Times New Roman" w:cs="Times New Roman"/>
                <w:sz w:val="20"/>
                <w:szCs w:val="20"/>
              </w:rPr>
            </w:pPr>
            <w:r w:rsidRPr="00B3064D">
              <w:rPr>
                <w:rFonts w:ascii="Times New Roman" w:hAnsi="Times New Roman" w:cs="Times New Roman"/>
                <w:sz w:val="20"/>
                <w:szCs w:val="20"/>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rsidR="00700BC6" w:rsidRPr="00B3064D" w:rsidRDefault="00700BC6" w:rsidP="00700BC6">
            <w:pPr>
              <w:spacing w:after="160" w:line="237" w:lineRule="auto"/>
              <w:ind w:right="139"/>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вредновање и оцењивање </w:t>
            </w:r>
            <w:r w:rsidRPr="00B3064D">
              <w:rPr>
                <w:rFonts w:ascii="Times New Roman" w:hAnsi="Times New Roman" w:cs="Times New Roman"/>
                <w:sz w:val="20"/>
                <w:szCs w:val="20"/>
              </w:rPr>
              <w:t xml:space="preserve">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 </w:t>
            </w:r>
          </w:p>
          <w:p w:rsidR="00700BC6" w:rsidRPr="00B3064D" w:rsidRDefault="00700BC6" w:rsidP="00700BC6">
            <w:pPr>
              <w:rPr>
                <w:rFonts w:ascii="Times New Roman" w:hAnsi="Times New Roman" w:cs="Times New Roman"/>
                <w:sz w:val="20"/>
                <w:szCs w:val="20"/>
              </w:rPr>
            </w:pPr>
            <w:r w:rsidRPr="00B3064D">
              <w:rPr>
                <w:rFonts w:ascii="Times New Roman" w:eastAsia="Times New Roman" w:hAnsi="Times New Roman" w:cs="Times New Roman"/>
                <w:b/>
                <w:sz w:val="20"/>
                <w:szCs w:val="20"/>
              </w:rPr>
              <w:t>Минимални образовни захтеви гимнастика:</w:t>
            </w:r>
            <w:r w:rsidRPr="00B3064D">
              <w:rPr>
                <w:rFonts w:ascii="Times New Roman" w:hAnsi="Times New Roman" w:cs="Times New Roman"/>
                <w:sz w:val="20"/>
                <w:szCs w:val="20"/>
              </w:rPr>
              <w:t xml:space="preserve"> </w:t>
            </w:r>
          </w:p>
          <w:p w:rsidR="00700BC6" w:rsidRPr="00B3064D" w:rsidRDefault="00700BC6" w:rsidP="00700BC6">
            <w:pPr>
              <w:spacing w:line="259" w:lineRule="auto"/>
              <w:ind w:right="72"/>
              <w:rPr>
                <w:rFonts w:ascii="Times New Roman" w:hAnsi="Times New Roman" w:cs="Times New Roman"/>
                <w:sz w:val="20"/>
                <w:szCs w:val="20"/>
              </w:rPr>
            </w:pPr>
            <w:r w:rsidRPr="00B3064D">
              <w:rPr>
                <w:rFonts w:ascii="Times New Roman" w:eastAsia="Times New Roman" w:hAnsi="Times New Roman" w:cs="Times New Roman"/>
                <w:b/>
                <w:sz w:val="20"/>
                <w:szCs w:val="20"/>
              </w:rPr>
              <w:t>За ученике:</w:t>
            </w:r>
            <w:r w:rsidRPr="00B3064D">
              <w:rPr>
                <w:rFonts w:ascii="Times New Roman" w:hAnsi="Times New Roman" w:cs="Times New Roman"/>
                <w:sz w:val="20"/>
                <w:szCs w:val="20"/>
              </w:rPr>
              <w:t xml:space="preserve"> наставни садржаји из програма вежби на тлу, прескока, једне справе у упору и једне справе у вису; </w:t>
            </w:r>
            <w:r w:rsidRPr="00B3064D">
              <w:rPr>
                <w:rFonts w:ascii="Times New Roman" w:eastAsia="Times New Roman" w:hAnsi="Times New Roman" w:cs="Times New Roman"/>
                <w:b/>
                <w:sz w:val="20"/>
                <w:szCs w:val="20"/>
              </w:rPr>
              <w:t>За ученице</w:t>
            </w:r>
            <w:r w:rsidRPr="00B3064D">
              <w:rPr>
                <w:rFonts w:ascii="Times New Roman" w:hAnsi="Times New Roman" w:cs="Times New Roman"/>
                <w:sz w:val="20"/>
                <w:szCs w:val="20"/>
              </w:rPr>
              <w:t xml:space="preserve">: наставни садржаји из програма </w:t>
            </w:r>
            <w:r w:rsidRPr="00B3064D">
              <w:rPr>
                <w:rFonts w:ascii="Times New Roman" w:hAnsi="Times New Roman" w:cs="Times New Roman"/>
                <w:sz w:val="20"/>
                <w:szCs w:val="20"/>
              </w:rPr>
              <w:lastRenderedPageBreak/>
              <w:t>вежби на тлу, прескока, греде и двовисинског разбоја.</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3171"/>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BF3436">
            <w:pPr>
              <w:numPr>
                <w:ilvl w:val="0"/>
                <w:numId w:val="232"/>
              </w:numPr>
              <w:spacing w:after="2720"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Спортска игра (по избору);</w:t>
            </w:r>
          </w:p>
          <w:p w:rsidR="00700BC6" w:rsidRPr="00B3064D" w:rsidRDefault="00700BC6" w:rsidP="00BF3436">
            <w:pPr>
              <w:numPr>
                <w:ilvl w:val="0"/>
                <w:numId w:val="23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Физичка, односно спортска активност </w:t>
            </w:r>
          </w:p>
          <w:p w:rsidR="00700BC6" w:rsidRPr="00B3064D" w:rsidRDefault="00700BC6" w:rsidP="00700BC6">
            <w:pPr>
              <w:spacing w:line="259" w:lineRule="auto"/>
              <w:ind w:left="84" w:right="20"/>
              <w:rPr>
                <w:rFonts w:ascii="Times New Roman" w:hAnsi="Times New Roman" w:cs="Times New Roman"/>
                <w:sz w:val="20"/>
                <w:szCs w:val="20"/>
              </w:rPr>
            </w:pPr>
            <w:proofErr w:type="gramStart"/>
            <w:r w:rsidRPr="00B3064D">
              <w:rPr>
                <w:rFonts w:ascii="Times New Roman" w:hAnsi="Times New Roman" w:cs="Times New Roman"/>
                <w:sz w:val="20"/>
                <w:szCs w:val="20"/>
              </w:rPr>
              <w:t>у</w:t>
            </w:r>
            <w:proofErr w:type="gramEnd"/>
            <w:r w:rsidRPr="00B3064D">
              <w:rPr>
                <w:rFonts w:ascii="Times New Roman" w:hAnsi="Times New Roman" w:cs="Times New Roman"/>
                <w:sz w:val="20"/>
                <w:szCs w:val="20"/>
              </w:rPr>
              <w:t xml:space="preserve"> складу са могућностима школе.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i/>
                <w:sz w:val="20"/>
                <w:szCs w:val="20"/>
              </w:rPr>
              <w:t xml:space="preserve">6. Греда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За ученице/</w:t>
            </w:r>
            <w:r w:rsidRPr="00B3064D">
              <w:rPr>
                <w:rFonts w:ascii="Times New Roman" w:hAnsi="Times New Roman" w:cs="Times New Roman"/>
                <w:sz w:val="20"/>
                <w:szCs w:val="20"/>
              </w:rPr>
              <w:t>висока греда/:</w:t>
            </w:r>
          </w:p>
          <w:p w:rsidR="00700BC6" w:rsidRPr="00B3064D" w:rsidRDefault="00700BC6" w:rsidP="00700BC6">
            <w:pPr>
              <w:spacing w:after="158"/>
              <w:ind w:right="35"/>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залетом и суножним одскоком наскок у упор чучећи одножно; окрет за 90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xml:space="preserve"> до упора чучећег; усправ, одручити; кораци у успону докорацима; вага претклоном и заножењем, усклон; суножним одскоком скок са померањем; окрет за 90</w:t>
            </w:r>
            <w:r w:rsidRPr="00B3064D">
              <w:rPr>
                <w:rFonts w:ascii="Times New Roman" w:hAnsi="Times New Roman" w:cs="Times New Roman"/>
                <w:sz w:val="20"/>
                <w:szCs w:val="20"/>
                <w:vertAlign w:val="superscript"/>
              </w:rPr>
              <w:t>0</w:t>
            </w:r>
            <w:r w:rsidRPr="00B3064D">
              <w:rPr>
                <w:rFonts w:ascii="Times New Roman" w:hAnsi="Times New Roman" w:cs="Times New Roman"/>
                <w:sz w:val="20"/>
                <w:szCs w:val="20"/>
              </w:rPr>
              <w:t xml:space="preserve"> у успону; саскок пруженим телом или, за </w:t>
            </w:r>
            <w:r w:rsidRPr="00B3064D">
              <w:rPr>
                <w:rFonts w:ascii="Times New Roman" w:eastAsia="Times New Roman" w:hAnsi="Times New Roman" w:cs="Times New Roman"/>
                <w:b/>
                <w:sz w:val="20"/>
                <w:szCs w:val="20"/>
              </w:rPr>
              <w:t>напреднији ниво</w:t>
            </w:r>
            <w:r w:rsidRPr="00B3064D">
              <w:rPr>
                <w:rFonts w:ascii="Times New Roman" w:hAnsi="Times New Roman" w:cs="Times New Roman"/>
                <w:sz w:val="20"/>
                <w:szCs w:val="20"/>
              </w:rPr>
              <w:t xml:space="preserve"> – са предножним разножењем.</w:t>
            </w:r>
          </w:p>
          <w:p w:rsidR="00700BC6" w:rsidRPr="00B3064D" w:rsidRDefault="00700BC6" w:rsidP="00700BC6">
            <w:pPr>
              <w:spacing w:line="237" w:lineRule="auto"/>
              <w:ind w:right="899"/>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7. Коњ са хватаљкама   За ученике: </w:t>
            </w:r>
          </w:p>
          <w:p w:rsidR="00700BC6" w:rsidRPr="00B3064D" w:rsidRDefault="00700BC6" w:rsidP="00BF3436">
            <w:pPr>
              <w:numPr>
                <w:ilvl w:val="0"/>
                <w:numId w:val="233"/>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из упора предњег коло предожно десном, коло предножно левом; </w:t>
            </w:r>
          </w:p>
          <w:p w:rsidR="00700BC6" w:rsidRPr="00B3064D" w:rsidRDefault="00700BC6" w:rsidP="00BF3436">
            <w:pPr>
              <w:numPr>
                <w:ilvl w:val="0"/>
                <w:numId w:val="233"/>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из упора стражњег коло одножно десном, коло одножно левом</w:t>
            </w:r>
          </w:p>
          <w:p w:rsidR="00700BC6" w:rsidRPr="00B3064D" w:rsidRDefault="00700BC6" w:rsidP="00700BC6">
            <w:pPr>
              <w:spacing w:after="1"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Школско такмичење (одељење, школа)</w:t>
            </w:r>
            <w:r w:rsidRPr="00B3064D">
              <w:rPr>
                <w:rFonts w:ascii="Times New Roman" w:hAnsi="Times New Roman" w:cs="Times New Roman"/>
                <w:sz w:val="20"/>
                <w:szCs w:val="20"/>
              </w:rPr>
              <w:t>: актив наставника физичког васпитања бира справе на којима ће се ученици такмичити.</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За напредније ученике:</w:t>
            </w:r>
            <w:r w:rsidRPr="00B3064D">
              <w:rPr>
                <w:rFonts w:ascii="Times New Roman" w:hAnsi="Times New Roman" w:cs="Times New Roman"/>
                <w:sz w:val="20"/>
                <w:szCs w:val="20"/>
              </w:rPr>
              <w:t xml:space="preserve"> састави из система школских спортских такмичења и учешће на вишим нивоима школских такмичења.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ПРОГРАМ ПО ИЗБОРУ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УЧЕНИКА</w:t>
            </w:r>
          </w:p>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eastAsia="Times New Roman" w:hAnsi="Times New Roman" w:cs="Times New Roman"/>
                <w:b/>
                <w:sz w:val="20"/>
                <w:szCs w:val="20"/>
              </w:rPr>
              <w:t>•  РИТМИЧКА ГИМНАСТИКА И НАРОДНИ ПЛЕСОВИ</w:t>
            </w:r>
          </w:p>
          <w:p w:rsidR="00700BC6" w:rsidRPr="00B3064D" w:rsidRDefault="00700BC6" w:rsidP="00BF3436">
            <w:pPr>
              <w:numPr>
                <w:ilvl w:val="0"/>
                <w:numId w:val="23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Савладавање основних вежби: „докорак,”, мењајући корак галопом у свим правцима, полкин корак, далеко високи скок, „маказице”;</w:t>
            </w:r>
          </w:p>
          <w:p w:rsidR="00700BC6" w:rsidRPr="00B3064D" w:rsidRDefault="00700BC6" w:rsidP="00BF3436">
            <w:pPr>
              <w:numPr>
                <w:ilvl w:val="0"/>
                <w:numId w:val="23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Систематска обрада естетског покрета тела у месту и у кретању без реквизита и са реквизитима, користећи при томе различиту динамику, ритам и темпо;</w:t>
            </w:r>
          </w:p>
          <w:p w:rsidR="00700BC6" w:rsidRPr="00B3064D" w:rsidRDefault="00700BC6" w:rsidP="00BF3436">
            <w:pPr>
              <w:numPr>
                <w:ilvl w:val="0"/>
                <w:numId w:val="23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Примена савладане технике естетског покрета </w:t>
            </w:r>
            <w:r w:rsidRPr="00B3064D">
              <w:rPr>
                <w:rFonts w:ascii="Times New Roman" w:hAnsi="Times New Roman" w:cs="Times New Roman"/>
                <w:sz w:val="20"/>
                <w:szCs w:val="20"/>
              </w:rPr>
              <w:lastRenderedPageBreak/>
              <w:t xml:space="preserve">и кретања у кратким саставима. </w:t>
            </w:r>
          </w:p>
          <w:p w:rsidR="00700BC6" w:rsidRPr="00B3064D" w:rsidRDefault="00700BC6" w:rsidP="00BF3436">
            <w:pPr>
              <w:numPr>
                <w:ilvl w:val="0"/>
                <w:numId w:val="23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Треба савладати најмање пет народних плесова;</w:t>
            </w:r>
          </w:p>
          <w:p w:rsidR="00700BC6" w:rsidRPr="00B3064D" w:rsidRDefault="00700BC6" w:rsidP="00BF3436">
            <w:pPr>
              <w:numPr>
                <w:ilvl w:val="0"/>
                <w:numId w:val="23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Припрема за такмичење и приредбе и учешће на 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СПОРТСКА ИГРА (по избору)</w:t>
            </w:r>
          </w:p>
          <w:p w:rsidR="00700BC6" w:rsidRPr="00B3064D" w:rsidRDefault="00700BC6" w:rsidP="00BF3436">
            <w:pPr>
              <w:numPr>
                <w:ilvl w:val="0"/>
                <w:numId w:val="23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Понављање и учвршћивање раније обучаваних елемената игре. </w:t>
            </w:r>
          </w:p>
          <w:p w:rsidR="00700BC6" w:rsidRPr="00B3064D" w:rsidRDefault="00700BC6" w:rsidP="00BF3436">
            <w:pPr>
              <w:numPr>
                <w:ilvl w:val="0"/>
                <w:numId w:val="234"/>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rsidR="00700BC6" w:rsidRPr="00B3064D" w:rsidRDefault="00700BC6" w:rsidP="00700BC6">
            <w:pPr>
              <w:spacing w:after="160" w:line="237" w:lineRule="auto"/>
              <w:ind w:right="42"/>
              <w:rPr>
                <w:rFonts w:ascii="Times New Roman" w:hAnsi="Times New Roman" w:cs="Times New Roman"/>
                <w:sz w:val="20"/>
                <w:szCs w:val="20"/>
              </w:rPr>
            </w:pPr>
            <w:r w:rsidRPr="00B3064D">
              <w:rPr>
                <w:rFonts w:ascii="Times New Roman" w:hAnsi="Times New Roman" w:cs="Times New Roman"/>
                <w:sz w:val="20"/>
                <w:szCs w:val="20"/>
              </w:rPr>
              <w:t>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РУКОМЕТ</w:t>
            </w:r>
          </w:p>
          <w:p w:rsidR="00700BC6" w:rsidRPr="00B3064D" w:rsidRDefault="00700BC6" w:rsidP="00BF3436">
            <w:pPr>
              <w:numPr>
                <w:ilvl w:val="0"/>
                <w:numId w:val="23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Усавршавање технике и тактике кроз игру;</w:t>
            </w:r>
          </w:p>
          <w:p w:rsidR="00700BC6" w:rsidRPr="00B3064D" w:rsidRDefault="00700BC6" w:rsidP="00BF3436">
            <w:pPr>
              <w:numPr>
                <w:ilvl w:val="0"/>
                <w:numId w:val="234"/>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700BC6" w:rsidP="00BF3436">
            <w:pPr>
              <w:numPr>
                <w:ilvl w:val="0"/>
                <w:numId w:val="234"/>
              </w:numPr>
              <w:spacing w:after="162"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Учествовање на одељенским,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ФУТСАЛ</w:t>
            </w:r>
          </w:p>
          <w:p w:rsidR="00700BC6" w:rsidRPr="00B3064D" w:rsidRDefault="00700BC6" w:rsidP="00BF3436">
            <w:pPr>
              <w:numPr>
                <w:ilvl w:val="0"/>
                <w:numId w:val="23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Усавршавање технике и тактике кроз игру;</w:t>
            </w:r>
          </w:p>
          <w:p w:rsidR="00700BC6" w:rsidRPr="00B3064D" w:rsidRDefault="00700BC6" w:rsidP="00BF3436">
            <w:pPr>
              <w:numPr>
                <w:ilvl w:val="0"/>
                <w:numId w:val="234"/>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700BC6" w:rsidP="00BF3436">
            <w:pPr>
              <w:numPr>
                <w:ilvl w:val="0"/>
                <w:numId w:val="234"/>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Учествовање на одељенским, разредним и међушколским такмичењима.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Оквирни број часова по темама</w:t>
            </w:r>
          </w:p>
          <w:p w:rsidR="00700BC6" w:rsidRPr="00B3064D" w:rsidRDefault="00700BC6" w:rsidP="00BF3436">
            <w:pPr>
              <w:numPr>
                <w:ilvl w:val="0"/>
                <w:numId w:val="2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Тестирање и провера остварености исхода из претходног разреда (6 часова) </w:t>
            </w:r>
          </w:p>
          <w:p w:rsidR="00700BC6" w:rsidRPr="00B3064D" w:rsidRDefault="00700BC6" w:rsidP="00BF3436">
            <w:pPr>
              <w:numPr>
                <w:ilvl w:val="0"/>
                <w:numId w:val="2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Теоријских часова (2 у првом и 2 у другом полугодишту).</w:t>
            </w:r>
          </w:p>
          <w:p w:rsidR="00700BC6" w:rsidRPr="00B3064D" w:rsidRDefault="00700BC6" w:rsidP="00BF3436">
            <w:pPr>
              <w:numPr>
                <w:ilvl w:val="0"/>
                <w:numId w:val="2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Атлетика (12 часова)</w:t>
            </w:r>
          </w:p>
          <w:p w:rsidR="00700BC6" w:rsidRPr="00B3064D" w:rsidRDefault="00700BC6" w:rsidP="00BF3436">
            <w:pPr>
              <w:numPr>
                <w:ilvl w:val="0"/>
                <w:numId w:val="2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Гимнастика: вежбе на справама и тлу (12 часова).</w:t>
            </w:r>
          </w:p>
          <w:p w:rsidR="00700BC6" w:rsidRPr="00B3064D" w:rsidRDefault="00700BC6" w:rsidP="00BF3436">
            <w:pPr>
              <w:numPr>
                <w:ilvl w:val="0"/>
                <w:numId w:val="2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Спортска игра: по избору школе(12 часова)</w:t>
            </w:r>
          </w:p>
          <w:p w:rsidR="00700BC6" w:rsidRPr="00B3064D" w:rsidRDefault="00700BC6" w:rsidP="00BF3436">
            <w:pPr>
              <w:numPr>
                <w:ilvl w:val="0"/>
                <w:numId w:val="2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Физичка активност, односно спортска активност: у складу са могућностима школе а по избору ученика (10 часова).</w:t>
            </w:r>
          </w:p>
          <w:p w:rsidR="00700BC6" w:rsidRPr="00B3064D" w:rsidRDefault="00700BC6" w:rsidP="00BF3436">
            <w:pPr>
              <w:numPr>
                <w:ilvl w:val="0"/>
                <w:numId w:val="2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Пливање (10 часова).</w:t>
            </w:r>
          </w:p>
          <w:p w:rsidR="00700BC6" w:rsidRPr="00B3064D" w:rsidRDefault="00700BC6" w:rsidP="00BF3436">
            <w:pPr>
              <w:numPr>
                <w:ilvl w:val="0"/>
                <w:numId w:val="235"/>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Провера знања и вештина (4 часа).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ПОСЕБНЕ АКТИВНОСТИ</w:t>
            </w:r>
          </w:p>
          <w:p w:rsidR="00700BC6" w:rsidRPr="00B3064D" w:rsidRDefault="00700BC6" w:rsidP="00BF3436">
            <w:pPr>
              <w:numPr>
                <w:ilvl w:val="0"/>
                <w:numId w:val="236"/>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Из фонда радних дана и за извођење редовне наставе школа у току школске године организује:</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Два целодневна излета са пешачењем</w:t>
            </w:r>
          </w:p>
          <w:p w:rsidR="00700BC6" w:rsidRPr="00B3064D" w:rsidRDefault="00700BC6" w:rsidP="00BF3436">
            <w:pPr>
              <w:numPr>
                <w:ilvl w:val="0"/>
                <w:numId w:val="236"/>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III разред дo 16 km (укупно у оба правца);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Два кроса : јесењи и пролећни</w:t>
            </w:r>
          </w:p>
          <w:p w:rsidR="00700BC6" w:rsidRPr="00B3064D" w:rsidRDefault="00700BC6" w:rsidP="00BF3436">
            <w:pPr>
              <w:numPr>
                <w:ilvl w:val="0"/>
                <w:numId w:val="236"/>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Стручно веће наставника физичког васпитања утврђује програм и садржај излета, и дужину стазе за кросеве, према узрасту ученика.</w:t>
            </w:r>
          </w:p>
          <w:p w:rsidR="00700BC6" w:rsidRPr="00B3064D" w:rsidRDefault="00700BC6" w:rsidP="00700BC6">
            <w:pPr>
              <w:spacing w:after="160" w:line="237" w:lineRule="auto"/>
              <w:ind w:right="41"/>
              <w:rPr>
                <w:rFonts w:ascii="Times New Roman" w:hAnsi="Times New Roman" w:cs="Times New Roman"/>
                <w:sz w:val="20"/>
                <w:szCs w:val="20"/>
              </w:rPr>
            </w:pPr>
            <w:r w:rsidRPr="00B3064D">
              <w:rPr>
                <w:rFonts w:ascii="Times New Roman" w:hAnsi="Times New Roman" w:cs="Times New Roman"/>
                <w:sz w:val="20"/>
                <w:szCs w:val="20"/>
              </w:rPr>
              <w:t>Школа организује и спроводи спортска такмичења, као јединствени део процеса наставе физичког васпитања. 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lastRenderedPageBreak/>
              <w:t>На предлог стручног већа школа организује зимовање и летовање ученика:</w:t>
            </w:r>
          </w:p>
          <w:p w:rsidR="00700BC6" w:rsidRPr="00B3064D" w:rsidRDefault="00700BC6" w:rsidP="00BF3436">
            <w:pPr>
              <w:numPr>
                <w:ilvl w:val="0"/>
                <w:numId w:val="236"/>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Зимовање се организује у току зимског периода у трајању од 7 дана;</w:t>
            </w:r>
          </w:p>
          <w:p w:rsidR="00700BC6" w:rsidRPr="00B3064D" w:rsidRDefault="00700BC6" w:rsidP="00BF3436">
            <w:pPr>
              <w:numPr>
                <w:ilvl w:val="0"/>
                <w:numId w:val="236"/>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Летовање ученика организује се у току летњег распуста у трајању од 7–10 дана у виду логоровања, камповања и других активности.</w:t>
            </w:r>
          </w:p>
        </w:tc>
      </w:tr>
      <w:tr w:rsidR="00700BC6" w:rsidRPr="00B3064D" w:rsidTr="00700BC6">
        <w:trPr>
          <w:trHeight w:val="8048"/>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КОШАРКА</w:t>
            </w:r>
          </w:p>
          <w:p w:rsidR="00700BC6" w:rsidRPr="00B3064D" w:rsidRDefault="00700BC6" w:rsidP="00BF3436">
            <w:pPr>
              <w:numPr>
                <w:ilvl w:val="0"/>
                <w:numId w:val="237"/>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Усавршавање технике и тактике кроз игру;</w:t>
            </w:r>
          </w:p>
          <w:p w:rsidR="00700BC6" w:rsidRPr="00B3064D" w:rsidRDefault="00700BC6" w:rsidP="00BF3436">
            <w:pPr>
              <w:numPr>
                <w:ilvl w:val="0"/>
                <w:numId w:val="237"/>
              </w:numPr>
              <w:spacing w:after="2"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421B41" w:rsidP="00BF3436">
            <w:pPr>
              <w:numPr>
                <w:ilvl w:val="0"/>
                <w:numId w:val="237"/>
              </w:numPr>
              <w:spacing w:after="158"/>
              <w:ind w:hanging="105"/>
              <w:rPr>
                <w:rFonts w:ascii="Times New Roman" w:hAnsi="Times New Roman" w:cs="Times New Roman"/>
                <w:sz w:val="20"/>
                <w:szCs w:val="20"/>
              </w:rPr>
            </w:pPr>
            <w:r>
              <w:rPr>
                <w:rFonts w:ascii="Times New Roman" w:hAnsi="Times New Roman" w:cs="Times New Roman"/>
                <w:sz w:val="20"/>
                <w:szCs w:val="20"/>
              </w:rPr>
              <w:t>Уче</w:t>
            </w:r>
            <w:r w:rsidR="00700BC6" w:rsidRPr="00B3064D">
              <w:rPr>
                <w:rFonts w:ascii="Times New Roman" w:hAnsi="Times New Roman" w:cs="Times New Roman"/>
                <w:sz w:val="20"/>
                <w:szCs w:val="20"/>
              </w:rPr>
              <w:t>ствовање на одељенским,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ОДБОЈКА</w:t>
            </w:r>
          </w:p>
          <w:p w:rsidR="00700BC6" w:rsidRPr="00B3064D" w:rsidRDefault="00700BC6" w:rsidP="00BF3436">
            <w:pPr>
              <w:numPr>
                <w:ilvl w:val="0"/>
                <w:numId w:val="237"/>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Усавршавање технике и тактике кроз игру;</w:t>
            </w:r>
          </w:p>
          <w:p w:rsidR="00700BC6" w:rsidRPr="00B3064D" w:rsidRDefault="00700BC6" w:rsidP="00BF3436">
            <w:pPr>
              <w:numPr>
                <w:ilvl w:val="0"/>
                <w:numId w:val="237"/>
              </w:numPr>
              <w:spacing w:after="2"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D032BB" w:rsidP="00BF3436">
            <w:pPr>
              <w:numPr>
                <w:ilvl w:val="0"/>
                <w:numId w:val="237"/>
              </w:numPr>
              <w:spacing w:after="160"/>
              <w:ind w:hanging="105"/>
              <w:rPr>
                <w:rFonts w:ascii="Times New Roman" w:hAnsi="Times New Roman" w:cs="Times New Roman"/>
                <w:sz w:val="20"/>
                <w:szCs w:val="20"/>
              </w:rPr>
            </w:pPr>
            <w:r>
              <w:rPr>
                <w:rFonts w:ascii="Times New Roman" w:hAnsi="Times New Roman" w:cs="Times New Roman"/>
                <w:sz w:val="20"/>
                <w:szCs w:val="20"/>
              </w:rPr>
              <w:t>Уче</w:t>
            </w:r>
            <w:r w:rsidR="00700BC6" w:rsidRPr="00B3064D">
              <w:rPr>
                <w:rFonts w:ascii="Times New Roman" w:hAnsi="Times New Roman" w:cs="Times New Roman"/>
                <w:sz w:val="20"/>
                <w:szCs w:val="20"/>
              </w:rPr>
              <w:t>ствовање на одељенским,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ПЛИВАЊЕ</w:t>
            </w:r>
          </w:p>
          <w:p w:rsidR="00700BC6" w:rsidRPr="00B3064D" w:rsidRDefault="00700BC6" w:rsidP="00BF3436">
            <w:pPr>
              <w:numPr>
                <w:ilvl w:val="0"/>
                <w:numId w:val="237"/>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 познавање и примена основних сигурносних мера у пливању;</w:t>
            </w:r>
          </w:p>
          <w:p w:rsidR="00700BC6" w:rsidRPr="00B3064D" w:rsidRDefault="00700BC6" w:rsidP="00BF3436">
            <w:pPr>
              <w:numPr>
                <w:ilvl w:val="0"/>
                <w:numId w:val="237"/>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Усвајање две технике пливања (по склоностима и избору ученика). Вежбање ради постизања бољих резултата. Скок на старту и окрети; </w:t>
            </w:r>
          </w:p>
          <w:p w:rsidR="00700BC6" w:rsidRPr="00B3064D" w:rsidRDefault="00700BC6" w:rsidP="00BF3436">
            <w:pPr>
              <w:numPr>
                <w:ilvl w:val="0"/>
                <w:numId w:val="237"/>
              </w:numPr>
              <w:spacing w:after="162"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Учествовање на </w:t>
            </w:r>
            <w:proofErr w:type="gramStart"/>
            <w:r w:rsidRPr="00B3064D">
              <w:rPr>
                <w:rFonts w:ascii="Times New Roman" w:hAnsi="Times New Roman" w:cs="Times New Roman"/>
                <w:sz w:val="20"/>
                <w:szCs w:val="20"/>
              </w:rPr>
              <w:t>одељенским ,</w:t>
            </w:r>
            <w:proofErr w:type="gramEnd"/>
            <w:r w:rsidRPr="00B3064D">
              <w:rPr>
                <w:rFonts w:ascii="Times New Roman" w:hAnsi="Times New Roman" w:cs="Times New Roman"/>
                <w:sz w:val="20"/>
                <w:szCs w:val="20"/>
              </w:rPr>
              <w:t xml:space="preserve">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БОРИЛАЧКЕ ВЕШТИНЕ</w:t>
            </w:r>
          </w:p>
          <w:p w:rsidR="00700BC6" w:rsidRPr="00B3064D" w:rsidRDefault="00700BC6" w:rsidP="00BF3436">
            <w:pPr>
              <w:numPr>
                <w:ilvl w:val="0"/>
                <w:numId w:val="237"/>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 програм.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КЛИЗАЊЕ И СКИЈАЊЕ </w:t>
            </w:r>
          </w:p>
          <w:p w:rsidR="00700BC6" w:rsidRPr="00B3064D" w:rsidRDefault="00700BC6" w:rsidP="00BF3436">
            <w:pPr>
              <w:numPr>
                <w:ilvl w:val="0"/>
                <w:numId w:val="237"/>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ДРУГЕ АКТИВНОСТИ ПО ИЗБОРУ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УЧЕНИКА </w:t>
            </w:r>
          </w:p>
          <w:p w:rsidR="00700BC6" w:rsidRPr="00B3064D" w:rsidRDefault="00700BC6" w:rsidP="00BF3436">
            <w:pPr>
              <w:numPr>
                <w:ilvl w:val="0"/>
                <w:numId w:val="237"/>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lastRenderedPageBreak/>
              <w:t>Оријентиринг</w:t>
            </w:r>
          </w:p>
          <w:p w:rsidR="00700BC6" w:rsidRPr="00B3064D" w:rsidRDefault="00700BC6" w:rsidP="00BF3436">
            <w:pPr>
              <w:numPr>
                <w:ilvl w:val="0"/>
                <w:numId w:val="237"/>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Бадминтон и друге активности у складу са могућностима школе и интересовањима ученика.</w:t>
            </w:r>
          </w:p>
        </w:tc>
        <w:tc>
          <w:tcPr>
            <w:tcW w:w="2551"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154"/>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вежбање, рекреација, плес и здравље.</w:t>
      </w:r>
    </w:p>
    <w:p w:rsidR="00700BC6" w:rsidRPr="00B3064D" w:rsidRDefault="00700BC6" w:rsidP="00700BC6">
      <w:pPr>
        <w:spacing w:after="225" w:line="260" w:lineRule="auto"/>
        <w:ind w:right="4181"/>
        <w:jc w:val="right"/>
        <w:rPr>
          <w:rFonts w:ascii="Times New Roman" w:hAnsi="Times New Roman" w:cs="Times New Roman"/>
          <w:sz w:val="20"/>
          <w:szCs w:val="20"/>
        </w:rPr>
      </w:pPr>
      <w:r w:rsidRPr="00B3064D">
        <w:rPr>
          <w:rFonts w:ascii="Times New Roman" w:eastAsia="Times New Roman" w:hAnsi="Times New Roman" w:cs="Times New Roman"/>
          <w:b/>
          <w:sz w:val="20"/>
          <w:szCs w:val="20"/>
        </w:rPr>
        <w:t>ФИЗИЧКО ВАСПИТАЊЕ</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62</w:t>
      </w:r>
    </w:p>
    <w:p w:rsidR="00700BC6" w:rsidRPr="00B3064D" w:rsidRDefault="00700BC6" w:rsidP="00700BC6">
      <w:pPr>
        <w:tabs>
          <w:tab w:val="center" w:pos="1969"/>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Четврти</w:t>
      </w:r>
    </w:p>
    <w:tbl>
      <w:tblPr>
        <w:tblStyle w:val="TableGrid"/>
        <w:tblW w:w="10545" w:type="dxa"/>
        <w:tblInd w:w="6" w:type="dxa"/>
        <w:tblCellMar>
          <w:top w:w="57" w:type="dxa"/>
          <w:left w:w="57" w:type="dxa"/>
          <w:bottom w:w="25" w:type="dxa"/>
          <w:right w:w="22" w:type="dxa"/>
        </w:tblCellMar>
        <w:tblLook w:val="04A0" w:firstRow="1" w:lastRow="0" w:firstColumn="1" w:lastColumn="0" w:noHBand="0" w:noVBand="1"/>
      </w:tblPr>
      <w:tblGrid>
        <w:gridCol w:w="1572"/>
        <w:gridCol w:w="1690"/>
        <w:gridCol w:w="2238"/>
        <w:gridCol w:w="2527"/>
        <w:gridCol w:w="2518"/>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1170"/>
        </w:trPr>
        <w:tc>
          <w:tcPr>
            <w:tcW w:w="1474" w:type="dxa"/>
            <w:tcBorders>
              <w:top w:val="single" w:sz="4" w:space="0" w:color="000000"/>
              <w:left w:val="single" w:sz="4" w:space="0" w:color="000000"/>
              <w:bottom w:val="single" w:sz="4" w:space="0" w:color="000000"/>
              <w:right w:val="single" w:sz="4" w:space="0" w:color="000000"/>
            </w:tcBorders>
            <w:vAlign w:val="bottom"/>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Здравствена култура и физичка активност, као основа за реализовање постављених циљева и исхода;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3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и очување здравља;</w:t>
            </w:r>
          </w:p>
          <w:p w:rsidR="00700BC6" w:rsidRPr="00B3064D" w:rsidRDefault="00700BC6" w:rsidP="00BF3436">
            <w:pPr>
              <w:numPr>
                <w:ilvl w:val="0"/>
                <w:numId w:val="23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Утицај на правилно држање тела (превенција постуралних поремећаја);</w:t>
            </w:r>
          </w:p>
        </w:tc>
        <w:tc>
          <w:tcPr>
            <w:tcW w:w="226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39"/>
              </w:numPr>
              <w:spacing w:line="237" w:lineRule="auto"/>
              <w:ind w:right="16" w:hanging="84"/>
              <w:rPr>
                <w:rFonts w:ascii="Times New Roman" w:hAnsi="Times New Roman" w:cs="Times New Roman"/>
                <w:sz w:val="20"/>
                <w:szCs w:val="20"/>
              </w:rPr>
            </w:pPr>
            <w:r w:rsidRPr="00B3064D">
              <w:rPr>
                <w:rFonts w:ascii="Times New Roman" w:hAnsi="Times New Roman" w:cs="Times New Roman"/>
                <w:sz w:val="20"/>
                <w:szCs w:val="20"/>
              </w:rPr>
              <w:t>препозна везе између физичке  активности и здравља;</w:t>
            </w:r>
          </w:p>
          <w:p w:rsidR="00700BC6" w:rsidRPr="00B3064D" w:rsidRDefault="00700BC6" w:rsidP="00BF3436">
            <w:pPr>
              <w:numPr>
                <w:ilvl w:val="0"/>
                <w:numId w:val="239"/>
              </w:numPr>
              <w:spacing w:line="237" w:lineRule="auto"/>
              <w:ind w:right="16"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карактеристике положаја  тела, покрета и кретања у професији за коју се школује и уочи оне, које могу </w:t>
            </w:r>
            <w:r w:rsidRPr="00B3064D">
              <w:rPr>
                <w:rFonts w:ascii="Times New Roman" w:hAnsi="Times New Roman" w:cs="Times New Roman"/>
                <w:sz w:val="20"/>
                <w:szCs w:val="20"/>
              </w:rPr>
              <w:lastRenderedPageBreak/>
              <w:t>имати негативан утицај на његов раст, развој;</w:t>
            </w:r>
          </w:p>
          <w:p w:rsidR="00700BC6" w:rsidRPr="00B3064D" w:rsidRDefault="00700BC6" w:rsidP="00BF3436">
            <w:pPr>
              <w:numPr>
                <w:ilvl w:val="0"/>
                <w:numId w:val="239"/>
              </w:numPr>
              <w:spacing w:after="17" w:line="237" w:lineRule="auto"/>
              <w:ind w:right="16" w:hanging="84"/>
              <w:rPr>
                <w:rFonts w:ascii="Times New Roman" w:hAnsi="Times New Roman" w:cs="Times New Roman"/>
                <w:sz w:val="20"/>
                <w:szCs w:val="20"/>
              </w:rPr>
            </w:pPr>
            <w:r w:rsidRPr="00B3064D">
              <w:rPr>
                <w:rFonts w:ascii="Times New Roman" w:hAnsi="Times New Roman" w:cs="Times New Roman"/>
                <w:sz w:val="20"/>
                <w:szCs w:val="20"/>
              </w:rPr>
              <w:t xml:space="preserve">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 </w:t>
            </w:r>
          </w:p>
          <w:p w:rsidR="00700BC6" w:rsidRPr="00B3064D" w:rsidRDefault="00700BC6" w:rsidP="00BF3436">
            <w:pPr>
              <w:numPr>
                <w:ilvl w:val="0"/>
                <w:numId w:val="239"/>
              </w:numPr>
              <w:spacing w:line="259" w:lineRule="auto"/>
              <w:ind w:right="16"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мо </w:t>
            </w:r>
            <w:r w:rsidRPr="00B3064D">
              <w:rPr>
                <w:rFonts w:ascii="Times New Roman" w:hAnsi="Times New Roman" w:cs="Times New Roman"/>
                <w:sz w:val="20"/>
                <w:szCs w:val="20"/>
              </w:rPr>
              <w:tab/>
              <w:t>торичке способности које треба развијати, као и основна средства и методе за њихов развој;</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4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Вежбе обликовања (јачања, лабављење и растезање);</w:t>
            </w:r>
          </w:p>
          <w:p w:rsidR="00700BC6" w:rsidRPr="00B3064D" w:rsidRDefault="00700BC6" w:rsidP="00BF3436">
            <w:pPr>
              <w:numPr>
                <w:ilvl w:val="0"/>
                <w:numId w:val="24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Вежбе из корективне гимнастике;</w:t>
            </w:r>
          </w:p>
          <w:p w:rsidR="00700BC6" w:rsidRPr="00B3064D" w:rsidRDefault="00700BC6" w:rsidP="00BF3436">
            <w:pPr>
              <w:numPr>
                <w:ilvl w:val="0"/>
                <w:numId w:val="24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Провера стања моторичких и функционалних способности;</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4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BF3436">
            <w:pPr>
              <w:numPr>
                <w:ilvl w:val="0"/>
                <w:numId w:val="24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Током реализације часова физичког васпитања давати информације о томе које вежбе позитивно </w:t>
            </w:r>
            <w:r w:rsidRPr="00B3064D">
              <w:rPr>
                <w:rFonts w:ascii="Times New Roman" w:hAnsi="Times New Roman" w:cs="Times New Roman"/>
                <w:sz w:val="20"/>
                <w:szCs w:val="20"/>
              </w:rPr>
              <w:lastRenderedPageBreak/>
              <w:t>утичу на статус њиховог организма, с обзиром на карактеристике њихове професије, а које негативно утичу на здравље;</w:t>
            </w:r>
          </w:p>
          <w:p w:rsidR="00700BC6" w:rsidRPr="00B3064D" w:rsidRDefault="00700BC6" w:rsidP="00BF3436">
            <w:pPr>
              <w:numPr>
                <w:ilvl w:val="0"/>
                <w:numId w:val="24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rsidR="00700BC6" w:rsidRPr="00B3064D" w:rsidRDefault="00700BC6" w:rsidP="00BF3436">
            <w:pPr>
              <w:numPr>
                <w:ilvl w:val="0"/>
                <w:numId w:val="241"/>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овим</w:t>
            </w:r>
            <w:proofErr w:type="gramEnd"/>
            <w:r w:rsidRPr="00B3064D">
              <w:rPr>
                <w:rFonts w:ascii="Times New Roman" w:hAnsi="Times New Roman" w:cs="Times New Roman"/>
                <w:sz w:val="20"/>
                <w:szCs w:val="20"/>
              </w:rPr>
              <w:t xml:space="preserve"> школама, значајно је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tc>
      </w:tr>
      <w:tr w:rsidR="00700BC6" w:rsidRPr="00B3064D" w:rsidTr="00700BC6">
        <w:trPr>
          <w:trHeight w:val="224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51" w:hanging="84"/>
              <w:rPr>
                <w:rFonts w:ascii="Times New Roman" w:hAnsi="Times New Roman" w:cs="Times New Roman"/>
                <w:sz w:val="20"/>
                <w:szCs w:val="20"/>
              </w:rPr>
            </w:pPr>
            <w:r w:rsidRPr="00B3064D">
              <w:rPr>
                <w:rFonts w:ascii="Times New Roman" w:hAnsi="Times New Roman" w:cs="Times New Roman"/>
                <w:sz w:val="20"/>
                <w:szCs w:val="20"/>
              </w:rPr>
              <w:lastRenderedPageBreak/>
              <w:t>•  Развој моторичких и функционалних способности човека, као основа за реализовање постављених циљева и исхода;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35" w:hanging="84"/>
              <w:rPr>
                <w:rFonts w:ascii="Times New Roman" w:hAnsi="Times New Roman" w:cs="Times New Roman"/>
                <w:sz w:val="20"/>
                <w:szCs w:val="20"/>
              </w:rPr>
            </w:pPr>
            <w:r w:rsidRPr="00B3064D">
              <w:rPr>
                <w:rFonts w:ascii="Times New Roman" w:hAnsi="Times New Roman" w:cs="Times New Roman"/>
                <w:sz w:val="20"/>
                <w:szCs w:val="20"/>
              </w:rPr>
              <w:t xml:space="preserve">•  Развој и усавршавање моторичких способности и теоријских знања неопходних за самостални рад на њима;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4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снаге без и са малим теговима (до 4 kg);</w:t>
            </w:r>
          </w:p>
          <w:p w:rsidR="00700BC6" w:rsidRPr="00B3064D" w:rsidRDefault="00700BC6" w:rsidP="00BF3436">
            <w:pPr>
              <w:numPr>
                <w:ilvl w:val="0"/>
                <w:numId w:val="24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Трчање на 800 m ученице и 1 000 m ученици ;</w:t>
            </w:r>
          </w:p>
          <w:p w:rsidR="00700BC6" w:rsidRPr="00B3064D" w:rsidRDefault="00700BC6" w:rsidP="00BF3436">
            <w:pPr>
              <w:numPr>
                <w:ilvl w:val="0"/>
                <w:numId w:val="24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Трчање на 60 m и 100 m;</w:t>
            </w:r>
          </w:p>
          <w:p w:rsidR="00700BC6" w:rsidRPr="00B3064D" w:rsidRDefault="00700BC6" w:rsidP="00BF3436">
            <w:pPr>
              <w:numPr>
                <w:ilvl w:val="0"/>
                <w:numId w:val="24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растезања (број понављања и издржај у крајњем положају);</w:t>
            </w:r>
          </w:p>
          <w:p w:rsidR="00700BC6" w:rsidRPr="00B3064D" w:rsidRDefault="00700BC6" w:rsidP="00BF3436">
            <w:pPr>
              <w:numPr>
                <w:ilvl w:val="0"/>
                <w:numId w:val="24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Полигони спретности и окретности и спортске игре;</w:t>
            </w:r>
          </w:p>
          <w:p w:rsidR="00700BC6" w:rsidRPr="00B3064D" w:rsidRDefault="00700BC6" w:rsidP="00BF3436">
            <w:pPr>
              <w:numPr>
                <w:ilvl w:val="0"/>
                <w:numId w:val="24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Аеробик; </w:t>
            </w:r>
          </w:p>
          <w:p w:rsidR="00700BC6" w:rsidRPr="00B3064D" w:rsidRDefault="00700BC6" w:rsidP="00BF3436">
            <w:pPr>
              <w:numPr>
                <w:ilvl w:val="0"/>
                <w:numId w:val="24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Обука техника пливања;</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31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43"/>
              </w:numPr>
              <w:spacing w:after="3200" w:line="237" w:lineRule="auto"/>
              <w:ind w:right="16"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Усвајање знања, умења и вештина из спортских грана и дисциплина као основа за реализовање постављених циљева и исхода </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 xml:space="preserve">Програм по избору ученика: </w:t>
            </w:r>
          </w:p>
          <w:p w:rsidR="00700BC6" w:rsidRPr="00B3064D" w:rsidRDefault="00700BC6" w:rsidP="00BF3436">
            <w:pPr>
              <w:numPr>
                <w:ilvl w:val="0"/>
                <w:numId w:val="243"/>
              </w:numPr>
              <w:spacing w:after="2400" w:line="237" w:lineRule="auto"/>
              <w:ind w:right="16" w:hanging="84"/>
              <w:rPr>
                <w:rFonts w:ascii="Times New Roman" w:hAnsi="Times New Roman" w:cs="Times New Roman"/>
                <w:sz w:val="20"/>
                <w:szCs w:val="20"/>
              </w:rPr>
            </w:pPr>
            <w:r w:rsidRPr="00B3064D">
              <w:rPr>
                <w:rFonts w:ascii="Times New Roman" w:hAnsi="Times New Roman" w:cs="Times New Roman"/>
                <w:sz w:val="20"/>
                <w:szCs w:val="20"/>
              </w:rPr>
              <w:t>Ритмичка гимнастика и народни плесови.</w:t>
            </w:r>
          </w:p>
          <w:p w:rsidR="00700BC6" w:rsidRPr="00B3064D" w:rsidRDefault="00700BC6" w:rsidP="00BF3436">
            <w:pPr>
              <w:numPr>
                <w:ilvl w:val="0"/>
                <w:numId w:val="243"/>
              </w:numPr>
              <w:spacing w:after="2737" w:line="237" w:lineRule="auto"/>
              <w:ind w:right="16" w:hanging="84"/>
              <w:rPr>
                <w:rFonts w:ascii="Times New Roman" w:hAnsi="Times New Roman" w:cs="Times New Roman"/>
                <w:sz w:val="20"/>
                <w:szCs w:val="20"/>
              </w:rPr>
            </w:pPr>
            <w:r w:rsidRPr="00B3064D">
              <w:rPr>
                <w:rFonts w:ascii="Times New Roman" w:hAnsi="Times New Roman" w:cs="Times New Roman"/>
                <w:sz w:val="20"/>
                <w:szCs w:val="20"/>
              </w:rPr>
              <w:t>Спортска игра    (по избору):</w:t>
            </w:r>
          </w:p>
          <w:p w:rsidR="00700BC6" w:rsidRPr="00B3064D" w:rsidRDefault="00BF48FA" w:rsidP="00BF3436">
            <w:pPr>
              <w:numPr>
                <w:ilvl w:val="0"/>
                <w:numId w:val="243"/>
              </w:numPr>
              <w:spacing w:after="966" w:line="259" w:lineRule="auto"/>
              <w:ind w:right="16" w:hanging="84"/>
              <w:rPr>
                <w:rFonts w:ascii="Times New Roman" w:hAnsi="Times New Roman" w:cs="Times New Roman"/>
                <w:sz w:val="20"/>
                <w:szCs w:val="20"/>
              </w:rPr>
            </w:pPr>
            <w:r>
              <w:rPr>
                <w:rFonts w:ascii="Times New Roman" w:hAnsi="Times New Roman" w:cs="Times New Roman"/>
                <w:sz w:val="20"/>
                <w:szCs w:val="20"/>
              </w:rPr>
              <w:lastRenderedPageBreak/>
              <w:t>Рук</w:t>
            </w:r>
            <w:r w:rsidR="00700BC6" w:rsidRPr="00B3064D">
              <w:rPr>
                <w:rFonts w:ascii="Times New Roman" w:hAnsi="Times New Roman" w:cs="Times New Roman"/>
                <w:sz w:val="20"/>
                <w:szCs w:val="20"/>
              </w:rPr>
              <w:t>омет;</w:t>
            </w:r>
          </w:p>
          <w:p w:rsidR="00700BC6" w:rsidRPr="00B3064D" w:rsidRDefault="00BF48FA" w:rsidP="00BF3436">
            <w:pPr>
              <w:numPr>
                <w:ilvl w:val="0"/>
                <w:numId w:val="243"/>
              </w:numPr>
              <w:spacing w:line="259" w:lineRule="auto"/>
              <w:ind w:right="16" w:hanging="84"/>
              <w:rPr>
                <w:rFonts w:ascii="Times New Roman" w:hAnsi="Times New Roman" w:cs="Times New Roman"/>
                <w:sz w:val="20"/>
                <w:szCs w:val="20"/>
              </w:rPr>
            </w:pPr>
            <w:r>
              <w:rPr>
                <w:rFonts w:ascii="Times New Roman" w:hAnsi="Times New Roman" w:cs="Times New Roman"/>
                <w:sz w:val="20"/>
                <w:szCs w:val="20"/>
              </w:rPr>
              <w:t>Фу</w:t>
            </w:r>
            <w:r w:rsidR="00700BC6" w:rsidRPr="00B3064D">
              <w:rPr>
                <w:rFonts w:ascii="Times New Roman" w:hAnsi="Times New Roman" w:cs="Times New Roman"/>
                <w:sz w:val="20"/>
                <w:szCs w:val="20"/>
              </w:rPr>
              <w:t>дбал;</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Стицање моторичких умења (вештина) и теоријских знања неопходних за њихово усвајање;</w:t>
            </w:r>
          </w:p>
          <w:p w:rsidR="00700BC6" w:rsidRPr="00B3064D" w:rsidRDefault="00700BC6" w:rsidP="00BF3436">
            <w:pPr>
              <w:numPr>
                <w:ilvl w:val="0"/>
                <w:numId w:val="2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Мотивација ученика за бављењем физичким активностима;</w:t>
            </w:r>
          </w:p>
          <w:p w:rsidR="00700BC6" w:rsidRPr="00B3064D" w:rsidRDefault="00700BC6" w:rsidP="00BF3436">
            <w:pPr>
              <w:numPr>
                <w:ilvl w:val="0"/>
                <w:numId w:val="2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Формирање позитивних психосоцијалних образаца понашања;</w:t>
            </w:r>
          </w:p>
          <w:p w:rsidR="00700BC6" w:rsidRPr="00B3064D" w:rsidRDefault="00700BC6" w:rsidP="00BF3436">
            <w:pPr>
              <w:numPr>
                <w:ilvl w:val="0"/>
                <w:numId w:val="2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Примена стечених умења, знања и навика у свакодневним условима живота и рада;</w:t>
            </w:r>
          </w:p>
          <w:p w:rsidR="00700BC6" w:rsidRPr="00B3064D" w:rsidRDefault="00700BC6" w:rsidP="00BF3436">
            <w:pPr>
              <w:numPr>
                <w:ilvl w:val="0"/>
                <w:numId w:val="2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Естетско изражавање покретом и доживљавање естетских вредности покрета и кретања;</w:t>
            </w:r>
          </w:p>
          <w:p w:rsidR="00700BC6" w:rsidRPr="00B3064D" w:rsidRDefault="00700BC6" w:rsidP="00BF3436">
            <w:pPr>
              <w:numPr>
                <w:ilvl w:val="0"/>
                <w:numId w:val="2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Усвајање етичких вредности и подстицање вољних особина ученика;</w:t>
            </w:r>
          </w:p>
          <w:p w:rsidR="00700BC6" w:rsidRPr="00B3064D" w:rsidRDefault="00700BC6" w:rsidP="00BF3436">
            <w:pPr>
              <w:numPr>
                <w:ilvl w:val="0"/>
                <w:numId w:val="2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Повезивање моторичких задатака у целине; </w:t>
            </w:r>
          </w:p>
          <w:p w:rsidR="00700BC6" w:rsidRPr="00B3064D" w:rsidRDefault="00700BC6" w:rsidP="00BF3436">
            <w:pPr>
              <w:numPr>
                <w:ilvl w:val="0"/>
                <w:numId w:val="244"/>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Увођење ученика у организовани систем припрема за школска такмичења, игре, сусрете и манифестације;</w:t>
            </w:r>
          </w:p>
          <w:p w:rsidR="00700BC6" w:rsidRPr="00B3064D" w:rsidRDefault="00700BC6" w:rsidP="00BF3436">
            <w:pPr>
              <w:numPr>
                <w:ilvl w:val="0"/>
                <w:numId w:val="244"/>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Развијање елемената ритма у препознавању целина: рад–одмор; напрезање–релаксација; убрзање–успоравање;</w:t>
            </w:r>
          </w:p>
          <w:p w:rsidR="00700BC6" w:rsidRPr="00B3064D" w:rsidRDefault="00700BC6" w:rsidP="00BF3436">
            <w:pPr>
              <w:numPr>
                <w:ilvl w:val="0"/>
                <w:numId w:val="2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Избор спортских грана, спортско-рекреативних или других кретних активности као трајног опредељења за њихово свакодневно упражњавање;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кратко опише основне карактеристике и правила атлетике, гимнастике и спортске гране – дисциплина које се уче;</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детаљније опише правила спортске гране за коју показује посебан интерес – за коју школа има услове;</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због којих је карактеристика физичко васпитања важно, да активно учествује у процесу наставе и да самостално спроводи одређен програм физичке и спортске активности;</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позитивне карактеристике физичке и спортске активности и њихов утицај на здравље, дружење и добро расположење;</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негативне утицаје савременог начина живота (пушење, алкохол, дрога, насиље, деликвентно понашање);</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комуницира путем физичких односно </w:t>
            </w:r>
            <w:r w:rsidRPr="00B3064D">
              <w:rPr>
                <w:rFonts w:ascii="Times New Roman" w:hAnsi="Times New Roman" w:cs="Times New Roman"/>
                <w:sz w:val="20"/>
                <w:szCs w:val="20"/>
              </w:rPr>
              <w:lastRenderedPageBreak/>
              <w:t>спортских активности са својим друговима;</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доводи у везу свакодневни живот, способност за учење и практичан рад са физичким односно спортским активностима и правилном исхраном;</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самостално бира физичку, односно спортску активност и изводи је у окружењу у коме живи;</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покрет и кретање, без обзира на то којој врсти физичке, односно спортске активности припада, има своју естетску компоненту (лепоту извођења, лепоту доживљаја);</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 вреднује извођење покрета и кретања у вежбању;</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наводе основне олимпијске принципе и примени их на школским спортским такмичењима и у слободно време;</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w:t>
            </w:r>
            <w:proofErr w:type="gramEnd"/>
            <w:r w:rsidRPr="00B3064D">
              <w:rPr>
                <w:rFonts w:ascii="Times New Roman" w:hAnsi="Times New Roman" w:cs="Times New Roman"/>
                <w:sz w:val="20"/>
                <w:szCs w:val="20"/>
              </w:rPr>
              <w:t xml:space="preserve"> нетолерантно понашање својих другова и реагује на њега, шири дух пријатељства, буде истрајан је у својим активностима.</w:t>
            </w:r>
          </w:p>
          <w:p w:rsidR="00700BC6" w:rsidRPr="00B3064D" w:rsidRDefault="00700BC6" w:rsidP="00BF3436">
            <w:pPr>
              <w:numPr>
                <w:ilvl w:val="0"/>
                <w:numId w:val="2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се правилно односи према окружењу у којме вежба, рекреира се и бави спортом, што преноси у свакодневни живот</w:t>
            </w:r>
          </w:p>
          <w:p w:rsidR="00700BC6" w:rsidRPr="00B3064D" w:rsidRDefault="00700BC6" w:rsidP="00BF3436">
            <w:pPr>
              <w:numPr>
                <w:ilvl w:val="0"/>
                <w:numId w:val="24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учествује на школском такмичењу и у систему школских спортских такмичења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АТЛЕТИКА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У свим атлетским дисциплинама треба радити на усавршавању технике и развијању водећих моторичких особина за дату дисциплину.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Трчање</w:t>
            </w:r>
          </w:p>
          <w:p w:rsidR="00700BC6" w:rsidRPr="00B3064D" w:rsidRDefault="00700BC6" w:rsidP="00700BC6">
            <w:pPr>
              <w:spacing w:line="237" w:lineRule="auto"/>
              <w:ind w:right="158"/>
              <w:rPr>
                <w:rFonts w:ascii="Times New Roman" w:hAnsi="Times New Roman" w:cs="Times New Roman"/>
                <w:sz w:val="20"/>
                <w:szCs w:val="20"/>
              </w:rPr>
            </w:pPr>
            <w:r w:rsidRPr="00B3064D">
              <w:rPr>
                <w:rFonts w:ascii="Times New Roman" w:hAnsi="Times New Roman" w:cs="Times New Roman"/>
                <w:sz w:val="20"/>
                <w:szCs w:val="20"/>
              </w:rPr>
              <w:t>Трчање на 100 m – ученици и ученице, на 1 000 m – ученици, на 800 m – ученице,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Штафета 4 x 100 m ученици и ученице.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Скокови</w:t>
            </w:r>
          </w:p>
          <w:p w:rsidR="00700BC6" w:rsidRPr="00B3064D" w:rsidRDefault="00700BC6" w:rsidP="00700BC6">
            <w:pPr>
              <w:spacing w:line="237" w:lineRule="auto"/>
              <w:ind w:right="186"/>
              <w:rPr>
                <w:rFonts w:ascii="Times New Roman" w:hAnsi="Times New Roman" w:cs="Times New Roman"/>
                <w:sz w:val="20"/>
                <w:szCs w:val="20"/>
              </w:rPr>
            </w:pPr>
            <w:r w:rsidRPr="00B3064D">
              <w:rPr>
                <w:rFonts w:ascii="Times New Roman" w:hAnsi="Times New Roman" w:cs="Times New Roman"/>
                <w:sz w:val="20"/>
                <w:szCs w:val="20"/>
              </w:rPr>
              <w:t>Скок удаљ –одабраном техником; Скок увис – одабраном техником.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Бацање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Бацање кугле рационалном техником (ученици 6 kg и ученице 4 kg).</w:t>
            </w:r>
          </w:p>
          <w:p w:rsidR="00700BC6" w:rsidRPr="00B3064D" w:rsidRDefault="00700BC6" w:rsidP="00700BC6">
            <w:pPr>
              <w:spacing w:line="237" w:lineRule="auto"/>
              <w:ind w:right="3"/>
              <w:rPr>
                <w:rFonts w:ascii="Times New Roman" w:hAnsi="Times New Roman" w:cs="Times New Roman"/>
                <w:sz w:val="20"/>
                <w:szCs w:val="20"/>
              </w:rPr>
            </w:pPr>
            <w:r w:rsidRPr="00B3064D">
              <w:rPr>
                <w:rFonts w:ascii="Times New Roman" w:eastAsia="Times New Roman" w:hAnsi="Times New Roman" w:cs="Times New Roman"/>
                <w:b/>
                <w:sz w:val="20"/>
                <w:szCs w:val="20"/>
              </w:rPr>
              <w:t>СПОРТСКА ГИМНАСТИКА: ВЕЖБЕ НА СПРАВАМА И ТЛУ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Напомена:</w:t>
            </w:r>
          </w:p>
          <w:p w:rsidR="00700BC6" w:rsidRPr="00B3064D" w:rsidRDefault="00700BC6" w:rsidP="00700BC6">
            <w:pPr>
              <w:spacing w:after="160" w:line="237" w:lineRule="auto"/>
              <w:ind w:left="105" w:hanging="105"/>
              <w:rPr>
                <w:rFonts w:ascii="Times New Roman" w:hAnsi="Times New Roman" w:cs="Times New Roman"/>
                <w:sz w:val="20"/>
                <w:szCs w:val="20"/>
              </w:rPr>
            </w:pPr>
            <w:proofErr w:type="gramStart"/>
            <w:r w:rsidRPr="00B3064D">
              <w:rPr>
                <w:rFonts w:ascii="Times New Roman" w:hAnsi="Times New Roman" w:cs="Times New Roman"/>
                <w:sz w:val="20"/>
                <w:szCs w:val="20"/>
              </w:rPr>
              <w:t>–  Наставник</w:t>
            </w:r>
            <w:proofErr w:type="gramEnd"/>
            <w:r w:rsidRPr="00B3064D">
              <w:rPr>
                <w:rFonts w:ascii="Times New Roman" w:hAnsi="Times New Roman" w:cs="Times New Roman"/>
                <w:sz w:val="20"/>
                <w:szCs w:val="20"/>
              </w:rPr>
              <w:t xml:space="preserve"> олакшава, односно отежава програм на основу моторичких способности и претходно стечених умења ученика.</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Поновити елементе и вежбе на справама и тлу из претходних разреда.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ПРОГРАМ ПО ИЗБОРУ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УЧЕНИКА</w:t>
            </w:r>
          </w:p>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eastAsia="Times New Roman" w:hAnsi="Times New Roman" w:cs="Times New Roman"/>
                <w:b/>
                <w:sz w:val="20"/>
                <w:szCs w:val="20"/>
              </w:rPr>
              <w:t>•  РИТМИЧКА ГИМНАСТИКА И НАРОДНИ ПЛЕСОВИ</w:t>
            </w:r>
          </w:p>
          <w:p w:rsidR="00700BC6" w:rsidRPr="00B3064D" w:rsidRDefault="00700BC6" w:rsidP="00BF3436">
            <w:pPr>
              <w:numPr>
                <w:ilvl w:val="0"/>
                <w:numId w:val="246"/>
              </w:numPr>
              <w:spacing w:after="17"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Савладавање основних вежби: „докорак”, мењајући корак галопом у свим правцима, полкин корак, далеко високи скок, „маказице”;</w:t>
            </w:r>
          </w:p>
          <w:p w:rsidR="00700BC6" w:rsidRPr="00B3064D" w:rsidRDefault="00707A30" w:rsidP="00BF3436">
            <w:pPr>
              <w:numPr>
                <w:ilvl w:val="0"/>
                <w:numId w:val="246"/>
              </w:numPr>
              <w:spacing w:after="16" w:line="238" w:lineRule="auto"/>
              <w:ind w:hanging="105"/>
              <w:rPr>
                <w:rFonts w:ascii="Times New Roman" w:hAnsi="Times New Roman" w:cs="Times New Roman"/>
                <w:sz w:val="20"/>
                <w:szCs w:val="20"/>
              </w:rPr>
            </w:pPr>
            <w:r>
              <w:rPr>
                <w:rFonts w:ascii="Times New Roman" w:hAnsi="Times New Roman" w:cs="Times New Roman"/>
                <w:sz w:val="20"/>
                <w:szCs w:val="20"/>
              </w:rPr>
              <w:t>Систем</w:t>
            </w:r>
            <w:r w:rsidR="00700BC6" w:rsidRPr="00B3064D">
              <w:rPr>
                <w:rFonts w:ascii="Times New Roman" w:hAnsi="Times New Roman" w:cs="Times New Roman"/>
                <w:sz w:val="20"/>
                <w:szCs w:val="20"/>
              </w:rPr>
              <w:t>атска обрада естетског покрета тела у месту и у кретању без реквизита и са реквизитима, користећи при томе различиту динамику, ритам и темпо;</w:t>
            </w:r>
          </w:p>
          <w:p w:rsidR="00700BC6" w:rsidRPr="00B3064D" w:rsidRDefault="002752DA" w:rsidP="00BF3436">
            <w:pPr>
              <w:numPr>
                <w:ilvl w:val="0"/>
                <w:numId w:val="246"/>
              </w:numPr>
              <w:ind w:hanging="105"/>
              <w:rPr>
                <w:rFonts w:ascii="Times New Roman" w:hAnsi="Times New Roman" w:cs="Times New Roman"/>
                <w:sz w:val="20"/>
                <w:szCs w:val="20"/>
              </w:rPr>
            </w:pPr>
            <w:r>
              <w:rPr>
                <w:rFonts w:ascii="Times New Roman" w:hAnsi="Times New Roman" w:cs="Times New Roman"/>
                <w:sz w:val="20"/>
                <w:szCs w:val="20"/>
              </w:rPr>
              <w:t>Примена с</w:t>
            </w:r>
            <w:r w:rsidR="00700BC6" w:rsidRPr="00B3064D">
              <w:rPr>
                <w:rFonts w:ascii="Times New Roman" w:hAnsi="Times New Roman" w:cs="Times New Roman"/>
                <w:sz w:val="20"/>
                <w:szCs w:val="20"/>
              </w:rPr>
              <w:t xml:space="preserve">авладане технике естетског покрета </w:t>
            </w:r>
            <w:r w:rsidR="00700BC6" w:rsidRPr="00B3064D">
              <w:rPr>
                <w:rFonts w:ascii="Times New Roman" w:hAnsi="Times New Roman" w:cs="Times New Roman"/>
                <w:sz w:val="20"/>
                <w:szCs w:val="20"/>
              </w:rPr>
              <w:lastRenderedPageBreak/>
              <w:t xml:space="preserve">и кретања у кратким саставима. </w:t>
            </w:r>
          </w:p>
          <w:p w:rsidR="00700BC6" w:rsidRPr="00B3064D" w:rsidRDefault="00700BC6" w:rsidP="00BF3436">
            <w:pPr>
              <w:numPr>
                <w:ilvl w:val="0"/>
                <w:numId w:val="246"/>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Треба савладати најмање пет народних плесова;</w:t>
            </w:r>
          </w:p>
          <w:p w:rsidR="00700BC6" w:rsidRPr="00B3064D" w:rsidRDefault="00700BC6" w:rsidP="00BF3436">
            <w:pPr>
              <w:numPr>
                <w:ilvl w:val="0"/>
                <w:numId w:val="246"/>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Припрема за такмичење и приредбе и учешће на 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СПОРТСКА ИГРА (по избору)</w:t>
            </w:r>
          </w:p>
          <w:p w:rsidR="00700BC6" w:rsidRPr="00B3064D" w:rsidRDefault="00700BC6" w:rsidP="00BF3436">
            <w:pPr>
              <w:numPr>
                <w:ilvl w:val="0"/>
                <w:numId w:val="246"/>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Понављање и учвршћивање раније обучаваних елемената игре. </w:t>
            </w:r>
          </w:p>
          <w:p w:rsidR="00700BC6" w:rsidRPr="00B3064D" w:rsidRDefault="00700BC6" w:rsidP="00BF3436">
            <w:pPr>
              <w:numPr>
                <w:ilvl w:val="0"/>
                <w:numId w:val="246"/>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rsidR="00700BC6" w:rsidRPr="00B3064D" w:rsidRDefault="00700BC6" w:rsidP="00700BC6">
            <w:pPr>
              <w:spacing w:after="160" w:line="237" w:lineRule="auto"/>
              <w:ind w:right="42"/>
              <w:rPr>
                <w:rFonts w:ascii="Times New Roman" w:hAnsi="Times New Roman" w:cs="Times New Roman"/>
                <w:sz w:val="20"/>
                <w:szCs w:val="20"/>
              </w:rPr>
            </w:pPr>
            <w:r w:rsidRPr="00B3064D">
              <w:rPr>
                <w:rFonts w:ascii="Times New Roman" w:hAnsi="Times New Roman" w:cs="Times New Roman"/>
                <w:sz w:val="20"/>
                <w:szCs w:val="20"/>
              </w:rPr>
              <w:t>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РУКОМЕТ</w:t>
            </w:r>
          </w:p>
          <w:p w:rsidR="00700BC6" w:rsidRPr="00B3064D" w:rsidRDefault="00700BC6" w:rsidP="00BF3436">
            <w:pPr>
              <w:numPr>
                <w:ilvl w:val="0"/>
                <w:numId w:val="246"/>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Усавршавање технике и тактике кроз игру;</w:t>
            </w:r>
          </w:p>
          <w:p w:rsidR="00700BC6" w:rsidRPr="00B3064D" w:rsidRDefault="00700BC6" w:rsidP="00BF3436">
            <w:pPr>
              <w:numPr>
                <w:ilvl w:val="0"/>
                <w:numId w:val="246"/>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700BC6" w:rsidP="00BF3436">
            <w:pPr>
              <w:numPr>
                <w:ilvl w:val="0"/>
                <w:numId w:val="246"/>
              </w:numPr>
              <w:spacing w:after="162"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Учествовање на одељенским,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ФУТСАЛ</w:t>
            </w:r>
          </w:p>
          <w:p w:rsidR="00700BC6" w:rsidRPr="00B3064D" w:rsidRDefault="00700BC6" w:rsidP="00BF3436">
            <w:pPr>
              <w:numPr>
                <w:ilvl w:val="0"/>
                <w:numId w:val="246"/>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 савршавање технике и тактике кроз игру;</w:t>
            </w:r>
          </w:p>
          <w:p w:rsidR="00700BC6" w:rsidRPr="00B3064D" w:rsidRDefault="00700BC6" w:rsidP="00BF3436">
            <w:pPr>
              <w:numPr>
                <w:ilvl w:val="0"/>
                <w:numId w:val="246"/>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700BC6" w:rsidP="00BF3436">
            <w:pPr>
              <w:numPr>
                <w:ilvl w:val="0"/>
                <w:numId w:val="246"/>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Учествовање на одељенским, разредним и међушколским такмичењима.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247"/>
              </w:numPr>
              <w:spacing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теоријска настава (4 часа); • мерење и тестирање (6 часова); </w:t>
            </w:r>
          </w:p>
          <w:p w:rsidR="00700BC6" w:rsidRPr="00B3064D" w:rsidRDefault="00700BC6" w:rsidP="00BF3436">
            <w:pPr>
              <w:numPr>
                <w:ilvl w:val="0"/>
                <w:numId w:val="247"/>
              </w:numPr>
              <w:spacing w:after="145" w:line="259" w:lineRule="auto"/>
              <w:ind w:hanging="84"/>
              <w:rPr>
                <w:rFonts w:ascii="Times New Roman" w:hAnsi="Times New Roman" w:cs="Times New Roman"/>
                <w:sz w:val="20"/>
                <w:szCs w:val="20"/>
              </w:rPr>
            </w:pPr>
            <w:proofErr w:type="gramStart"/>
            <w:r w:rsidRPr="00B3064D">
              <w:rPr>
                <w:rFonts w:ascii="Times New Roman" w:eastAsia="Times New Roman" w:hAnsi="Times New Roman" w:cs="Times New Roman"/>
                <w:b/>
                <w:sz w:val="20"/>
                <w:szCs w:val="20"/>
              </w:rPr>
              <w:t>практична</w:t>
            </w:r>
            <w:proofErr w:type="gramEnd"/>
            <w:r w:rsidRPr="00B3064D">
              <w:rPr>
                <w:rFonts w:ascii="Times New Roman" w:eastAsia="Times New Roman" w:hAnsi="Times New Roman" w:cs="Times New Roman"/>
                <w:b/>
                <w:sz w:val="20"/>
                <w:szCs w:val="20"/>
              </w:rPr>
              <w:t xml:space="preserve"> настава (52 часа).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Подела одељења на групе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2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 или у сали, истовремено са практичном наставом;</w:t>
            </w:r>
          </w:p>
          <w:p w:rsidR="00700BC6" w:rsidRPr="00B3064D" w:rsidRDefault="00700BC6" w:rsidP="00BF3436">
            <w:pPr>
              <w:numPr>
                <w:ilvl w:val="0"/>
                <w:numId w:val="247"/>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Практична настава реализује се </w:t>
            </w:r>
            <w:proofErr w:type="gramStart"/>
            <w:r w:rsidRPr="00B3064D">
              <w:rPr>
                <w:rFonts w:ascii="Times New Roman" w:hAnsi="Times New Roman" w:cs="Times New Roman"/>
                <w:sz w:val="20"/>
                <w:szCs w:val="20"/>
              </w:rPr>
              <w:t>на  спортском</w:t>
            </w:r>
            <w:proofErr w:type="gramEnd"/>
            <w:r w:rsidRPr="00B3064D">
              <w:rPr>
                <w:rFonts w:ascii="Times New Roman" w:hAnsi="Times New Roman" w:cs="Times New Roman"/>
                <w:sz w:val="20"/>
                <w:szCs w:val="20"/>
              </w:rPr>
              <w:t xml:space="preserve"> вежбалишту (сала, спортски отворени терени, базен, клизалиште, скијалиште).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Планирање наставе и учења</w:t>
            </w:r>
          </w:p>
          <w:p w:rsidR="00700BC6" w:rsidRPr="00B3064D" w:rsidRDefault="00700BC6" w:rsidP="00700BC6">
            <w:pPr>
              <w:spacing w:after="160" w:line="237" w:lineRule="auto"/>
              <w:ind w:right="170"/>
              <w:rPr>
                <w:rFonts w:ascii="Times New Roman" w:hAnsi="Times New Roman" w:cs="Times New Roman"/>
                <w:sz w:val="20"/>
                <w:szCs w:val="20"/>
              </w:rPr>
            </w:pPr>
            <w:r w:rsidRPr="00B3064D">
              <w:rPr>
                <w:rFonts w:ascii="Times New Roman" w:hAnsi="Times New Roman" w:cs="Times New Roman"/>
                <w:sz w:val="20"/>
                <w:szCs w:val="20"/>
              </w:rPr>
              <w:t xml:space="preserve">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Садржај циклуса је:</w:t>
            </w:r>
          </w:p>
          <w:p w:rsidR="00700BC6" w:rsidRPr="00B3064D" w:rsidRDefault="00700BC6" w:rsidP="00BF3436">
            <w:pPr>
              <w:numPr>
                <w:ilvl w:val="0"/>
                <w:numId w:val="24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за проверу нивоа знања на крају  школске године – један;</w:t>
            </w:r>
          </w:p>
          <w:p w:rsidR="00700BC6" w:rsidRPr="00B3064D" w:rsidRDefault="00700BC6" w:rsidP="00BF3436">
            <w:pPr>
              <w:numPr>
                <w:ilvl w:val="0"/>
                <w:numId w:val="248"/>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за атлетику – један; </w:t>
            </w:r>
          </w:p>
          <w:p w:rsidR="00700BC6" w:rsidRPr="00B3064D" w:rsidRDefault="00700BC6" w:rsidP="00BF3436">
            <w:pPr>
              <w:numPr>
                <w:ilvl w:val="0"/>
                <w:numId w:val="24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за гимнастику: вежбе на справама и  тлу – један;</w:t>
            </w:r>
          </w:p>
          <w:p w:rsidR="00700BC6" w:rsidRPr="00B3064D" w:rsidRDefault="00700BC6" w:rsidP="00BF3436">
            <w:pPr>
              <w:numPr>
                <w:ilvl w:val="0"/>
                <w:numId w:val="248"/>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за спорт по избору ученика – два; </w:t>
            </w:r>
          </w:p>
          <w:p w:rsidR="00700BC6" w:rsidRPr="00B3064D" w:rsidRDefault="00700BC6" w:rsidP="00BF3436">
            <w:pPr>
              <w:numPr>
                <w:ilvl w:val="0"/>
                <w:numId w:val="248"/>
              </w:numPr>
              <w:spacing w:line="237"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за</w:t>
            </w:r>
            <w:proofErr w:type="gramEnd"/>
            <w:r w:rsidRPr="00B3064D">
              <w:rPr>
                <w:rFonts w:ascii="Times New Roman" w:hAnsi="Times New Roman" w:cs="Times New Roman"/>
                <w:sz w:val="20"/>
                <w:szCs w:val="20"/>
              </w:rPr>
              <w:t xml:space="preserve"> повезивање физичког васпитања са  животом и радом – један.</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  Садржаји програма усмерени су на: развијање </w:t>
            </w:r>
            <w:r w:rsidRPr="00B3064D">
              <w:rPr>
                <w:rFonts w:ascii="Times New Roman" w:hAnsi="Times New Roman" w:cs="Times New Roman"/>
                <w:sz w:val="20"/>
                <w:szCs w:val="20"/>
              </w:rPr>
              <w:lastRenderedPageBreak/>
              <w:t>физичких способности; спортско-техничко образовање; повезивање физичког васпитања са животом и радом.</w:t>
            </w:r>
          </w:p>
          <w:p w:rsidR="00700BC6" w:rsidRPr="00B3064D" w:rsidRDefault="00700BC6" w:rsidP="00700BC6">
            <w:pPr>
              <w:spacing w:line="237" w:lineRule="auto"/>
              <w:ind w:right="9"/>
              <w:rPr>
                <w:rFonts w:ascii="Times New Roman" w:hAnsi="Times New Roman" w:cs="Times New Roman"/>
                <w:sz w:val="20"/>
                <w:szCs w:val="20"/>
              </w:rPr>
            </w:pPr>
            <w:r w:rsidRPr="00B3064D">
              <w:rPr>
                <w:rFonts w:ascii="Times New Roman" w:hAnsi="Times New Roman" w:cs="Times New Roman"/>
                <w:sz w:val="20"/>
                <w:szCs w:val="20"/>
              </w:rPr>
              <w:t xml:space="preserve">  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  Стручно веће наставника физичког васпитања, самостално, одређује редослед обраде појединих садржаја програма и циклуса.</w:t>
            </w:r>
          </w:p>
          <w:p w:rsidR="00700BC6" w:rsidRPr="00B3064D" w:rsidRDefault="00700BC6" w:rsidP="00700BC6">
            <w:pPr>
              <w:spacing w:line="237" w:lineRule="auto"/>
              <w:ind w:right="36"/>
              <w:rPr>
                <w:rFonts w:ascii="Times New Roman" w:hAnsi="Times New Roman" w:cs="Times New Roman"/>
                <w:sz w:val="20"/>
                <w:szCs w:val="20"/>
              </w:rPr>
            </w:pPr>
            <w:r w:rsidRPr="00B3064D">
              <w:rPr>
                <w:rFonts w:ascii="Times New Roman" w:hAnsi="Times New Roman" w:cs="Times New Roman"/>
                <w:sz w:val="20"/>
                <w:szCs w:val="20"/>
              </w:rPr>
              <w:t>Часови у току недеље треба да буду распоређени у једнаким интервалима</w:t>
            </w:r>
            <w:r w:rsidRPr="00B3064D">
              <w:rPr>
                <w:rFonts w:ascii="Times New Roman" w:eastAsia="Times New Roman" w:hAnsi="Times New Roman" w:cs="Times New Roman"/>
                <w:b/>
                <w:sz w:val="20"/>
                <w:szCs w:val="20"/>
              </w:rPr>
              <w:t>, не могу се одржавати као блок часови.</w:t>
            </w:r>
            <w:r w:rsidRPr="00B3064D">
              <w:rPr>
                <w:rFonts w:ascii="Times New Roman" w:hAnsi="Times New Roman" w:cs="Times New Roman"/>
                <w:sz w:val="20"/>
                <w:szCs w:val="20"/>
              </w:rPr>
              <w:t xml:space="preserve"> Настава се не може одржавати </w:t>
            </w:r>
            <w:r w:rsidRPr="00B3064D">
              <w:rPr>
                <w:rFonts w:ascii="Times New Roman" w:eastAsia="Times New Roman" w:hAnsi="Times New Roman" w:cs="Times New Roman"/>
                <w:b/>
                <w:sz w:val="20"/>
                <w:szCs w:val="20"/>
              </w:rPr>
              <w:t>истовремено са два одељења,</w:t>
            </w:r>
            <w:r w:rsidRPr="00B3064D">
              <w:rPr>
                <w:rFonts w:ascii="Times New Roman" w:hAnsi="Times New Roman" w:cs="Times New Roman"/>
                <w:sz w:val="20"/>
                <w:szCs w:val="20"/>
              </w:rPr>
              <w:t xml:space="preserve"> ни на спортском терену, ни у фискултурној сали.</w:t>
            </w:r>
          </w:p>
          <w:p w:rsidR="00700BC6" w:rsidRPr="00B3064D" w:rsidRDefault="00700BC6" w:rsidP="00700BC6">
            <w:pPr>
              <w:spacing w:after="160" w:line="237" w:lineRule="auto"/>
              <w:ind w:right="49"/>
              <w:rPr>
                <w:rFonts w:ascii="Times New Roman" w:hAnsi="Times New Roman" w:cs="Times New Roman"/>
                <w:sz w:val="20"/>
                <w:szCs w:val="20"/>
              </w:rPr>
            </w:pPr>
            <w:r w:rsidRPr="00B3064D">
              <w:rPr>
                <w:rFonts w:ascii="Times New Roman" w:hAnsi="Times New Roman" w:cs="Times New Roman"/>
                <w:sz w:val="20"/>
                <w:szCs w:val="20"/>
              </w:rPr>
              <w:t xml:space="preserve">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 </w:t>
            </w:r>
          </w:p>
          <w:p w:rsidR="00700BC6" w:rsidRPr="00B3064D" w:rsidRDefault="00700BC6" w:rsidP="00700BC6">
            <w:pPr>
              <w:spacing w:line="259" w:lineRule="auto"/>
              <w:ind w:right="139"/>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вредновање и оцењивање </w:t>
            </w:r>
            <w:r w:rsidRPr="00B3064D">
              <w:rPr>
                <w:rFonts w:ascii="Times New Roman" w:hAnsi="Times New Roman" w:cs="Times New Roman"/>
                <w:sz w:val="20"/>
                <w:szCs w:val="20"/>
              </w:rPr>
              <w:t xml:space="preserve">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 </w:t>
            </w:r>
          </w:p>
        </w:tc>
      </w:tr>
      <w:tr w:rsidR="00700BC6" w:rsidRPr="00B3064D" w:rsidTr="00700BC6">
        <w:trPr>
          <w:trHeight w:val="8368"/>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49"/>
              </w:numPr>
              <w:spacing w:after="1105"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Кошарка;</w:t>
            </w:r>
          </w:p>
          <w:p w:rsidR="00700BC6" w:rsidRPr="00B3064D" w:rsidRDefault="00700BC6" w:rsidP="00BF3436">
            <w:pPr>
              <w:numPr>
                <w:ilvl w:val="0"/>
                <w:numId w:val="249"/>
              </w:numPr>
              <w:spacing w:after="1265"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Одбојка;</w:t>
            </w:r>
          </w:p>
          <w:p w:rsidR="00700BC6" w:rsidRPr="00B3064D" w:rsidRDefault="00700BC6" w:rsidP="00BF3436">
            <w:pPr>
              <w:numPr>
                <w:ilvl w:val="0"/>
                <w:numId w:val="249"/>
              </w:numPr>
              <w:spacing w:after="1425"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Пливање;</w:t>
            </w:r>
          </w:p>
          <w:p w:rsidR="00700BC6" w:rsidRPr="00B3064D" w:rsidRDefault="00700BC6" w:rsidP="00BF3436">
            <w:pPr>
              <w:numPr>
                <w:ilvl w:val="0"/>
                <w:numId w:val="249"/>
              </w:numPr>
              <w:spacing w:after="1105" w:line="259" w:lineRule="auto"/>
              <w:ind w:hanging="84"/>
              <w:rPr>
                <w:rFonts w:ascii="Times New Roman" w:hAnsi="Times New Roman" w:cs="Times New Roman"/>
                <w:sz w:val="20"/>
                <w:szCs w:val="20"/>
              </w:rPr>
            </w:pPr>
            <w:r w:rsidRPr="00B3064D">
              <w:rPr>
                <w:rFonts w:ascii="Times New Roman" w:hAnsi="Times New Roman" w:cs="Times New Roman"/>
                <w:sz w:val="20"/>
                <w:szCs w:val="20"/>
              </w:rPr>
              <w:t>Борилачке вештине;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Клизање, скијање;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КОШАРКА</w:t>
            </w:r>
          </w:p>
          <w:p w:rsidR="00700BC6" w:rsidRPr="00B3064D" w:rsidRDefault="00700BC6" w:rsidP="00BF3436">
            <w:pPr>
              <w:numPr>
                <w:ilvl w:val="0"/>
                <w:numId w:val="250"/>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Усавршавање технике и тактике кроз игру;</w:t>
            </w:r>
          </w:p>
          <w:p w:rsidR="00700BC6" w:rsidRPr="00B3064D" w:rsidRDefault="00700BC6" w:rsidP="00BF3436">
            <w:pPr>
              <w:numPr>
                <w:ilvl w:val="0"/>
                <w:numId w:val="250"/>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700BC6" w:rsidP="00BF3436">
            <w:pPr>
              <w:numPr>
                <w:ilvl w:val="0"/>
                <w:numId w:val="250"/>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Учествовање на одељенским,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ОДБОЈКА</w:t>
            </w:r>
          </w:p>
          <w:p w:rsidR="00700BC6" w:rsidRPr="00B3064D" w:rsidRDefault="00700BC6" w:rsidP="00BF3436">
            <w:pPr>
              <w:numPr>
                <w:ilvl w:val="0"/>
                <w:numId w:val="250"/>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Усавршавање технике и тактике кроз игру;</w:t>
            </w:r>
          </w:p>
          <w:p w:rsidR="00700BC6" w:rsidRPr="00B3064D" w:rsidRDefault="00700BC6" w:rsidP="00BF3436">
            <w:pPr>
              <w:numPr>
                <w:ilvl w:val="0"/>
                <w:numId w:val="250"/>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Правила игре и суђења; </w:t>
            </w:r>
          </w:p>
          <w:p w:rsidR="00700BC6" w:rsidRPr="00B3064D" w:rsidRDefault="00700BC6" w:rsidP="00BF3436">
            <w:pPr>
              <w:numPr>
                <w:ilvl w:val="0"/>
                <w:numId w:val="250"/>
              </w:numPr>
              <w:spacing w:after="162"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Учествовање на одељенским, разредним и међушколским такмичењима.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ПЛИВАЊЕ</w:t>
            </w:r>
          </w:p>
          <w:p w:rsidR="00700BC6" w:rsidRPr="00B3064D" w:rsidRDefault="00700BC6" w:rsidP="00BF3436">
            <w:pPr>
              <w:numPr>
                <w:ilvl w:val="0"/>
                <w:numId w:val="250"/>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Упознавање и примена основних сигурносних мера у пливању;</w:t>
            </w:r>
          </w:p>
          <w:p w:rsidR="00700BC6" w:rsidRPr="00B3064D" w:rsidRDefault="00700BC6" w:rsidP="00BF3436">
            <w:pPr>
              <w:numPr>
                <w:ilvl w:val="0"/>
                <w:numId w:val="250"/>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Усвајање две технике пливања (по склоностима и избору ученика). Вежбање ради постизања бољих резултата. Скок на старту и окрети; </w:t>
            </w:r>
          </w:p>
          <w:p w:rsidR="00700BC6" w:rsidRPr="00B3064D" w:rsidRDefault="00700BC6" w:rsidP="00BF3436">
            <w:pPr>
              <w:numPr>
                <w:ilvl w:val="0"/>
                <w:numId w:val="250"/>
              </w:numPr>
              <w:spacing w:after="162" w:line="237" w:lineRule="auto"/>
              <w:ind w:hanging="105"/>
              <w:rPr>
                <w:rFonts w:ascii="Times New Roman" w:hAnsi="Times New Roman" w:cs="Times New Roman"/>
                <w:sz w:val="20"/>
                <w:szCs w:val="20"/>
              </w:rPr>
            </w:pPr>
            <w:r w:rsidRPr="00B3064D">
              <w:rPr>
                <w:rFonts w:ascii="Times New Roman" w:hAnsi="Times New Roman" w:cs="Times New Roman"/>
                <w:sz w:val="20"/>
                <w:szCs w:val="20"/>
              </w:rPr>
              <w:t>Учествовање на одељенским, разредним и међушколским такмичењима.</w:t>
            </w:r>
          </w:p>
          <w:p w:rsidR="00700BC6" w:rsidRPr="00B3064D" w:rsidRDefault="00700BC6" w:rsidP="00700BC6">
            <w:p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БОРИЛАЧКЕ ВЕШТИНЕ</w:t>
            </w:r>
          </w:p>
          <w:p w:rsidR="00700BC6" w:rsidRPr="00B3064D" w:rsidRDefault="00707A30" w:rsidP="00BF3436">
            <w:pPr>
              <w:numPr>
                <w:ilvl w:val="0"/>
                <w:numId w:val="250"/>
              </w:numPr>
              <w:spacing w:after="159" w:line="238" w:lineRule="auto"/>
              <w:ind w:hanging="105"/>
              <w:rPr>
                <w:rFonts w:ascii="Times New Roman" w:hAnsi="Times New Roman" w:cs="Times New Roman"/>
                <w:sz w:val="20"/>
                <w:szCs w:val="20"/>
              </w:rPr>
            </w:pPr>
            <w:r>
              <w:rPr>
                <w:rFonts w:ascii="Times New Roman" w:hAnsi="Times New Roman" w:cs="Times New Roman"/>
                <w:sz w:val="20"/>
                <w:szCs w:val="20"/>
              </w:rPr>
              <w:t>Избор борила</w:t>
            </w:r>
            <w:r w:rsidR="00700BC6" w:rsidRPr="00B3064D">
              <w:rPr>
                <w:rFonts w:ascii="Times New Roman" w:hAnsi="Times New Roman" w:cs="Times New Roman"/>
                <w:sz w:val="20"/>
                <w:szCs w:val="20"/>
              </w:rPr>
              <w:t>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 програм.</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КЛИЗАЊЕ И СКИЈАЊЕ </w:t>
            </w:r>
          </w:p>
          <w:p w:rsidR="00700BC6" w:rsidRPr="00B3064D" w:rsidRDefault="00700BC6" w:rsidP="00BF3436">
            <w:pPr>
              <w:numPr>
                <w:ilvl w:val="0"/>
                <w:numId w:val="250"/>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ДРУГЕ АКТИВНОСТИ ПО ИЗБОРУ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УЧЕНИКА </w:t>
            </w:r>
          </w:p>
          <w:p w:rsidR="00700BC6" w:rsidRPr="00B3064D" w:rsidRDefault="00700BC6" w:rsidP="00BF3436">
            <w:pPr>
              <w:numPr>
                <w:ilvl w:val="0"/>
                <w:numId w:val="250"/>
              </w:numPr>
              <w:spacing w:after="2" w:line="259" w:lineRule="auto"/>
              <w:ind w:hanging="105"/>
              <w:rPr>
                <w:rFonts w:ascii="Times New Roman" w:hAnsi="Times New Roman" w:cs="Times New Roman"/>
                <w:sz w:val="20"/>
                <w:szCs w:val="20"/>
              </w:rPr>
            </w:pPr>
            <w:r w:rsidRPr="00B3064D">
              <w:rPr>
                <w:rFonts w:ascii="Times New Roman" w:hAnsi="Times New Roman" w:cs="Times New Roman"/>
                <w:sz w:val="20"/>
                <w:szCs w:val="20"/>
              </w:rPr>
              <w:t>Оријентиринг</w:t>
            </w:r>
          </w:p>
          <w:p w:rsidR="00700BC6" w:rsidRPr="00B3064D" w:rsidRDefault="00707A30" w:rsidP="00BF3436">
            <w:pPr>
              <w:numPr>
                <w:ilvl w:val="0"/>
                <w:numId w:val="250"/>
              </w:numPr>
              <w:spacing w:line="259" w:lineRule="auto"/>
              <w:ind w:hanging="105"/>
              <w:rPr>
                <w:rFonts w:ascii="Times New Roman" w:hAnsi="Times New Roman" w:cs="Times New Roman"/>
                <w:sz w:val="20"/>
                <w:szCs w:val="20"/>
              </w:rPr>
            </w:pPr>
            <w:r>
              <w:rPr>
                <w:rFonts w:ascii="Times New Roman" w:hAnsi="Times New Roman" w:cs="Times New Roman"/>
                <w:sz w:val="20"/>
                <w:szCs w:val="20"/>
              </w:rPr>
              <w:t>Бадминт</w:t>
            </w:r>
            <w:r w:rsidR="00700BC6" w:rsidRPr="00B3064D">
              <w:rPr>
                <w:rFonts w:ascii="Times New Roman" w:hAnsi="Times New Roman" w:cs="Times New Roman"/>
                <w:sz w:val="20"/>
                <w:szCs w:val="20"/>
              </w:rPr>
              <w:t>он и друге активности у складу са могућностима школе и интересовањима ученика.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Оквирни број часова по темама</w:t>
            </w:r>
          </w:p>
          <w:p w:rsidR="00700BC6" w:rsidRPr="00B3064D" w:rsidRDefault="00700BC6" w:rsidP="00BF3436">
            <w:pPr>
              <w:numPr>
                <w:ilvl w:val="0"/>
                <w:numId w:val="25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Тестирање и провера савладаности  исхода из претходног разреда (6 часова); </w:t>
            </w:r>
          </w:p>
          <w:p w:rsidR="00700BC6" w:rsidRPr="00B3064D" w:rsidRDefault="00700BC6" w:rsidP="00BF3436">
            <w:pPr>
              <w:numPr>
                <w:ilvl w:val="0"/>
                <w:numId w:val="25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Теоријских часова (2 у првом и 2 у  другом полугодишту);</w:t>
            </w:r>
          </w:p>
          <w:p w:rsidR="00700BC6" w:rsidRPr="00B3064D" w:rsidRDefault="00700BC6" w:rsidP="00BF3436">
            <w:pPr>
              <w:numPr>
                <w:ilvl w:val="0"/>
                <w:numId w:val="25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Атлетика (12 часова); </w:t>
            </w:r>
          </w:p>
          <w:p w:rsidR="00700BC6" w:rsidRPr="00B3064D" w:rsidRDefault="00700BC6" w:rsidP="00BF3436">
            <w:pPr>
              <w:numPr>
                <w:ilvl w:val="0"/>
                <w:numId w:val="25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Гимнастика: вежбе на справама и тлу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(10 часова); </w:t>
            </w:r>
          </w:p>
          <w:p w:rsidR="00700BC6" w:rsidRPr="00B3064D" w:rsidRDefault="00700BC6" w:rsidP="00BF3436">
            <w:pPr>
              <w:numPr>
                <w:ilvl w:val="0"/>
                <w:numId w:val="25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Спортска игра: по избору школе (10  часова);</w:t>
            </w:r>
          </w:p>
          <w:p w:rsidR="00700BC6" w:rsidRPr="00B3064D" w:rsidRDefault="00700BC6" w:rsidP="00BF3436">
            <w:pPr>
              <w:numPr>
                <w:ilvl w:val="0"/>
                <w:numId w:val="25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Физичка активност, односно спортска  активност: у складу са могућностима школе а по избору ученика (8 часова);</w:t>
            </w:r>
          </w:p>
          <w:p w:rsidR="00700BC6" w:rsidRPr="00B3064D" w:rsidRDefault="00700BC6" w:rsidP="00BF3436">
            <w:pPr>
              <w:numPr>
                <w:ilvl w:val="0"/>
                <w:numId w:val="25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Пливање (8 часова); </w:t>
            </w:r>
          </w:p>
          <w:p w:rsidR="00700BC6" w:rsidRPr="00B3064D" w:rsidRDefault="00700BC6" w:rsidP="00BF3436">
            <w:pPr>
              <w:numPr>
                <w:ilvl w:val="0"/>
                <w:numId w:val="252"/>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Провера знања и вештина (4 часа).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ПОСЕБНЕ АКТИВНОСТИ</w:t>
            </w:r>
          </w:p>
          <w:p w:rsidR="00700BC6" w:rsidRPr="00B3064D" w:rsidRDefault="00700BC6" w:rsidP="00BF3436">
            <w:pPr>
              <w:numPr>
                <w:ilvl w:val="0"/>
                <w:numId w:val="253"/>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Из фонда радних дана и за извођење  редовне наставе школа у току школске године организује:</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Два целодневна излета са пешачењем</w:t>
            </w:r>
          </w:p>
          <w:p w:rsidR="00700BC6" w:rsidRPr="00B3064D" w:rsidRDefault="00700BC6" w:rsidP="00BF3436">
            <w:pPr>
              <w:numPr>
                <w:ilvl w:val="0"/>
                <w:numId w:val="253"/>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IV разред дo 16 km (укупно у оба  правца);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Два кроса : јесењи и пролећни</w:t>
            </w:r>
          </w:p>
          <w:p w:rsidR="00700BC6" w:rsidRPr="00B3064D" w:rsidRDefault="00700BC6" w:rsidP="00BF3436">
            <w:pPr>
              <w:numPr>
                <w:ilvl w:val="0"/>
                <w:numId w:val="253"/>
              </w:numPr>
              <w:spacing w:after="160"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Стручно веће наставника </w:t>
            </w:r>
            <w:proofErr w:type="gramStart"/>
            <w:r w:rsidRPr="00B3064D">
              <w:rPr>
                <w:rFonts w:ascii="Times New Roman" w:hAnsi="Times New Roman" w:cs="Times New Roman"/>
                <w:sz w:val="20"/>
                <w:szCs w:val="20"/>
              </w:rPr>
              <w:t>физичког  васпитања</w:t>
            </w:r>
            <w:proofErr w:type="gramEnd"/>
            <w:r w:rsidRPr="00B3064D">
              <w:rPr>
                <w:rFonts w:ascii="Times New Roman" w:hAnsi="Times New Roman" w:cs="Times New Roman"/>
                <w:sz w:val="20"/>
                <w:szCs w:val="20"/>
              </w:rPr>
              <w:t xml:space="preserve"> утврђује програм и садржај излета, и дужину стазе за кросеве, према узрасту ученика.</w:t>
            </w:r>
          </w:p>
          <w:p w:rsidR="00700BC6" w:rsidRPr="00B3064D" w:rsidRDefault="00700BC6" w:rsidP="00700BC6">
            <w:pPr>
              <w:spacing w:after="160" w:line="237" w:lineRule="auto"/>
              <w:ind w:right="41"/>
              <w:rPr>
                <w:rFonts w:ascii="Times New Roman" w:hAnsi="Times New Roman" w:cs="Times New Roman"/>
                <w:sz w:val="20"/>
                <w:szCs w:val="20"/>
              </w:rPr>
            </w:pPr>
            <w:r w:rsidRPr="00B3064D">
              <w:rPr>
                <w:rFonts w:ascii="Times New Roman" w:hAnsi="Times New Roman" w:cs="Times New Roman"/>
                <w:sz w:val="20"/>
                <w:szCs w:val="20"/>
              </w:rPr>
              <w:t xml:space="preserve">Школа организује и спроводи спортска такмичења, као јединствени део процеса наставе физичког васпитања. 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Министрство </w:t>
            </w:r>
            <w:r w:rsidRPr="00B3064D">
              <w:rPr>
                <w:rFonts w:ascii="Times New Roman" w:hAnsi="Times New Roman" w:cs="Times New Roman"/>
                <w:sz w:val="20"/>
                <w:szCs w:val="20"/>
              </w:rPr>
              <w:lastRenderedPageBreak/>
              <w:t>просвете науке и технолошког развоја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На предлог стручног већа школа организује зимовање и летовање ученика:</w:t>
            </w:r>
          </w:p>
          <w:p w:rsidR="00700BC6" w:rsidRPr="00B3064D" w:rsidRDefault="00700BC6" w:rsidP="00BF3436">
            <w:pPr>
              <w:numPr>
                <w:ilvl w:val="0"/>
                <w:numId w:val="253"/>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Зимовање се организује у току зимског  периода у трајању од 7 дана;</w:t>
            </w:r>
          </w:p>
          <w:p w:rsidR="00700BC6" w:rsidRPr="00B3064D" w:rsidRDefault="00700BC6" w:rsidP="00BF3436">
            <w:pPr>
              <w:numPr>
                <w:ilvl w:val="0"/>
                <w:numId w:val="253"/>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Летовање ученика организује се у </w:t>
            </w:r>
            <w:proofErr w:type="gramStart"/>
            <w:r w:rsidRPr="00B3064D">
              <w:rPr>
                <w:rFonts w:ascii="Times New Roman" w:hAnsi="Times New Roman" w:cs="Times New Roman"/>
                <w:sz w:val="20"/>
                <w:szCs w:val="20"/>
              </w:rPr>
              <w:t>току  летњег</w:t>
            </w:r>
            <w:proofErr w:type="gramEnd"/>
            <w:r w:rsidRPr="00B3064D">
              <w:rPr>
                <w:rFonts w:ascii="Times New Roman" w:hAnsi="Times New Roman" w:cs="Times New Roman"/>
                <w:sz w:val="20"/>
                <w:szCs w:val="20"/>
              </w:rPr>
              <w:t xml:space="preserve"> распуста у трајању од 7–10 дана у виду логоровања, камповања и других активности.</w:t>
            </w:r>
          </w:p>
        </w:tc>
      </w:tr>
    </w:tbl>
    <w:p w:rsidR="00700BC6" w:rsidRPr="00B3064D" w:rsidRDefault="00700BC6" w:rsidP="00700BC6">
      <w:pPr>
        <w:spacing w:after="188"/>
        <w:ind w:left="1" w:firstLine="397"/>
        <w:rPr>
          <w:rFonts w:ascii="Times New Roman" w:hAnsi="Times New Roman" w:cs="Times New Roman"/>
          <w:sz w:val="20"/>
          <w:szCs w:val="20"/>
        </w:rPr>
      </w:pPr>
      <w:r w:rsidRPr="00B3064D">
        <w:rPr>
          <w:rFonts w:ascii="Times New Roman" w:hAnsi="Times New Roman" w:cs="Times New Roman"/>
          <w:sz w:val="20"/>
          <w:szCs w:val="20"/>
        </w:rPr>
        <w:lastRenderedPageBreak/>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 превенција.</w:t>
      </w:r>
    </w:p>
    <w:p w:rsidR="00700BC6" w:rsidRDefault="00700BC6" w:rsidP="00700BC6">
      <w:pPr>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вежбање, рекреација, плес и здравље.</w:t>
      </w:r>
    </w:p>
    <w:p w:rsidR="00FB578C" w:rsidRPr="00B3064D" w:rsidRDefault="00FB578C" w:rsidP="00700BC6">
      <w:pPr>
        <w:ind w:left="393"/>
        <w:rPr>
          <w:rFonts w:ascii="Times New Roman" w:hAnsi="Times New Roman" w:cs="Times New Roman"/>
          <w:sz w:val="20"/>
          <w:szCs w:val="20"/>
        </w:rPr>
      </w:pPr>
    </w:p>
    <w:p w:rsidR="002752DA" w:rsidRDefault="00700BC6" w:rsidP="00BF48FA">
      <w:pPr>
        <w:pStyle w:val="Heading3"/>
        <w:spacing w:after="209"/>
        <w:ind w:right="397"/>
        <w:jc w:val="left"/>
        <w:rPr>
          <w:sz w:val="20"/>
          <w:szCs w:val="20"/>
        </w:rPr>
      </w:pPr>
      <w:r w:rsidRPr="00B3064D">
        <w:rPr>
          <w:sz w:val="20"/>
          <w:szCs w:val="20"/>
        </w:rPr>
        <w:t>МАТЕМАТИКА</w:t>
      </w:r>
    </w:p>
    <w:p w:rsidR="00700BC6" w:rsidRPr="00361C0C" w:rsidRDefault="002752DA" w:rsidP="00BF48FA">
      <w:pPr>
        <w:pStyle w:val="Heading3"/>
        <w:spacing w:after="209"/>
        <w:ind w:right="397"/>
        <w:jc w:val="left"/>
        <w:rPr>
          <w:sz w:val="20"/>
          <w:szCs w:val="20"/>
          <w:lang w:val="sr-Latn-RS"/>
        </w:rPr>
      </w:pPr>
      <w:r w:rsidRPr="00B3064D">
        <w:rPr>
          <w:sz w:val="20"/>
          <w:szCs w:val="20"/>
        </w:rPr>
        <w:t>Циљеви учења предмета</w:t>
      </w:r>
      <w:r w:rsidR="00481A9C">
        <w:rPr>
          <w:sz w:val="20"/>
          <w:szCs w:val="20"/>
          <w:lang w:val="sr-Cyrl-RS"/>
        </w:rPr>
        <w:t>;</w:t>
      </w:r>
    </w:p>
    <w:p w:rsidR="00700BC6" w:rsidRPr="00361C0C" w:rsidRDefault="00700BC6" w:rsidP="00361C0C">
      <w:pPr>
        <w:pStyle w:val="ListParagraph"/>
        <w:numPr>
          <w:ilvl w:val="0"/>
          <w:numId w:val="803"/>
        </w:numPr>
        <w:spacing w:after="0" w:line="240" w:lineRule="auto"/>
        <w:jc w:val="both"/>
        <w:rPr>
          <w:rFonts w:ascii="Times New Roman" w:hAnsi="Times New Roman" w:cs="Times New Roman"/>
          <w:sz w:val="20"/>
          <w:szCs w:val="20"/>
        </w:rPr>
      </w:pPr>
      <w:r w:rsidRPr="00361C0C">
        <w:rPr>
          <w:rFonts w:ascii="Times New Roman" w:hAnsi="Times New Roman" w:cs="Times New Roman"/>
          <w:sz w:val="20"/>
          <w:szCs w:val="20"/>
        </w:rPr>
        <w:t>Развијање логичког и апстрактног мишљења;</w:t>
      </w:r>
    </w:p>
    <w:p w:rsidR="00700BC6" w:rsidRPr="00361C0C" w:rsidRDefault="00700BC6" w:rsidP="00361C0C">
      <w:pPr>
        <w:pStyle w:val="ListParagraph"/>
        <w:numPr>
          <w:ilvl w:val="0"/>
          <w:numId w:val="803"/>
        </w:numPr>
        <w:spacing w:after="0" w:line="240" w:lineRule="auto"/>
        <w:jc w:val="both"/>
        <w:rPr>
          <w:rFonts w:ascii="Times New Roman" w:hAnsi="Times New Roman" w:cs="Times New Roman"/>
          <w:sz w:val="20"/>
          <w:szCs w:val="20"/>
        </w:rPr>
      </w:pPr>
      <w:r w:rsidRPr="00361C0C">
        <w:rPr>
          <w:rFonts w:ascii="Times New Roman" w:hAnsi="Times New Roman" w:cs="Times New Roman"/>
          <w:sz w:val="20"/>
          <w:szCs w:val="20"/>
        </w:rPr>
        <w:t>Развијање способности јасног и прецизног изражавања и коришћења основног математичко-логичког језика;</w:t>
      </w:r>
    </w:p>
    <w:p w:rsidR="00700BC6" w:rsidRPr="00361C0C" w:rsidRDefault="00700BC6" w:rsidP="00361C0C">
      <w:pPr>
        <w:pStyle w:val="ListParagraph"/>
        <w:numPr>
          <w:ilvl w:val="0"/>
          <w:numId w:val="803"/>
        </w:numPr>
        <w:spacing w:after="0" w:line="240" w:lineRule="auto"/>
        <w:jc w:val="both"/>
        <w:rPr>
          <w:rFonts w:ascii="Times New Roman" w:hAnsi="Times New Roman" w:cs="Times New Roman"/>
          <w:sz w:val="20"/>
          <w:szCs w:val="20"/>
        </w:rPr>
      </w:pPr>
      <w:r w:rsidRPr="00361C0C">
        <w:rPr>
          <w:rFonts w:ascii="Times New Roman" w:hAnsi="Times New Roman" w:cs="Times New Roman"/>
          <w:sz w:val="20"/>
          <w:szCs w:val="20"/>
        </w:rPr>
        <w:t>Развијање способности одређивања и процене квантитативних величина и њиховог односа;</w:t>
      </w:r>
    </w:p>
    <w:p w:rsidR="00700BC6" w:rsidRPr="00361C0C" w:rsidRDefault="00700BC6" w:rsidP="00361C0C">
      <w:pPr>
        <w:pStyle w:val="ListParagraph"/>
        <w:numPr>
          <w:ilvl w:val="0"/>
          <w:numId w:val="803"/>
        </w:numPr>
        <w:spacing w:after="0" w:line="240" w:lineRule="auto"/>
        <w:jc w:val="both"/>
        <w:rPr>
          <w:rFonts w:ascii="Times New Roman" w:hAnsi="Times New Roman" w:cs="Times New Roman"/>
          <w:sz w:val="20"/>
          <w:szCs w:val="20"/>
        </w:rPr>
      </w:pPr>
      <w:r w:rsidRPr="00361C0C">
        <w:rPr>
          <w:rFonts w:ascii="Times New Roman" w:hAnsi="Times New Roman" w:cs="Times New Roman"/>
          <w:sz w:val="20"/>
          <w:szCs w:val="20"/>
        </w:rPr>
        <w:t>Развијање осећаја за простор, разликовање геометријских објеката и њихови узајамни односи и трансформације:</w:t>
      </w:r>
    </w:p>
    <w:p w:rsidR="00700BC6" w:rsidRPr="00361C0C" w:rsidRDefault="00700BC6" w:rsidP="00361C0C">
      <w:pPr>
        <w:pStyle w:val="ListParagraph"/>
        <w:numPr>
          <w:ilvl w:val="0"/>
          <w:numId w:val="803"/>
        </w:numPr>
        <w:spacing w:after="0" w:line="240" w:lineRule="auto"/>
        <w:jc w:val="both"/>
        <w:rPr>
          <w:rFonts w:ascii="Times New Roman" w:hAnsi="Times New Roman" w:cs="Times New Roman"/>
          <w:sz w:val="20"/>
          <w:szCs w:val="20"/>
        </w:rPr>
      </w:pPr>
      <w:r w:rsidRPr="00361C0C">
        <w:rPr>
          <w:rFonts w:ascii="Times New Roman" w:hAnsi="Times New Roman" w:cs="Times New Roman"/>
          <w:sz w:val="20"/>
          <w:szCs w:val="20"/>
        </w:rPr>
        <w:t>Развијање систематичности, уредности, прецизности, темељности, истрајности, критичности у раду;</w:t>
      </w:r>
    </w:p>
    <w:p w:rsidR="00700BC6" w:rsidRPr="00361C0C" w:rsidRDefault="00700BC6" w:rsidP="00361C0C">
      <w:pPr>
        <w:pStyle w:val="ListParagraph"/>
        <w:numPr>
          <w:ilvl w:val="0"/>
          <w:numId w:val="803"/>
        </w:numPr>
        <w:spacing w:after="0" w:line="240" w:lineRule="auto"/>
        <w:jc w:val="both"/>
        <w:rPr>
          <w:rFonts w:ascii="Times New Roman" w:hAnsi="Times New Roman" w:cs="Times New Roman"/>
          <w:sz w:val="20"/>
          <w:szCs w:val="20"/>
        </w:rPr>
      </w:pPr>
      <w:r w:rsidRPr="00361C0C">
        <w:rPr>
          <w:rFonts w:ascii="Times New Roman" w:hAnsi="Times New Roman" w:cs="Times New Roman"/>
          <w:sz w:val="20"/>
          <w:szCs w:val="20"/>
        </w:rPr>
        <w:t>Оспособљавање за примену стечених знања како у математици тако и у осталим предметима;</w:t>
      </w:r>
    </w:p>
    <w:p w:rsidR="00700BC6" w:rsidRPr="00361C0C" w:rsidRDefault="00700BC6" w:rsidP="00361C0C">
      <w:pPr>
        <w:pStyle w:val="ListParagraph"/>
        <w:numPr>
          <w:ilvl w:val="0"/>
          <w:numId w:val="803"/>
        </w:numPr>
        <w:spacing w:after="0" w:line="240" w:lineRule="auto"/>
        <w:jc w:val="both"/>
        <w:rPr>
          <w:rFonts w:ascii="Times New Roman" w:hAnsi="Times New Roman" w:cs="Times New Roman"/>
          <w:sz w:val="20"/>
          <w:szCs w:val="20"/>
        </w:rPr>
      </w:pPr>
      <w:r w:rsidRPr="00361C0C">
        <w:rPr>
          <w:rFonts w:ascii="Times New Roman" w:hAnsi="Times New Roman" w:cs="Times New Roman"/>
          <w:sz w:val="20"/>
          <w:szCs w:val="20"/>
        </w:rPr>
        <w:t>Формирање основа за наставак образовања;</w:t>
      </w:r>
    </w:p>
    <w:p w:rsidR="00FB578C" w:rsidRDefault="00700BC6" w:rsidP="00FB578C">
      <w:pPr>
        <w:pStyle w:val="ListParagraph"/>
        <w:numPr>
          <w:ilvl w:val="0"/>
          <w:numId w:val="803"/>
        </w:numPr>
        <w:spacing w:after="0" w:line="240" w:lineRule="auto"/>
        <w:jc w:val="both"/>
        <w:rPr>
          <w:rFonts w:ascii="Times New Roman" w:hAnsi="Times New Roman" w:cs="Times New Roman"/>
          <w:sz w:val="20"/>
          <w:szCs w:val="20"/>
        </w:rPr>
      </w:pPr>
      <w:r w:rsidRPr="00361C0C">
        <w:rPr>
          <w:rFonts w:ascii="Times New Roman" w:hAnsi="Times New Roman" w:cs="Times New Roman"/>
          <w:sz w:val="20"/>
          <w:szCs w:val="20"/>
        </w:rPr>
        <w:t>Формирање математичке културе која подразумева свест о универзалности и примени математике и математичког начина мишљења.</w:t>
      </w:r>
    </w:p>
    <w:p w:rsidR="00700BC6" w:rsidRPr="00FB578C" w:rsidRDefault="00700BC6" w:rsidP="00FB578C">
      <w:pPr>
        <w:spacing w:after="0" w:line="240" w:lineRule="auto"/>
        <w:jc w:val="both"/>
        <w:rPr>
          <w:rFonts w:ascii="Times New Roman" w:hAnsi="Times New Roman" w:cs="Times New Roman"/>
          <w:sz w:val="20"/>
          <w:szCs w:val="20"/>
        </w:rPr>
      </w:pPr>
      <w:r w:rsidRPr="00FB578C">
        <w:rPr>
          <w:rFonts w:ascii="Times New Roman" w:hAnsi="Times New Roman" w:cs="Times New Roman"/>
          <w:sz w:val="20"/>
          <w:szCs w:val="20"/>
        </w:rPr>
        <w:lastRenderedPageBreak/>
        <w:t xml:space="preserve">Годишњи фонд часова: </w:t>
      </w:r>
      <w:r w:rsidRPr="00FB578C">
        <w:rPr>
          <w:rFonts w:ascii="Times New Roman" w:eastAsia="Times New Roman" w:hAnsi="Times New Roman" w:cs="Times New Roman"/>
          <w:b/>
          <w:sz w:val="20"/>
          <w:szCs w:val="20"/>
        </w:rPr>
        <w:t xml:space="preserve">111 </w:t>
      </w:r>
    </w:p>
    <w:p w:rsidR="00700BC6" w:rsidRPr="00B3064D" w:rsidRDefault="00700BC6" w:rsidP="00700BC6">
      <w:pPr>
        <w:tabs>
          <w:tab w:val="center" w:pos="1873"/>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Р</w:t>
      </w:r>
      <w:r w:rsidR="00361C0C">
        <w:rPr>
          <w:rFonts w:ascii="Times New Roman" w:hAnsi="Times New Roman" w:cs="Times New Roman"/>
          <w:sz w:val="20"/>
          <w:szCs w:val="20"/>
        </w:rPr>
        <w:t>азред</w:t>
      </w:r>
      <w:proofErr w:type="gramStart"/>
      <w:r w:rsidR="00361C0C">
        <w:rPr>
          <w:rFonts w:ascii="Times New Roman" w:hAnsi="Times New Roman" w:cs="Times New Roman"/>
          <w:sz w:val="20"/>
          <w:szCs w:val="20"/>
        </w:rPr>
        <w:t>:</w:t>
      </w:r>
      <w:r w:rsidRPr="00B3064D">
        <w:rPr>
          <w:rFonts w:ascii="Times New Roman" w:eastAsia="Times New Roman" w:hAnsi="Times New Roman" w:cs="Times New Roman"/>
          <w:b/>
          <w:sz w:val="20"/>
          <w:szCs w:val="20"/>
        </w:rPr>
        <w:t>Први</w:t>
      </w:r>
      <w:proofErr w:type="gramEnd"/>
      <w:r w:rsidRPr="00B3064D">
        <w:rPr>
          <w:rFonts w:ascii="Times New Roman" w:eastAsia="Times New Roman" w:hAnsi="Times New Roman" w:cs="Times New Roman"/>
          <w:b/>
          <w:sz w:val="20"/>
          <w:szCs w:val="20"/>
        </w:rPr>
        <w:t xml:space="preserve"> </w:t>
      </w:r>
    </w:p>
    <w:tbl>
      <w:tblPr>
        <w:tblStyle w:val="TableGrid"/>
        <w:tblW w:w="10545" w:type="dxa"/>
        <w:tblInd w:w="6" w:type="dxa"/>
        <w:tblCellMar>
          <w:top w:w="57" w:type="dxa"/>
          <w:left w:w="57" w:type="dxa"/>
          <w:right w:w="26" w:type="dxa"/>
        </w:tblCellMar>
        <w:tblLook w:val="04A0" w:firstRow="1" w:lastRow="0" w:firstColumn="1" w:lastColumn="0" w:noHBand="0" w:noVBand="1"/>
      </w:tblPr>
      <w:tblGrid>
        <w:gridCol w:w="1672"/>
        <w:gridCol w:w="1938"/>
        <w:gridCol w:w="2175"/>
        <w:gridCol w:w="2387"/>
        <w:gridCol w:w="2373"/>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ЦИЉЕВИ</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309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2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ЛОГИКА, </w:t>
            </w:r>
          </w:p>
          <w:p w:rsidR="00700BC6" w:rsidRPr="00B3064D" w:rsidRDefault="00700BC6" w:rsidP="00700BC6">
            <w:pPr>
              <w:spacing w:line="259" w:lineRule="auto"/>
              <w:ind w:right="2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СКУПОВИ И </w:t>
            </w:r>
          </w:p>
          <w:p w:rsidR="00700BC6" w:rsidRPr="00B3064D" w:rsidRDefault="00700BC6" w:rsidP="00700BC6">
            <w:pPr>
              <w:spacing w:line="259" w:lineRule="auto"/>
              <w:ind w:right="2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ФУНКЦИЈЕ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54"/>
              </w:numPr>
              <w:spacing w:line="237" w:lineRule="auto"/>
              <w:ind w:right="15" w:hanging="99"/>
              <w:rPr>
                <w:rFonts w:ascii="Times New Roman" w:hAnsi="Times New Roman" w:cs="Times New Roman"/>
                <w:sz w:val="20"/>
                <w:szCs w:val="20"/>
              </w:rPr>
            </w:pPr>
            <w:r w:rsidRPr="00B3064D">
              <w:rPr>
                <w:rFonts w:ascii="Times New Roman" w:hAnsi="Times New Roman" w:cs="Times New Roman"/>
                <w:sz w:val="20"/>
                <w:szCs w:val="20"/>
              </w:rPr>
              <w:t xml:space="preserve">Упознавање са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основним појмовима математичке логике</w:t>
            </w:r>
          </w:p>
          <w:p w:rsidR="00700BC6" w:rsidRPr="00B3064D" w:rsidRDefault="00700BC6" w:rsidP="00BF3436">
            <w:pPr>
              <w:numPr>
                <w:ilvl w:val="0"/>
                <w:numId w:val="254"/>
              </w:numPr>
              <w:spacing w:line="237" w:lineRule="auto"/>
              <w:ind w:right="15" w:hanging="99"/>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 xml:space="preserve">скуповима </w:t>
            </w:r>
          </w:p>
          <w:p w:rsidR="00700BC6" w:rsidRPr="00B3064D" w:rsidRDefault="00700BC6" w:rsidP="00BF3436">
            <w:pPr>
              <w:numPr>
                <w:ilvl w:val="0"/>
                <w:numId w:val="254"/>
              </w:numPr>
              <w:spacing w:line="237" w:lineRule="auto"/>
              <w:ind w:right="15" w:hanging="99"/>
              <w:rPr>
                <w:rFonts w:ascii="Times New Roman" w:hAnsi="Times New Roman" w:cs="Times New Roman"/>
                <w:sz w:val="20"/>
                <w:szCs w:val="20"/>
              </w:rPr>
            </w:pPr>
            <w:r w:rsidRPr="00B3064D">
              <w:rPr>
                <w:rFonts w:ascii="Times New Roman" w:hAnsi="Times New Roman" w:cs="Times New Roman"/>
                <w:sz w:val="20"/>
                <w:szCs w:val="20"/>
              </w:rPr>
              <w:t xml:space="preserve">Упознавање са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појмовима домен, кодомен, инверзна функција и различитим начинима представљања функција</w:t>
            </w:r>
          </w:p>
          <w:p w:rsidR="00700BC6" w:rsidRPr="00B3064D" w:rsidRDefault="00700BC6" w:rsidP="00BF3436">
            <w:pPr>
              <w:numPr>
                <w:ilvl w:val="0"/>
                <w:numId w:val="254"/>
              </w:numPr>
              <w:spacing w:line="259" w:lineRule="auto"/>
              <w:ind w:right="15" w:hanging="99"/>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за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примену правила збира и производа на решавање комбинаторних проблема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55"/>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 xml:space="preserve">разликује појмове исказ и израз </w:t>
            </w:r>
          </w:p>
          <w:p w:rsidR="00700BC6" w:rsidRPr="00B3064D" w:rsidRDefault="00700BC6" w:rsidP="00BF3436">
            <w:pPr>
              <w:numPr>
                <w:ilvl w:val="0"/>
                <w:numId w:val="255"/>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препозна исказ и утврди његову истинитост</w:t>
            </w:r>
          </w:p>
          <w:p w:rsidR="00700BC6" w:rsidRPr="00B3064D" w:rsidRDefault="00700BC6" w:rsidP="00BF3436">
            <w:pPr>
              <w:numPr>
                <w:ilvl w:val="0"/>
                <w:numId w:val="255"/>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испита тачност једноставније исказне формуле</w:t>
            </w:r>
          </w:p>
          <w:p w:rsidR="00700BC6" w:rsidRPr="00B3064D" w:rsidRDefault="00700BC6" w:rsidP="00BF3436">
            <w:pPr>
              <w:numPr>
                <w:ilvl w:val="0"/>
                <w:numId w:val="255"/>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о</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 xml:space="preserve">дреди елементе скупа задатог на различите начине </w:t>
            </w:r>
          </w:p>
          <w:p w:rsidR="00700BC6" w:rsidRPr="00B3064D" w:rsidRDefault="00700BC6" w:rsidP="00BF3436">
            <w:pPr>
              <w:numPr>
                <w:ilvl w:val="0"/>
                <w:numId w:val="255"/>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одреди пресек, унију, разлику и Декартов производ скупова</w:t>
            </w:r>
          </w:p>
          <w:p w:rsidR="00700BC6" w:rsidRPr="00B3064D" w:rsidRDefault="00700BC6" w:rsidP="00BF3436">
            <w:pPr>
              <w:numPr>
                <w:ilvl w:val="0"/>
                <w:numId w:val="255"/>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препознаје примере функција и уочава аналитички израз линеарне функције</w:t>
            </w:r>
          </w:p>
          <w:p w:rsidR="00700BC6" w:rsidRPr="00B3064D" w:rsidRDefault="00700BC6" w:rsidP="00BF3436">
            <w:pPr>
              <w:numPr>
                <w:ilvl w:val="0"/>
                <w:numId w:val="255"/>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одреди композицију две функције – наводи услове да нека функција буде бијекција</w:t>
            </w:r>
          </w:p>
          <w:p w:rsidR="00700BC6" w:rsidRPr="00B3064D" w:rsidRDefault="00700BC6" w:rsidP="00BF3436">
            <w:pPr>
              <w:numPr>
                <w:ilvl w:val="0"/>
                <w:numId w:val="255"/>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одреди инверзну функцију</w:t>
            </w:r>
          </w:p>
          <w:p w:rsidR="00700BC6" w:rsidRPr="00B3064D" w:rsidRDefault="00700BC6" w:rsidP="00BF3436">
            <w:pPr>
              <w:numPr>
                <w:ilvl w:val="0"/>
                <w:numId w:val="255"/>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реши једноставне комбинаторне проблеме применом правила збира и производа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56"/>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Математичко-логички језик</w:t>
            </w:r>
            <w:r w:rsidRPr="00B3064D">
              <w:rPr>
                <w:rFonts w:ascii="Times New Roman" w:eastAsia="Segoe UI Symbol" w:hAnsi="Times New Roman" w:cs="Times New Roman"/>
                <w:sz w:val="20"/>
                <w:szCs w:val="20"/>
              </w:rPr>
              <w:t xml:space="preserve"> </w:t>
            </w:r>
          </w:p>
          <w:p w:rsidR="00700BC6" w:rsidRPr="00B3064D" w:rsidRDefault="00700BC6" w:rsidP="00BF3436">
            <w:pPr>
              <w:numPr>
                <w:ilvl w:val="0"/>
                <w:numId w:val="256"/>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Искази</w:t>
            </w:r>
            <w:r w:rsidRPr="00B3064D">
              <w:rPr>
                <w:rFonts w:ascii="Times New Roman" w:eastAsia="Segoe UI Symbol" w:hAnsi="Times New Roman" w:cs="Times New Roman"/>
                <w:sz w:val="20"/>
                <w:szCs w:val="20"/>
              </w:rPr>
              <w:t xml:space="preserve"> </w:t>
            </w:r>
          </w:p>
          <w:p w:rsidR="00700BC6" w:rsidRPr="00B3064D" w:rsidRDefault="00700BC6" w:rsidP="00BF3436">
            <w:pPr>
              <w:numPr>
                <w:ilvl w:val="0"/>
                <w:numId w:val="256"/>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Основне логичке и скуповне операције</w:t>
            </w:r>
            <w:r w:rsidRPr="00B3064D">
              <w:rPr>
                <w:rFonts w:ascii="Times New Roman" w:eastAsia="Segoe UI Symbol" w:hAnsi="Times New Roman" w:cs="Times New Roman"/>
                <w:sz w:val="20"/>
                <w:szCs w:val="20"/>
              </w:rPr>
              <w:t xml:space="preserve"> </w:t>
            </w:r>
          </w:p>
          <w:p w:rsidR="00700BC6" w:rsidRPr="00B3064D" w:rsidRDefault="00700BC6" w:rsidP="00BF3436">
            <w:pPr>
              <w:numPr>
                <w:ilvl w:val="0"/>
                <w:numId w:val="256"/>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Декартов производ скупова</w:t>
            </w:r>
            <w:r w:rsidRPr="00B3064D">
              <w:rPr>
                <w:rFonts w:ascii="Times New Roman" w:eastAsia="Segoe UI Symbol" w:hAnsi="Times New Roman" w:cs="Times New Roman"/>
                <w:sz w:val="20"/>
                <w:szCs w:val="20"/>
              </w:rPr>
              <w:t xml:space="preserve"> </w:t>
            </w:r>
          </w:p>
          <w:p w:rsidR="00700BC6" w:rsidRPr="00B3064D" w:rsidRDefault="00700BC6" w:rsidP="00BF3436">
            <w:pPr>
              <w:numPr>
                <w:ilvl w:val="0"/>
                <w:numId w:val="256"/>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 xml:space="preserve">Појам функције, пример линеарне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функције</w:t>
            </w:r>
          </w:p>
          <w:p w:rsidR="00700BC6" w:rsidRPr="00B3064D" w:rsidRDefault="00700BC6" w:rsidP="00BF3436">
            <w:pPr>
              <w:numPr>
                <w:ilvl w:val="0"/>
                <w:numId w:val="256"/>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Бијекција</w:t>
            </w:r>
            <w:r w:rsidRPr="00B3064D">
              <w:rPr>
                <w:rFonts w:ascii="Times New Roman" w:eastAsia="Segoe UI Symbol" w:hAnsi="Times New Roman" w:cs="Times New Roman"/>
                <w:sz w:val="20"/>
                <w:szCs w:val="20"/>
              </w:rPr>
              <w:t xml:space="preserve"> </w:t>
            </w:r>
          </w:p>
          <w:p w:rsidR="00700BC6" w:rsidRPr="00B3064D" w:rsidRDefault="00700BC6" w:rsidP="00BF3436">
            <w:pPr>
              <w:numPr>
                <w:ilvl w:val="0"/>
                <w:numId w:val="256"/>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Композиција функција</w:t>
            </w:r>
            <w:r w:rsidRPr="00B3064D">
              <w:rPr>
                <w:rFonts w:ascii="Times New Roman" w:eastAsia="Segoe UI Symbol" w:hAnsi="Times New Roman" w:cs="Times New Roman"/>
                <w:sz w:val="20"/>
                <w:szCs w:val="20"/>
              </w:rPr>
              <w:t xml:space="preserve"> </w:t>
            </w:r>
          </w:p>
          <w:p w:rsidR="00700BC6" w:rsidRPr="00B3064D" w:rsidRDefault="00700BC6" w:rsidP="00BF3436">
            <w:pPr>
              <w:numPr>
                <w:ilvl w:val="0"/>
                <w:numId w:val="256"/>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Инверзна функција</w:t>
            </w:r>
            <w:r w:rsidRPr="00B3064D">
              <w:rPr>
                <w:rFonts w:ascii="Times New Roman" w:eastAsia="Segoe UI Symbol" w:hAnsi="Times New Roman" w:cs="Times New Roman"/>
                <w:sz w:val="20"/>
                <w:szCs w:val="20"/>
              </w:rPr>
              <w:t xml:space="preserve"> </w:t>
            </w:r>
          </w:p>
          <w:p w:rsidR="00700BC6" w:rsidRPr="00B3064D" w:rsidRDefault="00700BC6" w:rsidP="00BF3436">
            <w:pPr>
              <w:numPr>
                <w:ilvl w:val="0"/>
                <w:numId w:val="256"/>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 xml:space="preserve">Правило збира и правило производа у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комбинаторици</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257"/>
              </w:numPr>
              <w:spacing w:after="119" w:line="259" w:lineRule="auto"/>
              <w:ind w:left="99" w:hanging="99"/>
              <w:rPr>
                <w:rFonts w:ascii="Times New Roman" w:hAnsi="Times New Roman" w:cs="Times New Roman"/>
                <w:sz w:val="20"/>
                <w:szCs w:val="20"/>
              </w:rPr>
            </w:pPr>
            <w:proofErr w:type="gramStart"/>
            <w:r w:rsidRPr="00B3064D">
              <w:rPr>
                <w:rFonts w:ascii="Times New Roman" w:hAnsi="Times New Roman" w:cs="Times New Roman"/>
                <w:sz w:val="20"/>
                <w:szCs w:val="20"/>
              </w:rPr>
              <w:t>теоријска</w:t>
            </w:r>
            <w:proofErr w:type="gramEnd"/>
            <w:r w:rsidRPr="00B3064D">
              <w:rPr>
                <w:rFonts w:ascii="Times New Roman" w:hAnsi="Times New Roman" w:cs="Times New Roman"/>
                <w:sz w:val="20"/>
                <w:szCs w:val="20"/>
              </w:rPr>
              <w:t xml:space="preserve"> настава (111 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257"/>
              </w:numPr>
              <w:spacing w:after="160"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 или кабинету за математику.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257"/>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образложити циљ предмета, начин и критеријум оцењивања;</w:t>
            </w:r>
          </w:p>
          <w:p w:rsidR="00700BC6" w:rsidRPr="00B3064D" w:rsidRDefault="00700BC6" w:rsidP="00BF3436">
            <w:pPr>
              <w:numPr>
                <w:ilvl w:val="0"/>
                <w:numId w:val="257"/>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неопходна предзнања поновити уз максимално ангажовање ученика;</w:t>
            </w:r>
          </w:p>
          <w:p w:rsidR="00700BC6" w:rsidRPr="00B3064D" w:rsidRDefault="00700BC6" w:rsidP="00BF3436">
            <w:pPr>
              <w:numPr>
                <w:ilvl w:val="0"/>
                <w:numId w:val="257"/>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подстицати ученике на размишљање и самостално закључивање;</w:t>
            </w:r>
          </w:p>
          <w:p w:rsidR="00700BC6" w:rsidRPr="00B3064D" w:rsidRDefault="00700BC6" w:rsidP="00BF3436">
            <w:pPr>
              <w:numPr>
                <w:ilvl w:val="0"/>
                <w:numId w:val="257"/>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lastRenderedPageBreak/>
              <w:t>примењивати разноврсне облике и методе рада, како би се подстакла активност ученика;</w:t>
            </w:r>
          </w:p>
          <w:p w:rsidR="00700BC6" w:rsidRPr="00B3064D" w:rsidRDefault="00700BC6" w:rsidP="00BF3436">
            <w:pPr>
              <w:numPr>
                <w:ilvl w:val="0"/>
                <w:numId w:val="257"/>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инсистирати на прецизности, тачности, систематичности и уредности у раду;</w:t>
            </w:r>
          </w:p>
          <w:p w:rsidR="00700BC6" w:rsidRPr="00B3064D" w:rsidRDefault="00700BC6" w:rsidP="00BF3436">
            <w:pPr>
              <w:numPr>
                <w:ilvl w:val="0"/>
                <w:numId w:val="257"/>
              </w:numPr>
              <w:spacing w:after="162" w:line="237" w:lineRule="auto"/>
              <w:ind w:left="99" w:hanging="99"/>
              <w:rPr>
                <w:rFonts w:ascii="Times New Roman" w:hAnsi="Times New Roman" w:cs="Times New Roman"/>
                <w:sz w:val="20"/>
                <w:szCs w:val="20"/>
              </w:rPr>
            </w:pPr>
            <w:proofErr w:type="gramStart"/>
            <w:r w:rsidRPr="00B3064D">
              <w:rPr>
                <w:rFonts w:ascii="Times New Roman" w:hAnsi="Times New Roman" w:cs="Times New Roman"/>
                <w:sz w:val="20"/>
                <w:szCs w:val="20"/>
              </w:rPr>
              <w:t>упућивати</w:t>
            </w:r>
            <w:proofErr w:type="gramEnd"/>
            <w:r w:rsidRPr="00B3064D">
              <w:rPr>
                <w:rFonts w:ascii="Times New Roman" w:hAnsi="Times New Roman" w:cs="Times New Roman"/>
                <w:sz w:val="20"/>
                <w:szCs w:val="20"/>
              </w:rPr>
              <w:t xml:space="preserve"> ученике на претраживање различитих извора и примену савремених технологија. </w:t>
            </w:r>
          </w:p>
          <w:p w:rsidR="00700BC6" w:rsidRPr="00B3064D" w:rsidRDefault="00700BC6" w:rsidP="00BF3436">
            <w:pPr>
              <w:numPr>
                <w:ilvl w:val="0"/>
                <w:numId w:val="257"/>
              </w:numPr>
              <w:spacing w:after="162" w:line="237" w:lineRule="auto"/>
              <w:ind w:left="99" w:hanging="99"/>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Логика, скупови и функције: </w:t>
            </w:r>
            <w:r w:rsidRPr="00B3064D">
              <w:rPr>
                <w:rFonts w:ascii="Times New Roman" w:hAnsi="Times New Roman" w:cs="Times New Roman"/>
                <w:sz w:val="20"/>
                <w:szCs w:val="20"/>
              </w:rPr>
              <w:t>посебну пажњу обратити на разумевање и правилно коришћење математичких симбола, јасно и прецизно изражавање, a садржаје повезивати са примерима из говорног језика.</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Наглашавати везе одговарајућих логичких и скуповних операција.</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Повезивати ове садржаје са садржајима блиским искуству ученика од раније, посебно на примерима из скупа реалних бројева (нпр. обрадити скуповне операције и над интервалима реалне праве).</w:t>
            </w:r>
          </w:p>
          <w:p w:rsidR="00700BC6" w:rsidRPr="00B3064D" w:rsidRDefault="00700BC6" w:rsidP="00BF3436">
            <w:pPr>
              <w:numPr>
                <w:ilvl w:val="0"/>
                <w:numId w:val="257"/>
              </w:numPr>
              <w:spacing w:after="162" w:line="237" w:lineRule="auto"/>
              <w:ind w:left="99" w:hanging="99"/>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Реални бројеви и рационални алгебарски изрази: </w:t>
            </w:r>
            <w:r w:rsidRPr="00B3064D">
              <w:rPr>
                <w:rFonts w:ascii="Times New Roman" w:hAnsi="Times New Roman" w:cs="Times New Roman"/>
                <w:sz w:val="20"/>
                <w:szCs w:val="20"/>
              </w:rPr>
              <w:t>истаћи принцип перманенције својстава рачунских операција. Приликом обраде садржаја о грешкама израчунавати апсолутну и релативну грешку конкретних мерења. Код рационалних алгебарских израза тежиште треба да буде на разноврсности идеја, сврси и суштини трансформација полинома и алгебарских разломака, а не на раду са компликованим изразима.</w:t>
            </w:r>
          </w:p>
          <w:p w:rsidR="00700BC6" w:rsidRPr="00B3064D" w:rsidRDefault="00700BC6" w:rsidP="00BF3436">
            <w:pPr>
              <w:numPr>
                <w:ilvl w:val="0"/>
                <w:numId w:val="257"/>
              </w:numPr>
              <w:spacing w:line="259" w:lineRule="auto"/>
              <w:ind w:left="99" w:hanging="99"/>
              <w:rPr>
                <w:rFonts w:ascii="Times New Roman" w:hAnsi="Times New Roman" w:cs="Times New Roman"/>
                <w:sz w:val="20"/>
                <w:szCs w:val="20"/>
              </w:rPr>
            </w:pPr>
            <w:r w:rsidRPr="00B3064D">
              <w:rPr>
                <w:rFonts w:ascii="Times New Roman" w:eastAsia="Times New Roman" w:hAnsi="Times New Roman" w:cs="Times New Roman"/>
                <w:b/>
                <w:sz w:val="20"/>
                <w:szCs w:val="20"/>
              </w:rPr>
              <w:t>Пропорције и процентни рачун</w:t>
            </w:r>
            <w:r w:rsidRPr="00B3064D">
              <w:rPr>
                <w:rFonts w:ascii="Times New Roman" w:hAnsi="Times New Roman" w:cs="Times New Roman"/>
                <w:sz w:val="20"/>
                <w:szCs w:val="20"/>
              </w:rPr>
              <w:t xml:space="preserve">: </w:t>
            </w:r>
            <w:r w:rsidRPr="00B3064D">
              <w:rPr>
                <w:rFonts w:ascii="Times New Roman" w:hAnsi="Times New Roman" w:cs="Times New Roman"/>
                <w:sz w:val="20"/>
                <w:szCs w:val="20"/>
              </w:rPr>
              <w:lastRenderedPageBreak/>
              <w:t xml:space="preserve">приликом обраде теме бирати задатке у којима се види примена знања из ове области на реалне примере: нпр. </w:t>
            </w:r>
            <w:proofErr w:type="gramStart"/>
            <w:r w:rsidRPr="00B3064D">
              <w:rPr>
                <w:rFonts w:ascii="Times New Roman" w:hAnsi="Times New Roman" w:cs="Times New Roman"/>
                <w:sz w:val="20"/>
                <w:szCs w:val="20"/>
              </w:rPr>
              <w:t>планови</w:t>
            </w:r>
            <w:proofErr w:type="gramEnd"/>
            <w:r w:rsidRPr="00B3064D">
              <w:rPr>
                <w:rFonts w:ascii="Times New Roman" w:hAnsi="Times New Roman" w:cs="Times New Roman"/>
                <w:sz w:val="20"/>
                <w:szCs w:val="20"/>
              </w:rPr>
              <w:t xml:space="preserve"> и географске карте, повећање или смањење цене производа, итд. </w:t>
            </w:r>
          </w:p>
        </w:tc>
      </w:tr>
      <w:tr w:rsidR="00700BC6" w:rsidRPr="00B3064D" w:rsidTr="00700BC6">
        <w:trPr>
          <w:trHeight w:val="501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left="36"/>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РЕАЛНИ БРОЈЕВИ </w:t>
            </w:r>
          </w:p>
          <w:p w:rsidR="00700BC6" w:rsidRPr="00B3064D" w:rsidRDefault="00700BC6" w:rsidP="00700BC6">
            <w:pPr>
              <w:spacing w:line="259" w:lineRule="auto"/>
              <w:ind w:left="95"/>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 РАЦИОНАЛНИ </w:t>
            </w:r>
          </w:p>
          <w:p w:rsidR="00700BC6" w:rsidRPr="00B3064D" w:rsidRDefault="00700BC6" w:rsidP="00700BC6">
            <w:pPr>
              <w:spacing w:line="259" w:lineRule="auto"/>
              <w:ind w:right="2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АЛГЕБАРСКИ </w:t>
            </w:r>
          </w:p>
          <w:p w:rsidR="00700BC6" w:rsidRPr="00B3064D" w:rsidRDefault="00361C0C" w:rsidP="00361C0C">
            <w:pPr>
              <w:spacing w:line="259" w:lineRule="auto"/>
              <w:ind w:right="21"/>
              <w:rPr>
                <w:rFonts w:ascii="Times New Roman" w:hAnsi="Times New Roman" w:cs="Times New Roman"/>
                <w:sz w:val="20"/>
                <w:szCs w:val="20"/>
              </w:rPr>
            </w:pPr>
            <w:r>
              <w:rPr>
                <w:rFonts w:ascii="Times New Roman" w:eastAsia="Times New Roman" w:hAnsi="Times New Roman" w:cs="Times New Roman"/>
                <w:b/>
                <w:sz w:val="20"/>
                <w:szCs w:val="20"/>
              </w:rPr>
              <w:t xml:space="preserve">  </w:t>
            </w:r>
            <w:r w:rsidR="00700BC6" w:rsidRPr="00B3064D">
              <w:rPr>
                <w:rFonts w:ascii="Times New Roman" w:eastAsia="Times New Roman" w:hAnsi="Times New Roman" w:cs="Times New Roman"/>
                <w:b/>
                <w:sz w:val="20"/>
                <w:szCs w:val="20"/>
              </w:rPr>
              <w:t>ИЗРАЗИ</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58"/>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Проширивање знања о скупу реалних бројева</w:t>
            </w:r>
          </w:p>
          <w:p w:rsidR="00700BC6" w:rsidRPr="00B3064D" w:rsidRDefault="00700BC6" w:rsidP="00BF3436">
            <w:pPr>
              <w:numPr>
                <w:ilvl w:val="0"/>
                <w:numId w:val="258"/>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Упознавање са појмовима апсолутна и релативна грешка</w:t>
            </w:r>
          </w:p>
          <w:p w:rsidR="00700BC6" w:rsidRPr="00B3064D" w:rsidRDefault="00700BC6" w:rsidP="00BF3436">
            <w:pPr>
              <w:numPr>
                <w:ilvl w:val="0"/>
                <w:numId w:val="258"/>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Проширивање знања о полиномима</w:t>
            </w:r>
          </w:p>
          <w:p w:rsidR="00700BC6" w:rsidRPr="00B3064D" w:rsidRDefault="00700BC6" w:rsidP="00BF3436">
            <w:pPr>
              <w:numPr>
                <w:ilvl w:val="0"/>
                <w:numId w:val="258"/>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Разумевање поступка растављања полинома на чиниоце и одређивања НЗС и НЗД полинома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59"/>
              </w:numPr>
              <w:spacing w:line="237" w:lineRule="auto"/>
              <w:ind w:hanging="100"/>
              <w:rPr>
                <w:rFonts w:ascii="Times New Roman" w:hAnsi="Times New Roman" w:cs="Times New Roman"/>
                <w:sz w:val="20"/>
                <w:szCs w:val="20"/>
              </w:rPr>
            </w:pPr>
            <w:proofErr w:type="gramStart"/>
            <w:r w:rsidRPr="00B3064D">
              <w:rPr>
                <w:rFonts w:ascii="Times New Roman" w:hAnsi="Times New Roman" w:cs="Times New Roman"/>
                <w:sz w:val="20"/>
                <w:szCs w:val="20"/>
              </w:rPr>
              <w:t>разликује</w:t>
            </w:r>
            <w:proofErr w:type="gramEnd"/>
            <w:r w:rsidRPr="00B3064D">
              <w:rPr>
                <w:rFonts w:ascii="Times New Roman" w:hAnsi="Times New Roman" w:cs="Times New Roman"/>
                <w:sz w:val="20"/>
                <w:szCs w:val="20"/>
              </w:rPr>
              <w:t xml:space="preserve"> различите записе бројева из скупова N, Z, Q, и те бројеве приказује на бројевној правој и пореди их. </w:t>
            </w:r>
          </w:p>
          <w:p w:rsidR="00700BC6" w:rsidRPr="00B3064D" w:rsidRDefault="00700BC6" w:rsidP="00BF3436">
            <w:pPr>
              <w:numPr>
                <w:ilvl w:val="0"/>
                <w:numId w:val="259"/>
              </w:numPr>
              <w:spacing w:line="217" w:lineRule="auto"/>
              <w:ind w:hanging="100"/>
              <w:rPr>
                <w:rFonts w:ascii="Times New Roman" w:hAnsi="Times New Roman" w:cs="Times New Roman"/>
                <w:sz w:val="20"/>
                <w:szCs w:val="20"/>
              </w:rPr>
            </w:pPr>
            <w:r w:rsidRPr="00B3064D">
              <w:rPr>
                <w:rFonts w:ascii="Times New Roman" w:hAnsi="Times New Roman" w:cs="Times New Roman"/>
                <w:sz w:val="20"/>
                <w:szCs w:val="20"/>
              </w:rPr>
              <w:t>разликује основне подскупове скупа реалних бројева (N, Z, Q, I) и уочава релације N</w:t>
            </w:r>
            <w:r w:rsidRPr="00B3064D">
              <w:rPr>
                <w:rFonts w:ascii="Cambria Math" w:eastAsia="Segoe UI Symbol" w:hAnsi="Cambria Math" w:cs="Cambria Math"/>
                <w:sz w:val="20"/>
                <w:szCs w:val="20"/>
              </w:rPr>
              <w:t>⊂</w:t>
            </w:r>
            <w:r w:rsidRPr="00B3064D">
              <w:rPr>
                <w:rFonts w:ascii="Times New Roman" w:hAnsi="Times New Roman" w:cs="Times New Roman"/>
                <w:sz w:val="20"/>
                <w:szCs w:val="20"/>
              </w:rPr>
              <w:t>Z</w:t>
            </w:r>
            <w:r w:rsidRPr="00B3064D">
              <w:rPr>
                <w:rFonts w:ascii="Cambria Math" w:eastAsia="Segoe UI Symbol" w:hAnsi="Cambria Math" w:cs="Cambria Math"/>
                <w:sz w:val="20"/>
                <w:szCs w:val="20"/>
              </w:rPr>
              <w:t>⊂</w:t>
            </w:r>
            <w:r w:rsidRPr="00B3064D">
              <w:rPr>
                <w:rFonts w:ascii="Times New Roman" w:eastAsia="Times New Roman" w:hAnsi="Times New Roman" w:cs="Times New Roman"/>
                <w:sz w:val="20"/>
                <w:szCs w:val="20"/>
              </w:rPr>
              <w:t>Q</w:t>
            </w:r>
            <w:r w:rsidRPr="00B3064D">
              <w:rPr>
                <w:rFonts w:ascii="Cambria Math" w:eastAsia="Segoe UI Symbol" w:hAnsi="Cambria Math" w:cs="Cambria Math"/>
                <w:sz w:val="20"/>
                <w:szCs w:val="20"/>
              </w:rPr>
              <w:t>⊂</w:t>
            </w:r>
            <w:r w:rsidRPr="00B3064D">
              <w:rPr>
                <w:rFonts w:ascii="Times New Roman" w:hAnsi="Times New Roman" w:cs="Times New Roman"/>
                <w:sz w:val="20"/>
                <w:szCs w:val="20"/>
              </w:rPr>
              <w:t xml:space="preserve">R, </w:t>
            </w:r>
            <w:r w:rsidRPr="00B3064D">
              <w:rPr>
                <w:rFonts w:ascii="Times New Roman" w:eastAsia="Times New Roman" w:hAnsi="Times New Roman" w:cs="Times New Roman"/>
                <w:sz w:val="20"/>
                <w:szCs w:val="20"/>
              </w:rPr>
              <w:t>I</w:t>
            </w:r>
            <w:r w:rsidRPr="00B3064D">
              <w:rPr>
                <w:rFonts w:ascii="Cambria Math" w:eastAsia="Segoe UI Symbol" w:hAnsi="Cambria Math" w:cs="Cambria Math"/>
                <w:sz w:val="20"/>
                <w:szCs w:val="20"/>
              </w:rPr>
              <w:t>⊂</w:t>
            </w:r>
            <w:r w:rsidRPr="00B3064D">
              <w:rPr>
                <w:rFonts w:ascii="Times New Roman" w:hAnsi="Times New Roman" w:cs="Times New Roman"/>
                <w:sz w:val="20"/>
                <w:szCs w:val="20"/>
              </w:rPr>
              <w:t>R</w:t>
            </w:r>
          </w:p>
          <w:p w:rsidR="00700BC6" w:rsidRPr="00B3064D" w:rsidRDefault="00700BC6" w:rsidP="00BF3436">
            <w:pPr>
              <w:numPr>
                <w:ilvl w:val="0"/>
                <w:numId w:val="259"/>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израчуна вредност једноставног рационалног бројевног израза поштујући приоритет рачунских операција и употребу заграда, зна да делилац мора бити различит од нуле</w:t>
            </w:r>
          </w:p>
          <w:p w:rsidR="00700BC6" w:rsidRPr="00B3064D" w:rsidRDefault="00700BC6" w:rsidP="00BF3436">
            <w:pPr>
              <w:numPr>
                <w:ilvl w:val="0"/>
                <w:numId w:val="259"/>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о</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дреди апсолутну вредност реалног броја и графички интерпретира на бројевној оси</w:t>
            </w:r>
          </w:p>
          <w:p w:rsidR="00700BC6" w:rsidRPr="00B3064D" w:rsidRDefault="00700BC6" w:rsidP="00BF3436">
            <w:pPr>
              <w:numPr>
                <w:ilvl w:val="0"/>
                <w:numId w:val="259"/>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заокругли број на одређени број децимала</w:t>
            </w:r>
          </w:p>
          <w:p w:rsidR="00700BC6" w:rsidRPr="00B3064D" w:rsidRDefault="00700BC6" w:rsidP="00BF3436">
            <w:pPr>
              <w:numPr>
                <w:ilvl w:val="0"/>
                <w:numId w:val="259"/>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с</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абира, одузима и множи полиноме</w:t>
            </w:r>
          </w:p>
          <w:p w:rsidR="00700BC6" w:rsidRPr="00B3064D" w:rsidRDefault="00700BC6" w:rsidP="00BF3436">
            <w:pPr>
              <w:numPr>
                <w:ilvl w:val="0"/>
                <w:numId w:val="259"/>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примени дистрибутивни закон множења према сабирању и формуле за квадрат бинома и разлику квадрата, збир и разлику кубова при трансформацији полинома</w:t>
            </w:r>
          </w:p>
          <w:p w:rsidR="00700BC6" w:rsidRPr="00B3064D" w:rsidRDefault="00700BC6" w:rsidP="00BF3436">
            <w:pPr>
              <w:numPr>
                <w:ilvl w:val="0"/>
                <w:numId w:val="259"/>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растави полином на чиниоце</w:t>
            </w:r>
          </w:p>
          <w:p w:rsidR="00700BC6" w:rsidRPr="00B3064D" w:rsidRDefault="00700BC6" w:rsidP="00BF3436">
            <w:pPr>
              <w:numPr>
                <w:ilvl w:val="0"/>
                <w:numId w:val="259"/>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одреди НЗД и НЗС полинома</w:t>
            </w:r>
          </w:p>
          <w:p w:rsidR="00700BC6" w:rsidRPr="00B3064D" w:rsidRDefault="00700BC6" w:rsidP="00BF3436">
            <w:pPr>
              <w:numPr>
                <w:ilvl w:val="0"/>
                <w:numId w:val="259"/>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трансформише једноставнији рационални алгебарски израз</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60"/>
              </w:numPr>
              <w:spacing w:line="242" w:lineRule="auto"/>
              <w:ind w:left="99" w:hanging="99"/>
              <w:rPr>
                <w:rFonts w:ascii="Times New Roman" w:hAnsi="Times New Roman" w:cs="Times New Roman"/>
                <w:sz w:val="20"/>
                <w:szCs w:val="20"/>
              </w:rPr>
            </w:pPr>
            <w:r w:rsidRPr="00B3064D">
              <w:rPr>
                <w:rFonts w:ascii="Times New Roman" w:hAnsi="Times New Roman" w:cs="Times New Roman"/>
                <w:sz w:val="20"/>
                <w:szCs w:val="20"/>
              </w:rPr>
              <w:t>Прег</w:t>
            </w:r>
            <w:r w:rsidRPr="00B3064D">
              <w:rPr>
                <w:rFonts w:ascii="Times New Roman" w:eastAsia="Segoe UI Symbol" w:hAnsi="Times New Roman" w:cs="Times New Roman"/>
                <w:sz w:val="20"/>
                <w:szCs w:val="20"/>
              </w:rPr>
              <w:t xml:space="preserve"> </w:t>
            </w:r>
            <w:r w:rsidRPr="00B3064D">
              <w:rPr>
                <w:rFonts w:ascii="Times New Roman" w:eastAsia="Segoe UI Symbol" w:hAnsi="Times New Roman" w:cs="Times New Roman"/>
                <w:sz w:val="20"/>
                <w:szCs w:val="20"/>
              </w:rPr>
              <w:tab/>
            </w:r>
            <w:r w:rsidRPr="00B3064D">
              <w:rPr>
                <w:rFonts w:ascii="Times New Roman" w:hAnsi="Times New Roman" w:cs="Times New Roman"/>
                <w:sz w:val="20"/>
                <w:szCs w:val="20"/>
              </w:rPr>
              <w:t>лед бројева, операције са реалним бројевима</w:t>
            </w:r>
          </w:p>
          <w:p w:rsidR="00700BC6" w:rsidRPr="00B3064D" w:rsidRDefault="00700BC6" w:rsidP="00BF3436">
            <w:pPr>
              <w:numPr>
                <w:ilvl w:val="0"/>
                <w:numId w:val="260"/>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НЗС и НЗД природних бројева</w:t>
            </w:r>
          </w:p>
          <w:p w:rsidR="00700BC6" w:rsidRPr="00B3064D" w:rsidRDefault="00700BC6" w:rsidP="00BF3436">
            <w:pPr>
              <w:numPr>
                <w:ilvl w:val="0"/>
                <w:numId w:val="260"/>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Апсо</w:t>
            </w:r>
            <w:r w:rsidRPr="00B3064D">
              <w:rPr>
                <w:rFonts w:ascii="Times New Roman" w:eastAsia="Segoe UI Symbol" w:hAnsi="Times New Roman" w:cs="Times New Roman"/>
                <w:sz w:val="20"/>
                <w:szCs w:val="20"/>
              </w:rPr>
              <w:t xml:space="preserve"> </w:t>
            </w:r>
            <w:r w:rsidRPr="00B3064D">
              <w:rPr>
                <w:rFonts w:ascii="Times New Roman" w:eastAsia="Segoe UI Symbol" w:hAnsi="Times New Roman" w:cs="Times New Roman"/>
                <w:sz w:val="20"/>
                <w:szCs w:val="20"/>
              </w:rPr>
              <w:tab/>
            </w:r>
            <w:r w:rsidRPr="00B3064D">
              <w:rPr>
                <w:rFonts w:ascii="Times New Roman" w:hAnsi="Times New Roman" w:cs="Times New Roman"/>
                <w:sz w:val="20"/>
                <w:szCs w:val="20"/>
              </w:rPr>
              <w:t>лутна вредност реалног броја</w:t>
            </w:r>
          </w:p>
          <w:p w:rsidR="00700BC6" w:rsidRPr="00B3064D" w:rsidRDefault="00700BC6" w:rsidP="00BF3436">
            <w:pPr>
              <w:numPr>
                <w:ilvl w:val="0"/>
                <w:numId w:val="260"/>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Приближна вредност реалних бројева, правила заокругљивања, грешка </w:t>
            </w:r>
          </w:p>
          <w:p w:rsidR="00700BC6" w:rsidRPr="00B3064D" w:rsidRDefault="00700BC6" w:rsidP="00BF3436">
            <w:pPr>
              <w:numPr>
                <w:ilvl w:val="0"/>
                <w:numId w:val="260"/>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Полиноми: сабирање, одузимање и множење полинома</w:t>
            </w:r>
          </w:p>
          <w:p w:rsidR="00700BC6" w:rsidRPr="00B3064D" w:rsidRDefault="00700BC6" w:rsidP="00BF3436">
            <w:pPr>
              <w:numPr>
                <w:ilvl w:val="0"/>
                <w:numId w:val="260"/>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НЗД и НЗС полинома</w:t>
            </w:r>
          </w:p>
          <w:p w:rsidR="00700BC6" w:rsidRPr="00B3064D" w:rsidRDefault="00700BC6" w:rsidP="00BF3436">
            <w:pPr>
              <w:numPr>
                <w:ilvl w:val="0"/>
                <w:numId w:val="260"/>
              </w:numPr>
              <w:spacing w:after="17"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Формуле за скраћено множење полинома</w:t>
            </w:r>
          </w:p>
          <w:p w:rsidR="00700BC6" w:rsidRPr="00B3064D" w:rsidRDefault="00700BC6" w:rsidP="00BF3436">
            <w:pPr>
              <w:numPr>
                <w:ilvl w:val="0"/>
                <w:numId w:val="260"/>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Раст</w:t>
            </w:r>
            <w:r w:rsidRPr="00B3064D">
              <w:rPr>
                <w:rFonts w:ascii="Times New Roman" w:eastAsia="Segoe UI Symbol" w:hAnsi="Times New Roman" w:cs="Times New Roman"/>
                <w:sz w:val="20"/>
                <w:szCs w:val="20"/>
              </w:rPr>
              <w:t xml:space="preserve"> </w:t>
            </w:r>
            <w:r w:rsidRPr="00B3064D">
              <w:rPr>
                <w:rFonts w:ascii="Times New Roman" w:eastAsia="Segoe UI Symbol" w:hAnsi="Times New Roman" w:cs="Times New Roman"/>
                <w:sz w:val="20"/>
                <w:szCs w:val="20"/>
              </w:rPr>
              <w:tab/>
            </w:r>
            <w:r w:rsidRPr="00B3064D">
              <w:rPr>
                <w:rFonts w:ascii="Times New Roman" w:hAnsi="Times New Roman" w:cs="Times New Roman"/>
                <w:sz w:val="20"/>
                <w:szCs w:val="20"/>
              </w:rPr>
              <w:t>ављање полинома на чиниоце</w:t>
            </w:r>
          </w:p>
          <w:p w:rsidR="00700BC6" w:rsidRPr="00B3064D" w:rsidRDefault="00700BC6" w:rsidP="00BF3436">
            <w:pPr>
              <w:numPr>
                <w:ilvl w:val="0"/>
                <w:numId w:val="260"/>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Трансформације рационалних алгебарских израза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77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2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ПРОПОРЦИЈЕ </w:t>
            </w:r>
          </w:p>
          <w:p w:rsidR="00700BC6" w:rsidRPr="00B3064D" w:rsidRDefault="00700BC6" w:rsidP="00700BC6">
            <w:pPr>
              <w:spacing w:line="259" w:lineRule="auto"/>
              <w:ind w:right="2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 ПРОЦЕНТНИ </w:t>
            </w:r>
          </w:p>
          <w:p w:rsidR="00700BC6" w:rsidRPr="00B3064D" w:rsidRDefault="00700BC6" w:rsidP="00700BC6">
            <w:pPr>
              <w:spacing w:line="259" w:lineRule="auto"/>
              <w:ind w:right="2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РАЧУН</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61"/>
              </w:numPr>
              <w:spacing w:line="239" w:lineRule="auto"/>
              <w:ind w:left="99" w:right="155" w:hanging="99"/>
              <w:rPr>
                <w:rFonts w:ascii="Times New Roman" w:hAnsi="Times New Roman" w:cs="Times New Roman"/>
                <w:sz w:val="20"/>
                <w:szCs w:val="20"/>
              </w:rPr>
            </w:pPr>
            <w:r w:rsidRPr="00B3064D">
              <w:rPr>
                <w:rFonts w:ascii="Times New Roman" w:hAnsi="Times New Roman" w:cs="Times New Roman"/>
                <w:sz w:val="20"/>
                <w:szCs w:val="20"/>
              </w:rPr>
              <w:t>Проширив</w:t>
            </w:r>
            <w:r w:rsidR="00421B41">
              <w:rPr>
                <w:rFonts w:ascii="Times New Roman" w:eastAsia="Segoe UI Symbol" w:hAnsi="Times New Roman" w:cs="Times New Roman"/>
                <w:sz w:val="20"/>
                <w:szCs w:val="20"/>
              </w:rPr>
              <w:t xml:space="preserve">ање </w:t>
            </w:r>
            <w:r w:rsidRPr="00B3064D">
              <w:rPr>
                <w:rFonts w:ascii="Times New Roman" w:hAnsi="Times New Roman" w:cs="Times New Roman"/>
                <w:sz w:val="20"/>
                <w:szCs w:val="20"/>
              </w:rPr>
              <w:t>знања о пропорцијама и процентном рачуну</w:t>
            </w:r>
          </w:p>
          <w:p w:rsidR="00700BC6" w:rsidRPr="00B3064D" w:rsidRDefault="00700BC6" w:rsidP="00BF3436">
            <w:pPr>
              <w:numPr>
                <w:ilvl w:val="0"/>
                <w:numId w:val="261"/>
              </w:numPr>
              <w:spacing w:line="259" w:lineRule="auto"/>
              <w:ind w:left="99" w:right="155" w:hanging="99"/>
              <w:rPr>
                <w:rFonts w:ascii="Times New Roman" w:hAnsi="Times New Roman" w:cs="Times New Roman"/>
                <w:sz w:val="20"/>
                <w:szCs w:val="20"/>
              </w:rPr>
            </w:pPr>
            <w:r w:rsidRPr="00B3064D">
              <w:rPr>
                <w:rFonts w:ascii="Times New Roman" w:hAnsi="Times New Roman" w:cs="Times New Roman"/>
                <w:sz w:val="20"/>
                <w:szCs w:val="20"/>
              </w:rPr>
              <w:t>Оспособљавање за примену пропорција и процената на решавање реалних проблеме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62"/>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израчуна одређени део неке величине</w:t>
            </w:r>
          </w:p>
          <w:p w:rsidR="00700BC6" w:rsidRPr="00B3064D" w:rsidRDefault="00700BC6" w:rsidP="00BF3436">
            <w:pPr>
              <w:numPr>
                <w:ilvl w:val="0"/>
                <w:numId w:val="262"/>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одреди непознате чланове просте пропорције</w:t>
            </w:r>
          </w:p>
          <w:p w:rsidR="00700BC6" w:rsidRPr="00B3064D" w:rsidRDefault="00700BC6" w:rsidP="00BF3436">
            <w:pPr>
              <w:numPr>
                <w:ilvl w:val="0"/>
                <w:numId w:val="262"/>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објасни појам размере</w:t>
            </w:r>
          </w:p>
          <w:p w:rsidR="00700BC6" w:rsidRPr="00B3064D" w:rsidRDefault="00700BC6" w:rsidP="00BF3436">
            <w:pPr>
              <w:numPr>
                <w:ilvl w:val="0"/>
                <w:numId w:val="262"/>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 xml:space="preserve">прошири или скрати размеру и примени је у решавању проблема поделе, </w:t>
            </w:r>
          </w:p>
          <w:p w:rsidR="00700BC6" w:rsidRPr="00B3064D" w:rsidRDefault="00700BC6" w:rsidP="00BF3436">
            <w:pPr>
              <w:numPr>
                <w:ilvl w:val="0"/>
                <w:numId w:val="262"/>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 xml:space="preserve">препозна директну или обрнуту </w:t>
            </w:r>
            <w:r w:rsidRPr="00B3064D">
              <w:rPr>
                <w:rFonts w:ascii="Times New Roman" w:hAnsi="Times New Roman" w:cs="Times New Roman"/>
                <w:sz w:val="20"/>
                <w:szCs w:val="20"/>
              </w:rPr>
              <w:lastRenderedPageBreak/>
              <w:t>пропорционалност две величине и примени је у решавању једноставних проблема и то прикаже графички</w:t>
            </w:r>
          </w:p>
          <w:p w:rsidR="00700BC6" w:rsidRPr="00B3064D" w:rsidRDefault="00700BC6" w:rsidP="00BF3436">
            <w:pPr>
              <w:numPr>
                <w:ilvl w:val="0"/>
                <w:numId w:val="262"/>
              </w:numPr>
              <w:spacing w:line="237" w:lineRule="auto"/>
              <w:ind w:hanging="100"/>
              <w:rPr>
                <w:rFonts w:ascii="Times New Roman" w:hAnsi="Times New Roman" w:cs="Times New Roman"/>
                <w:sz w:val="20"/>
                <w:szCs w:val="20"/>
              </w:rPr>
            </w:pPr>
            <w:r w:rsidRPr="00B3064D">
              <w:rPr>
                <w:rFonts w:ascii="Times New Roman" w:hAnsi="Times New Roman" w:cs="Times New Roman"/>
                <w:sz w:val="20"/>
                <w:szCs w:val="20"/>
              </w:rPr>
              <w:t>реши проблем који се односи на смешу две или више компоненти</w:t>
            </w:r>
          </w:p>
          <w:p w:rsidR="00700BC6" w:rsidRPr="00B3064D" w:rsidRDefault="00700BC6" w:rsidP="00BF3436">
            <w:pPr>
              <w:numPr>
                <w:ilvl w:val="0"/>
                <w:numId w:val="262"/>
              </w:numPr>
              <w:spacing w:line="259" w:lineRule="auto"/>
              <w:ind w:hanging="100"/>
              <w:rPr>
                <w:rFonts w:ascii="Times New Roman" w:hAnsi="Times New Roman" w:cs="Times New Roman"/>
                <w:sz w:val="20"/>
                <w:szCs w:val="20"/>
              </w:rPr>
            </w:pPr>
            <w:r w:rsidRPr="00B3064D">
              <w:rPr>
                <w:rFonts w:ascii="Times New Roman" w:hAnsi="Times New Roman" w:cs="Times New Roman"/>
                <w:sz w:val="20"/>
                <w:szCs w:val="20"/>
              </w:rPr>
              <w:t>реши проблеме процентног и промилног рачуна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63"/>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lastRenderedPageBreak/>
              <w:t>Размера и пропорција</w:t>
            </w:r>
          </w:p>
          <w:p w:rsidR="00700BC6" w:rsidRPr="00B3064D" w:rsidRDefault="00700BC6" w:rsidP="00BF3436">
            <w:pPr>
              <w:numPr>
                <w:ilvl w:val="0"/>
                <w:numId w:val="263"/>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Директна и обрнута пропорционалност</w:t>
            </w:r>
          </w:p>
          <w:p w:rsidR="00700BC6" w:rsidRPr="00B3064D" w:rsidRDefault="00700BC6" w:rsidP="00BF3436">
            <w:pPr>
              <w:numPr>
                <w:ilvl w:val="0"/>
                <w:numId w:val="263"/>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Прост сразмерни рачун</w:t>
            </w:r>
          </w:p>
          <w:p w:rsidR="00700BC6" w:rsidRPr="00B3064D" w:rsidRDefault="00700BC6" w:rsidP="00BF3436">
            <w:pPr>
              <w:numPr>
                <w:ilvl w:val="0"/>
                <w:numId w:val="263"/>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Рачун поделе </w:t>
            </w:r>
          </w:p>
          <w:p w:rsidR="00700BC6" w:rsidRPr="00B3064D" w:rsidRDefault="00700BC6" w:rsidP="00BF3436">
            <w:pPr>
              <w:numPr>
                <w:ilvl w:val="0"/>
                <w:numId w:val="263"/>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Рачун мешања</w:t>
            </w:r>
          </w:p>
          <w:p w:rsidR="00700BC6" w:rsidRPr="00B3064D" w:rsidRDefault="00700BC6" w:rsidP="00BF3436">
            <w:pPr>
              <w:numPr>
                <w:ilvl w:val="0"/>
                <w:numId w:val="263"/>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Процентни и промилни рачун</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725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ГЕОМЕТРИЈА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64"/>
              </w:numPr>
              <w:spacing w:line="237" w:lineRule="auto"/>
              <w:ind w:right="165" w:hanging="99"/>
              <w:rPr>
                <w:rFonts w:ascii="Times New Roman" w:hAnsi="Times New Roman" w:cs="Times New Roman"/>
                <w:sz w:val="20"/>
                <w:szCs w:val="20"/>
              </w:rPr>
            </w:pPr>
            <w:r w:rsidRPr="00B3064D">
              <w:rPr>
                <w:rFonts w:ascii="Times New Roman" w:hAnsi="Times New Roman" w:cs="Times New Roman"/>
                <w:sz w:val="20"/>
                <w:szCs w:val="20"/>
              </w:rPr>
              <w:t xml:space="preserve">Обнављање основних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појмова у геометрији</w:t>
            </w:r>
          </w:p>
          <w:p w:rsidR="00700BC6" w:rsidRPr="00B3064D" w:rsidRDefault="00700BC6" w:rsidP="00BF3436">
            <w:pPr>
              <w:numPr>
                <w:ilvl w:val="0"/>
                <w:numId w:val="264"/>
              </w:numPr>
              <w:spacing w:line="237" w:lineRule="auto"/>
              <w:ind w:right="165" w:hanging="99"/>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о трогловима и четвороугловима</w:t>
            </w:r>
          </w:p>
          <w:p w:rsidR="00700BC6" w:rsidRPr="00B3064D" w:rsidRDefault="00700BC6" w:rsidP="00BF3436">
            <w:pPr>
              <w:numPr>
                <w:ilvl w:val="0"/>
                <w:numId w:val="264"/>
              </w:numPr>
              <w:spacing w:line="237" w:lineRule="auto"/>
              <w:ind w:right="165" w:hanging="99"/>
              <w:rPr>
                <w:rFonts w:ascii="Times New Roman" w:hAnsi="Times New Roman" w:cs="Times New Roman"/>
                <w:sz w:val="20"/>
                <w:szCs w:val="20"/>
              </w:rPr>
            </w:pPr>
            <w:r w:rsidRPr="00B3064D">
              <w:rPr>
                <w:rFonts w:ascii="Times New Roman" w:hAnsi="Times New Roman" w:cs="Times New Roman"/>
                <w:sz w:val="20"/>
                <w:szCs w:val="20"/>
              </w:rPr>
              <w:t xml:space="preserve">Усвајање и примена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ставова сличности и Талесове теореме</w:t>
            </w:r>
          </w:p>
          <w:p w:rsidR="00700BC6" w:rsidRPr="00B3064D" w:rsidRDefault="00700BC6" w:rsidP="00BF3436">
            <w:pPr>
              <w:numPr>
                <w:ilvl w:val="0"/>
                <w:numId w:val="264"/>
              </w:numPr>
              <w:spacing w:line="259" w:lineRule="auto"/>
              <w:ind w:right="165" w:hanging="99"/>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о изометријским трансформацијама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 xml:space="preserve">разликује основне и изведене геометријске појмове </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 xml:space="preserve">разликује међусобни однос углова (суседни, упоредни, унакрсни, комплементни, суплементни) </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 xml:space="preserve">наведе и примени везе између углова са паралелним (или нормалним) крацима </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наведе и примени релације везане за унутрашње и спољашње углове троугла</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дефинише појмове симетрала дужи, симетрала угла, тежишна дуж и средња линија троугла</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конструише симетралу дужи, симетралу угла и висину троугла</w:t>
            </w:r>
          </w:p>
          <w:p w:rsidR="00700BC6" w:rsidRPr="00B3064D" w:rsidRDefault="00700BC6" w:rsidP="00BF3436">
            <w:pPr>
              <w:numPr>
                <w:ilvl w:val="0"/>
                <w:numId w:val="265"/>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конструише значајне тачке трогла</w:t>
            </w:r>
          </w:p>
          <w:p w:rsidR="00700BC6" w:rsidRPr="00B3064D" w:rsidRDefault="00700BC6" w:rsidP="00BF3436">
            <w:pPr>
              <w:numPr>
                <w:ilvl w:val="0"/>
                <w:numId w:val="265"/>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наведе својство тежишта</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наведе основне релације у једнакокраком, односно једнакостраничном троуглу</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разликује врсте четвороуглова и њихове особине</w:t>
            </w:r>
          </w:p>
          <w:p w:rsidR="00700BC6" w:rsidRPr="00B3064D" w:rsidRDefault="00700BC6" w:rsidP="00BF3436">
            <w:pPr>
              <w:numPr>
                <w:ilvl w:val="0"/>
                <w:numId w:val="265"/>
              </w:numPr>
              <w:spacing w:line="238" w:lineRule="auto"/>
              <w:ind w:hanging="99"/>
              <w:rPr>
                <w:rFonts w:ascii="Times New Roman" w:hAnsi="Times New Roman" w:cs="Times New Roman"/>
                <w:sz w:val="20"/>
                <w:szCs w:val="20"/>
              </w:rPr>
            </w:pPr>
            <w:r w:rsidRPr="00B3064D">
              <w:rPr>
                <w:rFonts w:ascii="Times New Roman" w:hAnsi="Times New Roman" w:cs="Times New Roman"/>
                <w:sz w:val="20"/>
                <w:szCs w:val="20"/>
              </w:rPr>
              <w:t>наведе ставове о паралелограму и уме да их примени</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наведе особине специјалних паралелограма</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lastRenderedPageBreak/>
              <w:t>формулише Талесову теорему и примени је на поделу дужи на n једнаких делова</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наведе ставове о сличности троуглова</w:t>
            </w:r>
          </w:p>
          <w:p w:rsidR="00700BC6" w:rsidRPr="00B3064D" w:rsidRDefault="00700BC6" w:rsidP="00BF3436">
            <w:pPr>
              <w:numPr>
                <w:ilvl w:val="0"/>
                <w:numId w:val="265"/>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примени ставове о сличности троуглова на одређивање непознатих елемената у једноставнијим задацима</w:t>
            </w:r>
          </w:p>
          <w:p w:rsidR="00700BC6" w:rsidRPr="00B3064D" w:rsidRDefault="00700BC6" w:rsidP="00BF3436">
            <w:pPr>
              <w:numPr>
                <w:ilvl w:val="0"/>
                <w:numId w:val="265"/>
              </w:numPr>
              <w:spacing w:after="17" w:line="237" w:lineRule="auto"/>
              <w:ind w:hanging="99"/>
              <w:rPr>
                <w:rFonts w:ascii="Times New Roman" w:hAnsi="Times New Roman" w:cs="Times New Roman"/>
                <w:sz w:val="20"/>
                <w:szCs w:val="20"/>
              </w:rPr>
            </w:pPr>
            <w:r w:rsidRPr="00B3064D">
              <w:rPr>
                <w:rFonts w:ascii="Times New Roman" w:hAnsi="Times New Roman" w:cs="Times New Roman"/>
                <w:sz w:val="20"/>
                <w:szCs w:val="20"/>
              </w:rPr>
              <w:t>наведе својства осне и централне симетрије и примени их на основне конструкције</w:t>
            </w:r>
          </w:p>
          <w:p w:rsidR="00700BC6" w:rsidRPr="00B3064D" w:rsidRDefault="00700BC6" w:rsidP="00BF3436">
            <w:pPr>
              <w:numPr>
                <w:ilvl w:val="0"/>
                <w:numId w:val="265"/>
              </w:numPr>
              <w:ind w:hanging="99"/>
              <w:rPr>
                <w:rFonts w:ascii="Times New Roman" w:hAnsi="Times New Roman" w:cs="Times New Roman"/>
                <w:sz w:val="20"/>
                <w:szCs w:val="20"/>
              </w:rPr>
            </w:pPr>
            <w:r w:rsidRPr="00B3064D">
              <w:rPr>
                <w:rFonts w:ascii="Times New Roman" w:hAnsi="Times New Roman" w:cs="Times New Roman"/>
                <w:sz w:val="20"/>
                <w:szCs w:val="20"/>
              </w:rPr>
              <w:t xml:space="preserve">преслика геометријски објекат транслацијом, ротацијом и осном и централном симетријом </w:t>
            </w:r>
          </w:p>
          <w:p w:rsidR="00700BC6" w:rsidRPr="00B3064D" w:rsidRDefault="00700BC6" w:rsidP="00BF3436">
            <w:pPr>
              <w:numPr>
                <w:ilvl w:val="0"/>
                <w:numId w:val="265"/>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примени изометријске трансформације на основне конструкције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66"/>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lastRenderedPageBreak/>
              <w:t>Геометријски појмови и везе између њих</w:t>
            </w:r>
          </w:p>
          <w:p w:rsidR="00700BC6" w:rsidRPr="00B3064D" w:rsidRDefault="00700BC6" w:rsidP="00BF3436">
            <w:pPr>
              <w:numPr>
                <w:ilvl w:val="0"/>
                <w:numId w:val="266"/>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Троугао</w:t>
            </w:r>
          </w:p>
          <w:p w:rsidR="00700BC6" w:rsidRPr="00B3064D" w:rsidRDefault="00700BC6" w:rsidP="00BF3436">
            <w:pPr>
              <w:numPr>
                <w:ilvl w:val="0"/>
                <w:numId w:val="266"/>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Значајне тачке троугла</w:t>
            </w:r>
          </w:p>
          <w:p w:rsidR="00700BC6" w:rsidRPr="00B3064D" w:rsidRDefault="00700BC6" w:rsidP="00BF3436">
            <w:pPr>
              <w:numPr>
                <w:ilvl w:val="0"/>
                <w:numId w:val="266"/>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Појам подударности и примене</w:t>
            </w:r>
          </w:p>
          <w:p w:rsidR="00700BC6" w:rsidRPr="00B3064D" w:rsidRDefault="00700BC6" w:rsidP="00BF3436">
            <w:pPr>
              <w:numPr>
                <w:ilvl w:val="0"/>
                <w:numId w:val="266"/>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Четвороугао</w:t>
            </w:r>
          </w:p>
          <w:p w:rsidR="00700BC6" w:rsidRPr="00B3064D" w:rsidRDefault="00700BC6" w:rsidP="00BF3436">
            <w:pPr>
              <w:numPr>
                <w:ilvl w:val="0"/>
                <w:numId w:val="266"/>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Талесова теорема</w:t>
            </w:r>
          </w:p>
          <w:p w:rsidR="00700BC6" w:rsidRPr="00B3064D" w:rsidRDefault="00700BC6" w:rsidP="00BF3436">
            <w:pPr>
              <w:numPr>
                <w:ilvl w:val="0"/>
                <w:numId w:val="266"/>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Сличност фигура</w:t>
            </w:r>
          </w:p>
          <w:p w:rsidR="00700BC6" w:rsidRPr="00B3064D" w:rsidRDefault="00700BC6" w:rsidP="00BF3436">
            <w:pPr>
              <w:numPr>
                <w:ilvl w:val="0"/>
                <w:numId w:val="266"/>
              </w:numPr>
              <w:spacing w:line="237" w:lineRule="auto"/>
              <w:ind w:hanging="99"/>
              <w:rPr>
                <w:rFonts w:ascii="Times New Roman" w:hAnsi="Times New Roman" w:cs="Times New Roman"/>
                <w:sz w:val="20"/>
                <w:szCs w:val="20"/>
              </w:rPr>
            </w:pPr>
            <w:r w:rsidRPr="00B3064D">
              <w:rPr>
                <w:rFonts w:ascii="Times New Roman" w:hAnsi="Times New Roman" w:cs="Times New Roman"/>
                <w:sz w:val="20"/>
                <w:szCs w:val="20"/>
              </w:rPr>
              <w:t>Сличност троуглова, ставови сличности</w:t>
            </w:r>
          </w:p>
          <w:p w:rsidR="00700BC6" w:rsidRPr="00B3064D" w:rsidRDefault="00700BC6" w:rsidP="00BF3436">
            <w:pPr>
              <w:numPr>
                <w:ilvl w:val="0"/>
                <w:numId w:val="266"/>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Осна и централна симетрија</w:t>
            </w:r>
          </w:p>
          <w:p w:rsidR="00700BC6" w:rsidRPr="00B3064D" w:rsidRDefault="00700BC6" w:rsidP="00BF3436">
            <w:pPr>
              <w:numPr>
                <w:ilvl w:val="0"/>
                <w:numId w:val="266"/>
              </w:numPr>
              <w:spacing w:line="259" w:lineRule="auto"/>
              <w:ind w:hanging="99"/>
              <w:rPr>
                <w:rFonts w:ascii="Times New Roman" w:hAnsi="Times New Roman" w:cs="Times New Roman"/>
                <w:sz w:val="20"/>
                <w:szCs w:val="20"/>
              </w:rPr>
            </w:pPr>
            <w:r w:rsidRPr="00B3064D">
              <w:rPr>
                <w:rFonts w:ascii="Times New Roman" w:hAnsi="Times New Roman" w:cs="Times New Roman"/>
                <w:sz w:val="20"/>
                <w:szCs w:val="20"/>
              </w:rPr>
              <w:t>Транслација и ротација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67"/>
              </w:numPr>
              <w:spacing w:after="162" w:line="237" w:lineRule="auto"/>
              <w:ind w:left="99" w:right="54" w:hanging="99"/>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Геометрија: </w:t>
            </w:r>
            <w:r w:rsidRPr="00B3064D">
              <w:rPr>
                <w:rFonts w:ascii="Times New Roman" w:hAnsi="Times New Roman" w:cs="Times New Roman"/>
                <w:sz w:val="20"/>
                <w:szCs w:val="20"/>
              </w:rPr>
              <w:t>инсистирати на извођењу прецизне и уредне конструкције једноставних фигура. Бирати једноставније конструктивне задатке у којима се примењују изометријске трансформације.</w:t>
            </w:r>
          </w:p>
          <w:p w:rsidR="00700BC6" w:rsidRPr="00B3064D" w:rsidRDefault="00700BC6" w:rsidP="00BF3436">
            <w:pPr>
              <w:numPr>
                <w:ilvl w:val="0"/>
                <w:numId w:val="267"/>
              </w:numPr>
              <w:spacing w:after="160" w:line="237" w:lineRule="auto"/>
              <w:ind w:left="99" w:right="54" w:hanging="99"/>
              <w:rPr>
                <w:rFonts w:ascii="Times New Roman" w:hAnsi="Times New Roman" w:cs="Times New Roman"/>
                <w:sz w:val="20"/>
                <w:szCs w:val="20"/>
              </w:rPr>
            </w:pPr>
            <w:r w:rsidRPr="00B3064D">
              <w:rPr>
                <w:rFonts w:ascii="Times New Roman" w:eastAsia="Times New Roman" w:hAnsi="Times New Roman" w:cs="Times New Roman"/>
                <w:b/>
                <w:sz w:val="20"/>
                <w:szCs w:val="20"/>
              </w:rPr>
              <w:t>Линеарне једначине и неједначине:</w:t>
            </w:r>
            <w:r w:rsidRPr="00B3064D">
              <w:rPr>
                <w:rFonts w:ascii="Times New Roman" w:hAnsi="Times New Roman" w:cs="Times New Roman"/>
                <w:sz w:val="20"/>
                <w:szCs w:val="20"/>
              </w:rPr>
              <w:t xml:space="preserve"> истаћи повезаност између аналитичког и графичког приказа функције.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268"/>
              </w:numPr>
              <w:spacing w:line="259" w:lineRule="auto"/>
              <w:rPr>
                <w:rFonts w:ascii="Times New Roman" w:hAnsi="Times New Roman" w:cs="Times New Roman"/>
                <w:sz w:val="20"/>
                <w:szCs w:val="20"/>
              </w:rPr>
            </w:pPr>
            <w:r w:rsidRPr="00B3064D">
              <w:rPr>
                <w:rFonts w:ascii="Times New Roman" w:hAnsi="Times New Roman" w:cs="Times New Roman"/>
                <w:sz w:val="20"/>
                <w:szCs w:val="20"/>
              </w:rPr>
              <w:t>усмену проверу знања;</w:t>
            </w:r>
          </w:p>
          <w:p w:rsidR="00700BC6" w:rsidRPr="00B3064D" w:rsidRDefault="00700BC6" w:rsidP="00BF3436">
            <w:pPr>
              <w:numPr>
                <w:ilvl w:val="0"/>
                <w:numId w:val="268"/>
              </w:numPr>
              <w:spacing w:line="259" w:lineRule="auto"/>
              <w:rPr>
                <w:rFonts w:ascii="Times New Roman" w:hAnsi="Times New Roman" w:cs="Times New Roman"/>
                <w:sz w:val="20"/>
                <w:szCs w:val="20"/>
              </w:rPr>
            </w:pPr>
            <w:r w:rsidRPr="00B3064D">
              <w:rPr>
                <w:rFonts w:ascii="Times New Roman" w:hAnsi="Times New Roman" w:cs="Times New Roman"/>
                <w:sz w:val="20"/>
                <w:szCs w:val="20"/>
              </w:rPr>
              <w:t>писмену провера знања;</w:t>
            </w:r>
          </w:p>
          <w:p w:rsidR="00700BC6" w:rsidRPr="00B3064D" w:rsidRDefault="00700BC6" w:rsidP="00BF3436">
            <w:pPr>
              <w:numPr>
                <w:ilvl w:val="0"/>
                <w:numId w:val="268"/>
              </w:numPr>
              <w:spacing w:after="320" w:line="237" w:lineRule="auto"/>
              <w:rPr>
                <w:rFonts w:ascii="Times New Roman" w:hAnsi="Times New Roman" w:cs="Times New Roman"/>
                <w:sz w:val="20"/>
                <w:szCs w:val="20"/>
              </w:rPr>
            </w:pPr>
            <w:proofErr w:type="gramStart"/>
            <w:r w:rsidRPr="00B3064D">
              <w:rPr>
                <w:rFonts w:ascii="Times New Roman" w:hAnsi="Times New Roman" w:cs="Times New Roman"/>
                <w:sz w:val="20"/>
                <w:szCs w:val="20"/>
              </w:rPr>
              <w:t>тестове</w:t>
            </w:r>
            <w:proofErr w:type="gramEnd"/>
            <w:r w:rsidRPr="00B3064D">
              <w:rPr>
                <w:rFonts w:ascii="Times New Roman" w:hAnsi="Times New Roman" w:cs="Times New Roman"/>
                <w:sz w:val="20"/>
                <w:szCs w:val="20"/>
              </w:rPr>
              <w:t xml:space="preserve"> знања;4. </w:t>
            </w:r>
            <w:proofErr w:type="gramStart"/>
            <w:r w:rsidRPr="00B3064D">
              <w:rPr>
                <w:rFonts w:ascii="Times New Roman" w:hAnsi="Times New Roman" w:cs="Times New Roman"/>
                <w:sz w:val="20"/>
                <w:szCs w:val="20"/>
              </w:rPr>
              <w:t>активност</w:t>
            </w:r>
            <w:proofErr w:type="gramEnd"/>
            <w:r w:rsidRPr="00B3064D">
              <w:rPr>
                <w:rFonts w:ascii="Times New Roman" w:hAnsi="Times New Roman" w:cs="Times New Roman"/>
                <w:sz w:val="20"/>
                <w:szCs w:val="20"/>
              </w:rPr>
              <w:t xml:space="preserve"> на часу.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269"/>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Логика, скупови и функције </w:t>
            </w:r>
            <w:r w:rsidRPr="00B3064D">
              <w:rPr>
                <w:rFonts w:ascii="Times New Roman" w:eastAsia="Times New Roman" w:hAnsi="Times New Roman" w:cs="Times New Roman"/>
                <w:b/>
                <w:sz w:val="20"/>
                <w:szCs w:val="20"/>
              </w:rPr>
              <w:t xml:space="preserve">12 </w:t>
            </w:r>
            <w:r w:rsidRPr="00B3064D">
              <w:rPr>
                <w:rFonts w:ascii="Times New Roman" w:hAnsi="Times New Roman" w:cs="Times New Roman"/>
                <w:sz w:val="20"/>
                <w:szCs w:val="20"/>
              </w:rPr>
              <w:t>часова;</w:t>
            </w:r>
          </w:p>
          <w:p w:rsidR="00700BC6" w:rsidRPr="00B3064D" w:rsidRDefault="00700BC6" w:rsidP="00BF3436">
            <w:pPr>
              <w:numPr>
                <w:ilvl w:val="0"/>
                <w:numId w:val="269"/>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Реални бројеви и изрази</w:t>
            </w:r>
            <w:r w:rsidRPr="00B3064D">
              <w:rPr>
                <w:rFonts w:ascii="Times New Roman" w:eastAsia="Times New Roman" w:hAnsi="Times New Roman" w:cs="Times New Roman"/>
                <w:b/>
                <w:sz w:val="20"/>
                <w:szCs w:val="20"/>
              </w:rPr>
              <w:t xml:space="preserve"> 30 </w:t>
            </w:r>
            <w:r w:rsidRPr="00B3064D">
              <w:rPr>
                <w:rFonts w:ascii="Times New Roman" w:hAnsi="Times New Roman" w:cs="Times New Roman"/>
                <w:sz w:val="20"/>
                <w:szCs w:val="20"/>
              </w:rPr>
              <w:t>часова;</w:t>
            </w:r>
          </w:p>
          <w:p w:rsidR="00700BC6" w:rsidRPr="00B3064D" w:rsidRDefault="00700BC6" w:rsidP="00BF3436">
            <w:pPr>
              <w:numPr>
                <w:ilvl w:val="0"/>
                <w:numId w:val="269"/>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Пропорције и процентни рачун </w:t>
            </w:r>
            <w:r w:rsidRPr="00B3064D">
              <w:rPr>
                <w:rFonts w:ascii="Times New Roman" w:eastAsia="Times New Roman" w:hAnsi="Times New Roman" w:cs="Times New Roman"/>
                <w:b/>
                <w:sz w:val="20"/>
                <w:szCs w:val="20"/>
              </w:rPr>
              <w:t>18</w:t>
            </w:r>
            <w:r w:rsidRPr="00B3064D">
              <w:rPr>
                <w:rFonts w:ascii="Times New Roman" w:hAnsi="Times New Roman" w:cs="Times New Roman"/>
                <w:sz w:val="20"/>
                <w:szCs w:val="20"/>
              </w:rPr>
              <w:t xml:space="preserve"> часова;</w:t>
            </w:r>
          </w:p>
          <w:p w:rsidR="00700BC6" w:rsidRPr="00B3064D" w:rsidRDefault="00700BC6" w:rsidP="00BF3436">
            <w:pPr>
              <w:numPr>
                <w:ilvl w:val="0"/>
                <w:numId w:val="269"/>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Геометрија </w:t>
            </w:r>
            <w:r w:rsidRPr="00B3064D">
              <w:rPr>
                <w:rFonts w:ascii="Times New Roman" w:eastAsia="Times New Roman" w:hAnsi="Times New Roman" w:cs="Times New Roman"/>
                <w:b/>
                <w:sz w:val="20"/>
                <w:szCs w:val="20"/>
              </w:rPr>
              <w:t xml:space="preserve">24 </w:t>
            </w:r>
            <w:r w:rsidRPr="00B3064D">
              <w:rPr>
                <w:rFonts w:ascii="Times New Roman" w:hAnsi="Times New Roman" w:cs="Times New Roman"/>
                <w:sz w:val="20"/>
                <w:szCs w:val="20"/>
              </w:rPr>
              <w:t>часа;</w:t>
            </w:r>
          </w:p>
          <w:p w:rsidR="00700BC6" w:rsidRPr="00B3064D" w:rsidRDefault="00700BC6" w:rsidP="00BF3436">
            <w:pPr>
              <w:numPr>
                <w:ilvl w:val="0"/>
                <w:numId w:val="269"/>
              </w:numPr>
              <w:spacing w:after="160"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Линеарне једначине и неједначине </w:t>
            </w:r>
            <w:r w:rsidRPr="00B3064D">
              <w:rPr>
                <w:rFonts w:ascii="Times New Roman" w:eastAsia="Times New Roman" w:hAnsi="Times New Roman" w:cs="Times New Roman"/>
                <w:b/>
                <w:sz w:val="20"/>
                <w:szCs w:val="20"/>
              </w:rPr>
              <w:t xml:space="preserve">15 </w:t>
            </w:r>
            <w:r w:rsidRPr="00B3064D">
              <w:rPr>
                <w:rFonts w:ascii="Times New Roman" w:hAnsi="Times New Roman" w:cs="Times New Roman"/>
                <w:sz w:val="20"/>
                <w:szCs w:val="20"/>
              </w:rPr>
              <w:t>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За реализацију 4 писмена задатка са исправкама планирано је </w:t>
            </w:r>
            <w:r w:rsidRPr="00B3064D">
              <w:rPr>
                <w:rFonts w:ascii="Times New Roman" w:eastAsia="Times New Roman" w:hAnsi="Times New Roman" w:cs="Times New Roman"/>
                <w:b/>
                <w:sz w:val="20"/>
                <w:szCs w:val="20"/>
              </w:rPr>
              <w:t xml:space="preserve">12 </w:t>
            </w:r>
            <w:r w:rsidRPr="00B3064D">
              <w:rPr>
                <w:rFonts w:ascii="Times New Roman" w:hAnsi="Times New Roman" w:cs="Times New Roman"/>
                <w:sz w:val="20"/>
                <w:szCs w:val="20"/>
              </w:rPr>
              <w:t>часова.</w:t>
            </w:r>
          </w:p>
        </w:tc>
      </w:tr>
      <w:tr w:rsidR="00700BC6" w:rsidRPr="00B3064D" w:rsidTr="00700BC6">
        <w:trPr>
          <w:trHeight w:val="245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ЛИНЕАРНЕ </w:t>
            </w:r>
          </w:p>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ЈЕДНАЧИНЕ И </w:t>
            </w:r>
          </w:p>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НЕЈЕДНАЧИНЕ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70"/>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 xml:space="preserve">линеарној једначини, нејeднaчини и функцији </w:t>
            </w:r>
          </w:p>
          <w:p w:rsidR="00700BC6" w:rsidRPr="00B3064D" w:rsidRDefault="00700BC6" w:rsidP="00BF3436">
            <w:pPr>
              <w:numPr>
                <w:ilvl w:val="0"/>
                <w:numId w:val="270"/>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за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анализу графика функције и његову примену</w:t>
            </w:r>
          </w:p>
          <w:p w:rsidR="00700BC6" w:rsidRPr="00B3064D" w:rsidRDefault="00700BC6" w:rsidP="00BF3436">
            <w:pPr>
              <w:numPr>
                <w:ilvl w:val="0"/>
                <w:numId w:val="270"/>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Примена знања о </w:t>
            </w:r>
            <w:r w:rsidRPr="00B3064D">
              <w:rPr>
                <w:rFonts w:ascii="Times New Roman" w:eastAsia="Segoe UI Symbol" w:hAnsi="Times New Roman" w:cs="Times New Roman"/>
                <w:sz w:val="20"/>
                <w:szCs w:val="20"/>
              </w:rPr>
              <w:t xml:space="preserve"> </w:t>
            </w:r>
            <w:r w:rsidRPr="00B3064D">
              <w:rPr>
                <w:rFonts w:ascii="Times New Roman" w:hAnsi="Times New Roman" w:cs="Times New Roman"/>
                <w:sz w:val="20"/>
                <w:szCs w:val="20"/>
              </w:rPr>
              <w:t>линеарним једначинама, системима и неједначинама на реалне проблеме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71"/>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дефинише појам линеарне једначине</w:t>
            </w:r>
          </w:p>
          <w:p w:rsidR="00700BC6" w:rsidRPr="00B3064D" w:rsidRDefault="00700BC6" w:rsidP="00BF3436">
            <w:pPr>
              <w:numPr>
                <w:ilvl w:val="0"/>
                <w:numId w:val="271"/>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реши линеарну једначину</w:t>
            </w:r>
          </w:p>
          <w:p w:rsidR="00700BC6" w:rsidRPr="00B3064D" w:rsidRDefault="00700BC6" w:rsidP="00BF3436">
            <w:pPr>
              <w:numPr>
                <w:ilvl w:val="0"/>
                <w:numId w:val="271"/>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примени линеарну једначину на решавање проблема</w:t>
            </w:r>
          </w:p>
          <w:p w:rsidR="00700BC6" w:rsidRPr="00B3064D" w:rsidRDefault="00700BC6" w:rsidP="00BF3436">
            <w:pPr>
              <w:numPr>
                <w:ilvl w:val="0"/>
                <w:numId w:val="271"/>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решава једначине које се своде на линеарне једначине</w:t>
            </w:r>
          </w:p>
          <w:p w:rsidR="00700BC6" w:rsidRPr="00B3064D" w:rsidRDefault="00700BC6" w:rsidP="00BF3436">
            <w:pPr>
              <w:numPr>
                <w:ilvl w:val="0"/>
                <w:numId w:val="271"/>
              </w:numPr>
              <w:spacing w:after="17"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дефинише појам линеарне функције</w:t>
            </w:r>
          </w:p>
          <w:p w:rsidR="00700BC6" w:rsidRPr="00B3064D" w:rsidRDefault="00700BC6" w:rsidP="00BF3436">
            <w:pPr>
              <w:numPr>
                <w:ilvl w:val="0"/>
                <w:numId w:val="271"/>
              </w:numPr>
              <w:spacing w:line="242" w:lineRule="auto"/>
              <w:ind w:left="99" w:hanging="99"/>
              <w:rPr>
                <w:rFonts w:ascii="Times New Roman" w:hAnsi="Times New Roman" w:cs="Times New Roman"/>
                <w:sz w:val="20"/>
                <w:szCs w:val="20"/>
              </w:rPr>
            </w:pPr>
            <w:r w:rsidRPr="00B3064D">
              <w:rPr>
                <w:rFonts w:ascii="Times New Roman" w:hAnsi="Times New Roman" w:cs="Times New Roman"/>
                <w:sz w:val="20"/>
                <w:szCs w:val="20"/>
              </w:rPr>
              <w:t>прикаже аналитички, табеларно и графички линеарну функцију</w:t>
            </w:r>
          </w:p>
          <w:p w:rsidR="00700BC6" w:rsidRPr="00B3064D" w:rsidRDefault="00700BC6" w:rsidP="00BF3436">
            <w:pPr>
              <w:numPr>
                <w:ilvl w:val="0"/>
                <w:numId w:val="271"/>
              </w:numPr>
              <w:spacing w:line="237" w:lineRule="auto"/>
              <w:ind w:left="99" w:hanging="99"/>
              <w:rPr>
                <w:rFonts w:ascii="Times New Roman" w:hAnsi="Times New Roman" w:cs="Times New Roman"/>
                <w:sz w:val="20"/>
                <w:szCs w:val="20"/>
              </w:rPr>
            </w:pPr>
            <w:r w:rsidRPr="00B3064D">
              <w:rPr>
                <w:rFonts w:ascii="Times New Roman" w:hAnsi="Times New Roman" w:cs="Times New Roman"/>
                <w:sz w:val="20"/>
                <w:szCs w:val="20"/>
              </w:rPr>
              <w:t>реши линеарну неједначину и графички прикаже скуп решења</w:t>
            </w:r>
          </w:p>
          <w:p w:rsidR="00700BC6" w:rsidRPr="00B3064D" w:rsidRDefault="00700BC6" w:rsidP="00BF3436">
            <w:pPr>
              <w:numPr>
                <w:ilvl w:val="0"/>
                <w:numId w:val="271"/>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реши систем линеарних једначина са две непознате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72"/>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Линеарна једначина и њене примене</w:t>
            </w:r>
          </w:p>
          <w:p w:rsidR="00700BC6" w:rsidRPr="00B3064D" w:rsidRDefault="00700BC6" w:rsidP="00BF3436">
            <w:pPr>
              <w:numPr>
                <w:ilvl w:val="0"/>
                <w:numId w:val="272"/>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Линеарна функција и њен график</w:t>
            </w:r>
          </w:p>
          <w:p w:rsidR="00700BC6" w:rsidRPr="00B3064D" w:rsidRDefault="00700BC6" w:rsidP="00BF3436">
            <w:pPr>
              <w:numPr>
                <w:ilvl w:val="0"/>
                <w:numId w:val="272"/>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Линеарна неједначина</w:t>
            </w:r>
          </w:p>
          <w:p w:rsidR="00700BC6" w:rsidRPr="00B3064D" w:rsidRDefault="00700BC6" w:rsidP="00BF3436">
            <w:pPr>
              <w:numPr>
                <w:ilvl w:val="0"/>
                <w:numId w:val="272"/>
              </w:numPr>
              <w:spacing w:line="259" w:lineRule="auto"/>
              <w:ind w:left="99" w:hanging="99"/>
              <w:rPr>
                <w:rFonts w:ascii="Times New Roman" w:hAnsi="Times New Roman" w:cs="Times New Roman"/>
                <w:sz w:val="20"/>
                <w:szCs w:val="20"/>
              </w:rPr>
            </w:pPr>
            <w:r w:rsidRPr="00B3064D">
              <w:rPr>
                <w:rFonts w:ascii="Times New Roman" w:hAnsi="Times New Roman" w:cs="Times New Roman"/>
                <w:sz w:val="20"/>
                <w:szCs w:val="20"/>
              </w:rPr>
              <w:t xml:space="preserve">Систем линеарних једначина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Default="00700BC6" w:rsidP="00700BC6">
      <w:pPr>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математичка логика, скупови, функције, комбинаторика, реални бројеви, пропорција, рационални алгебарски изрази, угао, троугао, четвороугао, сличност, изометрије, линеарне једначине, неједначине и функције.</w:t>
      </w:r>
    </w:p>
    <w:p w:rsidR="00421B41" w:rsidRPr="00B3064D" w:rsidRDefault="00421B41" w:rsidP="00700BC6">
      <w:pPr>
        <w:ind w:left="1" w:firstLine="397"/>
        <w:rPr>
          <w:rFonts w:ascii="Times New Roman" w:hAnsi="Times New Roman" w:cs="Times New Roman"/>
          <w:sz w:val="20"/>
          <w:szCs w:val="20"/>
        </w:rPr>
      </w:pPr>
    </w:p>
    <w:p w:rsidR="00700BC6" w:rsidRPr="00B3064D" w:rsidRDefault="00700BC6" w:rsidP="00700BC6">
      <w:pPr>
        <w:spacing w:after="225" w:line="260" w:lineRule="auto"/>
        <w:ind w:right="4609"/>
        <w:jc w:val="right"/>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МАТЕМАТИКА</w:t>
      </w:r>
    </w:p>
    <w:p w:rsidR="00700BC6" w:rsidRPr="00B3064D" w:rsidRDefault="00700BC6" w:rsidP="00700BC6">
      <w:pPr>
        <w:tabs>
          <w:tab w:val="center" w:pos="2036"/>
        </w:tabs>
        <w:spacing w:after="64"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108 часова</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Други </w:t>
      </w:r>
    </w:p>
    <w:tbl>
      <w:tblPr>
        <w:tblStyle w:val="TableGrid"/>
        <w:tblW w:w="10545" w:type="dxa"/>
        <w:tblInd w:w="6" w:type="dxa"/>
        <w:tblCellMar>
          <w:top w:w="57" w:type="dxa"/>
          <w:left w:w="56" w:type="dxa"/>
          <w:right w:w="22" w:type="dxa"/>
        </w:tblCellMar>
        <w:tblLook w:val="04A0" w:firstRow="1" w:lastRow="0" w:firstColumn="1" w:lastColumn="0" w:noHBand="0" w:noVBand="1"/>
      </w:tblPr>
      <w:tblGrid>
        <w:gridCol w:w="2061"/>
        <w:gridCol w:w="2205"/>
        <w:gridCol w:w="2015"/>
        <w:gridCol w:w="2144"/>
        <w:gridCol w:w="2120"/>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ЦИЉЕВИ</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5"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 :</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357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СТЕПЕНОВАЊЕ И КОРЕНОВАЊЕ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73"/>
              </w:numPr>
              <w:spacing w:line="237" w:lineRule="auto"/>
              <w:ind w:right="177"/>
              <w:rPr>
                <w:rFonts w:ascii="Times New Roman" w:hAnsi="Times New Roman" w:cs="Times New Roman"/>
                <w:sz w:val="20"/>
                <w:szCs w:val="20"/>
              </w:rPr>
            </w:pPr>
            <w:r w:rsidRPr="00B3064D">
              <w:rPr>
                <w:rFonts w:ascii="Times New Roman" w:hAnsi="Times New Roman" w:cs="Times New Roman"/>
                <w:sz w:val="20"/>
                <w:szCs w:val="20"/>
              </w:rPr>
              <w:t>Проширивање знања о степеновању и кореновању</w:t>
            </w:r>
          </w:p>
          <w:p w:rsidR="00700BC6" w:rsidRPr="00B3064D" w:rsidRDefault="00700BC6" w:rsidP="00BF3436">
            <w:pPr>
              <w:numPr>
                <w:ilvl w:val="0"/>
                <w:numId w:val="273"/>
              </w:numPr>
              <w:spacing w:line="237" w:lineRule="auto"/>
              <w:ind w:right="177"/>
              <w:rPr>
                <w:rFonts w:ascii="Times New Roman" w:hAnsi="Times New Roman" w:cs="Times New Roman"/>
                <w:sz w:val="20"/>
                <w:szCs w:val="20"/>
              </w:rPr>
            </w:pPr>
            <w:r w:rsidRPr="00B3064D">
              <w:rPr>
                <w:rFonts w:ascii="Times New Roman" w:hAnsi="Times New Roman" w:cs="Times New Roman"/>
                <w:sz w:val="20"/>
                <w:szCs w:val="20"/>
              </w:rPr>
              <w:t>Уочавање везе између степеновања и кореновања</w:t>
            </w:r>
          </w:p>
          <w:p w:rsidR="00700BC6" w:rsidRPr="00B3064D" w:rsidRDefault="00700BC6" w:rsidP="00BF3436">
            <w:pPr>
              <w:numPr>
                <w:ilvl w:val="0"/>
                <w:numId w:val="273"/>
              </w:numPr>
              <w:spacing w:line="237" w:lineRule="auto"/>
              <w:ind w:right="177"/>
              <w:rPr>
                <w:rFonts w:ascii="Times New Roman" w:hAnsi="Times New Roman" w:cs="Times New Roman"/>
                <w:sz w:val="20"/>
                <w:szCs w:val="20"/>
              </w:rPr>
            </w:pPr>
            <w:r w:rsidRPr="00B3064D">
              <w:rPr>
                <w:rFonts w:ascii="Times New Roman" w:hAnsi="Times New Roman" w:cs="Times New Roman"/>
                <w:sz w:val="20"/>
                <w:szCs w:val="20"/>
              </w:rPr>
              <w:t>Овладавање поступком рационалисања имениоца</w:t>
            </w:r>
          </w:p>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Разумевање појмова комплексан број, конјуговано комлексни бројеви и модуо комплексног броја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7A30" w:rsidP="00BF3436">
            <w:pPr>
              <w:numPr>
                <w:ilvl w:val="0"/>
                <w:numId w:val="274"/>
              </w:numPr>
              <w:spacing w:after="16" w:line="238"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особине операција степеновања са целим експонентом и примењује их у трансформацијама једноставнијих израза</w:t>
            </w:r>
          </w:p>
          <w:p w:rsidR="00700BC6" w:rsidRPr="00B3064D" w:rsidRDefault="00707A30" w:rsidP="00BF3436">
            <w:pPr>
              <w:numPr>
                <w:ilvl w:val="0"/>
                <w:numId w:val="274"/>
              </w:numPr>
              <w:spacing w:line="239"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особине операција кореновања и примењује их у трансформацијама једноставних израза</w:t>
            </w:r>
          </w:p>
          <w:p w:rsidR="00700BC6" w:rsidRPr="00B3064D" w:rsidRDefault="00700BC6" w:rsidP="00BF3436">
            <w:pPr>
              <w:numPr>
                <w:ilvl w:val="0"/>
                <w:numId w:val="2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особине операција  степеновања са рационалним изложиоцем и примењује их у трансформацијама једноставнијих израза</w:t>
            </w:r>
          </w:p>
          <w:p w:rsidR="00700BC6" w:rsidRPr="00B3064D" w:rsidRDefault="00700BC6" w:rsidP="00BF3436">
            <w:pPr>
              <w:numPr>
                <w:ilvl w:val="0"/>
                <w:numId w:val="2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рационалише именилац разломка у једноставним случајевима</w:t>
            </w:r>
          </w:p>
          <w:p w:rsidR="00700BC6" w:rsidRPr="00B3064D" w:rsidRDefault="00700BC6" w:rsidP="00BF3436">
            <w:pPr>
              <w:numPr>
                <w:ilvl w:val="0"/>
                <w:numId w:val="2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 финише појам имагинарна јединица и комплексни број</w:t>
            </w:r>
          </w:p>
          <w:p w:rsidR="00700BC6" w:rsidRPr="00B3064D" w:rsidRDefault="00700BC6" w:rsidP="00BF3436">
            <w:pPr>
              <w:numPr>
                <w:ilvl w:val="0"/>
                <w:numId w:val="2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сабира, одузима, множи и дели два комплексна броја</w:t>
            </w:r>
          </w:p>
          <w:p w:rsidR="00700BC6" w:rsidRPr="00B3064D" w:rsidRDefault="00700BC6" w:rsidP="00BF3436">
            <w:pPr>
              <w:numPr>
                <w:ilvl w:val="0"/>
                <w:numId w:val="27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одреди конјугован број датог  комплексног броја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7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Појам степена. Операције са степенима</w:t>
            </w:r>
          </w:p>
          <w:p w:rsidR="00700BC6" w:rsidRPr="00B3064D" w:rsidRDefault="00700BC6" w:rsidP="00BF3436">
            <w:pPr>
              <w:numPr>
                <w:ilvl w:val="0"/>
                <w:numId w:val="27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Степен са целим изложиоцем. Функција y = xⁿ и њен график</w:t>
            </w:r>
          </w:p>
          <w:p w:rsidR="00700BC6" w:rsidRPr="00B3064D" w:rsidRDefault="00700BC6" w:rsidP="00BF3436">
            <w:pPr>
              <w:numPr>
                <w:ilvl w:val="0"/>
                <w:numId w:val="2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 корена. Операције са коренима</w:t>
            </w:r>
          </w:p>
          <w:p w:rsidR="00700BC6" w:rsidRPr="00B3064D" w:rsidRDefault="00700BC6" w:rsidP="00BF3436">
            <w:pPr>
              <w:numPr>
                <w:ilvl w:val="0"/>
                <w:numId w:val="2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Функција y =  ⁿ√x и њен график</w:t>
            </w:r>
          </w:p>
          <w:p w:rsidR="00700BC6" w:rsidRPr="00B3064D" w:rsidRDefault="00700BC6" w:rsidP="00BF3436">
            <w:pPr>
              <w:numPr>
                <w:ilvl w:val="0"/>
                <w:numId w:val="2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Степен са рационалним изложиоцем</w:t>
            </w:r>
          </w:p>
          <w:p w:rsidR="00700BC6" w:rsidRPr="00B3064D" w:rsidRDefault="00700BC6" w:rsidP="00BF3436">
            <w:pPr>
              <w:numPr>
                <w:ilvl w:val="0"/>
                <w:numId w:val="2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Рационалисање имениоца разломка</w:t>
            </w:r>
          </w:p>
          <w:p w:rsidR="00700BC6" w:rsidRPr="00B3064D" w:rsidRDefault="00700BC6" w:rsidP="00BF3436">
            <w:pPr>
              <w:numPr>
                <w:ilvl w:val="0"/>
                <w:numId w:val="2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Појам комплексног броја </w:t>
            </w:r>
          </w:p>
          <w:p w:rsidR="00700BC6" w:rsidRPr="00B3064D" w:rsidRDefault="00700BC6" w:rsidP="00BF3436">
            <w:pPr>
              <w:numPr>
                <w:ilvl w:val="0"/>
                <w:numId w:val="2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Основне рачунске операције са комплексним бројевима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276"/>
              </w:numPr>
              <w:spacing w:after="145"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теоријска</w:t>
            </w:r>
            <w:proofErr w:type="gramEnd"/>
            <w:r w:rsidRPr="00B3064D">
              <w:rPr>
                <w:rFonts w:ascii="Times New Roman" w:hAnsi="Times New Roman" w:cs="Times New Roman"/>
                <w:sz w:val="20"/>
                <w:szCs w:val="20"/>
              </w:rPr>
              <w:t xml:space="preserve"> настава (108 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276"/>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 или кабинету за математику.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2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образложити циљ предмета, начин и критеријум оцењивања;</w:t>
            </w:r>
          </w:p>
          <w:p w:rsidR="00700BC6" w:rsidRPr="00B3064D" w:rsidRDefault="00700BC6" w:rsidP="00BF3436">
            <w:pPr>
              <w:numPr>
                <w:ilvl w:val="0"/>
                <w:numId w:val="2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неопходна предзнања поновити уз максимално ангажовање ученика;</w:t>
            </w:r>
          </w:p>
          <w:p w:rsidR="00700BC6" w:rsidRPr="00B3064D" w:rsidRDefault="00700BC6" w:rsidP="00BF3436">
            <w:pPr>
              <w:numPr>
                <w:ilvl w:val="0"/>
                <w:numId w:val="2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подстицати ученике на размишљање и самостално закључивање;</w:t>
            </w:r>
          </w:p>
          <w:p w:rsidR="00700BC6" w:rsidRPr="00B3064D" w:rsidRDefault="00700BC6" w:rsidP="00BF3436">
            <w:pPr>
              <w:numPr>
                <w:ilvl w:val="0"/>
                <w:numId w:val="2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примењивати разноврсне облике и методе рада, како би се подстакла активност ученика;</w:t>
            </w:r>
          </w:p>
          <w:p w:rsidR="00700BC6" w:rsidRPr="00B3064D" w:rsidRDefault="00700BC6" w:rsidP="00BF3436">
            <w:pPr>
              <w:numPr>
                <w:ilvl w:val="0"/>
                <w:numId w:val="2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инсистирати на прецизности, тачности, систематичности и уредности у раду;</w:t>
            </w:r>
          </w:p>
          <w:p w:rsidR="00700BC6" w:rsidRPr="00B3064D" w:rsidRDefault="00700BC6" w:rsidP="00BF3436">
            <w:pPr>
              <w:numPr>
                <w:ilvl w:val="0"/>
                <w:numId w:val="276"/>
              </w:numPr>
              <w:spacing w:after="162"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упућивати</w:t>
            </w:r>
            <w:proofErr w:type="gramEnd"/>
            <w:r w:rsidRPr="00B3064D">
              <w:rPr>
                <w:rFonts w:ascii="Times New Roman" w:hAnsi="Times New Roman" w:cs="Times New Roman"/>
                <w:sz w:val="20"/>
                <w:szCs w:val="20"/>
              </w:rPr>
              <w:t xml:space="preserve"> ученике на претраживање различитих извора и </w:t>
            </w:r>
            <w:r w:rsidRPr="00B3064D">
              <w:rPr>
                <w:rFonts w:ascii="Times New Roman" w:hAnsi="Times New Roman" w:cs="Times New Roman"/>
                <w:sz w:val="20"/>
                <w:szCs w:val="20"/>
              </w:rPr>
              <w:lastRenderedPageBreak/>
              <w:t xml:space="preserve">примену савремених технологија.. </w:t>
            </w:r>
          </w:p>
          <w:p w:rsidR="00700BC6" w:rsidRPr="00B3064D" w:rsidRDefault="00700BC6" w:rsidP="00BF3436">
            <w:pPr>
              <w:numPr>
                <w:ilvl w:val="0"/>
                <w:numId w:val="276"/>
              </w:numPr>
              <w:spacing w:after="2"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Степеновање и кореновање:</w:t>
            </w:r>
            <w:r w:rsidRPr="00B3064D">
              <w:rPr>
                <w:rFonts w:ascii="Times New Roman" w:hAnsi="Times New Roman" w:cs="Times New Roman"/>
                <w:sz w:val="20"/>
                <w:szCs w:val="20"/>
              </w:rPr>
              <w:t xml:space="preserve"> при проширивању скупа из кога је изложилац нагласити да и даље важе основне особине степеновања и кореновања. Посветити потребну пажњу децималном запису броја у стандардном облику. Оспособити ученика да помоћу калкулатора одреди вредност корена и степена датог броја.</w:t>
            </w:r>
          </w:p>
          <w:p w:rsidR="00700BC6" w:rsidRPr="00B3064D" w:rsidRDefault="00700BC6" w:rsidP="00BF3436">
            <w:pPr>
              <w:numPr>
                <w:ilvl w:val="0"/>
                <w:numId w:val="276"/>
              </w:numPr>
              <w:spacing w:after="2"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Функција и график функције: </w:t>
            </w:r>
            <w:r w:rsidRPr="00B3064D">
              <w:rPr>
                <w:rFonts w:ascii="Times New Roman" w:hAnsi="Times New Roman" w:cs="Times New Roman"/>
                <w:sz w:val="20"/>
                <w:szCs w:val="20"/>
              </w:rPr>
              <w:t xml:space="preserve">приликом обраде користити што више конкретних примера из живота и струке. </w:t>
            </w:r>
          </w:p>
          <w:p w:rsidR="00700BC6" w:rsidRPr="00B3064D" w:rsidRDefault="00700BC6" w:rsidP="00BF3436">
            <w:pPr>
              <w:numPr>
                <w:ilvl w:val="0"/>
                <w:numId w:val="276"/>
              </w:numPr>
              <w:spacing w:after="2"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Квадратна једначина, неједначина и функција:</w:t>
            </w:r>
            <w:r w:rsidRPr="00B3064D">
              <w:rPr>
                <w:rFonts w:ascii="Times New Roman" w:hAnsi="Times New Roman" w:cs="Times New Roman"/>
                <w:sz w:val="20"/>
                <w:szCs w:val="20"/>
              </w:rPr>
              <w:t xml:space="preserve"> показати односе између решења и коефицијената, као и растављање квадратног тринома на чиниоце. Нацртати свих шест облика квадратне функције и детаљно их анализирати. Знак квадратне функције читати са графика и примењивати на решавање неједначина. Истаћи повезаност између аналитичког и графичког приказа квадратне функције</w:t>
            </w:r>
          </w:p>
          <w:p w:rsidR="00700BC6" w:rsidRPr="00B3064D" w:rsidRDefault="00700BC6" w:rsidP="00BF3436">
            <w:pPr>
              <w:numPr>
                <w:ilvl w:val="0"/>
                <w:numId w:val="276"/>
              </w:numPr>
              <w:spacing w:after="161"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Експоненцијална и логаритамска једначина, неједначина и функција: </w:t>
            </w:r>
            <w:r w:rsidRPr="00B3064D">
              <w:rPr>
                <w:rFonts w:ascii="Times New Roman" w:hAnsi="Times New Roman" w:cs="Times New Roman"/>
                <w:sz w:val="20"/>
                <w:szCs w:val="20"/>
              </w:rPr>
              <w:t xml:space="preserve">важно је истаћи да су екпоненцијална и логаритамска функција инверзне. При решавању једначина инсистирати на </w:t>
            </w:r>
            <w:r w:rsidRPr="00B3064D">
              <w:rPr>
                <w:rFonts w:ascii="Times New Roman" w:hAnsi="Times New Roman" w:cs="Times New Roman"/>
                <w:sz w:val="20"/>
                <w:szCs w:val="20"/>
              </w:rPr>
              <w:lastRenderedPageBreak/>
              <w:t xml:space="preserve">постављању одговарајућих услова. </w:t>
            </w:r>
          </w:p>
          <w:p w:rsidR="00700BC6" w:rsidRPr="00B3064D" w:rsidRDefault="00700BC6" w:rsidP="00BF3436">
            <w:pPr>
              <w:numPr>
                <w:ilvl w:val="0"/>
                <w:numId w:val="276"/>
              </w:numPr>
              <w:spacing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Тригонометрија: </w:t>
            </w:r>
            <w:r w:rsidRPr="00B3064D">
              <w:rPr>
                <w:rFonts w:ascii="Times New Roman" w:hAnsi="Times New Roman" w:cs="Times New Roman"/>
                <w:sz w:val="20"/>
                <w:szCs w:val="20"/>
              </w:rPr>
              <w:t>поновити правила заокругљивања бројева на одређени број децимала. Тригонометрија има велику примену па је важно поред општих бирати и практичне примере. Оспособити ученике за употребу калкулатора као помоћног средства при решавању проблема из тригонометрије.</w:t>
            </w:r>
          </w:p>
          <w:p w:rsidR="00700BC6" w:rsidRPr="00B3064D" w:rsidRDefault="00700BC6" w:rsidP="00BF3436">
            <w:pPr>
              <w:numPr>
                <w:ilvl w:val="0"/>
                <w:numId w:val="276"/>
              </w:numPr>
              <w:spacing w:line="259"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Тела: к</w:t>
            </w:r>
            <w:r w:rsidRPr="00B3064D">
              <w:rPr>
                <w:rFonts w:ascii="Times New Roman" w:hAnsi="Times New Roman" w:cs="Times New Roman"/>
                <w:sz w:val="20"/>
                <w:szCs w:val="20"/>
              </w:rPr>
              <w:t>ористити моделе и симулације на рачунару. Површина полиедара је наставак површине многоугла, па је потребно уз примере обновити градиво. Објаснити појам запремине. Навести Каваљеријев принцип. Обрадити и задатке у којима се примењује сличност и тригонометрија.</w:t>
            </w:r>
          </w:p>
        </w:tc>
      </w:tr>
      <w:tr w:rsidR="00700BC6" w:rsidRPr="00B3064D" w:rsidTr="00700BC6">
        <w:trPr>
          <w:trHeight w:val="213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ФУНКЦИЈА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 ГРАФИК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ФУНКЦИЈЕ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основних својстава функција</w:t>
            </w:r>
          </w:p>
          <w:p w:rsidR="00700BC6" w:rsidRPr="00B3064D" w:rsidRDefault="00700BC6" w:rsidP="00BF3436">
            <w:pPr>
              <w:numPr>
                <w:ilvl w:val="0"/>
                <w:numId w:val="27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Оспособљавање за представљање података различитим графичким облицима и анализу датих података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7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примере функција</w:t>
            </w:r>
          </w:p>
          <w:p w:rsidR="00700BC6" w:rsidRPr="00B3064D" w:rsidRDefault="00700BC6" w:rsidP="00BF3436">
            <w:pPr>
              <w:numPr>
                <w:ilvl w:val="0"/>
                <w:numId w:val="27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знак, интервале  монотоности, максимум и минимум на датом графику</w:t>
            </w:r>
          </w:p>
          <w:p w:rsidR="00700BC6" w:rsidRPr="00B3064D" w:rsidRDefault="00700BC6" w:rsidP="00BF3436">
            <w:pPr>
              <w:numPr>
                <w:ilvl w:val="0"/>
                <w:numId w:val="27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прочита и разуме податак са  графикона, дијаграма </w:t>
            </w:r>
            <w:r w:rsidRPr="00B3064D">
              <w:rPr>
                <w:rFonts w:ascii="Times New Roman" w:hAnsi="Times New Roman" w:cs="Times New Roman"/>
                <w:sz w:val="20"/>
                <w:szCs w:val="20"/>
              </w:rPr>
              <w:lastRenderedPageBreak/>
              <w:t>или из табеле, и одреди минимум или максимум и средњу вредност зависне величине;</w:t>
            </w:r>
          </w:p>
          <w:p w:rsidR="00700BC6" w:rsidRPr="00B3064D" w:rsidRDefault="00700BC6" w:rsidP="00BF3436">
            <w:pPr>
              <w:numPr>
                <w:ilvl w:val="0"/>
                <w:numId w:val="27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податке представљене у једном  графичком облику представи у другом;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Појам функције.</w:t>
            </w:r>
          </w:p>
          <w:p w:rsidR="00700BC6" w:rsidRPr="00B3064D" w:rsidRDefault="00700BC6" w:rsidP="00BF3436">
            <w:pPr>
              <w:numPr>
                <w:ilvl w:val="0"/>
                <w:numId w:val="2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Функције са коначним доменом</w:t>
            </w:r>
          </w:p>
          <w:p w:rsidR="00700BC6" w:rsidRPr="00B3064D" w:rsidRDefault="00700BC6" w:rsidP="00BF3436">
            <w:pPr>
              <w:numPr>
                <w:ilvl w:val="0"/>
                <w:numId w:val="2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Графичко представљање функције</w:t>
            </w:r>
          </w:p>
          <w:p w:rsidR="00700BC6" w:rsidRPr="00B3064D" w:rsidRDefault="00700BC6" w:rsidP="00BF3436">
            <w:pPr>
              <w:numPr>
                <w:ilvl w:val="0"/>
                <w:numId w:val="2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Читање графика функције (одређивање знака, интервала монотоности, максимума, </w:t>
            </w:r>
            <w:r w:rsidRPr="00B3064D">
              <w:rPr>
                <w:rFonts w:ascii="Times New Roman" w:hAnsi="Times New Roman" w:cs="Times New Roman"/>
                <w:sz w:val="20"/>
                <w:szCs w:val="20"/>
              </w:rPr>
              <w:lastRenderedPageBreak/>
              <w:t>минимума) – без формалне дефиниције тих појмова</w:t>
            </w:r>
          </w:p>
          <w:p w:rsidR="00700BC6" w:rsidRPr="00B3064D" w:rsidRDefault="00700BC6" w:rsidP="00BF3436">
            <w:pPr>
              <w:numPr>
                <w:ilvl w:val="0"/>
                <w:numId w:val="2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Различити графички облици представљања функција са коначним доменом (табела, график, дијаграм, круг)</w:t>
            </w:r>
          </w:p>
          <w:p w:rsidR="00700BC6" w:rsidRPr="00B3064D" w:rsidRDefault="00700BC6" w:rsidP="00BF3436">
            <w:pPr>
              <w:numPr>
                <w:ilvl w:val="0"/>
                <w:numId w:val="2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Одређивање максимума, минимума и средње вредности зависне величине</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77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КВАДРАТНА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ЈЕДНАЧИНА,</w:t>
            </w:r>
          </w:p>
          <w:p w:rsidR="00700BC6" w:rsidRPr="00B3064D" w:rsidRDefault="00700BC6" w:rsidP="00700BC6">
            <w:pPr>
              <w:spacing w:line="259" w:lineRule="auto"/>
              <w:ind w:left="7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НЕЈЕДНАЧИНА И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ФУНКЦИЈА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потребних за решавање квадратних једначина</w:t>
            </w:r>
          </w:p>
          <w:p w:rsidR="00700BC6" w:rsidRPr="00B3064D" w:rsidRDefault="00700BC6" w:rsidP="00BF3436">
            <w:pPr>
              <w:numPr>
                <w:ilvl w:val="0"/>
                <w:numId w:val="2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Оспособљавање за скицирање и анализу графика квадратне функције</w:t>
            </w:r>
          </w:p>
          <w:p w:rsidR="00700BC6" w:rsidRPr="00B3064D" w:rsidRDefault="00700BC6" w:rsidP="00BF3436">
            <w:pPr>
              <w:numPr>
                <w:ilvl w:val="0"/>
                <w:numId w:val="28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Овладавање поступком решавања квадратних једначина и неједначина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реши непотпуне квадратне једначине у скупу R</w:t>
            </w:r>
          </w:p>
          <w:p w:rsidR="00700BC6" w:rsidRPr="00B3064D" w:rsidRDefault="00700BC6" w:rsidP="00BF3436">
            <w:pPr>
              <w:numPr>
                <w:ilvl w:val="0"/>
                <w:numId w:val="2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примени формулу за решавање квадратне једначине </w:t>
            </w:r>
          </w:p>
          <w:p w:rsidR="00700BC6" w:rsidRPr="00B3064D" w:rsidRDefault="00700BC6" w:rsidP="00BF3436">
            <w:pPr>
              <w:numPr>
                <w:ilvl w:val="0"/>
                <w:numId w:val="2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природу решења квадратне једначине</w:t>
            </w:r>
          </w:p>
          <w:p w:rsidR="00700BC6" w:rsidRPr="00B3064D" w:rsidRDefault="00700BC6" w:rsidP="00BF3436">
            <w:pPr>
              <w:numPr>
                <w:ilvl w:val="0"/>
                <w:numId w:val="28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Виетова правила</w:t>
            </w:r>
          </w:p>
          <w:p w:rsidR="00700BC6" w:rsidRPr="00B3064D" w:rsidRDefault="00700BC6" w:rsidP="00BF3436">
            <w:pPr>
              <w:numPr>
                <w:ilvl w:val="0"/>
                <w:numId w:val="28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растави квадратни трином </w:t>
            </w:r>
          </w:p>
          <w:p w:rsidR="00700BC6" w:rsidRPr="00B3064D" w:rsidRDefault="00700BC6" w:rsidP="00BF3436">
            <w:pPr>
              <w:numPr>
                <w:ilvl w:val="0"/>
                <w:numId w:val="2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приказује аналитички, табеларно и графички квадратну функцију</w:t>
            </w:r>
          </w:p>
          <w:p w:rsidR="00700BC6" w:rsidRPr="00B3064D" w:rsidRDefault="00700BC6" w:rsidP="00BF3436">
            <w:pPr>
              <w:numPr>
                <w:ilvl w:val="0"/>
                <w:numId w:val="2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график квадратне функције</w:t>
            </w:r>
          </w:p>
          <w:p w:rsidR="00700BC6" w:rsidRPr="00B3064D" w:rsidRDefault="00700BC6" w:rsidP="00BF3436">
            <w:pPr>
              <w:numPr>
                <w:ilvl w:val="0"/>
                <w:numId w:val="2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знање о графику квадратне функције на решавање квадратне неједначине</w:t>
            </w:r>
          </w:p>
          <w:p w:rsidR="00700BC6" w:rsidRPr="00B3064D" w:rsidRDefault="00700BC6" w:rsidP="00BF3436">
            <w:pPr>
              <w:numPr>
                <w:ilvl w:val="0"/>
                <w:numId w:val="28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реши систем линеарне и квадратне једначине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Непотпуна и потпуна квадратна једначина</w:t>
            </w:r>
          </w:p>
          <w:p w:rsidR="00700BC6" w:rsidRPr="00B3064D" w:rsidRDefault="00700BC6" w:rsidP="00BF3436">
            <w:pPr>
              <w:numPr>
                <w:ilvl w:val="0"/>
                <w:numId w:val="2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Природа решења квадратне једначине</w:t>
            </w:r>
          </w:p>
          <w:p w:rsidR="00700BC6" w:rsidRPr="00B3064D" w:rsidRDefault="00700BC6" w:rsidP="00BF3436">
            <w:pPr>
              <w:numPr>
                <w:ilvl w:val="0"/>
                <w:numId w:val="2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Вијетова правила</w:t>
            </w:r>
          </w:p>
          <w:p w:rsidR="00700BC6" w:rsidRPr="00B3064D" w:rsidRDefault="00700BC6" w:rsidP="00BF3436">
            <w:pPr>
              <w:numPr>
                <w:ilvl w:val="0"/>
                <w:numId w:val="28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Растављање квадратног тринома на линеарне чиниоце</w:t>
            </w:r>
          </w:p>
          <w:p w:rsidR="00700BC6" w:rsidRPr="00B3064D" w:rsidRDefault="00700BC6" w:rsidP="00BF3436">
            <w:pPr>
              <w:numPr>
                <w:ilvl w:val="0"/>
                <w:numId w:val="2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Квадратна функција и њен график</w:t>
            </w:r>
          </w:p>
          <w:p w:rsidR="00700BC6" w:rsidRPr="00B3064D" w:rsidRDefault="00700BC6" w:rsidP="00BF3436">
            <w:pPr>
              <w:numPr>
                <w:ilvl w:val="0"/>
                <w:numId w:val="2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Квадратна неједначина</w:t>
            </w:r>
          </w:p>
          <w:p w:rsidR="00700BC6" w:rsidRPr="00B3064D" w:rsidRDefault="00700BC6" w:rsidP="00BF3436">
            <w:pPr>
              <w:numPr>
                <w:ilvl w:val="0"/>
                <w:numId w:val="2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Систем линеарне и квадратне једначине</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3899"/>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ЕКСПОНЕНЦИЈАЛ-</w:t>
            </w:r>
          </w:p>
          <w:p w:rsidR="00700BC6" w:rsidRPr="00B3064D" w:rsidRDefault="00700BC6" w:rsidP="00700BC6">
            <w:pPr>
              <w:spacing w:line="237"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НА И ЛОГАРИТАМСКА ЈЕДНАЧИНА , </w:t>
            </w:r>
          </w:p>
          <w:p w:rsidR="00700BC6" w:rsidRPr="00B3064D" w:rsidRDefault="00700BC6" w:rsidP="00700BC6">
            <w:pPr>
              <w:spacing w:line="259" w:lineRule="auto"/>
              <w:ind w:left="55"/>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НЕЈЕДНАЧИНА И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ФУНКЦИЈА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3"/>
              </w:numPr>
              <w:spacing w:line="237" w:lineRule="auto"/>
              <w:ind w:right="146" w:hanging="84"/>
              <w:rPr>
                <w:rFonts w:ascii="Times New Roman" w:hAnsi="Times New Roman" w:cs="Times New Roman"/>
                <w:sz w:val="20"/>
                <w:szCs w:val="20"/>
              </w:rPr>
            </w:pPr>
            <w:r w:rsidRPr="00B3064D">
              <w:rPr>
                <w:rFonts w:ascii="Times New Roman" w:hAnsi="Times New Roman" w:cs="Times New Roman"/>
                <w:sz w:val="20"/>
                <w:szCs w:val="20"/>
              </w:rPr>
              <w:t>Упознавање  основних особина експоненцијалне и логаритамске функције</w:t>
            </w:r>
          </w:p>
          <w:p w:rsidR="00700BC6" w:rsidRPr="00B3064D" w:rsidRDefault="00700BC6" w:rsidP="00BF3436">
            <w:pPr>
              <w:numPr>
                <w:ilvl w:val="0"/>
                <w:numId w:val="283"/>
              </w:numPr>
              <w:spacing w:after="17" w:line="237" w:lineRule="auto"/>
              <w:ind w:right="146" w:hanging="84"/>
              <w:rPr>
                <w:rFonts w:ascii="Times New Roman" w:hAnsi="Times New Roman" w:cs="Times New Roman"/>
                <w:sz w:val="20"/>
                <w:szCs w:val="20"/>
              </w:rPr>
            </w:pPr>
            <w:r w:rsidRPr="00B3064D">
              <w:rPr>
                <w:rFonts w:ascii="Times New Roman" w:hAnsi="Times New Roman" w:cs="Times New Roman"/>
                <w:sz w:val="20"/>
                <w:szCs w:val="20"/>
              </w:rPr>
              <w:t>У очавање  везе између експоненцијалне и логаритамске функције</w:t>
            </w:r>
          </w:p>
          <w:p w:rsidR="00700BC6" w:rsidRPr="00B3064D" w:rsidRDefault="00B932CB" w:rsidP="00BF3436">
            <w:pPr>
              <w:numPr>
                <w:ilvl w:val="0"/>
                <w:numId w:val="283"/>
              </w:numPr>
              <w:spacing w:line="242" w:lineRule="auto"/>
              <w:ind w:right="146"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умевање појма логаритма</w:t>
            </w:r>
          </w:p>
          <w:p w:rsidR="00700BC6" w:rsidRPr="00B3064D" w:rsidRDefault="00700BC6" w:rsidP="00BF3436">
            <w:pPr>
              <w:numPr>
                <w:ilvl w:val="0"/>
                <w:numId w:val="283"/>
              </w:numPr>
              <w:spacing w:line="259" w:lineRule="auto"/>
              <w:ind w:right="146" w:hanging="84"/>
              <w:rPr>
                <w:rFonts w:ascii="Times New Roman" w:hAnsi="Times New Roman" w:cs="Times New Roman"/>
                <w:sz w:val="20"/>
                <w:szCs w:val="20"/>
              </w:rPr>
            </w:pPr>
            <w:r w:rsidRPr="00B3064D">
              <w:rPr>
                <w:rFonts w:ascii="Times New Roman" w:hAnsi="Times New Roman" w:cs="Times New Roman"/>
                <w:sz w:val="20"/>
                <w:szCs w:val="20"/>
              </w:rPr>
              <w:t xml:space="preserve">Примена стечених  знања на решавање једноставнијих експоненцијалних и </w:t>
            </w:r>
            <w:r w:rsidRPr="00B3064D">
              <w:rPr>
                <w:rFonts w:ascii="Times New Roman" w:hAnsi="Times New Roman" w:cs="Times New Roman"/>
                <w:sz w:val="20"/>
                <w:szCs w:val="20"/>
              </w:rPr>
              <w:lastRenderedPageBreak/>
              <w:t>логаритамских једначина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прикаже аналитички, табеларно и графички експоненцијалну функцију </w:t>
            </w:r>
          </w:p>
          <w:p w:rsidR="00700BC6" w:rsidRPr="00B3064D" w:rsidRDefault="00700BC6" w:rsidP="00BF3436">
            <w:pPr>
              <w:numPr>
                <w:ilvl w:val="0"/>
                <w:numId w:val="2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реши једноставну експоненцијалну једначину</w:t>
            </w:r>
          </w:p>
          <w:p w:rsidR="00700BC6" w:rsidRPr="00B3064D" w:rsidRDefault="00700BC6" w:rsidP="00BF3436">
            <w:pPr>
              <w:numPr>
                <w:ilvl w:val="0"/>
                <w:numId w:val="2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знање о графику експоненцијалне функције на решавање једноставне експоненцијалне неједначине</w:t>
            </w:r>
          </w:p>
          <w:p w:rsidR="00700BC6" w:rsidRPr="00B3064D" w:rsidRDefault="00700BC6" w:rsidP="00BF3436">
            <w:pPr>
              <w:numPr>
                <w:ilvl w:val="0"/>
                <w:numId w:val="28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дефинише појам логаритма</w:t>
            </w:r>
          </w:p>
          <w:p w:rsidR="00700BC6" w:rsidRPr="00B3064D" w:rsidRDefault="00700BC6" w:rsidP="00BF3436">
            <w:pPr>
              <w:numPr>
                <w:ilvl w:val="0"/>
                <w:numId w:val="2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прикаже аналитички, табеларно и графички логаритамску функцију</w:t>
            </w:r>
          </w:p>
          <w:p w:rsidR="00700BC6" w:rsidRPr="00B3064D" w:rsidRDefault="00700BC6" w:rsidP="00BF3436">
            <w:pPr>
              <w:numPr>
                <w:ilvl w:val="0"/>
                <w:numId w:val="2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реши једноставну логаритамску једначину</w:t>
            </w:r>
          </w:p>
          <w:p w:rsidR="00700BC6" w:rsidRPr="00B3064D" w:rsidRDefault="00700BC6" w:rsidP="00BF3436">
            <w:pPr>
              <w:numPr>
                <w:ilvl w:val="0"/>
                <w:numId w:val="2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знање о графику логаритамске функције на решавање једноставне логаритамске неједначине</w:t>
            </w:r>
          </w:p>
          <w:p w:rsidR="00700BC6" w:rsidRPr="00B3064D" w:rsidRDefault="00700BC6" w:rsidP="00BF3436">
            <w:pPr>
              <w:numPr>
                <w:ilvl w:val="0"/>
                <w:numId w:val="28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правила логаритмовања при трансформацији једноставних израза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Експоненцијална функција и њен график</w:t>
            </w:r>
          </w:p>
          <w:p w:rsidR="00700BC6" w:rsidRPr="00B3064D" w:rsidRDefault="00700BC6" w:rsidP="00BF3436">
            <w:pPr>
              <w:numPr>
                <w:ilvl w:val="0"/>
                <w:numId w:val="2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Експоненцијане једначине и неједначине</w:t>
            </w:r>
          </w:p>
          <w:p w:rsidR="00700BC6" w:rsidRPr="00B3064D" w:rsidRDefault="00700BC6" w:rsidP="00BF3436">
            <w:pPr>
              <w:numPr>
                <w:ilvl w:val="0"/>
                <w:numId w:val="2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Дефиниција логаритма и особине </w:t>
            </w:r>
          </w:p>
          <w:p w:rsidR="00700BC6" w:rsidRPr="00B3064D" w:rsidRDefault="00700BC6" w:rsidP="00BF3436">
            <w:pPr>
              <w:numPr>
                <w:ilvl w:val="0"/>
                <w:numId w:val="2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Логаритамска функција и њен график</w:t>
            </w:r>
          </w:p>
          <w:p w:rsidR="00700BC6" w:rsidRPr="00B3064D" w:rsidRDefault="00700BC6" w:rsidP="00BF3436">
            <w:pPr>
              <w:numPr>
                <w:ilvl w:val="0"/>
                <w:numId w:val="2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Правила логаритмовања и примена</w:t>
            </w:r>
          </w:p>
          <w:p w:rsidR="00700BC6" w:rsidRPr="00B3064D" w:rsidRDefault="00700BC6" w:rsidP="00BF3436">
            <w:pPr>
              <w:numPr>
                <w:ilvl w:val="0"/>
                <w:numId w:val="2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Логаритамске једначине и неједначине</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33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ТРИГОНОМЕТРИЈА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6"/>
              </w:numPr>
              <w:spacing w:line="237" w:lineRule="auto"/>
              <w:ind w:right="30" w:hanging="84"/>
              <w:rPr>
                <w:rFonts w:ascii="Times New Roman" w:hAnsi="Times New Roman" w:cs="Times New Roman"/>
                <w:sz w:val="20"/>
                <w:szCs w:val="20"/>
              </w:rPr>
            </w:pPr>
            <w:r w:rsidRPr="00B3064D">
              <w:rPr>
                <w:rFonts w:ascii="Times New Roman" w:hAnsi="Times New Roman" w:cs="Times New Roman"/>
                <w:sz w:val="20"/>
                <w:szCs w:val="20"/>
              </w:rPr>
              <w:t>Разумевање основних  тригонометријских функција и идентичности</w:t>
            </w:r>
          </w:p>
          <w:p w:rsidR="00700BC6" w:rsidRPr="00B3064D" w:rsidRDefault="00700BC6" w:rsidP="00BF3436">
            <w:pPr>
              <w:numPr>
                <w:ilvl w:val="0"/>
                <w:numId w:val="286"/>
              </w:numPr>
              <w:spacing w:line="237" w:lineRule="auto"/>
              <w:ind w:right="30" w:hanging="84"/>
              <w:rPr>
                <w:rFonts w:ascii="Times New Roman" w:hAnsi="Times New Roman" w:cs="Times New Roman"/>
                <w:sz w:val="20"/>
                <w:szCs w:val="20"/>
              </w:rPr>
            </w:pPr>
            <w:r w:rsidRPr="00B3064D">
              <w:rPr>
                <w:rFonts w:ascii="Times New Roman" w:hAnsi="Times New Roman" w:cs="Times New Roman"/>
                <w:sz w:val="20"/>
                <w:szCs w:val="20"/>
              </w:rPr>
              <w:t>Оспособљавање  за примену тригонометријских функција у практичним проблемима</w:t>
            </w:r>
          </w:p>
          <w:p w:rsidR="00700BC6" w:rsidRPr="00B3064D" w:rsidRDefault="00700BC6" w:rsidP="00BF3436">
            <w:pPr>
              <w:numPr>
                <w:ilvl w:val="0"/>
                <w:numId w:val="286"/>
              </w:numPr>
              <w:spacing w:line="237" w:lineRule="auto"/>
              <w:ind w:right="30" w:hanging="84"/>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коришћење тригонометријског круга</w:t>
            </w:r>
          </w:p>
          <w:p w:rsidR="00700BC6" w:rsidRPr="00B3064D" w:rsidRDefault="00700BC6" w:rsidP="00BF3436">
            <w:pPr>
              <w:numPr>
                <w:ilvl w:val="0"/>
                <w:numId w:val="286"/>
              </w:numPr>
              <w:spacing w:line="237" w:lineRule="auto"/>
              <w:ind w:right="30" w:hanging="84"/>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цртање графика произвољне тригонометријске функције</w:t>
            </w:r>
          </w:p>
          <w:p w:rsidR="00700BC6" w:rsidRPr="00B3064D" w:rsidRDefault="00700BC6" w:rsidP="00BF3436">
            <w:pPr>
              <w:numPr>
                <w:ilvl w:val="0"/>
                <w:numId w:val="286"/>
              </w:numPr>
              <w:spacing w:line="237" w:lineRule="auto"/>
              <w:ind w:right="30" w:hanging="84"/>
              <w:rPr>
                <w:rFonts w:ascii="Times New Roman" w:hAnsi="Times New Roman" w:cs="Times New Roman"/>
                <w:sz w:val="20"/>
                <w:szCs w:val="20"/>
              </w:rPr>
            </w:pPr>
            <w:r w:rsidRPr="00B3064D">
              <w:rPr>
                <w:rFonts w:ascii="Times New Roman" w:hAnsi="Times New Roman" w:cs="Times New Roman"/>
                <w:sz w:val="20"/>
                <w:szCs w:val="20"/>
              </w:rPr>
              <w:t>Разумевање и примена  адиционих формула и њихових последица</w:t>
            </w:r>
          </w:p>
          <w:p w:rsidR="00700BC6" w:rsidRPr="00B3064D" w:rsidRDefault="00700BC6" w:rsidP="00BF3436">
            <w:pPr>
              <w:numPr>
                <w:ilvl w:val="0"/>
                <w:numId w:val="286"/>
              </w:numPr>
              <w:spacing w:line="259" w:lineRule="auto"/>
              <w:ind w:right="30" w:hanging="84"/>
              <w:rPr>
                <w:rFonts w:ascii="Times New Roman" w:hAnsi="Times New Roman" w:cs="Times New Roman"/>
                <w:sz w:val="20"/>
                <w:szCs w:val="20"/>
              </w:rPr>
            </w:pPr>
            <w:r w:rsidRPr="00B3064D">
              <w:rPr>
                <w:rFonts w:ascii="Times New Roman" w:hAnsi="Times New Roman" w:cs="Times New Roman"/>
                <w:sz w:val="20"/>
                <w:szCs w:val="20"/>
              </w:rPr>
              <w:t>Разумевање и примена  синусне и косинусне теореме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основне тригонометријске функције оштрог угла</w:t>
            </w:r>
          </w:p>
          <w:p w:rsidR="00700BC6" w:rsidRPr="00B3064D" w:rsidRDefault="00700BC6" w:rsidP="00BF3436">
            <w:pPr>
              <w:numPr>
                <w:ilvl w:val="0"/>
                <w:numId w:val="2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основне тригонометријске функције оштрог угла правоуглог троугла када су дате две странице</w:t>
            </w:r>
          </w:p>
          <w:p w:rsidR="00700BC6" w:rsidRPr="00B3064D" w:rsidRDefault="00700BC6" w:rsidP="00BF3436">
            <w:pPr>
              <w:numPr>
                <w:ilvl w:val="0"/>
                <w:numId w:val="2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конструише оштар угао ако је позната једна његова тригонометријска функција </w:t>
            </w:r>
          </w:p>
          <w:p w:rsidR="00700BC6" w:rsidRPr="00B3064D" w:rsidRDefault="00700BC6" w:rsidP="00BF3436">
            <w:pPr>
              <w:numPr>
                <w:ilvl w:val="0"/>
                <w:numId w:val="2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примењује основне тригонометријске идентичности на израчунавање вредности тригонометријских функција ако је позната вредност једне тригонометријске функције </w:t>
            </w:r>
          </w:p>
          <w:p w:rsidR="00700BC6" w:rsidRPr="00B3064D" w:rsidRDefault="00700BC6" w:rsidP="00BF3436">
            <w:pPr>
              <w:numPr>
                <w:ilvl w:val="0"/>
                <w:numId w:val="2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вредности тригонометријских функција произвољних углова коришћењем тригонометријског круга (нпр. угла 3π/4 + 7π)</w:t>
            </w:r>
          </w:p>
          <w:p w:rsidR="00700BC6" w:rsidRPr="00B3064D" w:rsidRDefault="00700BC6" w:rsidP="00BF3436">
            <w:pPr>
              <w:numPr>
                <w:ilvl w:val="0"/>
                <w:numId w:val="2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нацрта графике основних тригонометријских функција и наведе њихова својства</w:t>
            </w:r>
          </w:p>
          <w:p w:rsidR="00700BC6" w:rsidRPr="00B3064D" w:rsidRDefault="00700BC6" w:rsidP="00BF3436">
            <w:pPr>
              <w:numPr>
                <w:ilvl w:val="0"/>
                <w:numId w:val="2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нацрта графике функција </w:t>
            </w:r>
            <w:r w:rsidRPr="00B3064D">
              <w:rPr>
                <w:rFonts w:ascii="Times New Roman" w:eastAsia="Times New Roman" w:hAnsi="Times New Roman" w:cs="Times New Roman"/>
                <w:i/>
                <w:sz w:val="20"/>
                <w:szCs w:val="20"/>
              </w:rPr>
              <w:t xml:space="preserve">f(x) = аsin(x) + b </w:t>
            </w:r>
            <w:r w:rsidRPr="00B3064D">
              <w:rPr>
                <w:rFonts w:ascii="Times New Roman" w:hAnsi="Times New Roman" w:cs="Times New Roman"/>
                <w:sz w:val="20"/>
                <w:szCs w:val="20"/>
              </w:rPr>
              <w:t>и</w:t>
            </w:r>
            <w:r w:rsidRPr="00B3064D">
              <w:rPr>
                <w:rFonts w:ascii="Times New Roman" w:eastAsia="Times New Roman" w:hAnsi="Times New Roman" w:cs="Times New Roman"/>
                <w:i/>
                <w:sz w:val="20"/>
                <w:szCs w:val="20"/>
              </w:rPr>
              <w:t xml:space="preserve"> f(x) = аcos(x) + b</w:t>
            </w:r>
            <w:r w:rsidRPr="00B3064D">
              <w:rPr>
                <w:rFonts w:ascii="Times New Roman" w:hAnsi="Times New Roman" w:cs="Times New Roman"/>
                <w:sz w:val="20"/>
                <w:szCs w:val="20"/>
              </w:rPr>
              <w:t xml:space="preserve"> и наведе њихова својства</w:t>
            </w:r>
          </w:p>
          <w:p w:rsidR="00700BC6" w:rsidRPr="00B3064D" w:rsidRDefault="00700BC6" w:rsidP="00BF3436">
            <w:pPr>
              <w:numPr>
                <w:ilvl w:val="0"/>
                <w:numId w:val="28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адиционе формуле</w:t>
            </w:r>
          </w:p>
          <w:p w:rsidR="00700BC6" w:rsidRPr="00B3064D" w:rsidRDefault="00700BC6" w:rsidP="00BF3436">
            <w:pPr>
              <w:numPr>
                <w:ilvl w:val="0"/>
                <w:numId w:val="2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реши једноставну тригонометријску једначину и неједначину</w:t>
            </w:r>
          </w:p>
          <w:p w:rsidR="00700BC6" w:rsidRPr="00B3064D" w:rsidRDefault="00700BC6" w:rsidP="00BF3436">
            <w:pPr>
              <w:numPr>
                <w:ilvl w:val="0"/>
                <w:numId w:val="28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синусну и косинусну и теорему на решавање троугла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8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Тригонометријске функције у  правоуглом троуглу</w:t>
            </w:r>
          </w:p>
          <w:p w:rsidR="00700BC6" w:rsidRPr="00B3064D" w:rsidRDefault="00B932CB" w:rsidP="00BF3436">
            <w:pPr>
              <w:numPr>
                <w:ilvl w:val="0"/>
                <w:numId w:val="288"/>
              </w:numPr>
              <w:spacing w:line="242" w:lineRule="auto"/>
              <w:ind w:hanging="84"/>
              <w:rPr>
                <w:rFonts w:ascii="Times New Roman" w:hAnsi="Times New Roman" w:cs="Times New Roman"/>
                <w:sz w:val="20"/>
                <w:szCs w:val="20"/>
              </w:rPr>
            </w:pPr>
            <w:r>
              <w:rPr>
                <w:rFonts w:ascii="Times New Roman" w:hAnsi="Times New Roman" w:cs="Times New Roman"/>
                <w:sz w:val="20"/>
                <w:szCs w:val="20"/>
              </w:rPr>
              <w:t>Основне т</w:t>
            </w:r>
            <w:r w:rsidR="00700BC6" w:rsidRPr="00B3064D">
              <w:rPr>
                <w:rFonts w:ascii="Times New Roman" w:hAnsi="Times New Roman" w:cs="Times New Roman"/>
                <w:sz w:val="20"/>
                <w:szCs w:val="20"/>
              </w:rPr>
              <w:t>ригонометријске идентичности</w:t>
            </w:r>
          </w:p>
          <w:p w:rsidR="00700BC6" w:rsidRPr="00B3064D" w:rsidRDefault="00700BC6" w:rsidP="00BF3436">
            <w:pPr>
              <w:numPr>
                <w:ilvl w:val="0"/>
                <w:numId w:val="28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Пројекција вектора на осу. </w:t>
            </w:r>
            <w:proofErr w:type="gramStart"/>
            <w:r w:rsidRPr="00B3064D">
              <w:rPr>
                <w:rFonts w:ascii="Times New Roman" w:hAnsi="Times New Roman" w:cs="Times New Roman"/>
                <w:sz w:val="20"/>
                <w:szCs w:val="20"/>
              </w:rPr>
              <w:t>Мерење  угла</w:t>
            </w:r>
            <w:proofErr w:type="gramEnd"/>
            <w:r w:rsidRPr="00B3064D">
              <w:rPr>
                <w:rFonts w:ascii="Times New Roman" w:hAnsi="Times New Roman" w:cs="Times New Roman"/>
                <w:sz w:val="20"/>
                <w:szCs w:val="20"/>
              </w:rPr>
              <w:t>. Радијан</w:t>
            </w:r>
          </w:p>
          <w:p w:rsidR="00700BC6" w:rsidRPr="00B3064D" w:rsidRDefault="00700BC6" w:rsidP="00BF3436">
            <w:pPr>
              <w:numPr>
                <w:ilvl w:val="0"/>
                <w:numId w:val="28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Тригонометријске </w:t>
            </w:r>
            <w:proofErr w:type="gramStart"/>
            <w:r w:rsidRPr="00B3064D">
              <w:rPr>
                <w:rFonts w:ascii="Times New Roman" w:hAnsi="Times New Roman" w:cs="Times New Roman"/>
                <w:sz w:val="20"/>
                <w:szCs w:val="20"/>
              </w:rPr>
              <w:t>функције  произвољног</w:t>
            </w:r>
            <w:proofErr w:type="gramEnd"/>
            <w:r w:rsidRPr="00B3064D">
              <w:rPr>
                <w:rFonts w:ascii="Times New Roman" w:hAnsi="Times New Roman" w:cs="Times New Roman"/>
                <w:sz w:val="20"/>
                <w:szCs w:val="20"/>
              </w:rPr>
              <w:t xml:space="preserve"> угла. Тригонометријски круг</w:t>
            </w:r>
          </w:p>
          <w:p w:rsidR="00700BC6" w:rsidRPr="00B3064D" w:rsidRDefault="00700BC6" w:rsidP="00BF3436">
            <w:pPr>
              <w:numPr>
                <w:ilvl w:val="0"/>
                <w:numId w:val="28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Формуле свођења </w:t>
            </w:r>
          </w:p>
          <w:p w:rsidR="00700BC6" w:rsidRPr="00B3064D" w:rsidRDefault="00700BC6" w:rsidP="00BF3436">
            <w:pPr>
              <w:numPr>
                <w:ilvl w:val="0"/>
                <w:numId w:val="28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Особине тригонометријских функција </w:t>
            </w:r>
          </w:p>
          <w:p w:rsidR="00700BC6" w:rsidRPr="00B3064D" w:rsidRDefault="00700BC6" w:rsidP="00BF3436">
            <w:pPr>
              <w:numPr>
                <w:ilvl w:val="0"/>
                <w:numId w:val="28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Графици основних тригонометријских  функција</w:t>
            </w:r>
          </w:p>
          <w:p w:rsidR="00700BC6" w:rsidRPr="00B3064D" w:rsidRDefault="00700BC6" w:rsidP="00BF3436">
            <w:pPr>
              <w:numPr>
                <w:ilvl w:val="0"/>
                <w:numId w:val="288"/>
              </w:numPr>
              <w:spacing w:after="13"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Графици функција  </w:t>
            </w:r>
            <w:r w:rsidRPr="00B3064D">
              <w:rPr>
                <w:rFonts w:ascii="Times New Roman" w:hAnsi="Times New Roman" w:cs="Times New Roman"/>
                <w:sz w:val="20"/>
                <w:szCs w:val="20"/>
              </w:rPr>
              <w:tab/>
            </w:r>
            <w:r w:rsidRPr="00B3064D">
              <w:rPr>
                <w:rFonts w:ascii="Times New Roman" w:eastAsia="Times New Roman" w:hAnsi="Times New Roman" w:cs="Times New Roman"/>
                <w:i/>
                <w:sz w:val="20"/>
                <w:szCs w:val="20"/>
              </w:rPr>
              <w:t xml:space="preserve">f(x) = аsin(x) + b </w:t>
            </w:r>
            <w:r w:rsidRPr="00B3064D">
              <w:rPr>
                <w:rFonts w:ascii="Times New Roman" w:hAnsi="Times New Roman" w:cs="Times New Roman"/>
                <w:sz w:val="20"/>
                <w:szCs w:val="20"/>
              </w:rPr>
              <w:t>и</w:t>
            </w:r>
            <w:r w:rsidRPr="00B3064D">
              <w:rPr>
                <w:rFonts w:ascii="Times New Roman" w:eastAsia="Times New Roman" w:hAnsi="Times New Roman" w:cs="Times New Roman"/>
                <w:i/>
                <w:sz w:val="20"/>
                <w:szCs w:val="20"/>
              </w:rPr>
              <w:t xml:space="preserve"> f(x) = аcos(x) + b</w:t>
            </w:r>
          </w:p>
          <w:p w:rsidR="00700BC6" w:rsidRPr="00B3064D" w:rsidRDefault="00700BC6" w:rsidP="00BF3436">
            <w:pPr>
              <w:numPr>
                <w:ilvl w:val="0"/>
                <w:numId w:val="288"/>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Адиционе фор </w:t>
            </w:r>
            <w:r w:rsidRPr="00B3064D">
              <w:rPr>
                <w:rFonts w:ascii="Times New Roman" w:hAnsi="Times New Roman" w:cs="Times New Roman"/>
                <w:sz w:val="20"/>
                <w:szCs w:val="20"/>
              </w:rPr>
              <w:tab/>
              <w:t>муле и примене</w:t>
            </w:r>
          </w:p>
          <w:p w:rsidR="00700BC6" w:rsidRPr="00B3064D" w:rsidRDefault="00700BC6" w:rsidP="00BF3436">
            <w:pPr>
              <w:numPr>
                <w:ilvl w:val="0"/>
                <w:numId w:val="288"/>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Једначине  </w:t>
            </w:r>
            <w:r w:rsidRPr="00B3064D">
              <w:rPr>
                <w:rFonts w:ascii="Times New Roman" w:hAnsi="Times New Roman" w:cs="Times New Roman"/>
                <w:sz w:val="20"/>
                <w:szCs w:val="20"/>
              </w:rPr>
              <w:tab/>
            </w:r>
            <w:r w:rsidRPr="00B3064D">
              <w:rPr>
                <w:rFonts w:ascii="Times New Roman" w:eastAsia="Times New Roman" w:hAnsi="Times New Roman" w:cs="Times New Roman"/>
                <w:i/>
                <w:sz w:val="20"/>
                <w:szCs w:val="20"/>
              </w:rPr>
              <w:t>sin(x) = m, cos(x)</w:t>
            </w:r>
            <w:r w:rsidRPr="00B3064D">
              <w:rPr>
                <w:rFonts w:ascii="Times New Roman" w:hAnsi="Times New Roman" w:cs="Times New Roman"/>
                <w:sz w:val="20"/>
                <w:szCs w:val="20"/>
              </w:rPr>
              <w:t xml:space="preserve"> = </w:t>
            </w:r>
            <w:r w:rsidRPr="00B3064D">
              <w:rPr>
                <w:rFonts w:ascii="Times New Roman" w:eastAsia="Times New Roman" w:hAnsi="Times New Roman" w:cs="Times New Roman"/>
                <w:i/>
                <w:sz w:val="20"/>
                <w:szCs w:val="20"/>
              </w:rPr>
              <w:t>m, tg(x)</w:t>
            </w:r>
            <w:r w:rsidRPr="00B3064D">
              <w:rPr>
                <w:rFonts w:ascii="Times New Roman" w:hAnsi="Times New Roman" w:cs="Times New Roman"/>
                <w:sz w:val="20"/>
                <w:szCs w:val="20"/>
              </w:rPr>
              <w:t xml:space="preserve"> = </w:t>
            </w:r>
            <w:r w:rsidRPr="00B3064D">
              <w:rPr>
                <w:rFonts w:ascii="Times New Roman" w:eastAsia="Times New Roman" w:hAnsi="Times New Roman" w:cs="Times New Roman"/>
                <w:i/>
                <w:sz w:val="20"/>
                <w:szCs w:val="20"/>
              </w:rPr>
              <w:t xml:space="preserve">m </w:t>
            </w:r>
            <w:r w:rsidRPr="00B3064D">
              <w:rPr>
                <w:rFonts w:ascii="Times New Roman" w:hAnsi="Times New Roman" w:cs="Times New Roman"/>
                <w:sz w:val="20"/>
                <w:szCs w:val="20"/>
              </w:rPr>
              <w:t xml:space="preserve">и </w:t>
            </w:r>
            <w:r w:rsidRPr="00B3064D">
              <w:rPr>
                <w:rFonts w:ascii="Times New Roman" w:eastAsia="Times New Roman" w:hAnsi="Times New Roman" w:cs="Times New Roman"/>
                <w:i/>
                <w:sz w:val="20"/>
                <w:szCs w:val="20"/>
              </w:rPr>
              <w:t>ctg(x) = m</w:t>
            </w:r>
          </w:p>
          <w:p w:rsidR="00700BC6" w:rsidRPr="00B3064D" w:rsidRDefault="00700BC6" w:rsidP="00BF3436">
            <w:pPr>
              <w:numPr>
                <w:ilvl w:val="0"/>
                <w:numId w:val="28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Једноставне тригонометријске  неједначине</w:t>
            </w:r>
          </w:p>
          <w:p w:rsidR="00700BC6" w:rsidRPr="00B3064D" w:rsidRDefault="00700BC6" w:rsidP="00BF3436">
            <w:pPr>
              <w:numPr>
                <w:ilvl w:val="0"/>
                <w:numId w:val="288"/>
              </w:numPr>
              <w:spacing w:after="30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Синусна и косинусна теорема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289"/>
              </w:numPr>
              <w:spacing w:line="259" w:lineRule="auto"/>
              <w:rPr>
                <w:rFonts w:ascii="Times New Roman" w:hAnsi="Times New Roman" w:cs="Times New Roman"/>
                <w:sz w:val="20"/>
                <w:szCs w:val="20"/>
              </w:rPr>
            </w:pPr>
            <w:r w:rsidRPr="00B3064D">
              <w:rPr>
                <w:rFonts w:ascii="Times New Roman" w:hAnsi="Times New Roman" w:cs="Times New Roman"/>
                <w:sz w:val="20"/>
                <w:szCs w:val="20"/>
              </w:rPr>
              <w:t>усмену проверу знања;</w:t>
            </w:r>
          </w:p>
          <w:p w:rsidR="00700BC6" w:rsidRPr="00B3064D" w:rsidRDefault="00700BC6" w:rsidP="00BF3436">
            <w:pPr>
              <w:numPr>
                <w:ilvl w:val="0"/>
                <w:numId w:val="289"/>
              </w:numPr>
              <w:spacing w:line="259" w:lineRule="auto"/>
              <w:rPr>
                <w:rFonts w:ascii="Times New Roman" w:hAnsi="Times New Roman" w:cs="Times New Roman"/>
                <w:sz w:val="20"/>
                <w:szCs w:val="20"/>
              </w:rPr>
            </w:pPr>
            <w:r w:rsidRPr="00B3064D">
              <w:rPr>
                <w:rFonts w:ascii="Times New Roman" w:hAnsi="Times New Roman" w:cs="Times New Roman"/>
                <w:sz w:val="20"/>
                <w:szCs w:val="20"/>
              </w:rPr>
              <w:t>писмену провера знања;</w:t>
            </w:r>
          </w:p>
          <w:p w:rsidR="00700BC6" w:rsidRPr="00B3064D" w:rsidRDefault="00700BC6" w:rsidP="00BF3436">
            <w:pPr>
              <w:numPr>
                <w:ilvl w:val="0"/>
                <w:numId w:val="289"/>
              </w:numPr>
              <w:spacing w:after="160" w:line="237" w:lineRule="auto"/>
              <w:rPr>
                <w:rFonts w:ascii="Times New Roman" w:hAnsi="Times New Roman" w:cs="Times New Roman"/>
                <w:sz w:val="20"/>
                <w:szCs w:val="20"/>
              </w:rPr>
            </w:pPr>
            <w:proofErr w:type="gramStart"/>
            <w:r w:rsidRPr="00B3064D">
              <w:rPr>
                <w:rFonts w:ascii="Times New Roman" w:hAnsi="Times New Roman" w:cs="Times New Roman"/>
                <w:sz w:val="20"/>
                <w:szCs w:val="20"/>
              </w:rPr>
              <w:t>тестове</w:t>
            </w:r>
            <w:proofErr w:type="gramEnd"/>
            <w:r w:rsidRPr="00B3064D">
              <w:rPr>
                <w:rFonts w:ascii="Times New Roman" w:hAnsi="Times New Roman" w:cs="Times New Roman"/>
                <w:sz w:val="20"/>
                <w:szCs w:val="20"/>
              </w:rPr>
              <w:t xml:space="preserve"> знања;4. </w:t>
            </w:r>
            <w:proofErr w:type="gramStart"/>
            <w:r w:rsidRPr="00B3064D">
              <w:rPr>
                <w:rFonts w:ascii="Times New Roman" w:hAnsi="Times New Roman" w:cs="Times New Roman"/>
                <w:sz w:val="20"/>
                <w:szCs w:val="20"/>
              </w:rPr>
              <w:t>активност</w:t>
            </w:r>
            <w:proofErr w:type="gramEnd"/>
            <w:r w:rsidRPr="00B3064D">
              <w:rPr>
                <w:rFonts w:ascii="Times New Roman" w:hAnsi="Times New Roman" w:cs="Times New Roman"/>
                <w:sz w:val="20"/>
                <w:szCs w:val="20"/>
              </w:rPr>
              <w:t xml:space="preserve"> на часу.</w:t>
            </w:r>
          </w:p>
          <w:p w:rsidR="00700BC6" w:rsidRPr="00B3064D" w:rsidRDefault="00700BC6" w:rsidP="00700BC6">
            <w:pPr>
              <w:spacing w:after="2"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290"/>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Степеновање и кореновање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15 </w:t>
            </w:r>
            <w:r w:rsidRPr="00B3064D">
              <w:rPr>
                <w:rFonts w:ascii="Times New Roman" w:hAnsi="Times New Roman" w:cs="Times New Roman"/>
                <w:sz w:val="20"/>
                <w:szCs w:val="20"/>
              </w:rPr>
              <w:t>часова;</w:t>
            </w:r>
          </w:p>
          <w:p w:rsidR="00700BC6" w:rsidRPr="00B3064D" w:rsidRDefault="00700BC6" w:rsidP="00BF3436">
            <w:pPr>
              <w:numPr>
                <w:ilvl w:val="0"/>
                <w:numId w:val="29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Функција и график функције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6</w:t>
            </w:r>
            <w:r w:rsidRPr="00B3064D">
              <w:rPr>
                <w:rFonts w:ascii="Times New Roman" w:hAnsi="Times New Roman" w:cs="Times New Roman"/>
                <w:sz w:val="20"/>
                <w:szCs w:val="20"/>
              </w:rPr>
              <w:t xml:space="preserve"> часова;</w:t>
            </w:r>
          </w:p>
          <w:p w:rsidR="00700BC6" w:rsidRPr="00B3064D" w:rsidRDefault="00700BC6" w:rsidP="00BF3436">
            <w:pPr>
              <w:numPr>
                <w:ilvl w:val="0"/>
                <w:numId w:val="2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Квадратна једначина, неједначина и  функција: </w:t>
            </w:r>
            <w:r w:rsidRPr="00B3064D">
              <w:rPr>
                <w:rFonts w:ascii="Times New Roman" w:eastAsia="Times New Roman" w:hAnsi="Times New Roman" w:cs="Times New Roman"/>
                <w:b/>
                <w:sz w:val="20"/>
                <w:szCs w:val="20"/>
              </w:rPr>
              <w:t xml:space="preserve">20 </w:t>
            </w:r>
            <w:r w:rsidRPr="00B3064D">
              <w:rPr>
                <w:rFonts w:ascii="Times New Roman" w:hAnsi="Times New Roman" w:cs="Times New Roman"/>
                <w:sz w:val="20"/>
                <w:szCs w:val="20"/>
              </w:rPr>
              <w:t xml:space="preserve">часова; </w:t>
            </w:r>
          </w:p>
          <w:p w:rsidR="00700BC6" w:rsidRPr="00B3064D" w:rsidRDefault="00700BC6" w:rsidP="00BF3436">
            <w:pPr>
              <w:numPr>
                <w:ilvl w:val="0"/>
                <w:numId w:val="290"/>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Експоненцијална и логаритамска  једначина, неједначина и функција: </w:t>
            </w:r>
            <w:r w:rsidRPr="00B3064D">
              <w:rPr>
                <w:rFonts w:ascii="Times New Roman" w:eastAsia="Times New Roman" w:hAnsi="Times New Roman" w:cs="Times New Roman"/>
                <w:b/>
                <w:sz w:val="20"/>
                <w:szCs w:val="20"/>
              </w:rPr>
              <w:t xml:space="preserve">17 </w:t>
            </w:r>
            <w:r w:rsidRPr="00B3064D">
              <w:rPr>
                <w:rFonts w:ascii="Times New Roman" w:hAnsi="Times New Roman" w:cs="Times New Roman"/>
                <w:sz w:val="20"/>
                <w:szCs w:val="20"/>
              </w:rPr>
              <w:t xml:space="preserve">часова; </w:t>
            </w:r>
          </w:p>
          <w:p w:rsidR="00700BC6" w:rsidRPr="00B3064D" w:rsidRDefault="00700BC6" w:rsidP="00BF3436">
            <w:pPr>
              <w:numPr>
                <w:ilvl w:val="0"/>
                <w:numId w:val="290"/>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Тригонометрија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 22 </w:t>
            </w:r>
            <w:r w:rsidRPr="00B3064D">
              <w:rPr>
                <w:rFonts w:ascii="Times New Roman" w:hAnsi="Times New Roman" w:cs="Times New Roman"/>
                <w:sz w:val="20"/>
                <w:szCs w:val="20"/>
              </w:rPr>
              <w:t>часа;</w:t>
            </w:r>
          </w:p>
          <w:p w:rsidR="00700BC6" w:rsidRPr="00B3064D" w:rsidRDefault="00700BC6" w:rsidP="00BF3436">
            <w:pPr>
              <w:numPr>
                <w:ilvl w:val="0"/>
                <w:numId w:val="290"/>
              </w:numPr>
              <w:spacing w:after="149"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Полиедри и обртна тела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 16 </w:t>
            </w:r>
            <w:r w:rsidRPr="00B3064D">
              <w:rPr>
                <w:rFonts w:ascii="Times New Roman" w:hAnsi="Times New Roman" w:cs="Times New Roman"/>
                <w:sz w:val="20"/>
                <w:szCs w:val="20"/>
              </w:rPr>
              <w:t>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За реализацију 4 писмена задатка са исправкама планирано је </w:t>
            </w:r>
            <w:r w:rsidRPr="00B3064D">
              <w:rPr>
                <w:rFonts w:ascii="Times New Roman" w:eastAsia="Times New Roman" w:hAnsi="Times New Roman" w:cs="Times New Roman"/>
                <w:b/>
                <w:sz w:val="20"/>
                <w:szCs w:val="20"/>
              </w:rPr>
              <w:t xml:space="preserve">12 </w:t>
            </w:r>
            <w:r w:rsidRPr="00B3064D">
              <w:rPr>
                <w:rFonts w:ascii="Times New Roman" w:hAnsi="Times New Roman" w:cs="Times New Roman"/>
                <w:sz w:val="20"/>
                <w:szCs w:val="20"/>
              </w:rPr>
              <w:t>часова.</w:t>
            </w:r>
          </w:p>
        </w:tc>
      </w:tr>
      <w:tr w:rsidR="00700BC6" w:rsidRPr="00B3064D" w:rsidTr="00700BC6">
        <w:trPr>
          <w:trHeight w:val="277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1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ПОЛИЕДРИ И </w:t>
            </w:r>
          </w:p>
          <w:p w:rsidR="00700BC6" w:rsidRPr="00B3064D" w:rsidRDefault="00700BC6" w:rsidP="00700BC6">
            <w:pPr>
              <w:spacing w:line="259" w:lineRule="auto"/>
              <w:ind w:right="1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ОБРТНА ТЕЛА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9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полиедрима и обртним телима</w:t>
            </w:r>
          </w:p>
          <w:p w:rsidR="00700BC6" w:rsidRPr="00B3064D" w:rsidRDefault="00700BC6" w:rsidP="00BF3436">
            <w:pPr>
              <w:numPr>
                <w:ilvl w:val="0"/>
                <w:numId w:val="29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очавање односа у простору</w:t>
            </w:r>
          </w:p>
          <w:p w:rsidR="00700BC6" w:rsidRPr="00B3064D" w:rsidRDefault="00700BC6" w:rsidP="00BF3436">
            <w:pPr>
              <w:numPr>
                <w:ilvl w:val="0"/>
                <w:numId w:val="2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површине и  запремине полиедара и обртних тела и примена на конкретне примере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обим и површину фигура у равни (квадрат, правоугаоник, правилан шестоугао, круг)</w:t>
            </w:r>
          </w:p>
          <w:p w:rsidR="00700BC6" w:rsidRPr="00B3064D" w:rsidRDefault="00700BC6" w:rsidP="00BF3436">
            <w:pPr>
              <w:numPr>
                <w:ilvl w:val="0"/>
                <w:numId w:val="2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како настају призма и пирамида </w:t>
            </w:r>
          </w:p>
          <w:p w:rsidR="00700BC6" w:rsidRPr="00B3064D" w:rsidRDefault="00700BC6" w:rsidP="00BF3436">
            <w:pPr>
              <w:numPr>
                <w:ilvl w:val="0"/>
                <w:numId w:val="2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одговарајуће формуле и израчуна површине и запремине полиедара</w:t>
            </w:r>
          </w:p>
          <w:p w:rsidR="00700BC6" w:rsidRPr="00B3064D" w:rsidRDefault="00700BC6" w:rsidP="00BF3436">
            <w:pPr>
              <w:numPr>
                <w:ilvl w:val="0"/>
                <w:numId w:val="2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како настају ваљак, купа, сфера и лопта</w:t>
            </w:r>
          </w:p>
          <w:p w:rsidR="00700BC6" w:rsidRPr="00B3064D" w:rsidRDefault="00700BC6" w:rsidP="00BF3436">
            <w:pPr>
              <w:numPr>
                <w:ilvl w:val="0"/>
                <w:numId w:val="2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одговарајуће формуле и израчуна површине и запремине обртних тела</w:t>
            </w:r>
          </w:p>
          <w:p w:rsidR="00700BC6" w:rsidRPr="00B3064D" w:rsidRDefault="00700BC6" w:rsidP="00BF3436">
            <w:pPr>
              <w:numPr>
                <w:ilvl w:val="0"/>
                <w:numId w:val="29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реши једноставније проблемске задатке у којима су описана и/или уписана тела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9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Обим и површина фигура (квадрат,  правоугаоник, правилан шестоугао, круг) у равни</w:t>
            </w:r>
          </w:p>
          <w:p w:rsidR="00700BC6" w:rsidRPr="00B3064D" w:rsidRDefault="00421B41" w:rsidP="00BF3436">
            <w:pPr>
              <w:numPr>
                <w:ilvl w:val="0"/>
                <w:numId w:val="293"/>
              </w:numPr>
              <w:spacing w:line="259" w:lineRule="auto"/>
              <w:ind w:hanging="84"/>
              <w:rPr>
                <w:rFonts w:ascii="Times New Roman" w:hAnsi="Times New Roman" w:cs="Times New Roman"/>
                <w:sz w:val="20"/>
                <w:szCs w:val="20"/>
              </w:rPr>
            </w:pPr>
            <w:r>
              <w:rPr>
                <w:rFonts w:ascii="Times New Roman" w:hAnsi="Times New Roman" w:cs="Times New Roman"/>
                <w:sz w:val="20"/>
                <w:szCs w:val="20"/>
              </w:rPr>
              <w:t>Приз</w:t>
            </w:r>
            <w:r w:rsidR="00700BC6" w:rsidRPr="00B3064D">
              <w:rPr>
                <w:rFonts w:ascii="Times New Roman" w:hAnsi="Times New Roman" w:cs="Times New Roman"/>
                <w:sz w:val="20"/>
                <w:szCs w:val="20"/>
              </w:rPr>
              <w:t>ма</w:t>
            </w:r>
          </w:p>
          <w:p w:rsidR="00700BC6" w:rsidRPr="00B3064D" w:rsidRDefault="00700BC6" w:rsidP="00BF3436">
            <w:pPr>
              <w:numPr>
                <w:ilvl w:val="0"/>
                <w:numId w:val="29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Пирамида </w:t>
            </w:r>
          </w:p>
          <w:p w:rsidR="00700BC6" w:rsidRPr="00B3064D" w:rsidRDefault="00700BC6" w:rsidP="00BF3436">
            <w:pPr>
              <w:numPr>
                <w:ilvl w:val="0"/>
                <w:numId w:val="29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Ваљак </w:t>
            </w:r>
          </w:p>
          <w:p w:rsidR="00700BC6" w:rsidRPr="00B3064D" w:rsidRDefault="00700BC6" w:rsidP="00BF3436">
            <w:pPr>
              <w:numPr>
                <w:ilvl w:val="0"/>
                <w:numId w:val="29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Купа </w:t>
            </w:r>
          </w:p>
          <w:p w:rsidR="00700BC6" w:rsidRPr="00B3064D" w:rsidRDefault="00700BC6" w:rsidP="00BF3436">
            <w:pPr>
              <w:numPr>
                <w:ilvl w:val="0"/>
                <w:numId w:val="29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Лопта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157"/>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степеновање и кореновање, својства функција, квадратна једначина и квадратна функција, експоненцијалне и логаритамске једначине, неједначине и функција, тригонометријске функције, једначине и неједначине, полиедри, обртна тела.</w:t>
      </w:r>
    </w:p>
    <w:p w:rsidR="00700BC6" w:rsidRPr="00B3064D" w:rsidRDefault="00700BC6" w:rsidP="00700BC6">
      <w:pPr>
        <w:pStyle w:val="Heading3"/>
        <w:spacing w:after="226"/>
        <w:ind w:right="397"/>
        <w:rPr>
          <w:sz w:val="20"/>
          <w:szCs w:val="20"/>
        </w:rPr>
      </w:pPr>
      <w:r w:rsidRPr="00B3064D">
        <w:rPr>
          <w:sz w:val="20"/>
          <w:szCs w:val="20"/>
        </w:rPr>
        <w:t>МАТЕМАТИКА</w:t>
      </w:r>
    </w:p>
    <w:p w:rsidR="00700BC6" w:rsidRPr="00B3064D" w:rsidRDefault="00700BC6" w:rsidP="00700BC6">
      <w:pPr>
        <w:tabs>
          <w:tab w:val="center" w:pos="2036"/>
        </w:tabs>
        <w:spacing w:after="64"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105 часова</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Трећи  </w:t>
      </w:r>
    </w:p>
    <w:tbl>
      <w:tblPr>
        <w:tblStyle w:val="TableGrid"/>
        <w:tblW w:w="10545" w:type="dxa"/>
        <w:tblInd w:w="6" w:type="dxa"/>
        <w:tblCellMar>
          <w:top w:w="57" w:type="dxa"/>
          <w:left w:w="57" w:type="dxa"/>
          <w:right w:w="45" w:type="dxa"/>
        </w:tblCellMar>
        <w:tblLook w:val="04A0" w:firstRow="1" w:lastRow="0" w:firstColumn="1" w:lastColumn="0" w:noHBand="0" w:noVBand="1"/>
      </w:tblPr>
      <w:tblGrid>
        <w:gridCol w:w="2048"/>
        <w:gridCol w:w="1653"/>
        <w:gridCol w:w="2102"/>
        <w:gridCol w:w="2365"/>
        <w:gridCol w:w="2377"/>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1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1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ЦИЉЕВИ</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1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 :</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1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1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325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left="12"/>
              <w:rPr>
                <w:rFonts w:ascii="Times New Roman" w:hAnsi="Times New Roman" w:cs="Times New Roman"/>
                <w:sz w:val="20"/>
                <w:szCs w:val="20"/>
              </w:rPr>
            </w:pPr>
            <w:r w:rsidRPr="00B3064D">
              <w:rPr>
                <w:rFonts w:ascii="Times New Roman" w:eastAsia="Times New Roman" w:hAnsi="Times New Roman" w:cs="Times New Roman"/>
                <w:b/>
                <w:sz w:val="20"/>
                <w:szCs w:val="20"/>
              </w:rPr>
              <w:t>КОМБИНАТОРИКА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Разликовање врста распоређивања елемената скупа  </w:t>
            </w:r>
          </w:p>
          <w:p w:rsidR="00700BC6" w:rsidRPr="00B3064D" w:rsidRDefault="00700BC6" w:rsidP="00BF3436">
            <w:pPr>
              <w:numPr>
                <w:ilvl w:val="0"/>
                <w:numId w:val="2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и примена  биномног обрасца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9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примени правило збира и  производа </w:t>
            </w:r>
          </w:p>
          <w:p w:rsidR="00700BC6" w:rsidRPr="00B3064D" w:rsidRDefault="00700BC6" w:rsidP="00BF3436">
            <w:pPr>
              <w:numPr>
                <w:ilvl w:val="0"/>
                <w:numId w:val="29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пише пермутације (варијације, комбинације) датог скупа од највише четири члана</w:t>
            </w:r>
          </w:p>
          <w:p w:rsidR="00700BC6" w:rsidRPr="00B3064D" w:rsidRDefault="00B932CB" w:rsidP="00BF3436">
            <w:pPr>
              <w:numPr>
                <w:ilvl w:val="0"/>
                <w:numId w:val="295"/>
              </w:numPr>
              <w:spacing w:line="237" w:lineRule="auto"/>
              <w:ind w:hanging="84"/>
              <w:rPr>
                <w:rFonts w:ascii="Times New Roman" w:hAnsi="Times New Roman" w:cs="Times New Roman"/>
                <w:sz w:val="20"/>
                <w:szCs w:val="20"/>
              </w:rPr>
            </w:pPr>
            <w:r>
              <w:rPr>
                <w:rFonts w:ascii="Times New Roman" w:hAnsi="Times New Roman" w:cs="Times New Roman"/>
                <w:sz w:val="20"/>
                <w:szCs w:val="20"/>
              </w:rPr>
              <w:t>о</w:t>
            </w:r>
            <w:r w:rsidR="00700BC6" w:rsidRPr="00B3064D">
              <w:rPr>
                <w:rFonts w:ascii="Times New Roman" w:hAnsi="Times New Roman" w:cs="Times New Roman"/>
                <w:sz w:val="20"/>
                <w:szCs w:val="20"/>
              </w:rPr>
              <w:t>дреди број пермутација датог скупа</w:t>
            </w:r>
          </w:p>
          <w:p w:rsidR="00700BC6" w:rsidRPr="00B3064D" w:rsidRDefault="00B932CB" w:rsidP="00BF3436">
            <w:pPr>
              <w:numPr>
                <w:ilvl w:val="0"/>
                <w:numId w:val="295"/>
              </w:numPr>
              <w:spacing w:line="237" w:lineRule="auto"/>
              <w:ind w:hanging="84"/>
              <w:rPr>
                <w:rFonts w:ascii="Times New Roman" w:hAnsi="Times New Roman" w:cs="Times New Roman"/>
                <w:sz w:val="20"/>
                <w:szCs w:val="20"/>
              </w:rPr>
            </w:pPr>
            <w:r>
              <w:rPr>
                <w:rFonts w:ascii="Times New Roman" w:hAnsi="Times New Roman" w:cs="Times New Roman"/>
                <w:sz w:val="20"/>
                <w:szCs w:val="20"/>
              </w:rPr>
              <w:t>о</w:t>
            </w:r>
            <w:r w:rsidR="00700BC6" w:rsidRPr="00B3064D">
              <w:rPr>
                <w:rFonts w:ascii="Times New Roman" w:hAnsi="Times New Roman" w:cs="Times New Roman"/>
                <w:sz w:val="20"/>
                <w:szCs w:val="20"/>
              </w:rPr>
              <w:t>дреди број варијација датог реда неког коначног скупа</w:t>
            </w:r>
          </w:p>
          <w:p w:rsidR="00700BC6" w:rsidRPr="00B3064D" w:rsidRDefault="00700BC6" w:rsidP="00BF3436">
            <w:pPr>
              <w:numPr>
                <w:ilvl w:val="0"/>
                <w:numId w:val="295"/>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број комбинација датог  реда неког коначног скупа</w:t>
            </w:r>
          </w:p>
          <w:p w:rsidR="00700BC6" w:rsidRPr="00B3064D" w:rsidRDefault="00700BC6" w:rsidP="00BF3436">
            <w:pPr>
              <w:numPr>
                <w:ilvl w:val="0"/>
                <w:numId w:val="29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примени бино </w:t>
            </w:r>
            <w:r w:rsidRPr="00B3064D">
              <w:rPr>
                <w:rFonts w:ascii="Times New Roman" w:hAnsi="Times New Roman" w:cs="Times New Roman"/>
                <w:sz w:val="20"/>
                <w:szCs w:val="20"/>
              </w:rPr>
              <w:tab/>
              <w:t>мни образац</w:t>
            </w:r>
          </w:p>
          <w:p w:rsidR="00700BC6" w:rsidRPr="00B3064D" w:rsidRDefault="00700BC6" w:rsidP="00BF3436">
            <w:pPr>
              <w:numPr>
                <w:ilvl w:val="0"/>
                <w:numId w:val="29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k-ти биномни коефицијент  у развоју бинома на n-ти степен</w:t>
            </w:r>
          </w:p>
          <w:p w:rsidR="00700BC6" w:rsidRPr="00B3064D" w:rsidRDefault="00700BC6" w:rsidP="00BF3436">
            <w:pPr>
              <w:numPr>
                <w:ilvl w:val="0"/>
                <w:numId w:val="29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знање из комбинаторике  при израчунавању вероватноће догађаја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Правило производа и правило збира</w:t>
            </w:r>
          </w:p>
          <w:p w:rsidR="00700BC6" w:rsidRPr="00B3064D" w:rsidRDefault="00700BC6" w:rsidP="00BF3436">
            <w:pPr>
              <w:numPr>
                <w:ilvl w:val="0"/>
                <w:numId w:val="2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Пермутације</w:t>
            </w:r>
          </w:p>
          <w:p w:rsidR="00700BC6" w:rsidRPr="00B3064D" w:rsidRDefault="00700BC6" w:rsidP="00BF3436">
            <w:pPr>
              <w:numPr>
                <w:ilvl w:val="0"/>
                <w:numId w:val="2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Варијације</w:t>
            </w:r>
          </w:p>
          <w:p w:rsidR="00700BC6" w:rsidRPr="00B3064D" w:rsidRDefault="00700BC6" w:rsidP="00BF3436">
            <w:pPr>
              <w:numPr>
                <w:ilvl w:val="0"/>
                <w:numId w:val="2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Комбинације</w:t>
            </w:r>
          </w:p>
          <w:p w:rsidR="00700BC6" w:rsidRPr="00B3064D" w:rsidRDefault="00700BC6" w:rsidP="00BF3436">
            <w:pPr>
              <w:numPr>
                <w:ilvl w:val="0"/>
                <w:numId w:val="2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Биномни образац</w:t>
            </w:r>
          </w:p>
          <w:p w:rsidR="00700BC6" w:rsidRPr="00B3064D" w:rsidRDefault="00700BC6" w:rsidP="00BF3436">
            <w:pPr>
              <w:numPr>
                <w:ilvl w:val="0"/>
                <w:numId w:val="29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Класична дефиниција вероватноће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297"/>
              </w:numPr>
              <w:spacing w:after="145"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теоријска</w:t>
            </w:r>
            <w:proofErr w:type="gramEnd"/>
            <w:r w:rsidRPr="00B3064D">
              <w:rPr>
                <w:rFonts w:ascii="Times New Roman" w:hAnsi="Times New Roman" w:cs="Times New Roman"/>
                <w:sz w:val="20"/>
                <w:szCs w:val="20"/>
              </w:rPr>
              <w:t xml:space="preserve"> настава (105 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297"/>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 или кабинету за математику.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Препоруке за реализацију наставе</w:t>
            </w:r>
          </w:p>
          <w:p w:rsidR="00700BC6" w:rsidRPr="00B3064D" w:rsidRDefault="00700BC6" w:rsidP="00BF3436">
            <w:pPr>
              <w:numPr>
                <w:ilvl w:val="0"/>
                <w:numId w:val="2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образложити циљ предмета, начин и критеријум оцењивања;</w:t>
            </w:r>
          </w:p>
          <w:p w:rsidR="00700BC6" w:rsidRPr="00B3064D" w:rsidRDefault="00700BC6" w:rsidP="00BF3436">
            <w:pPr>
              <w:numPr>
                <w:ilvl w:val="0"/>
                <w:numId w:val="2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неопходна предзнања поновити уз максимално ангажовање ученика;</w:t>
            </w:r>
          </w:p>
          <w:p w:rsidR="00700BC6" w:rsidRPr="00B3064D" w:rsidRDefault="00700BC6" w:rsidP="00BF3436">
            <w:pPr>
              <w:numPr>
                <w:ilvl w:val="0"/>
                <w:numId w:val="29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подстицати ученике на размишљање и самостално закључивање;</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6" w:type="dxa"/>
          <w:right w:w="22" w:type="dxa"/>
        </w:tblCellMar>
        <w:tblLook w:val="04A0" w:firstRow="1" w:lastRow="0" w:firstColumn="1" w:lastColumn="0" w:noHBand="0" w:noVBand="1"/>
      </w:tblPr>
      <w:tblGrid>
        <w:gridCol w:w="1588"/>
        <w:gridCol w:w="1694"/>
        <w:gridCol w:w="2235"/>
        <w:gridCol w:w="2752"/>
        <w:gridCol w:w="2276"/>
      </w:tblGrid>
      <w:tr w:rsidR="00700BC6" w:rsidRPr="00B3064D" w:rsidTr="00361C0C">
        <w:trPr>
          <w:trHeight w:val="2930"/>
        </w:trPr>
        <w:tc>
          <w:tcPr>
            <w:tcW w:w="1588"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НИЗОВИ</w:t>
            </w:r>
          </w:p>
        </w:tc>
        <w:tc>
          <w:tcPr>
            <w:tcW w:w="169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појмом низ ио математичком индукцијом</w:t>
            </w:r>
          </w:p>
          <w:p w:rsidR="00700BC6" w:rsidRPr="00B3064D" w:rsidRDefault="00700BC6" w:rsidP="00BF3436">
            <w:pPr>
              <w:numPr>
                <w:ilvl w:val="0"/>
                <w:numId w:val="2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појмова аритметички и геометријски низ и примена на конкретне проблеме</w:t>
            </w:r>
          </w:p>
          <w:p w:rsidR="00700BC6" w:rsidRPr="00B3064D" w:rsidRDefault="00700BC6" w:rsidP="00BF3436">
            <w:pPr>
              <w:numPr>
                <w:ilvl w:val="0"/>
                <w:numId w:val="2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појмовима гранична вредност низа и конвергентни низ</w:t>
            </w:r>
          </w:p>
        </w:tc>
        <w:tc>
          <w:tcPr>
            <w:tcW w:w="2235"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2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принцип математичке индукције</w:t>
            </w:r>
          </w:p>
          <w:p w:rsidR="00700BC6" w:rsidRPr="00B3064D" w:rsidRDefault="00700BC6" w:rsidP="00BF3436">
            <w:pPr>
              <w:numPr>
                <w:ilvl w:val="0"/>
                <w:numId w:val="2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примени математичку индукцију у једноставним доказима </w:t>
            </w:r>
          </w:p>
          <w:p w:rsidR="00700BC6" w:rsidRPr="00B3064D" w:rsidRDefault="00700BC6" w:rsidP="00BF3436">
            <w:pPr>
              <w:numPr>
                <w:ilvl w:val="0"/>
                <w:numId w:val="2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 аритметички низ, објасни шта су n и d и израчуна тражени члан низа </w:t>
            </w:r>
          </w:p>
          <w:p w:rsidR="00700BC6" w:rsidRPr="00B3064D" w:rsidRDefault="00700BC6" w:rsidP="00BF3436">
            <w:pPr>
              <w:numPr>
                <w:ilvl w:val="0"/>
                <w:numId w:val="2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збир првих n чланова аритметичког низа</w:t>
            </w:r>
          </w:p>
          <w:p w:rsidR="00700BC6" w:rsidRPr="00B3064D" w:rsidRDefault="00700BC6" w:rsidP="00BF3436">
            <w:pPr>
              <w:numPr>
                <w:ilvl w:val="0"/>
                <w:numId w:val="2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шта су n и q и израчуна тражени члан низа</w:t>
            </w:r>
          </w:p>
          <w:p w:rsidR="00700BC6" w:rsidRPr="00B3064D" w:rsidRDefault="00700BC6" w:rsidP="00BF3436">
            <w:pPr>
              <w:numPr>
                <w:ilvl w:val="0"/>
                <w:numId w:val="2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збир првих n чланова геометријског низа</w:t>
            </w:r>
          </w:p>
          <w:p w:rsidR="00700BC6" w:rsidRPr="00B3064D" w:rsidRDefault="00700BC6" w:rsidP="00BF3436">
            <w:pPr>
              <w:numPr>
                <w:ilvl w:val="0"/>
                <w:numId w:val="2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образац за суму првих n чланова низа на конкретним примерима из струке</w:t>
            </w:r>
          </w:p>
          <w:p w:rsidR="00700BC6" w:rsidRPr="00B3064D" w:rsidRDefault="00700BC6" w:rsidP="00BF3436">
            <w:pPr>
              <w:numPr>
                <w:ilvl w:val="0"/>
                <w:numId w:val="29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једноставније граничне вредности низова</w:t>
            </w:r>
          </w:p>
        </w:tc>
        <w:tc>
          <w:tcPr>
            <w:tcW w:w="2752"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0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Математичка индукција</w:t>
            </w:r>
          </w:p>
          <w:p w:rsidR="00700BC6" w:rsidRPr="00B3064D" w:rsidRDefault="00700BC6" w:rsidP="00BF3436">
            <w:pPr>
              <w:numPr>
                <w:ilvl w:val="0"/>
                <w:numId w:val="30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Неке важније једнакости</w:t>
            </w:r>
          </w:p>
          <w:p w:rsidR="00700BC6" w:rsidRPr="00B3064D" w:rsidRDefault="00700BC6" w:rsidP="00BF3436">
            <w:pPr>
              <w:numPr>
                <w:ilvl w:val="0"/>
                <w:numId w:val="30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Бројни низови. Особине </w:t>
            </w:r>
          </w:p>
          <w:p w:rsidR="00700BC6" w:rsidRPr="00B3064D" w:rsidRDefault="00700BC6" w:rsidP="00BF3436">
            <w:pPr>
              <w:numPr>
                <w:ilvl w:val="0"/>
                <w:numId w:val="30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Аритметички низ. Збир првих n чланова аритметичког низа</w:t>
            </w:r>
          </w:p>
          <w:p w:rsidR="00700BC6" w:rsidRPr="00B3064D" w:rsidRDefault="00700BC6" w:rsidP="00BF3436">
            <w:pPr>
              <w:numPr>
                <w:ilvl w:val="0"/>
                <w:numId w:val="30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Геометријски низ. Збир првих n чланова геометријског низа</w:t>
            </w:r>
          </w:p>
          <w:p w:rsidR="00700BC6" w:rsidRPr="00B3064D" w:rsidRDefault="00700BC6" w:rsidP="00BF3436">
            <w:pPr>
              <w:numPr>
                <w:ilvl w:val="0"/>
                <w:numId w:val="30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Гранична вредност низа</w:t>
            </w:r>
          </w:p>
          <w:p w:rsidR="00700BC6" w:rsidRPr="00B3064D" w:rsidRDefault="00700BC6" w:rsidP="00BF3436">
            <w:pPr>
              <w:numPr>
                <w:ilvl w:val="0"/>
                <w:numId w:val="30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Особине конвергентних низова</w:t>
            </w:r>
          </w:p>
        </w:tc>
        <w:tc>
          <w:tcPr>
            <w:tcW w:w="2276"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01"/>
              </w:numPr>
              <w:spacing w:line="237" w:lineRule="auto"/>
              <w:ind w:right="12" w:hanging="84"/>
              <w:rPr>
                <w:rFonts w:ascii="Times New Roman" w:hAnsi="Times New Roman" w:cs="Times New Roman"/>
                <w:sz w:val="20"/>
                <w:szCs w:val="20"/>
              </w:rPr>
            </w:pPr>
            <w:r w:rsidRPr="00B3064D">
              <w:rPr>
                <w:rFonts w:ascii="Times New Roman" w:hAnsi="Times New Roman" w:cs="Times New Roman"/>
                <w:sz w:val="20"/>
                <w:szCs w:val="20"/>
              </w:rPr>
              <w:t>примењивати разноврсне облике и методе рада, како би се подстакла активност ученика;</w:t>
            </w:r>
          </w:p>
          <w:p w:rsidR="00700BC6" w:rsidRPr="00B3064D" w:rsidRDefault="00700BC6" w:rsidP="00BF3436">
            <w:pPr>
              <w:numPr>
                <w:ilvl w:val="0"/>
                <w:numId w:val="301"/>
              </w:numPr>
              <w:spacing w:line="237" w:lineRule="auto"/>
              <w:ind w:right="12" w:hanging="84"/>
              <w:rPr>
                <w:rFonts w:ascii="Times New Roman" w:hAnsi="Times New Roman" w:cs="Times New Roman"/>
                <w:sz w:val="20"/>
                <w:szCs w:val="20"/>
              </w:rPr>
            </w:pPr>
            <w:r w:rsidRPr="00B3064D">
              <w:rPr>
                <w:rFonts w:ascii="Times New Roman" w:hAnsi="Times New Roman" w:cs="Times New Roman"/>
                <w:sz w:val="20"/>
                <w:szCs w:val="20"/>
              </w:rPr>
              <w:t>инсистирати на прецизности, тачности, систематичности и уредности у раду;</w:t>
            </w:r>
          </w:p>
          <w:p w:rsidR="00700BC6" w:rsidRPr="00B3064D" w:rsidRDefault="00700BC6" w:rsidP="00BF3436">
            <w:pPr>
              <w:numPr>
                <w:ilvl w:val="0"/>
                <w:numId w:val="301"/>
              </w:numPr>
              <w:spacing w:after="161" w:line="237" w:lineRule="auto"/>
              <w:ind w:right="12" w:hanging="84"/>
              <w:rPr>
                <w:rFonts w:ascii="Times New Roman" w:hAnsi="Times New Roman" w:cs="Times New Roman"/>
                <w:sz w:val="20"/>
                <w:szCs w:val="20"/>
              </w:rPr>
            </w:pPr>
            <w:proofErr w:type="gramStart"/>
            <w:r w:rsidRPr="00B3064D">
              <w:rPr>
                <w:rFonts w:ascii="Times New Roman" w:hAnsi="Times New Roman" w:cs="Times New Roman"/>
                <w:sz w:val="20"/>
                <w:szCs w:val="20"/>
              </w:rPr>
              <w:t>упућивати</w:t>
            </w:r>
            <w:proofErr w:type="gramEnd"/>
            <w:r w:rsidRPr="00B3064D">
              <w:rPr>
                <w:rFonts w:ascii="Times New Roman" w:hAnsi="Times New Roman" w:cs="Times New Roman"/>
                <w:sz w:val="20"/>
                <w:szCs w:val="20"/>
              </w:rPr>
              <w:t xml:space="preserve"> ученике на претраживање различитих извора и примену савремених технологија.</w:t>
            </w:r>
          </w:p>
          <w:p w:rsidR="00700BC6" w:rsidRPr="00B3064D" w:rsidRDefault="00700BC6" w:rsidP="00BF3436">
            <w:pPr>
              <w:numPr>
                <w:ilvl w:val="0"/>
                <w:numId w:val="301"/>
              </w:numPr>
              <w:spacing w:after="161" w:line="237" w:lineRule="auto"/>
              <w:ind w:right="12"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Комбинаторика: </w:t>
            </w:r>
            <w:r w:rsidRPr="00B3064D">
              <w:rPr>
                <w:rFonts w:ascii="Times New Roman" w:hAnsi="Times New Roman" w:cs="Times New Roman"/>
                <w:sz w:val="20"/>
                <w:szCs w:val="20"/>
              </w:rPr>
              <w:t xml:space="preserve">при решавању задатака пребројавања разматрати варијације, пермутације и комбинације комбинаторним проблемима у којима нема понављања. </w:t>
            </w:r>
            <w:r w:rsidRPr="00B3064D">
              <w:rPr>
                <w:rFonts w:ascii="Times New Roman" w:hAnsi="Times New Roman" w:cs="Times New Roman"/>
                <w:sz w:val="20"/>
                <w:szCs w:val="20"/>
              </w:rPr>
              <w:lastRenderedPageBreak/>
              <w:t>Задатке повезивати са свакодневним животом.</w:t>
            </w:r>
          </w:p>
          <w:p w:rsidR="00700BC6" w:rsidRPr="00B3064D" w:rsidRDefault="00700BC6" w:rsidP="00BF3436">
            <w:pPr>
              <w:numPr>
                <w:ilvl w:val="0"/>
                <w:numId w:val="301"/>
              </w:numPr>
              <w:spacing w:after="160" w:line="237" w:lineRule="auto"/>
              <w:ind w:right="12"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Низови: </w:t>
            </w:r>
            <w:r w:rsidRPr="00B3064D">
              <w:rPr>
                <w:rFonts w:ascii="Times New Roman" w:hAnsi="Times New Roman" w:cs="Times New Roman"/>
                <w:sz w:val="20"/>
                <w:szCs w:val="20"/>
              </w:rPr>
              <w:t>збир првих n природних бројева и Бернулијеву неједнакост доказати математичком индукцијом.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Примере низова узимати из разних области математике, (нпр. из геометрије) као и из свакодневног живота (нпр. неки изабрани проблем сложеног интересног рачуна, као увод у следећу наставну тему).</w:t>
            </w:r>
          </w:p>
          <w:p w:rsidR="00700BC6" w:rsidRPr="00B3064D" w:rsidRDefault="00700BC6" w:rsidP="00BF3436">
            <w:pPr>
              <w:numPr>
                <w:ilvl w:val="0"/>
                <w:numId w:val="301"/>
              </w:numPr>
              <w:spacing w:line="237" w:lineRule="auto"/>
              <w:ind w:right="12"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Аналитичка геометрија у равни: </w:t>
            </w:r>
            <w:r w:rsidRPr="00B3064D">
              <w:rPr>
                <w:rFonts w:ascii="Times New Roman" w:hAnsi="Times New Roman" w:cs="Times New Roman"/>
                <w:sz w:val="20"/>
                <w:szCs w:val="20"/>
              </w:rPr>
              <w:t>истаћи да је аналитичка геометрија на одређени начин 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w:t>
            </w:r>
          </w:p>
          <w:p w:rsidR="00700BC6" w:rsidRPr="00B3064D" w:rsidRDefault="00700BC6" w:rsidP="00700BC6">
            <w:pPr>
              <w:spacing w:after="161" w:line="237" w:lineRule="auto"/>
              <w:rPr>
                <w:rFonts w:ascii="Times New Roman" w:hAnsi="Times New Roman" w:cs="Times New Roman"/>
                <w:sz w:val="20"/>
                <w:szCs w:val="20"/>
              </w:rPr>
            </w:pPr>
            <w:r w:rsidRPr="00B3064D">
              <w:rPr>
                <w:rFonts w:ascii="Times New Roman" w:hAnsi="Times New Roman" w:cs="Times New Roman"/>
                <w:sz w:val="20"/>
                <w:szCs w:val="20"/>
              </w:rPr>
              <w:t xml:space="preserve">Једначину кружнице обрадити у општем и канонском облику. </w:t>
            </w:r>
          </w:p>
          <w:p w:rsidR="00700BC6" w:rsidRPr="00B3064D" w:rsidRDefault="00700BC6" w:rsidP="00BF3436">
            <w:pPr>
              <w:numPr>
                <w:ilvl w:val="0"/>
                <w:numId w:val="301"/>
              </w:numPr>
              <w:spacing w:after="160" w:line="237" w:lineRule="auto"/>
              <w:ind w:right="12"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Функције: </w:t>
            </w:r>
            <w:r w:rsidRPr="00B3064D">
              <w:rPr>
                <w:rFonts w:ascii="Times New Roman" w:hAnsi="Times New Roman" w:cs="Times New Roman"/>
                <w:sz w:val="20"/>
                <w:szCs w:val="20"/>
              </w:rPr>
              <w:t xml:space="preserve">област обухвата општи појам извода као граничне вредности (брзина покретног тела, коефицијент правца тангенте) и практично рачунање уз коришћење формула. Појам прираштаја представити и графички. Потребно је јасно истаћи да је код диференцирања дата функција и треба наћи њен извод, а у случају </w:t>
            </w:r>
            <w:r w:rsidRPr="00B3064D">
              <w:rPr>
                <w:rFonts w:ascii="Times New Roman" w:hAnsi="Times New Roman" w:cs="Times New Roman"/>
                <w:sz w:val="20"/>
                <w:szCs w:val="20"/>
              </w:rPr>
              <w:lastRenderedPageBreak/>
              <w:t xml:space="preserve">интеграције дат је извод и треба наћи функцију.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302"/>
              </w:numPr>
              <w:spacing w:line="259" w:lineRule="auto"/>
              <w:rPr>
                <w:rFonts w:ascii="Times New Roman" w:hAnsi="Times New Roman" w:cs="Times New Roman"/>
                <w:sz w:val="20"/>
                <w:szCs w:val="20"/>
              </w:rPr>
            </w:pPr>
            <w:r w:rsidRPr="00B3064D">
              <w:rPr>
                <w:rFonts w:ascii="Times New Roman" w:hAnsi="Times New Roman" w:cs="Times New Roman"/>
                <w:sz w:val="20"/>
                <w:szCs w:val="20"/>
              </w:rPr>
              <w:t>усмену проверу знања;</w:t>
            </w:r>
          </w:p>
          <w:p w:rsidR="00700BC6" w:rsidRPr="00B3064D" w:rsidRDefault="00700BC6" w:rsidP="00BF3436">
            <w:pPr>
              <w:numPr>
                <w:ilvl w:val="0"/>
                <w:numId w:val="302"/>
              </w:numPr>
              <w:spacing w:line="259" w:lineRule="auto"/>
              <w:rPr>
                <w:rFonts w:ascii="Times New Roman" w:hAnsi="Times New Roman" w:cs="Times New Roman"/>
                <w:sz w:val="20"/>
                <w:szCs w:val="20"/>
              </w:rPr>
            </w:pPr>
            <w:r w:rsidRPr="00B3064D">
              <w:rPr>
                <w:rFonts w:ascii="Times New Roman" w:hAnsi="Times New Roman" w:cs="Times New Roman"/>
                <w:sz w:val="20"/>
                <w:szCs w:val="20"/>
              </w:rPr>
              <w:t>писмену провера знања;</w:t>
            </w:r>
          </w:p>
          <w:p w:rsidR="00700BC6" w:rsidRPr="00B3064D" w:rsidRDefault="00700BC6" w:rsidP="00BF3436">
            <w:pPr>
              <w:numPr>
                <w:ilvl w:val="0"/>
                <w:numId w:val="302"/>
              </w:numPr>
              <w:spacing w:after="160" w:line="237" w:lineRule="auto"/>
              <w:rPr>
                <w:rFonts w:ascii="Times New Roman" w:hAnsi="Times New Roman" w:cs="Times New Roman"/>
                <w:sz w:val="20"/>
                <w:szCs w:val="20"/>
              </w:rPr>
            </w:pPr>
            <w:proofErr w:type="gramStart"/>
            <w:r w:rsidRPr="00B3064D">
              <w:rPr>
                <w:rFonts w:ascii="Times New Roman" w:hAnsi="Times New Roman" w:cs="Times New Roman"/>
                <w:sz w:val="20"/>
                <w:szCs w:val="20"/>
              </w:rPr>
              <w:t>тестове</w:t>
            </w:r>
            <w:proofErr w:type="gramEnd"/>
            <w:r w:rsidRPr="00B3064D">
              <w:rPr>
                <w:rFonts w:ascii="Times New Roman" w:hAnsi="Times New Roman" w:cs="Times New Roman"/>
                <w:sz w:val="20"/>
                <w:szCs w:val="20"/>
              </w:rPr>
              <w:t xml:space="preserve"> знања;4. </w:t>
            </w:r>
            <w:proofErr w:type="gramStart"/>
            <w:r w:rsidRPr="00B3064D">
              <w:rPr>
                <w:rFonts w:ascii="Times New Roman" w:hAnsi="Times New Roman" w:cs="Times New Roman"/>
                <w:sz w:val="20"/>
                <w:szCs w:val="20"/>
              </w:rPr>
              <w:t>активност</w:t>
            </w:r>
            <w:proofErr w:type="gramEnd"/>
            <w:r w:rsidRPr="00B3064D">
              <w:rPr>
                <w:rFonts w:ascii="Times New Roman" w:hAnsi="Times New Roman" w:cs="Times New Roman"/>
                <w:sz w:val="20"/>
                <w:szCs w:val="20"/>
              </w:rPr>
              <w:t xml:space="preserve"> на часу.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30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Комбинаторика </w:t>
            </w:r>
            <w:r w:rsidRPr="00B3064D">
              <w:rPr>
                <w:rFonts w:ascii="Times New Roman" w:eastAsia="Times New Roman" w:hAnsi="Times New Roman" w:cs="Times New Roman"/>
                <w:b/>
                <w:sz w:val="20"/>
                <w:szCs w:val="20"/>
              </w:rPr>
              <w:t>12</w:t>
            </w:r>
            <w:r w:rsidRPr="00B3064D">
              <w:rPr>
                <w:rFonts w:ascii="Times New Roman" w:hAnsi="Times New Roman" w:cs="Times New Roman"/>
                <w:sz w:val="20"/>
                <w:szCs w:val="20"/>
              </w:rPr>
              <w:t xml:space="preserve"> часова;</w:t>
            </w:r>
          </w:p>
          <w:p w:rsidR="00700BC6" w:rsidRPr="00B3064D" w:rsidRDefault="00700BC6" w:rsidP="00BF3436">
            <w:pPr>
              <w:numPr>
                <w:ilvl w:val="0"/>
                <w:numId w:val="303"/>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Низови </w:t>
            </w:r>
            <w:r w:rsidRPr="00B3064D">
              <w:rPr>
                <w:rFonts w:ascii="Times New Roman" w:eastAsia="Times New Roman" w:hAnsi="Times New Roman" w:cs="Times New Roman"/>
                <w:b/>
                <w:sz w:val="20"/>
                <w:szCs w:val="20"/>
              </w:rPr>
              <w:t>10</w:t>
            </w:r>
            <w:r w:rsidRPr="00B3064D">
              <w:rPr>
                <w:rFonts w:ascii="Times New Roman" w:hAnsi="Times New Roman" w:cs="Times New Roman"/>
                <w:sz w:val="20"/>
                <w:szCs w:val="20"/>
              </w:rPr>
              <w:t xml:space="preserve"> часова; </w:t>
            </w:r>
          </w:p>
          <w:p w:rsidR="00700BC6" w:rsidRPr="00B3064D" w:rsidRDefault="00700BC6" w:rsidP="00BF3436">
            <w:pPr>
              <w:numPr>
                <w:ilvl w:val="0"/>
                <w:numId w:val="303"/>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Ана </w:t>
            </w:r>
            <w:r w:rsidRPr="00B3064D">
              <w:rPr>
                <w:rFonts w:ascii="Times New Roman" w:hAnsi="Times New Roman" w:cs="Times New Roman"/>
                <w:sz w:val="20"/>
                <w:szCs w:val="20"/>
              </w:rPr>
              <w:tab/>
              <w:t xml:space="preserve">литичка геометрија у равни: </w:t>
            </w:r>
            <w:r w:rsidRPr="00B3064D">
              <w:rPr>
                <w:rFonts w:ascii="Times New Roman" w:eastAsia="Times New Roman" w:hAnsi="Times New Roman" w:cs="Times New Roman"/>
                <w:b/>
                <w:sz w:val="20"/>
                <w:szCs w:val="20"/>
              </w:rPr>
              <w:t xml:space="preserve">26 </w:t>
            </w:r>
            <w:r w:rsidRPr="00B3064D">
              <w:rPr>
                <w:rFonts w:ascii="Times New Roman" w:hAnsi="Times New Roman" w:cs="Times New Roman"/>
                <w:sz w:val="20"/>
                <w:szCs w:val="20"/>
              </w:rPr>
              <w:t>часова;</w:t>
            </w:r>
          </w:p>
          <w:p w:rsidR="00700BC6" w:rsidRPr="00B3064D" w:rsidRDefault="00700BC6" w:rsidP="00BF3436">
            <w:pPr>
              <w:numPr>
                <w:ilvl w:val="0"/>
                <w:numId w:val="303"/>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Функције </w:t>
            </w:r>
            <w:r w:rsidRPr="00B3064D">
              <w:rPr>
                <w:rFonts w:ascii="Times New Roman" w:eastAsia="Times New Roman" w:hAnsi="Times New Roman" w:cs="Times New Roman"/>
                <w:b/>
                <w:sz w:val="20"/>
                <w:szCs w:val="20"/>
              </w:rPr>
              <w:t xml:space="preserve">45 </w:t>
            </w:r>
            <w:r w:rsidRPr="00B3064D">
              <w:rPr>
                <w:rFonts w:ascii="Times New Roman" w:hAnsi="Times New Roman" w:cs="Times New Roman"/>
                <w:sz w:val="20"/>
                <w:szCs w:val="20"/>
              </w:rPr>
              <w:t>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За реализацију 4 писмена задатка са исправкама планирано је </w:t>
            </w:r>
            <w:r w:rsidRPr="00B3064D">
              <w:rPr>
                <w:rFonts w:ascii="Times New Roman" w:eastAsia="Times New Roman" w:hAnsi="Times New Roman" w:cs="Times New Roman"/>
                <w:b/>
                <w:sz w:val="20"/>
                <w:szCs w:val="20"/>
              </w:rPr>
              <w:t xml:space="preserve">12 </w:t>
            </w:r>
            <w:r w:rsidRPr="00B3064D">
              <w:rPr>
                <w:rFonts w:ascii="Times New Roman" w:hAnsi="Times New Roman" w:cs="Times New Roman"/>
                <w:sz w:val="20"/>
                <w:szCs w:val="20"/>
              </w:rPr>
              <w:t>часова.</w:t>
            </w:r>
          </w:p>
        </w:tc>
      </w:tr>
      <w:tr w:rsidR="00700BC6" w:rsidRPr="00B3064D" w:rsidTr="00361C0C">
        <w:trPr>
          <w:trHeight w:val="8480"/>
        </w:trPr>
        <w:tc>
          <w:tcPr>
            <w:tcW w:w="1588"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АНАЛИТИЧКА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ГЕОМЕТРИЈА У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РАВНИ</w:t>
            </w:r>
          </w:p>
        </w:tc>
        <w:tc>
          <w:tcPr>
            <w:tcW w:w="169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04"/>
              </w:numPr>
              <w:spacing w:line="237" w:lineRule="auto"/>
              <w:ind w:right="20" w:hanging="84"/>
              <w:rPr>
                <w:rFonts w:ascii="Times New Roman" w:hAnsi="Times New Roman" w:cs="Times New Roman"/>
                <w:sz w:val="20"/>
                <w:szCs w:val="20"/>
              </w:rPr>
            </w:pPr>
            <w:r w:rsidRPr="00B3064D">
              <w:rPr>
                <w:rFonts w:ascii="Times New Roman" w:hAnsi="Times New Roman" w:cs="Times New Roman"/>
                <w:sz w:val="20"/>
                <w:szCs w:val="20"/>
              </w:rPr>
              <w:t>Упознавање са координатном методом</w:t>
            </w:r>
          </w:p>
          <w:p w:rsidR="00700BC6" w:rsidRPr="00B3064D" w:rsidRDefault="00700BC6" w:rsidP="00BF3436">
            <w:pPr>
              <w:numPr>
                <w:ilvl w:val="0"/>
                <w:numId w:val="304"/>
              </w:numPr>
              <w:spacing w:after="17" w:line="237" w:lineRule="auto"/>
              <w:ind w:right="20" w:hanging="84"/>
              <w:rPr>
                <w:rFonts w:ascii="Times New Roman" w:hAnsi="Times New Roman" w:cs="Times New Roman"/>
                <w:sz w:val="20"/>
                <w:szCs w:val="20"/>
              </w:rPr>
            </w:pPr>
            <w:r w:rsidRPr="00B3064D">
              <w:rPr>
                <w:rFonts w:ascii="Times New Roman" w:hAnsi="Times New Roman" w:cs="Times New Roman"/>
                <w:sz w:val="20"/>
                <w:szCs w:val="20"/>
              </w:rPr>
              <w:t>Разумевање зависности положаја праве и међусобног положаја две праве од коефицијената k и n</w:t>
            </w:r>
          </w:p>
          <w:p w:rsidR="00700BC6" w:rsidRPr="00B3064D" w:rsidRDefault="00421B41" w:rsidP="00BF3436">
            <w:pPr>
              <w:numPr>
                <w:ilvl w:val="0"/>
                <w:numId w:val="304"/>
              </w:numPr>
              <w:spacing w:line="238" w:lineRule="auto"/>
              <w:ind w:right="20"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умевање зависности положаја кружнице (елипсе) и међусобног положаја праве и кружнице (елипсе) од коефицијената у њиховим једначинама</w:t>
            </w:r>
          </w:p>
          <w:p w:rsidR="00700BC6" w:rsidRPr="00B3064D" w:rsidRDefault="00700BC6" w:rsidP="00BF3436">
            <w:pPr>
              <w:numPr>
                <w:ilvl w:val="0"/>
                <w:numId w:val="304"/>
              </w:numPr>
              <w:spacing w:line="259" w:lineRule="auto"/>
              <w:ind w:right="20" w:hanging="84"/>
              <w:rPr>
                <w:rFonts w:ascii="Times New Roman" w:hAnsi="Times New Roman" w:cs="Times New Roman"/>
                <w:sz w:val="20"/>
                <w:szCs w:val="20"/>
              </w:rPr>
            </w:pPr>
            <w:r w:rsidRPr="00B3064D">
              <w:rPr>
                <w:rFonts w:ascii="Times New Roman" w:hAnsi="Times New Roman" w:cs="Times New Roman"/>
                <w:sz w:val="20"/>
                <w:szCs w:val="20"/>
              </w:rPr>
              <w:t>Упознавање са једначинама хиперболе и параболе</w:t>
            </w:r>
          </w:p>
        </w:tc>
        <w:tc>
          <w:tcPr>
            <w:tcW w:w="2235"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Гаусов алгоритам на решавање система линеарних једначина (3*3)</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растојање између две тачке и координате средишта дужи</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обим и површину троугла ако су дате координате његових темена</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општи облик једначине праве од екплицитног облика и преводи из једног облика у други</w:t>
            </w:r>
          </w:p>
          <w:p w:rsidR="00700BC6" w:rsidRPr="00421B41" w:rsidRDefault="00700BC6" w:rsidP="00421B41">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одреди положај праве у координатном систему у </w:t>
            </w:r>
            <w:r w:rsidRPr="00421B41">
              <w:rPr>
                <w:rFonts w:ascii="Times New Roman" w:hAnsi="Times New Roman" w:cs="Times New Roman"/>
                <w:sz w:val="20"/>
                <w:szCs w:val="20"/>
              </w:rPr>
              <w:t>зависности од коефицијената k и n</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једначину праве одређену датом тачком и датим коефицијентом правца</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једначину праве одређену датим двема тачкама</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услов нормалности и услов паралелности две праве</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угао који заклапају две праве</w:t>
            </w:r>
          </w:p>
          <w:p w:rsidR="00700BC6" w:rsidRPr="00B3064D" w:rsidRDefault="00700BC6" w:rsidP="00BF3436">
            <w:pPr>
              <w:numPr>
                <w:ilvl w:val="0"/>
                <w:numId w:val="3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растојање тачке од праве</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преведе општи облик једначине кружнице у канонски</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положај кружнице у Декартовом координатном систему и полупречник кружнице</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испита међусобни положај праве и кружнице</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тангенту кружнице из задатих услова</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међусобни положај две кружнице</w:t>
            </w:r>
          </w:p>
          <w:p w:rsidR="00700BC6" w:rsidRPr="00B3064D" w:rsidRDefault="00700BC6" w:rsidP="00BF3436">
            <w:pPr>
              <w:numPr>
                <w:ilvl w:val="0"/>
                <w:numId w:val="3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појам елипсе и наведе канонски облик једначине елипсе</w:t>
            </w:r>
          </w:p>
          <w:p w:rsidR="00700BC6" w:rsidRPr="00B3064D" w:rsidRDefault="00700BC6" w:rsidP="00BF3436">
            <w:pPr>
              <w:numPr>
                <w:ilvl w:val="0"/>
                <w:numId w:val="3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остале криве другог реда (хиперболу и параболу)</w:t>
            </w:r>
          </w:p>
        </w:tc>
        <w:tc>
          <w:tcPr>
            <w:tcW w:w="2752"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0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Системи линеарних једначина. Гаусов алгоритам</w:t>
            </w:r>
          </w:p>
          <w:p w:rsidR="00700BC6" w:rsidRPr="00B3064D" w:rsidRDefault="00700BC6" w:rsidP="00BF3436">
            <w:pPr>
              <w:numPr>
                <w:ilvl w:val="0"/>
                <w:numId w:val="30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Декартов координатни систем у равни. Координате тачке, растојање између две тачке, подела дужи у датој размери</w:t>
            </w:r>
          </w:p>
          <w:p w:rsidR="00700BC6" w:rsidRPr="00B3064D" w:rsidRDefault="00700BC6" w:rsidP="00BF3436">
            <w:pPr>
              <w:numPr>
                <w:ilvl w:val="0"/>
                <w:numId w:val="30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Једначина праве у Декартовом правоуглом координатном систему. Канонски облик</w:t>
            </w:r>
          </w:p>
          <w:p w:rsidR="00700BC6" w:rsidRPr="00B3064D" w:rsidRDefault="00700BC6" w:rsidP="00BF3436">
            <w:pPr>
              <w:numPr>
                <w:ilvl w:val="0"/>
                <w:numId w:val="30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Општи и експлицитни облик једначине праве</w:t>
            </w:r>
          </w:p>
          <w:p w:rsidR="00700BC6" w:rsidRPr="00B3064D" w:rsidRDefault="00700BC6" w:rsidP="00BF3436">
            <w:pPr>
              <w:numPr>
                <w:ilvl w:val="0"/>
                <w:numId w:val="3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Сегментни облик једначине праве</w:t>
            </w:r>
          </w:p>
          <w:p w:rsidR="00700BC6" w:rsidRPr="00B3064D" w:rsidRDefault="00700BC6" w:rsidP="00BF3436">
            <w:pPr>
              <w:numPr>
                <w:ilvl w:val="0"/>
                <w:numId w:val="3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Две праве. Паралелност и нормалност</w:t>
            </w:r>
          </w:p>
          <w:p w:rsidR="00700BC6" w:rsidRPr="00B3064D" w:rsidRDefault="00700BC6" w:rsidP="00BF3436">
            <w:pPr>
              <w:numPr>
                <w:ilvl w:val="0"/>
                <w:numId w:val="30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Угаони коефицијент. Угао између две праве</w:t>
            </w:r>
          </w:p>
          <w:p w:rsidR="00700BC6" w:rsidRPr="00B3064D" w:rsidRDefault="00700BC6" w:rsidP="00BF3436">
            <w:pPr>
              <w:numPr>
                <w:ilvl w:val="0"/>
                <w:numId w:val="3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Разни облици једначине праве</w:t>
            </w:r>
          </w:p>
          <w:p w:rsidR="00700BC6" w:rsidRPr="00B3064D" w:rsidRDefault="00700BC6" w:rsidP="00BF3436">
            <w:pPr>
              <w:numPr>
                <w:ilvl w:val="0"/>
                <w:numId w:val="30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Нормални облик једначине праве и растојање тачке од праве</w:t>
            </w:r>
          </w:p>
          <w:p w:rsidR="00700BC6" w:rsidRPr="00B3064D" w:rsidRDefault="00700BC6" w:rsidP="00BF3436">
            <w:pPr>
              <w:numPr>
                <w:ilvl w:val="0"/>
                <w:numId w:val="3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Једначина кружнице</w:t>
            </w:r>
          </w:p>
          <w:p w:rsidR="00700BC6" w:rsidRPr="00B3064D" w:rsidRDefault="00700BC6" w:rsidP="00BF3436">
            <w:pPr>
              <w:numPr>
                <w:ilvl w:val="0"/>
                <w:numId w:val="3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Узајамни положај праве и кружнице</w:t>
            </w:r>
          </w:p>
          <w:p w:rsidR="00700BC6" w:rsidRPr="00B3064D" w:rsidRDefault="00700BC6" w:rsidP="00BF3436">
            <w:pPr>
              <w:numPr>
                <w:ilvl w:val="0"/>
                <w:numId w:val="3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Узајамни положај две кружнице</w:t>
            </w:r>
          </w:p>
          <w:p w:rsidR="00700BC6" w:rsidRPr="00B3064D" w:rsidRDefault="00700BC6" w:rsidP="00BF3436">
            <w:pPr>
              <w:numPr>
                <w:ilvl w:val="0"/>
                <w:numId w:val="306"/>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Особине елипсе (ексцентрицитет и директрисе)</w:t>
            </w:r>
          </w:p>
          <w:p w:rsidR="00700BC6" w:rsidRPr="00B3064D" w:rsidRDefault="00421B41" w:rsidP="00BF3436">
            <w:pPr>
              <w:numPr>
                <w:ilvl w:val="0"/>
                <w:numId w:val="306"/>
              </w:numPr>
              <w:spacing w:line="259" w:lineRule="auto"/>
              <w:ind w:hanging="84"/>
              <w:rPr>
                <w:rFonts w:ascii="Times New Roman" w:hAnsi="Times New Roman" w:cs="Times New Roman"/>
                <w:sz w:val="20"/>
                <w:szCs w:val="20"/>
              </w:rPr>
            </w:pPr>
            <w:r>
              <w:rPr>
                <w:rFonts w:ascii="Times New Roman" w:hAnsi="Times New Roman" w:cs="Times New Roman"/>
                <w:sz w:val="20"/>
                <w:szCs w:val="20"/>
              </w:rPr>
              <w:t>Хипербо</w:t>
            </w:r>
            <w:r w:rsidR="00700BC6" w:rsidRPr="00B3064D">
              <w:rPr>
                <w:rFonts w:ascii="Times New Roman" w:hAnsi="Times New Roman" w:cs="Times New Roman"/>
                <w:sz w:val="20"/>
                <w:szCs w:val="20"/>
              </w:rPr>
              <w:t>ла и парабола (као криве другог реда)</w:t>
            </w:r>
          </w:p>
        </w:tc>
        <w:tc>
          <w:tcPr>
            <w:tcW w:w="2276" w:type="dxa"/>
            <w:vMerge/>
            <w:tcBorders>
              <w:top w:val="nil"/>
              <w:left w:val="single" w:sz="4" w:space="0" w:color="000000"/>
              <w:bottom w:val="single" w:sz="4" w:space="0" w:color="000000"/>
              <w:right w:val="single" w:sz="4" w:space="0" w:color="000000"/>
            </w:tcBorders>
            <w:vAlign w:val="bottom"/>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361C0C">
        <w:trPr>
          <w:trHeight w:val="6130"/>
        </w:trPr>
        <w:tc>
          <w:tcPr>
            <w:tcW w:w="1588"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ФУНКЦИЈЕ</w:t>
            </w:r>
          </w:p>
        </w:tc>
        <w:tc>
          <w:tcPr>
            <w:tcW w:w="1694"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особинама функцијама</w:t>
            </w:r>
          </w:p>
          <w:p w:rsidR="00700BC6" w:rsidRPr="00B3064D" w:rsidRDefault="00700BC6" w:rsidP="00BF3436">
            <w:pPr>
              <w:numPr>
                <w:ilvl w:val="0"/>
                <w:numId w:val="3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појмова инверзна и сложена функција</w:t>
            </w:r>
          </w:p>
          <w:p w:rsidR="00700BC6" w:rsidRPr="00B3064D" w:rsidRDefault="00700BC6" w:rsidP="00BF3436">
            <w:pPr>
              <w:numPr>
                <w:ilvl w:val="0"/>
                <w:numId w:val="3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појмом гранична вредност функције</w:t>
            </w:r>
          </w:p>
          <w:p w:rsidR="00700BC6" w:rsidRPr="00B3064D" w:rsidRDefault="00700BC6" w:rsidP="00BF3436">
            <w:pPr>
              <w:numPr>
                <w:ilvl w:val="0"/>
                <w:numId w:val="3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појма извода функције</w:t>
            </w:r>
          </w:p>
          <w:p w:rsidR="00700BC6" w:rsidRPr="00B3064D" w:rsidRDefault="00700BC6" w:rsidP="00BF3436">
            <w:pPr>
              <w:numPr>
                <w:ilvl w:val="0"/>
                <w:numId w:val="3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Оспособљавање за примену извода на испитивање својстава функције</w:t>
            </w:r>
          </w:p>
          <w:p w:rsidR="00700BC6" w:rsidRPr="00B3064D" w:rsidRDefault="00700BC6" w:rsidP="00BF3436">
            <w:pPr>
              <w:numPr>
                <w:ilvl w:val="0"/>
                <w:numId w:val="30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Примена знања о  функцијама на решавање проблема из области економских функција</w:t>
            </w:r>
          </w:p>
        </w:tc>
        <w:tc>
          <w:tcPr>
            <w:tcW w:w="2235"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 финише функцију и врсте функција (</w:t>
            </w:r>
            <w:r w:rsidRPr="00B3064D">
              <w:rPr>
                <w:rFonts w:ascii="Times New Roman" w:eastAsia="Times New Roman" w:hAnsi="Times New Roman" w:cs="Times New Roman"/>
                <w:i/>
                <w:sz w:val="20"/>
                <w:szCs w:val="20"/>
              </w:rPr>
              <w:t>1-1</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НА</w:t>
            </w:r>
            <w:r w:rsidRPr="00B3064D">
              <w:rPr>
                <w:rFonts w:ascii="Times New Roman" w:hAnsi="Times New Roman" w:cs="Times New Roman"/>
                <w:sz w:val="20"/>
                <w:szCs w:val="20"/>
              </w:rPr>
              <w:t xml:space="preserve"> и бијекција)</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 експлицитни и  имплицитни облик функције</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монотоност функције,  ограниченост, парност, периодичност и нулу функције и уме сваку да одреди (ако је дата функција има)</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инверзну функцију дате,  једноставне функције</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сложену функцију од две  задате функције</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нацрта и анализира елементарне  функције</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једноставније граничне  вредности функција</w:t>
            </w:r>
          </w:p>
          <w:p w:rsidR="00700BC6" w:rsidRPr="00B3064D" w:rsidRDefault="00700BC6" w:rsidP="00BF3436">
            <w:pPr>
              <w:numPr>
                <w:ilvl w:val="0"/>
                <w:numId w:val="3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одреди асимптоте дате функције </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проблем тангенте у датој  тачки и проблем брзине</w:t>
            </w:r>
          </w:p>
          <w:p w:rsidR="00700BC6" w:rsidRPr="00B3064D" w:rsidRDefault="00700BC6" w:rsidP="00BF3436">
            <w:pPr>
              <w:numPr>
                <w:ilvl w:val="0"/>
                <w:numId w:val="3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дефинише појам извода </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примењује правила  диференцирања</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извод сложене и извод  инверзне функције</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таблицу елементарних  извода</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екстремне вредности  применом извода</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испита монотоност функције  применом извода</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испита функцију и нацрта њен  график (једноставнији примери)</w:t>
            </w:r>
          </w:p>
          <w:p w:rsidR="00700BC6" w:rsidRPr="00B3064D" w:rsidRDefault="00700BC6" w:rsidP="00BF3436">
            <w:pPr>
              <w:numPr>
                <w:ilvl w:val="0"/>
                <w:numId w:val="3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чита и анализира, односно нацрта  дијаграм из подручја рада</w:t>
            </w:r>
          </w:p>
          <w:p w:rsidR="00700BC6" w:rsidRPr="00B3064D" w:rsidRDefault="00700BC6" w:rsidP="00BF3436">
            <w:pPr>
              <w:numPr>
                <w:ilvl w:val="0"/>
                <w:numId w:val="3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извод функције и  примитивну функцију код економских функција</w:t>
            </w:r>
          </w:p>
        </w:tc>
        <w:tc>
          <w:tcPr>
            <w:tcW w:w="2752"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Функције. Основне особине реалних функција реалне променљиве</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Сложена функција</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Инверзна функција</w:t>
            </w:r>
          </w:p>
          <w:p w:rsidR="00700BC6" w:rsidRPr="00B3064D" w:rsidRDefault="00700BC6" w:rsidP="00BF3436">
            <w:pPr>
              <w:numPr>
                <w:ilvl w:val="0"/>
                <w:numId w:val="3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Преглед елементарних функција (линеарна, степена, експоненцијална, логаритамска, тригонометријска)</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Гранична вредност функције. Особине </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Број </w:t>
            </w:r>
            <w:r w:rsidRPr="00B3064D">
              <w:rPr>
                <w:rFonts w:ascii="Times New Roman" w:eastAsia="Times New Roman" w:hAnsi="Times New Roman" w:cs="Times New Roman"/>
                <w:i/>
                <w:sz w:val="20"/>
                <w:szCs w:val="20"/>
              </w:rPr>
              <w:t>е</w:t>
            </w:r>
            <w:r w:rsidRPr="00B3064D">
              <w:rPr>
                <w:rFonts w:ascii="Times New Roman" w:hAnsi="Times New Roman" w:cs="Times New Roman"/>
                <w:sz w:val="20"/>
                <w:szCs w:val="20"/>
              </w:rPr>
              <w:t>. Важни лимеси</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Непрекидност функције</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Асимптоте функција.</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Проблем тангенте и брзине</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 ефиниција извода функције</w:t>
            </w:r>
          </w:p>
          <w:p w:rsidR="00700BC6" w:rsidRPr="00B3064D" w:rsidRDefault="00700BC6" w:rsidP="00BF3436">
            <w:pPr>
              <w:numPr>
                <w:ilvl w:val="0"/>
                <w:numId w:val="3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Правила диференцирања (извод збира, производа и количника функција)</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Извод сложене функције</w:t>
            </w:r>
          </w:p>
          <w:p w:rsidR="00700BC6" w:rsidRPr="00B3064D" w:rsidRDefault="00700BC6" w:rsidP="00BF3436">
            <w:pPr>
              <w:numPr>
                <w:ilvl w:val="0"/>
                <w:numId w:val="3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Таблица извода неких елементарних функција</w:t>
            </w:r>
          </w:p>
          <w:p w:rsidR="00700BC6" w:rsidRPr="00B3064D" w:rsidRDefault="00700BC6" w:rsidP="00BF3436">
            <w:pPr>
              <w:numPr>
                <w:ilvl w:val="0"/>
                <w:numId w:val="3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Испитивање екстремних вредности и монотоности функција помоћу извода</w:t>
            </w:r>
          </w:p>
          <w:p w:rsidR="00700BC6" w:rsidRPr="00B3064D" w:rsidRDefault="00700BC6" w:rsidP="00BF3436">
            <w:pPr>
              <w:numPr>
                <w:ilvl w:val="0"/>
                <w:numId w:val="3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Испитивање функција и цртање њихових графика </w:t>
            </w:r>
          </w:p>
          <w:p w:rsidR="00700BC6" w:rsidRPr="00B3064D" w:rsidRDefault="00700BC6" w:rsidP="00BF3436">
            <w:pPr>
              <w:numPr>
                <w:ilvl w:val="0"/>
                <w:numId w:val="30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Примитивна функција и појам интеграла </w:t>
            </w:r>
          </w:p>
          <w:p w:rsidR="00700BC6" w:rsidRPr="00B3064D" w:rsidRDefault="00700BC6" w:rsidP="00BF3436">
            <w:pPr>
              <w:numPr>
                <w:ilvl w:val="0"/>
                <w:numId w:val="3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Економске функције (тражња, понуда, приходи, трошкови)</w:t>
            </w:r>
          </w:p>
        </w:tc>
        <w:tc>
          <w:tcPr>
            <w:tcW w:w="2276"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Кључни појмови садржаја:</w:t>
      </w:r>
      <w:r w:rsidRPr="00B3064D">
        <w:rPr>
          <w:rFonts w:ascii="Times New Roman" w:hAnsi="Times New Roman" w:cs="Times New Roman"/>
          <w:sz w:val="20"/>
          <w:szCs w:val="20"/>
        </w:rPr>
        <w:t xml:space="preserve"> комбинаторика, биномни образац, низ, права, кружница, елипса, својства функција, гранична вредност функције, извод функције.</w:t>
      </w:r>
      <w:r w:rsidRPr="00B3064D">
        <w:rPr>
          <w:rFonts w:ascii="Times New Roman" w:hAnsi="Times New Roman" w:cs="Times New Roman"/>
          <w:sz w:val="20"/>
          <w:szCs w:val="20"/>
        </w:rPr>
        <w:br w:type="page"/>
      </w:r>
    </w:p>
    <w:p w:rsidR="00700BC6" w:rsidRPr="00B3064D" w:rsidRDefault="00700BC6" w:rsidP="00700BC6">
      <w:pPr>
        <w:spacing w:after="225" w:line="260" w:lineRule="auto"/>
        <w:ind w:right="4609"/>
        <w:jc w:val="right"/>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МАТЕМАТИКА</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93</w:t>
      </w:r>
    </w:p>
    <w:p w:rsidR="00700BC6" w:rsidRPr="00B3064D" w:rsidRDefault="00700BC6" w:rsidP="00700BC6">
      <w:pPr>
        <w:tabs>
          <w:tab w:val="center" w:pos="1969"/>
        </w:tabs>
        <w:spacing w:after="0"/>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Четврти </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803"/>
        <w:gridCol w:w="1679"/>
        <w:gridCol w:w="2177"/>
        <w:gridCol w:w="2439"/>
        <w:gridCol w:w="2447"/>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ЦИЉЕВИ</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 :</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709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ЕЛЕМЕНТИ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ПРИВРЕДНЕ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МАТЕМАТИКЕ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10"/>
              </w:numPr>
              <w:spacing w:line="237" w:lineRule="auto"/>
              <w:ind w:right="18" w:hanging="84"/>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и примена простог каматног рачуна</w:t>
            </w:r>
          </w:p>
          <w:p w:rsidR="00700BC6" w:rsidRPr="00B3064D" w:rsidRDefault="00700BC6" w:rsidP="00BF3436">
            <w:pPr>
              <w:numPr>
                <w:ilvl w:val="0"/>
                <w:numId w:val="310"/>
              </w:numPr>
              <w:spacing w:line="237" w:lineRule="auto"/>
              <w:ind w:right="18" w:hanging="84"/>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из сложеног каматног рачуна</w:t>
            </w:r>
          </w:p>
          <w:p w:rsidR="00700BC6" w:rsidRPr="00B3064D" w:rsidRDefault="00700BC6" w:rsidP="00BF3436">
            <w:pPr>
              <w:numPr>
                <w:ilvl w:val="0"/>
                <w:numId w:val="310"/>
              </w:numPr>
              <w:spacing w:line="237" w:lineRule="auto"/>
              <w:ind w:right="18" w:hanging="84"/>
              <w:rPr>
                <w:rFonts w:ascii="Times New Roman" w:hAnsi="Times New Roman" w:cs="Times New Roman"/>
                <w:sz w:val="20"/>
                <w:szCs w:val="20"/>
              </w:rPr>
            </w:pPr>
            <w:r w:rsidRPr="00B3064D">
              <w:rPr>
                <w:rFonts w:ascii="Times New Roman" w:hAnsi="Times New Roman" w:cs="Times New Roman"/>
                <w:sz w:val="20"/>
                <w:szCs w:val="20"/>
              </w:rPr>
              <w:t>Примена сложеног каматног рачуна у рачуну улога</w:t>
            </w:r>
          </w:p>
          <w:p w:rsidR="00700BC6" w:rsidRPr="00B3064D" w:rsidRDefault="00700BC6" w:rsidP="00BF3436">
            <w:pPr>
              <w:numPr>
                <w:ilvl w:val="0"/>
                <w:numId w:val="310"/>
              </w:numPr>
              <w:spacing w:line="259" w:lineRule="auto"/>
              <w:ind w:right="18" w:hanging="84"/>
              <w:rPr>
                <w:rFonts w:ascii="Times New Roman" w:hAnsi="Times New Roman" w:cs="Times New Roman"/>
                <w:sz w:val="20"/>
                <w:szCs w:val="20"/>
              </w:rPr>
            </w:pPr>
            <w:r w:rsidRPr="00B3064D">
              <w:rPr>
                <w:rFonts w:ascii="Times New Roman" w:hAnsi="Times New Roman" w:cs="Times New Roman"/>
                <w:sz w:val="20"/>
                <w:szCs w:val="20"/>
              </w:rPr>
              <w:t>Примена сложеног каматног рачуна у рачуну ренте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основну пропорцију простог каматног рачуна за време дато у годинама, месецима, данима</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интерес на основу каматног броја и каматног кључа</w:t>
            </w:r>
          </w:p>
          <w:p w:rsidR="00700BC6" w:rsidRPr="00B3064D" w:rsidRDefault="00700BC6" w:rsidP="00BF3436">
            <w:pPr>
              <w:numPr>
                <w:ilvl w:val="0"/>
                <w:numId w:val="3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камату на више сума</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каматни рачун више сто и ниже сто</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примени термински рачун, есконтовање меница, рачун штедног улога </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месечну отплату код потрошачких кредита </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верижни рачун у проблемима продаје и куповине валута</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разлику између простог и сложеног каматног рачуна</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декурзивног обрачунавања интереса</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увећану вредност главнице</w:t>
            </w:r>
          </w:p>
          <w:p w:rsidR="00700BC6" w:rsidRPr="00B3064D" w:rsidRDefault="00700BC6" w:rsidP="00BF3436">
            <w:pPr>
              <w:numPr>
                <w:ilvl w:val="0"/>
                <w:numId w:val="3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време и каматну стопу</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почетну вредност главнице </w:t>
            </w:r>
          </w:p>
          <w:p w:rsidR="00700BC6" w:rsidRPr="00B3064D" w:rsidRDefault="00700BC6" w:rsidP="00BF3436">
            <w:pPr>
              <w:numPr>
                <w:ilvl w:val="0"/>
                <w:numId w:val="3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сложену камату </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конформне каматне стопе</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увећану вредност више периодичних улога при улагању почетком и крајем периода</w:t>
            </w:r>
          </w:p>
          <w:p w:rsidR="00700BC6" w:rsidRPr="00B3064D" w:rsidRDefault="00700BC6" w:rsidP="00BF3436">
            <w:pPr>
              <w:numPr>
                <w:ilvl w:val="0"/>
                <w:numId w:val="3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израчуна број улагања </w:t>
            </w:r>
          </w:p>
          <w:p w:rsidR="00700BC6" w:rsidRPr="00B3064D" w:rsidRDefault="00700BC6" w:rsidP="00BF3436">
            <w:pPr>
              <w:numPr>
                <w:ilvl w:val="0"/>
                <w:numId w:val="3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каматну стопу</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садашње (почетне) вредности више периодичних сума које се исплаћују почетком или крајем периода</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збир дисконтованих вредности </w:t>
            </w:r>
          </w:p>
          <w:p w:rsidR="00700BC6" w:rsidRPr="00B3064D" w:rsidRDefault="00700BC6" w:rsidP="00BF3436">
            <w:pPr>
              <w:numPr>
                <w:ilvl w:val="0"/>
                <w:numId w:val="3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одреди вредност исплате крајем и почетком периода </w:t>
            </w:r>
          </w:p>
          <w:p w:rsidR="00700BC6" w:rsidRPr="00B3064D" w:rsidRDefault="00700BC6" w:rsidP="00BF3436">
            <w:pPr>
              <w:numPr>
                <w:ilvl w:val="0"/>
                <w:numId w:val="3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број исплата</w:t>
            </w:r>
          </w:p>
          <w:p w:rsidR="00700BC6" w:rsidRPr="00B3064D" w:rsidRDefault="00700BC6" w:rsidP="00BF3436">
            <w:pPr>
              <w:numPr>
                <w:ilvl w:val="0"/>
                <w:numId w:val="3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вредност каматне стопе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1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Главница, проста камата, каматна стопа и време</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Каматни рачун од сто</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Каматни број и каматни кључ</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Средњи рок и рок салда дуговања </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Есконтовање меница</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Штедни улог</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Потрошачки кредити</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Валуте и девизе</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Сложена камата</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Увећана вредност главнице</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Декурзивни каматни чинилац</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Време и каматна стопа</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Почетна вредност главнице</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Конформна каматна стопа</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Улагање почетком периода</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Улагање крајем периода</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Број улагања</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Каматна стопа</w:t>
            </w:r>
          </w:p>
          <w:p w:rsidR="00700BC6" w:rsidRPr="00B3064D" w:rsidRDefault="00700BC6" w:rsidP="00BF3436">
            <w:pPr>
              <w:numPr>
                <w:ilvl w:val="0"/>
                <w:numId w:val="31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Садашња вредност више појединачних сума </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Број исплата </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Каматна стопа</w:t>
            </w:r>
          </w:p>
          <w:p w:rsidR="00700BC6" w:rsidRPr="00B3064D" w:rsidRDefault="00700BC6" w:rsidP="00BF3436">
            <w:pPr>
              <w:numPr>
                <w:ilvl w:val="0"/>
                <w:numId w:val="3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Комбиновани примери</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2" w:line="237" w:lineRule="auto"/>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313"/>
              </w:numPr>
              <w:spacing w:after="145"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теоријска</w:t>
            </w:r>
            <w:proofErr w:type="gramEnd"/>
            <w:r w:rsidRPr="00B3064D">
              <w:rPr>
                <w:rFonts w:ascii="Times New Roman" w:hAnsi="Times New Roman" w:cs="Times New Roman"/>
                <w:sz w:val="20"/>
                <w:szCs w:val="20"/>
              </w:rPr>
              <w:t xml:space="preserve"> настава (93 часа).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313"/>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 или кабинету за математику.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теме</w:t>
            </w:r>
          </w:p>
          <w:p w:rsidR="00700BC6" w:rsidRPr="00B3064D" w:rsidRDefault="00700BC6" w:rsidP="00BF3436">
            <w:pPr>
              <w:numPr>
                <w:ilvl w:val="0"/>
                <w:numId w:val="3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образложити циљ предмета, начин и критеријум оцењивања;</w:t>
            </w:r>
          </w:p>
          <w:p w:rsidR="00700BC6" w:rsidRPr="00B3064D" w:rsidRDefault="00700BC6" w:rsidP="00BF3436">
            <w:pPr>
              <w:numPr>
                <w:ilvl w:val="0"/>
                <w:numId w:val="3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неопходна предзнања поновити уз максимално ангажовање ученика;</w:t>
            </w:r>
          </w:p>
          <w:p w:rsidR="00700BC6" w:rsidRPr="00B3064D" w:rsidRDefault="00700BC6" w:rsidP="00BF3436">
            <w:pPr>
              <w:numPr>
                <w:ilvl w:val="0"/>
                <w:numId w:val="3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подстицати ученике на размишљање и самостално закључивање;</w:t>
            </w:r>
          </w:p>
          <w:p w:rsidR="00700BC6" w:rsidRPr="00B3064D" w:rsidRDefault="00700BC6" w:rsidP="00BF3436">
            <w:pPr>
              <w:numPr>
                <w:ilvl w:val="0"/>
                <w:numId w:val="3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примењивати разноврсне облике и методе рада, како би се подстакла активност ученика;</w:t>
            </w:r>
          </w:p>
          <w:p w:rsidR="00700BC6" w:rsidRPr="00B3064D" w:rsidRDefault="00700BC6" w:rsidP="00BF3436">
            <w:pPr>
              <w:numPr>
                <w:ilvl w:val="0"/>
                <w:numId w:val="3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инсистирати на прецизности, тачности, систематичности и уредности у раду;</w:t>
            </w:r>
          </w:p>
          <w:p w:rsidR="00700BC6" w:rsidRPr="00B3064D" w:rsidRDefault="00700BC6" w:rsidP="00BF3436">
            <w:pPr>
              <w:numPr>
                <w:ilvl w:val="0"/>
                <w:numId w:val="313"/>
              </w:numPr>
              <w:spacing w:after="160"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упућивати</w:t>
            </w:r>
            <w:proofErr w:type="gramEnd"/>
            <w:r w:rsidRPr="00B3064D">
              <w:rPr>
                <w:rFonts w:ascii="Times New Roman" w:hAnsi="Times New Roman" w:cs="Times New Roman"/>
                <w:sz w:val="20"/>
                <w:szCs w:val="20"/>
              </w:rPr>
              <w:t xml:space="preserve"> ученике на претраживање различитих извора и примену савремених технологија.</w:t>
            </w:r>
          </w:p>
          <w:p w:rsidR="00700BC6" w:rsidRPr="00B3064D" w:rsidRDefault="00700BC6" w:rsidP="00BF3436">
            <w:pPr>
              <w:numPr>
                <w:ilvl w:val="0"/>
                <w:numId w:val="313"/>
              </w:numPr>
              <w:spacing w:after="1"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Елементи привредне математике: </w:t>
            </w:r>
            <w:r w:rsidRPr="00B3064D">
              <w:rPr>
                <w:rFonts w:ascii="Times New Roman" w:hAnsi="Times New Roman" w:cs="Times New Roman"/>
                <w:sz w:val="20"/>
                <w:szCs w:val="20"/>
              </w:rPr>
              <w:t>нагласити разлику између рачуна улога и рачуна ренте.</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 xml:space="preserve">Елементе кредита подробно обрадити кроз </w:t>
            </w:r>
            <w:r w:rsidRPr="00B3064D">
              <w:rPr>
                <w:rFonts w:ascii="Times New Roman" w:hAnsi="Times New Roman" w:cs="Times New Roman"/>
                <w:sz w:val="20"/>
                <w:szCs w:val="20"/>
              </w:rPr>
              <w:lastRenderedPageBreak/>
              <w:t>израду примера амортизационих планова са малим бројем периода.</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Нагласити разлику између кредита са релативном и конформном каматном стопом. Користити рачунаре и софтвер у настави.</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Наводити разноврсне примере из праксе.</w:t>
            </w:r>
          </w:p>
          <w:p w:rsidR="00700BC6" w:rsidRPr="00B3064D" w:rsidRDefault="00700BC6" w:rsidP="00BF3436">
            <w:pPr>
              <w:numPr>
                <w:ilvl w:val="0"/>
                <w:numId w:val="313"/>
              </w:numPr>
              <w:spacing w:line="237"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Зајам: </w:t>
            </w:r>
            <w:r w:rsidRPr="00B3064D">
              <w:rPr>
                <w:rFonts w:ascii="Times New Roman" w:hAnsi="Times New Roman" w:cs="Times New Roman"/>
                <w:sz w:val="20"/>
                <w:szCs w:val="20"/>
              </w:rPr>
              <w:t xml:space="preserve">предлози за израду семинарских радова на теме: – прикупљање понуда кредитирања у различитим банкама и анализа повољности понуда уз употребу софтвера </w:t>
            </w:r>
          </w:p>
          <w:p w:rsidR="00700BC6" w:rsidRPr="00B3064D" w:rsidRDefault="00700BC6" w:rsidP="00BF3436">
            <w:pPr>
              <w:numPr>
                <w:ilvl w:val="0"/>
                <w:numId w:val="314"/>
              </w:num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израда амортизационог плана зајма на рачунару за случајеве да су познати различити елементи зајма </w:t>
            </w:r>
          </w:p>
          <w:p w:rsidR="00700BC6" w:rsidRPr="00B3064D" w:rsidRDefault="00700BC6" w:rsidP="00BF3436">
            <w:pPr>
              <w:numPr>
                <w:ilvl w:val="0"/>
                <w:numId w:val="314"/>
              </w:numPr>
              <w:spacing w:after="160" w:line="237" w:lineRule="auto"/>
              <w:rPr>
                <w:rFonts w:ascii="Times New Roman" w:hAnsi="Times New Roman" w:cs="Times New Roman"/>
                <w:sz w:val="20"/>
                <w:szCs w:val="20"/>
              </w:rPr>
            </w:pPr>
            <w:proofErr w:type="gramStart"/>
            <w:r w:rsidRPr="00B3064D">
              <w:rPr>
                <w:rFonts w:ascii="Times New Roman" w:hAnsi="Times New Roman" w:cs="Times New Roman"/>
                <w:sz w:val="20"/>
                <w:szCs w:val="20"/>
              </w:rPr>
              <w:t>израда</w:t>
            </w:r>
            <w:proofErr w:type="gramEnd"/>
            <w:r w:rsidRPr="00B3064D">
              <w:rPr>
                <w:rFonts w:ascii="Times New Roman" w:hAnsi="Times New Roman" w:cs="Times New Roman"/>
                <w:sz w:val="20"/>
                <w:szCs w:val="20"/>
              </w:rPr>
              <w:t xml:space="preserve"> плана амортизације зајма после конверзије уз промену различитих услова кредитирања.</w:t>
            </w:r>
            <w:r w:rsidRPr="00B3064D">
              <w:rPr>
                <w:rFonts w:ascii="Times New Roman" w:eastAsia="Times New Roman" w:hAnsi="Times New Roman" w:cs="Times New Roman"/>
                <w:b/>
                <w:sz w:val="20"/>
                <w:szCs w:val="20"/>
              </w:rPr>
              <w:t xml:space="preserve"> </w:t>
            </w:r>
          </w:p>
          <w:p w:rsidR="00700BC6" w:rsidRPr="00B3064D" w:rsidRDefault="00700BC6" w:rsidP="00700BC6">
            <w:pPr>
              <w:spacing w:after="160" w:line="237" w:lineRule="auto"/>
              <w:ind w:left="84" w:hanging="84"/>
              <w:rPr>
                <w:rFonts w:ascii="Times New Roman" w:hAnsi="Times New Roman" w:cs="Times New Roman"/>
                <w:sz w:val="20"/>
                <w:szCs w:val="20"/>
              </w:rPr>
            </w:pPr>
            <w:proofErr w:type="gramStart"/>
            <w:r w:rsidRPr="00B3064D">
              <w:rPr>
                <w:rFonts w:ascii="Times New Roman" w:eastAsia="Times New Roman" w:hAnsi="Times New Roman" w:cs="Times New Roman"/>
                <w:b/>
                <w:sz w:val="20"/>
                <w:szCs w:val="20"/>
              </w:rPr>
              <w:t>•  Примери</w:t>
            </w:r>
            <w:proofErr w:type="gramEnd"/>
            <w:r w:rsidRPr="00B3064D">
              <w:rPr>
                <w:rFonts w:ascii="Times New Roman" w:eastAsia="Times New Roman" w:hAnsi="Times New Roman" w:cs="Times New Roman"/>
                <w:b/>
                <w:sz w:val="20"/>
                <w:szCs w:val="20"/>
              </w:rPr>
              <w:t xml:space="preserve"> практичне примене привредне и финансијске математике: </w:t>
            </w:r>
            <w:r w:rsidRPr="00B3064D">
              <w:rPr>
                <w:rFonts w:ascii="Times New Roman" w:hAnsi="Times New Roman" w:cs="Times New Roman"/>
                <w:sz w:val="20"/>
                <w:szCs w:val="20"/>
              </w:rPr>
              <w:t>користити софтверске пакете у бироу за учење.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315"/>
              </w:numPr>
              <w:spacing w:line="259" w:lineRule="auto"/>
              <w:rPr>
                <w:rFonts w:ascii="Times New Roman" w:hAnsi="Times New Roman" w:cs="Times New Roman"/>
                <w:sz w:val="20"/>
                <w:szCs w:val="20"/>
              </w:rPr>
            </w:pPr>
            <w:r w:rsidRPr="00B3064D">
              <w:rPr>
                <w:rFonts w:ascii="Times New Roman" w:hAnsi="Times New Roman" w:cs="Times New Roman"/>
                <w:sz w:val="20"/>
                <w:szCs w:val="20"/>
              </w:rPr>
              <w:t>усмену проверу знања;</w:t>
            </w:r>
          </w:p>
          <w:p w:rsidR="00700BC6" w:rsidRPr="00B3064D" w:rsidRDefault="00700BC6" w:rsidP="00BF3436">
            <w:pPr>
              <w:numPr>
                <w:ilvl w:val="0"/>
                <w:numId w:val="315"/>
              </w:numPr>
              <w:spacing w:line="259" w:lineRule="auto"/>
              <w:rPr>
                <w:rFonts w:ascii="Times New Roman" w:hAnsi="Times New Roman" w:cs="Times New Roman"/>
                <w:sz w:val="20"/>
                <w:szCs w:val="20"/>
              </w:rPr>
            </w:pPr>
            <w:r w:rsidRPr="00B3064D">
              <w:rPr>
                <w:rFonts w:ascii="Times New Roman" w:hAnsi="Times New Roman" w:cs="Times New Roman"/>
                <w:sz w:val="20"/>
                <w:szCs w:val="20"/>
              </w:rPr>
              <w:t>писмену провера знања;</w:t>
            </w:r>
          </w:p>
          <w:p w:rsidR="00700BC6" w:rsidRPr="00B3064D" w:rsidRDefault="00700BC6" w:rsidP="00BF3436">
            <w:pPr>
              <w:numPr>
                <w:ilvl w:val="0"/>
                <w:numId w:val="315"/>
              </w:numPr>
              <w:spacing w:after="160" w:line="237" w:lineRule="auto"/>
              <w:rPr>
                <w:rFonts w:ascii="Times New Roman" w:hAnsi="Times New Roman" w:cs="Times New Roman"/>
                <w:sz w:val="20"/>
                <w:szCs w:val="20"/>
              </w:rPr>
            </w:pPr>
            <w:proofErr w:type="gramStart"/>
            <w:r w:rsidRPr="00B3064D">
              <w:rPr>
                <w:rFonts w:ascii="Times New Roman" w:hAnsi="Times New Roman" w:cs="Times New Roman"/>
                <w:sz w:val="20"/>
                <w:szCs w:val="20"/>
              </w:rPr>
              <w:t>тестове</w:t>
            </w:r>
            <w:proofErr w:type="gramEnd"/>
            <w:r w:rsidRPr="00B3064D">
              <w:rPr>
                <w:rFonts w:ascii="Times New Roman" w:hAnsi="Times New Roman" w:cs="Times New Roman"/>
                <w:sz w:val="20"/>
                <w:szCs w:val="20"/>
              </w:rPr>
              <w:t xml:space="preserve"> знања;4. </w:t>
            </w:r>
            <w:proofErr w:type="gramStart"/>
            <w:r w:rsidRPr="00B3064D">
              <w:rPr>
                <w:rFonts w:ascii="Times New Roman" w:hAnsi="Times New Roman" w:cs="Times New Roman"/>
                <w:sz w:val="20"/>
                <w:szCs w:val="20"/>
              </w:rPr>
              <w:t>активност</w:t>
            </w:r>
            <w:proofErr w:type="gramEnd"/>
            <w:r w:rsidRPr="00B3064D">
              <w:rPr>
                <w:rFonts w:ascii="Times New Roman" w:hAnsi="Times New Roman" w:cs="Times New Roman"/>
                <w:sz w:val="20"/>
                <w:szCs w:val="20"/>
              </w:rPr>
              <w:t xml:space="preserve"> на часу.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Оквирни број часова по темама </w:t>
            </w:r>
          </w:p>
          <w:p w:rsidR="00700BC6" w:rsidRPr="00B3064D" w:rsidRDefault="00700BC6" w:rsidP="00BF3436">
            <w:pPr>
              <w:numPr>
                <w:ilvl w:val="0"/>
                <w:numId w:val="31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Елементи привредне математике </w:t>
            </w:r>
            <w:r w:rsidRPr="00B3064D">
              <w:rPr>
                <w:rFonts w:ascii="Times New Roman" w:eastAsia="Times New Roman" w:hAnsi="Times New Roman" w:cs="Times New Roman"/>
                <w:b/>
                <w:sz w:val="20"/>
                <w:szCs w:val="20"/>
              </w:rPr>
              <w:t>40</w:t>
            </w:r>
            <w:r w:rsidRPr="00B3064D">
              <w:rPr>
                <w:rFonts w:ascii="Times New Roman" w:hAnsi="Times New Roman" w:cs="Times New Roman"/>
                <w:sz w:val="20"/>
                <w:szCs w:val="20"/>
              </w:rPr>
              <w:t xml:space="preserve"> часова;</w:t>
            </w:r>
          </w:p>
          <w:p w:rsidR="00700BC6" w:rsidRPr="00B3064D" w:rsidRDefault="00700BC6" w:rsidP="00BF3436">
            <w:pPr>
              <w:numPr>
                <w:ilvl w:val="0"/>
                <w:numId w:val="31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Зајам </w:t>
            </w:r>
            <w:r w:rsidRPr="00B3064D">
              <w:rPr>
                <w:rFonts w:ascii="Times New Roman" w:eastAsia="Times New Roman" w:hAnsi="Times New Roman" w:cs="Times New Roman"/>
                <w:b/>
                <w:sz w:val="20"/>
                <w:szCs w:val="20"/>
              </w:rPr>
              <w:t xml:space="preserve">26 </w:t>
            </w:r>
            <w:r w:rsidRPr="00B3064D">
              <w:rPr>
                <w:rFonts w:ascii="Times New Roman" w:hAnsi="Times New Roman" w:cs="Times New Roman"/>
                <w:sz w:val="20"/>
                <w:szCs w:val="20"/>
              </w:rPr>
              <w:t>часова;</w:t>
            </w:r>
          </w:p>
          <w:p w:rsidR="00700BC6" w:rsidRPr="00B3064D" w:rsidRDefault="00700BC6" w:rsidP="00BF3436">
            <w:pPr>
              <w:numPr>
                <w:ilvl w:val="0"/>
                <w:numId w:val="316"/>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Примери практичне примене привредне и финансијске математике </w:t>
            </w:r>
            <w:r w:rsidRPr="00B3064D">
              <w:rPr>
                <w:rFonts w:ascii="Times New Roman" w:eastAsia="Times New Roman" w:hAnsi="Times New Roman" w:cs="Times New Roman"/>
                <w:b/>
                <w:sz w:val="20"/>
                <w:szCs w:val="20"/>
              </w:rPr>
              <w:t>15</w:t>
            </w:r>
            <w:r w:rsidRPr="00B3064D">
              <w:rPr>
                <w:rFonts w:ascii="Times New Roman" w:hAnsi="Times New Roman" w:cs="Times New Roman"/>
                <w:sz w:val="20"/>
                <w:szCs w:val="20"/>
              </w:rPr>
              <w:t xml:space="preserve"> 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За реализацију 4 писмена задатка са исправкама планирано је </w:t>
            </w:r>
            <w:r w:rsidRPr="00B3064D">
              <w:rPr>
                <w:rFonts w:ascii="Times New Roman" w:eastAsia="Times New Roman" w:hAnsi="Times New Roman" w:cs="Times New Roman"/>
                <w:b/>
                <w:sz w:val="20"/>
                <w:szCs w:val="20"/>
              </w:rPr>
              <w:t xml:space="preserve">12 </w:t>
            </w:r>
            <w:r w:rsidRPr="00B3064D">
              <w:rPr>
                <w:rFonts w:ascii="Times New Roman" w:hAnsi="Times New Roman" w:cs="Times New Roman"/>
                <w:sz w:val="20"/>
                <w:szCs w:val="20"/>
              </w:rPr>
              <w:t>часова.</w:t>
            </w:r>
          </w:p>
        </w:tc>
      </w:tr>
      <w:tr w:rsidR="00700BC6" w:rsidRPr="00B3064D" w:rsidTr="00700BC6">
        <w:trPr>
          <w:trHeight w:val="512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 ЗАЈАМ</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17"/>
              </w:numPr>
              <w:spacing w:line="237" w:lineRule="auto"/>
              <w:ind w:right="18" w:hanging="84"/>
              <w:rPr>
                <w:rFonts w:ascii="Times New Roman" w:hAnsi="Times New Roman" w:cs="Times New Roman"/>
                <w:sz w:val="20"/>
                <w:szCs w:val="20"/>
              </w:rPr>
            </w:pPr>
            <w:r w:rsidRPr="00B3064D">
              <w:rPr>
                <w:rFonts w:ascii="Times New Roman" w:hAnsi="Times New Roman" w:cs="Times New Roman"/>
                <w:sz w:val="20"/>
                <w:szCs w:val="20"/>
              </w:rPr>
              <w:t xml:space="preserve">Стицање основних знања о елементима зајма </w:t>
            </w:r>
          </w:p>
          <w:p w:rsidR="00700BC6" w:rsidRPr="00B3064D" w:rsidRDefault="00700BC6" w:rsidP="00BF3436">
            <w:pPr>
              <w:numPr>
                <w:ilvl w:val="0"/>
                <w:numId w:val="317"/>
              </w:numPr>
              <w:spacing w:line="237" w:lineRule="auto"/>
              <w:ind w:right="18" w:hanging="84"/>
              <w:rPr>
                <w:rFonts w:ascii="Times New Roman" w:hAnsi="Times New Roman" w:cs="Times New Roman"/>
                <w:sz w:val="20"/>
                <w:szCs w:val="20"/>
              </w:rPr>
            </w:pPr>
            <w:r w:rsidRPr="00B3064D">
              <w:rPr>
                <w:rFonts w:ascii="Times New Roman" w:hAnsi="Times New Roman" w:cs="Times New Roman"/>
                <w:sz w:val="20"/>
                <w:szCs w:val="20"/>
              </w:rPr>
              <w:t>Овладавање поступком амортизације поступком зајма</w:t>
            </w:r>
          </w:p>
          <w:p w:rsidR="00700BC6" w:rsidRPr="00B3064D" w:rsidRDefault="00700BC6" w:rsidP="00BF3436">
            <w:pPr>
              <w:numPr>
                <w:ilvl w:val="0"/>
                <w:numId w:val="317"/>
              </w:numPr>
              <w:spacing w:line="259" w:lineRule="auto"/>
              <w:ind w:right="18" w:hanging="84"/>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о конверзији зајма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врсте зајмова</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смисао амортизације зајма</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ануитета, отплате, интереса, отплаћеног дела дуга и остатка дуга</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повезује елементе зајма и да их израчуна</w:t>
            </w:r>
          </w:p>
          <w:p w:rsidR="00700BC6" w:rsidRPr="00B3064D" w:rsidRDefault="00700BC6" w:rsidP="00BF3436">
            <w:pPr>
              <w:numPr>
                <w:ilvl w:val="0"/>
                <w:numId w:val="3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ануитет </w:t>
            </w:r>
          </w:p>
          <w:p w:rsidR="00700BC6" w:rsidRPr="00B3064D" w:rsidRDefault="00700BC6" w:rsidP="00BF3436">
            <w:pPr>
              <w:numPr>
                <w:ilvl w:val="0"/>
                <w:numId w:val="3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каматну стопу</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број периода отплаћивања </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износ дуга на почетку обрачунског периода </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интерес и отплату за било који период амортизације зајма </w:t>
            </w:r>
          </w:p>
          <w:p w:rsidR="00700BC6" w:rsidRPr="00B3064D" w:rsidRDefault="00700BC6" w:rsidP="00BF3436">
            <w:pPr>
              <w:numPr>
                <w:ilvl w:val="0"/>
                <w:numId w:val="3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сачини амортизациони план</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изврши контролу ваљаности амортизационог плана</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сачини план амортизације зајма подељеног на обвезнице </w:t>
            </w:r>
          </w:p>
          <w:p w:rsidR="00700BC6" w:rsidRPr="00B3064D" w:rsidRDefault="00700BC6" w:rsidP="00BF3436">
            <w:pPr>
              <w:numPr>
                <w:ilvl w:val="0"/>
                <w:numId w:val="3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појам конверзије зајма </w:t>
            </w:r>
          </w:p>
          <w:p w:rsidR="00700BC6" w:rsidRPr="00B3064D" w:rsidRDefault="00700BC6" w:rsidP="00BF3436">
            <w:pPr>
              <w:numPr>
                <w:ilvl w:val="0"/>
                <w:numId w:val="3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промену услова отплаћивања зајма</w:t>
            </w:r>
          </w:p>
          <w:p w:rsidR="00700BC6" w:rsidRPr="00B3064D" w:rsidRDefault="00700BC6" w:rsidP="00BF3436">
            <w:pPr>
              <w:numPr>
                <w:ilvl w:val="0"/>
                <w:numId w:val="3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нови ануитет након промене времена амортизације или промене каматне стопе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Зајам и ануитет</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 амортизације зајма</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Отплата</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Интерес</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Зајам подељен на обвезнице</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Каматна стопа</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Број периода отплаћивања</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Дуг на почетку периода</w:t>
            </w:r>
          </w:p>
          <w:p w:rsidR="00700BC6" w:rsidRPr="00B3064D" w:rsidRDefault="00700BC6" w:rsidP="00BF3436">
            <w:pPr>
              <w:numPr>
                <w:ilvl w:val="0"/>
                <w:numId w:val="31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Однос између ануитета отплате и остатка дуга </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Амортизација зајма</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Промена времена амортизације</w:t>
            </w:r>
          </w:p>
          <w:p w:rsidR="00700BC6" w:rsidRPr="00B3064D" w:rsidRDefault="00700BC6" w:rsidP="00BF3436">
            <w:pPr>
              <w:numPr>
                <w:ilvl w:val="0"/>
                <w:numId w:val="3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Промена каматне стопе</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290"/>
        </w:trPr>
        <w:tc>
          <w:tcPr>
            <w:tcW w:w="1474" w:type="dxa"/>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line="259" w:lineRule="auto"/>
              <w:ind w:left="1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ПРИМЕРИ </w:t>
            </w:r>
          </w:p>
          <w:p w:rsidR="00700BC6" w:rsidRPr="00B3064D" w:rsidRDefault="00700BC6" w:rsidP="00700BC6">
            <w:pPr>
              <w:spacing w:line="259" w:lineRule="auto"/>
              <w:ind w:left="1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ПРАКТИЧНЕ </w:t>
            </w:r>
          </w:p>
          <w:p w:rsidR="00700BC6" w:rsidRPr="00B3064D" w:rsidRDefault="00700BC6" w:rsidP="00700BC6">
            <w:pPr>
              <w:spacing w:line="259" w:lineRule="auto"/>
              <w:ind w:left="1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ПРИМЕНЕ </w:t>
            </w:r>
          </w:p>
          <w:p w:rsidR="00700BC6" w:rsidRPr="00B3064D" w:rsidRDefault="00700BC6" w:rsidP="00700BC6">
            <w:pPr>
              <w:spacing w:line="259" w:lineRule="auto"/>
              <w:ind w:left="1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ПРИВРЕДНЕ И </w:t>
            </w:r>
          </w:p>
          <w:p w:rsidR="00700BC6" w:rsidRPr="00B3064D" w:rsidRDefault="00700BC6" w:rsidP="00700BC6">
            <w:pPr>
              <w:spacing w:line="259" w:lineRule="auto"/>
              <w:ind w:left="118"/>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ФИНАНСИЈСКЕ </w:t>
            </w:r>
          </w:p>
          <w:p w:rsidR="00700BC6" w:rsidRPr="00B3064D" w:rsidRDefault="00700BC6" w:rsidP="00700BC6">
            <w:pPr>
              <w:spacing w:line="259" w:lineRule="auto"/>
              <w:ind w:left="1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МАТЕМАТИКЕ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Примена елемената привредне и финансијске математике у практичним задацима из области пословне администрације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обрачуна плате за све раднике у предузећу на основу познатих података</w:t>
            </w:r>
          </w:p>
          <w:p w:rsidR="00700BC6" w:rsidRPr="00B3064D" w:rsidRDefault="00700BC6" w:rsidP="00BF3436">
            <w:pPr>
              <w:numPr>
                <w:ilvl w:val="0"/>
                <w:numId w:val="32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обрачуна порезе и доприносе</w:t>
            </w:r>
          </w:p>
          <w:p w:rsidR="00700BC6" w:rsidRPr="00B3064D" w:rsidRDefault="00700BC6" w:rsidP="00BF3436">
            <w:pPr>
              <w:numPr>
                <w:ilvl w:val="0"/>
                <w:numId w:val="3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припреми потребну пратећу документацију </w:t>
            </w:r>
          </w:p>
          <w:p w:rsidR="00700BC6" w:rsidRPr="00B3064D" w:rsidRDefault="00700BC6" w:rsidP="00BF3436">
            <w:pPr>
              <w:numPr>
                <w:ilvl w:val="0"/>
                <w:numId w:val="3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обрачуна штедне улоге и изради табелу</w:t>
            </w:r>
          </w:p>
          <w:p w:rsidR="00700BC6" w:rsidRPr="00B3064D" w:rsidRDefault="00700BC6" w:rsidP="00BF3436">
            <w:pPr>
              <w:numPr>
                <w:ilvl w:val="0"/>
                <w:numId w:val="3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књижи све уплате и исплате и обрачуна салдо камате</w:t>
            </w:r>
          </w:p>
          <w:p w:rsidR="00700BC6" w:rsidRPr="00B3064D" w:rsidRDefault="00700BC6" w:rsidP="00BF3436">
            <w:pPr>
              <w:numPr>
                <w:ilvl w:val="0"/>
                <w:numId w:val="3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направи комплетан план амортизације зајма </w:t>
            </w:r>
          </w:p>
          <w:p w:rsidR="00700BC6" w:rsidRPr="00B3064D" w:rsidRDefault="00700BC6" w:rsidP="00BF3436">
            <w:pPr>
              <w:numPr>
                <w:ilvl w:val="0"/>
                <w:numId w:val="32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направи план амортизације зајма подељеног на обвезнице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Обрачун плата</w:t>
            </w:r>
          </w:p>
          <w:p w:rsidR="00700BC6" w:rsidRPr="00B3064D" w:rsidRDefault="00700BC6" w:rsidP="00BF3436">
            <w:pPr>
              <w:numPr>
                <w:ilvl w:val="0"/>
                <w:numId w:val="3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Обрачун пореза и доприноса </w:t>
            </w:r>
          </w:p>
          <w:p w:rsidR="00700BC6" w:rsidRPr="00B3064D" w:rsidRDefault="00700BC6" w:rsidP="00BF3436">
            <w:pPr>
              <w:numPr>
                <w:ilvl w:val="0"/>
                <w:numId w:val="3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Рачун штедног улога </w:t>
            </w:r>
          </w:p>
          <w:p w:rsidR="00700BC6" w:rsidRPr="00B3064D" w:rsidRDefault="00700BC6" w:rsidP="00BF3436">
            <w:pPr>
              <w:numPr>
                <w:ilvl w:val="0"/>
                <w:numId w:val="3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Амортизација зајма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154"/>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камата, меница, улог, кредит, зајам, амортизација.</w:t>
      </w:r>
    </w:p>
    <w:p w:rsidR="00720E67" w:rsidRDefault="00720E67" w:rsidP="00700BC6">
      <w:pPr>
        <w:pStyle w:val="Heading3"/>
        <w:spacing w:after="226"/>
        <w:ind w:right="397"/>
        <w:rPr>
          <w:sz w:val="20"/>
          <w:szCs w:val="20"/>
        </w:rPr>
      </w:pPr>
    </w:p>
    <w:p w:rsidR="00720E67" w:rsidRDefault="00720E67" w:rsidP="00700BC6">
      <w:pPr>
        <w:pStyle w:val="Heading3"/>
        <w:spacing w:after="226"/>
        <w:ind w:right="397"/>
        <w:rPr>
          <w:sz w:val="20"/>
          <w:szCs w:val="20"/>
        </w:rPr>
      </w:pPr>
    </w:p>
    <w:p w:rsidR="00720E67" w:rsidRDefault="00720E67" w:rsidP="00700BC6">
      <w:pPr>
        <w:pStyle w:val="Heading3"/>
        <w:spacing w:after="226"/>
        <w:ind w:right="397"/>
        <w:rPr>
          <w:sz w:val="20"/>
          <w:szCs w:val="20"/>
        </w:rPr>
      </w:pPr>
    </w:p>
    <w:p w:rsidR="00720E67" w:rsidRDefault="00720E67" w:rsidP="00700BC6">
      <w:pPr>
        <w:pStyle w:val="Heading3"/>
        <w:spacing w:after="226"/>
        <w:ind w:right="397"/>
        <w:rPr>
          <w:sz w:val="20"/>
          <w:szCs w:val="20"/>
        </w:rPr>
      </w:pPr>
    </w:p>
    <w:p w:rsidR="00720E67" w:rsidRPr="00720E67" w:rsidRDefault="00720E67" w:rsidP="00720E67"/>
    <w:p w:rsidR="00700BC6" w:rsidRPr="00B3064D" w:rsidRDefault="00700BC6" w:rsidP="00700BC6">
      <w:pPr>
        <w:pStyle w:val="Heading3"/>
        <w:spacing w:after="226"/>
        <w:ind w:right="397"/>
        <w:rPr>
          <w:sz w:val="20"/>
          <w:szCs w:val="20"/>
        </w:rPr>
      </w:pPr>
      <w:r w:rsidRPr="00B3064D">
        <w:rPr>
          <w:sz w:val="20"/>
          <w:szCs w:val="20"/>
        </w:rPr>
        <w:lastRenderedPageBreak/>
        <w:t>РАЧУНАРСТВО И ИНФОРМАТИКА</w:t>
      </w:r>
    </w:p>
    <w:p w:rsidR="00700BC6" w:rsidRPr="00B3064D" w:rsidRDefault="00700BC6" w:rsidP="00700BC6">
      <w:pPr>
        <w:tabs>
          <w:tab w:val="right" w:pos="10546"/>
        </w:tabs>
        <w:spacing w:after="57"/>
        <w:rPr>
          <w:rFonts w:ascii="Times New Roman" w:hAnsi="Times New Roman" w:cs="Times New Roman"/>
          <w:sz w:val="20"/>
          <w:szCs w:val="20"/>
        </w:rPr>
      </w:pPr>
      <w:r w:rsidRPr="00B3064D">
        <w:rPr>
          <w:rFonts w:ascii="Times New Roman" w:eastAsia="Times New Roman" w:hAnsi="Times New Roman" w:cs="Times New Roman"/>
          <w:b/>
          <w:sz w:val="20"/>
          <w:szCs w:val="20"/>
        </w:rPr>
        <w:t>Циљ учења предмета:</w:t>
      </w:r>
      <w:r w:rsidRPr="00B3064D">
        <w:rPr>
          <w:rFonts w:ascii="Times New Roman" w:eastAsia="Times New Roman" w:hAnsi="Times New Roman" w:cs="Times New Roman"/>
          <w:b/>
          <w:sz w:val="20"/>
          <w:szCs w:val="20"/>
        </w:rPr>
        <w:tab/>
        <w:t>Стицање знања, вештина и формирање вредносних ставова информатичке писмености неопходних за живот и рад у савременом друштву.</w:t>
      </w:r>
    </w:p>
    <w:p w:rsidR="00700BC6" w:rsidRPr="00B3064D" w:rsidRDefault="00700BC6" w:rsidP="00700BC6">
      <w:pPr>
        <w:tabs>
          <w:tab w:val="center" w:pos="1858"/>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t>Први</w:t>
      </w:r>
    </w:p>
    <w:p w:rsidR="00700BC6" w:rsidRPr="00B3064D" w:rsidRDefault="00700BC6" w:rsidP="00700BC6">
      <w:pPr>
        <w:tabs>
          <w:tab w:val="center" w:pos="1771"/>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t>74</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21"/>
        <w:gridCol w:w="2178"/>
        <w:gridCol w:w="2148"/>
        <w:gridCol w:w="2394"/>
        <w:gridCol w:w="2404"/>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hAnsi="Times New Roman" w:cs="Times New Roman"/>
                <w:sz w:val="20"/>
                <w:szCs w:val="20"/>
              </w:rPr>
              <w:t>По завршетку модула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42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Основе рачунарске технике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78"/>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о математичкотехничким основама информатике, значају и примени рачунара у информационом друштву, структури и принципу рада рачунара, функцији његових компоненти и утицају компоненти на перформансе рачунара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FB578C" w:rsidP="00BF3436">
            <w:pPr>
              <w:numPr>
                <w:ilvl w:val="0"/>
                <w:numId w:val="322"/>
              </w:numPr>
              <w:spacing w:line="242" w:lineRule="auto"/>
              <w:ind w:hanging="84"/>
              <w:rPr>
                <w:rFonts w:ascii="Times New Roman" w:hAnsi="Times New Roman" w:cs="Times New Roman"/>
                <w:sz w:val="20"/>
                <w:szCs w:val="20"/>
              </w:rPr>
            </w:pPr>
            <w:r>
              <w:rPr>
                <w:rFonts w:ascii="Times New Roman" w:hAnsi="Times New Roman" w:cs="Times New Roman"/>
                <w:sz w:val="20"/>
                <w:szCs w:val="20"/>
              </w:rPr>
              <w:t>објасни зна</w:t>
            </w:r>
            <w:r w:rsidR="00700BC6" w:rsidRPr="00B3064D">
              <w:rPr>
                <w:rFonts w:ascii="Times New Roman" w:hAnsi="Times New Roman" w:cs="Times New Roman"/>
                <w:sz w:val="20"/>
                <w:szCs w:val="20"/>
              </w:rPr>
              <w:t>чење појмова податак, информација и информатика</w:t>
            </w:r>
          </w:p>
          <w:p w:rsidR="00700BC6" w:rsidRPr="00B3064D" w:rsidRDefault="00700BC6" w:rsidP="00BF3436">
            <w:pPr>
              <w:numPr>
                <w:ilvl w:val="0"/>
                <w:numId w:val="322"/>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појмове бит и бајт</w:t>
            </w:r>
          </w:p>
          <w:p w:rsidR="00700BC6" w:rsidRPr="00B3064D" w:rsidRDefault="00FB578C" w:rsidP="00BF3436">
            <w:pPr>
              <w:numPr>
                <w:ilvl w:val="0"/>
                <w:numId w:val="322"/>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јединице за мерење количине података</w:t>
            </w:r>
          </w:p>
          <w:p w:rsidR="00700BC6" w:rsidRPr="00B3064D" w:rsidRDefault="00700BC6" w:rsidP="00BF3436">
            <w:pPr>
              <w:numPr>
                <w:ilvl w:val="0"/>
                <w:numId w:val="322"/>
              </w:numPr>
              <w:spacing w:after="13"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претв </w:t>
            </w:r>
            <w:r w:rsidRPr="00B3064D">
              <w:rPr>
                <w:rFonts w:ascii="Times New Roman" w:hAnsi="Times New Roman" w:cs="Times New Roman"/>
                <w:sz w:val="20"/>
                <w:szCs w:val="20"/>
              </w:rPr>
              <w:tab/>
              <w:t>ара меру количине података из једне мерне јединице у другу</w:t>
            </w:r>
          </w:p>
          <w:p w:rsidR="00700BC6" w:rsidRPr="00B3064D" w:rsidRDefault="00FB578C" w:rsidP="00BF3436">
            <w:pPr>
              <w:numPr>
                <w:ilvl w:val="0"/>
                <w:numId w:val="322"/>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објасни о</w:t>
            </w:r>
            <w:r w:rsidR="00700BC6" w:rsidRPr="00B3064D">
              <w:rPr>
                <w:rFonts w:ascii="Times New Roman" w:hAnsi="Times New Roman" w:cs="Times New Roman"/>
                <w:sz w:val="20"/>
                <w:szCs w:val="20"/>
              </w:rPr>
              <w:t>сновне карактеристике информационог друштва</w:t>
            </w:r>
          </w:p>
          <w:p w:rsidR="00700BC6" w:rsidRPr="00B3064D" w:rsidRDefault="00FB578C" w:rsidP="00BF3436">
            <w:pPr>
              <w:numPr>
                <w:ilvl w:val="0"/>
                <w:numId w:val="322"/>
              </w:numPr>
              <w:spacing w:after="15"/>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опасности и мере заштите здрављa од претеране и неправилне употребе рачунара</w:t>
            </w:r>
          </w:p>
          <w:p w:rsidR="00700BC6" w:rsidRPr="00B3064D" w:rsidRDefault="00FB578C" w:rsidP="00BF3436">
            <w:pPr>
              <w:numPr>
                <w:ilvl w:val="0"/>
                <w:numId w:val="322"/>
              </w:numPr>
              <w:ind w:hanging="84"/>
              <w:rPr>
                <w:rFonts w:ascii="Times New Roman" w:hAnsi="Times New Roman" w:cs="Times New Roman"/>
                <w:sz w:val="20"/>
                <w:szCs w:val="20"/>
              </w:rPr>
            </w:pPr>
            <w:r>
              <w:rPr>
                <w:rFonts w:ascii="Times New Roman" w:hAnsi="Times New Roman" w:cs="Times New Roman"/>
                <w:sz w:val="20"/>
                <w:szCs w:val="20"/>
              </w:rPr>
              <w:t>препозна к</w:t>
            </w:r>
            <w:r w:rsidR="00700BC6" w:rsidRPr="00B3064D">
              <w:rPr>
                <w:rFonts w:ascii="Times New Roman" w:hAnsi="Times New Roman" w:cs="Times New Roman"/>
                <w:sz w:val="20"/>
                <w:szCs w:val="20"/>
              </w:rPr>
              <w:t>омпоненте из којих се састоји рачунар и објасни њихову функционалност</w:t>
            </w:r>
          </w:p>
          <w:p w:rsidR="00700BC6" w:rsidRPr="00B3064D" w:rsidRDefault="00700BC6" w:rsidP="00BF3436">
            <w:pPr>
              <w:numPr>
                <w:ilvl w:val="0"/>
                <w:numId w:val="3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намену оперативне и спољашње меморије у рачунарском систему</w:t>
            </w:r>
          </w:p>
          <w:p w:rsidR="00700BC6" w:rsidRPr="00B3064D" w:rsidRDefault="00700BC6" w:rsidP="00BF3436">
            <w:pPr>
              <w:numPr>
                <w:ilvl w:val="0"/>
                <w:numId w:val="32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наброји врсте спољашњих  меморија и објасни њихове карактеристике</w:t>
            </w:r>
          </w:p>
          <w:p w:rsidR="00700BC6" w:rsidRPr="00B3064D" w:rsidRDefault="00FB578C" w:rsidP="00BF3436">
            <w:pPr>
              <w:numPr>
                <w:ilvl w:val="0"/>
                <w:numId w:val="322"/>
              </w:numPr>
              <w:spacing w:line="242" w:lineRule="auto"/>
              <w:ind w:hanging="84"/>
              <w:rPr>
                <w:rFonts w:ascii="Times New Roman" w:hAnsi="Times New Roman" w:cs="Times New Roman"/>
                <w:sz w:val="20"/>
                <w:szCs w:val="20"/>
              </w:rPr>
            </w:pPr>
            <w:r>
              <w:rPr>
                <w:rFonts w:ascii="Times New Roman" w:hAnsi="Times New Roman" w:cs="Times New Roman"/>
                <w:sz w:val="20"/>
                <w:szCs w:val="20"/>
              </w:rPr>
              <w:t>објасни сврх</w:t>
            </w:r>
            <w:r w:rsidR="00700BC6" w:rsidRPr="00B3064D">
              <w:rPr>
                <w:rFonts w:ascii="Times New Roman" w:hAnsi="Times New Roman" w:cs="Times New Roman"/>
                <w:sz w:val="20"/>
                <w:szCs w:val="20"/>
              </w:rPr>
              <w:t>у софтвера у рачунарском систему</w:t>
            </w:r>
          </w:p>
          <w:p w:rsidR="00700BC6" w:rsidRPr="00B3064D" w:rsidRDefault="00700BC6" w:rsidP="00BF3436">
            <w:pPr>
              <w:numPr>
                <w:ilvl w:val="0"/>
                <w:numId w:val="32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наброји врсте софтвера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FB578C" w:rsidP="00BF3436">
            <w:pPr>
              <w:numPr>
                <w:ilvl w:val="0"/>
                <w:numId w:val="323"/>
              </w:numPr>
              <w:spacing w:line="259" w:lineRule="auto"/>
              <w:ind w:hanging="84"/>
              <w:rPr>
                <w:rFonts w:ascii="Times New Roman" w:hAnsi="Times New Roman" w:cs="Times New Roman"/>
                <w:sz w:val="20"/>
                <w:szCs w:val="20"/>
              </w:rPr>
            </w:pPr>
            <w:r>
              <w:rPr>
                <w:rFonts w:ascii="Times New Roman" w:hAnsi="Times New Roman" w:cs="Times New Roman"/>
                <w:sz w:val="20"/>
                <w:szCs w:val="20"/>
              </w:rPr>
              <w:t>Инфор</w:t>
            </w:r>
            <w:r w:rsidR="00700BC6" w:rsidRPr="00B3064D">
              <w:rPr>
                <w:rFonts w:ascii="Times New Roman" w:hAnsi="Times New Roman" w:cs="Times New Roman"/>
                <w:sz w:val="20"/>
                <w:szCs w:val="20"/>
              </w:rPr>
              <w:tab/>
              <w:t>мација и информатика</w:t>
            </w:r>
          </w:p>
          <w:p w:rsidR="00700BC6" w:rsidRPr="00B3064D" w:rsidRDefault="00FB578C" w:rsidP="00BF3436">
            <w:pPr>
              <w:numPr>
                <w:ilvl w:val="0"/>
                <w:numId w:val="323"/>
              </w:numPr>
              <w:spacing w:after="17" w:line="237" w:lineRule="auto"/>
              <w:ind w:hanging="84"/>
              <w:rPr>
                <w:rFonts w:ascii="Times New Roman" w:hAnsi="Times New Roman" w:cs="Times New Roman"/>
                <w:sz w:val="20"/>
                <w:szCs w:val="20"/>
              </w:rPr>
            </w:pPr>
            <w:r>
              <w:rPr>
                <w:rFonts w:ascii="Times New Roman" w:hAnsi="Times New Roman" w:cs="Times New Roman"/>
                <w:sz w:val="20"/>
                <w:szCs w:val="20"/>
              </w:rPr>
              <w:t>К</w:t>
            </w:r>
            <w:r w:rsidR="00700BC6" w:rsidRPr="00B3064D">
              <w:rPr>
                <w:rFonts w:ascii="Times New Roman" w:hAnsi="Times New Roman" w:cs="Times New Roman"/>
                <w:sz w:val="20"/>
                <w:szCs w:val="20"/>
              </w:rPr>
              <w:t>одирање информација коришћењем бинарног бројевног система</w:t>
            </w:r>
          </w:p>
          <w:p w:rsidR="00700BC6" w:rsidRPr="00B3064D" w:rsidRDefault="00FB578C" w:rsidP="00BF3436">
            <w:pPr>
              <w:numPr>
                <w:ilvl w:val="0"/>
                <w:numId w:val="323"/>
              </w:numPr>
              <w:ind w:hanging="84"/>
              <w:rPr>
                <w:rFonts w:ascii="Times New Roman" w:hAnsi="Times New Roman" w:cs="Times New Roman"/>
                <w:sz w:val="20"/>
                <w:szCs w:val="20"/>
              </w:rPr>
            </w:pPr>
            <w:r>
              <w:rPr>
                <w:rFonts w:ascii="Times New Roman" w:hAnsi="Times New Roman" w:cs="Times New Roman"/>
                <w:sz w:val="20"/>
                <w:szCs w:val="20"/>
              </w:rPr>
              <w:t>Пре</w:t>
            </w:r>
            <w:r w:rsidR="00700BC6" w:rsidRPr="00B3064D">
              <w:rPr>
                <w:rFonts w:ascii="Times New Roman" w:hAnsi="Times New Roman" w:cs="Times New Roman"/>
                <w:sz w:val="20"/>
                <w:szCs w:val="20"/>
              </w:rPr>
              <w:t>дстављање разних типова информација (текстуалне, графичке и звучне)</w:t>
            </w:r>
          </w:p>
          <w:p w:rsidR="00700BC6" w:rsidRPr="00B3064D" w:rsidRDefault="00FB578C" w:rsidP="00BF3436">
            <w:pPr>
              <w:numPr>
                <w:ilvl w:val="0"/>
                <w:numId w:val="323"/>
              </w:numPr>
              <w:spacing w:line="259" w:lineRule="auto"/>
              <w:ind w:hanging="84"/>
              <w:rPr>
                <w:rFonts w:ascii="Times New Roman" w:hAnsi="Times New Roman" w:cs="Times New Roman"/>
                <w:sz w:val="20"/>
                <w:szCs w:val="20"/>
              </w:rPr>
            </w:pPr>
            <w:r>
              <w:rPr>
                <w:rFonts w:ascii="Times New Roman" w:hAnsi="Times New Roman" w:cs="Times New Roman"/>
                <w:sz w:val="20"/>
                <w:szCs w:val="20"/>
              </w:rPr>
              <w:t>К</w:t>
            </w:r>
            <w:r w:rsidR="00700BC6" w:rsidRPr="00B3064D">
              <w:rPr>
                <w:rFonts w:ascii="Times New Roman" w:hAnsi="Times New Roman" w:cs="Times New Roman"/>
                <w:sz w:val="20"/>
                <w:szCs w:val="20"/>
              </w:rPr>
              <w:t>одирање карактера, кодне схеме</w:t>
            </w:r>
          </w:p>
          <w:p w:rsidR="00700BC6" w:rsidRPr="00B3064D" w:rsidRDefault="00700BC6" w:rsidP="00BF3436">
            <w:pPr>
              <w:numPr>
                <w:ilvl w:val="0"/>
                <w:numId w:val="32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Јединице за мерење количине информација</w:t>
            </w:r>
          </w:p>
          <w:p w:rsidR="00700BC6" w:rsidRPr="00B3064D" w:rsidRDefault="00FB578C" w:rsidP="00BF3436">
            <w:pPr>
              <w:numPr>
                <w:ilvl w:val="0"/>
                <w:numId w:val="323"/>
              </w:numPr>
              <w:spacing w:line="259" w:lineRule="auto"/>
              <w:ind w:hanging="84"/>
              <w:rPr>
                <w:rFonts w:ascii="Times New Roman" w:hAnsi="Times New Roman" w:cs="Times New Roman"/>
                <w:sz w:val="20"/>
                <w:szCs w:val="20"/>
              </w:rPr>
            </w:pPr>
            <w:r>
              <w:rPr>
                <w:rFonts w:ascii="Times New Roman" w:hAnsi="Times New Roman" w:cs="Times New Roman"/>
                <w:sz w:val="20"/>
                <w:szCs w:val="20"/>
              </w:rPr>
              <w:t>Зна</w:t>
            </w:r>
            <w:r w:rsidR="00700BC6" w:rsidRPr="00B3064D">
              <w:rPr>
                <w:rFonts w:ascii="Times New Roman" w:hAnsi="Times New Roman" w:cs="Times New Roman"/>
                <w:sz w:val="20"/>
                <w:szCs w:val="20"/>
              </w:rPr>
              <w:t>чај и примена рачунара</w:t>
            </w:r>
          </w:p>
          <w:p w:rsidR="00700BC6" w:rsidRPr="00B3064D" w:rsidRDefault="00FB578C" w:rsidP="00BF3436">
            <w:pPr>
              <w:numPr>
                <w:ilvl w:val="0"/>
                <w:numId w:val="323"/>
              </w:numPr>
              <w:spacing w:after="17" w:line="237" w:lineRule="auto"/>
              <w:ind w:hanging="84"/>
              <w:rPr>
                <w:rFonts w:ascii="Times New Roman" w:hAnsi="Times New Roman" w:cs="Times New Roman"/>
                <w:sz w:val="20"/>
                <w:szCs w:val="20"/>
              </w:rPr>
            </w:pPr>
            <w:r>
              <w:rPr>
                <w:rFonts w:ascii="Times New Roman" w:hAnsi="Times New Roman" w:cs="Times New Roman"/>
                <w:sz w:val="20"/>
                <w:szCs w:val="20"/>
              </w:rPr>
              <w:t>К</w:t>
            </w:r>
            <w:r w:rsidR="00700BC6" w:rsidRPr="00B3064D">
              <w:rPr>
                <w:rFonts w:ascii="Times New Roman" w:hAnsi="Times New Roman" w:cs="Times New Roman"/>
                <w:sz w:val="20"/>
                <w:szCs w:val="20"/>
              </w:rPr>
              <w:t>арактеристике информационог друштва</w:t>
            </w:r>
          </w:p>
          <w:p w:rsidR="00700BC6" w:rsidRPr="00B3064D" w:rsidRDefault="00FB578C" w:rsidP="00BF3436">
            <w:pPr>
              <w:numPr>
                <w:ilvl w:val="0"/>
                <w:numId w:val="323"/>
              </w:numPr>
              <w:spacing w:line="259" w:lineRule="auto"/>
              <w:ind w:hanging="84"/>
              <w:rPr>
                <w:rFonts w:ascii="Times New Roman" w:hAnsi="Times New Roman" w:cs="Times New Roman"/>
                <w:sz w:val="20"/>
                <w:szCs w:val="20"/>
              </w:rPr>
            </w:pPr>
            <w:r>
              <w:rPr>
                <w:rFonts w:ascii="Times New Roman" w:hAnsi="Times New Roman" w:cs="Times New Roman"/>
                <w:sz w:val="20"/>
                <w:szCs w:val="20"/>
              </w:rPr>
              <w:t>Утицај ра</w:t>
            </w:r>
            <w:r w:rsidR="00700BC6" w:rsidRPr="00B3064D">
              <w:rPr>
                <w:rFonts w:ascii="Times New Roman" w:hAnsi="Times New Roman" w:cs="Times New Roman"/>
                <w:sz w:val="20"/>
                <w:szCs w:val="20"/>
              </w:rPr>
              <w:t>чунара на здравље</w:t>
            </w:r>
          </w:p>
          <w:p w:rsidR="00700BC6" w:rsidRPr="00B3064D" w:rsidRDefault="00FB578C" w:rsidP="00BF3436">
            <w:pPr>
              <w:numPr>
                <w:ilvl w:val="0"/>
                <w:numId w:val="323"/>
              </w:numPr>
              <w:spacing w:after="2" w:line="259" w:lineRule="auto"/>
              <w:ind w:hanging="84"/>
              <w:rPr>
                <w:rFonts w:ascii="Times New Roman" w:hAnsi="Times New Roman" w:cs="Times New Roman"/>
                <w:sz w:val="20"/>
                <w:szCs w:val="20"/>
              </w:rPr>
            </w:pPr>
            <w:r>
              <w:rPr>
                <w:rFonts w:ascii="Times New Roman" w:hAnsi="Times New Roman" w:cs="Times New Roman"/>
                <w:sz w:val="20"/>
                <w:szCs w:val="20"/>
              </w:rPr>
              <w:t>С</w:t>
            </w:r>
            <w:r w:rsidR="00700BC6" w:rsidRPr="00B3064D">
              <w:rPr>
                <w:rFonts w:ascii="Times New Roman" w:hAnsi="Times New Roman" w:cs="Times New Roman"/>
                <w:sz w:val="20"/>
                <w:szCs w:val="20"/>
              </w:rPr>
              <w:t>труктура и принцип рада рачунара</w:t>
            </w:r>
          </w:p>
          <w:p w:rsidR="00700BC6" w:rsidRPr="00B3064D" w:rsidRDefault="00FB578C" w:rsidP="00BF3436">
            <w:pPr>
              <w:numPr>
                <w:ilvl w:val="0"/>
                <w:numId w:val="323"/>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Врсте меморије ра</w:t>
            </w:r>
            <w:r w:rsidR="00700BC6" w:rsidRPr="00B3064D">
              <w:rPr>
                <w:rFonts w:ascii="Times New Roman" w:hAnsi="Times New Roman" w:cs="Times New Roman"/>
                <w:sz w:val="20"/>
                <w:szCs w:val="20"/>
              </w:rPr>
              <w:t>чунара</w:t>
            </w:r>
          </w:p>
          <w:p w:rsidR="00700BC6" w:rsidRPr="00B3064D" w:rsidRDefault="00FB578C" w:rsidP="00BF3436">
            <w:pPr>
              <w:numPr>
                <w:ilvl w:val="0"/>
                <w:numId w:val="323"/>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Проце</w:t>
            </w:r>
            <w:r w:rsidR="00700BC6" w:rsidRPr="00B3064D">
              <w:rPr>
                <w:rFonts w:ascii="Times New Roman" w:hAnsi="Times New Roman" w:cs="Times New Roman"/>
                <w:sz w:val="20"/>
                <w:szCs w:val="20"/>
              </w:rPr>
              <w:t>сор</w:t>
            </w:r>
          </w:p>
          <w:p w:rsidR="00700BC6" w:rsidRPr="00B3064D" w:rsidRDefault="00FB578C" w:rsidP="00BF3436">
            <w:pPr>
              <w:numPr>
                <w:ilvl w:val="0"/>
                <w:numId w:val="323"/>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Ма</w:t>
            </w:r>
            <w:r w:rsidR="00700BC6" w:rsidRPr="00B3064D">
              <w:rPr>
                <w:rFonts w:ascii="Times New Roman" w:hAnsi="Times New Roman" w:cs="Times New Roman"/>
                <w:sz w:val="20"/>
                <w:szCs w:val="20"/>
              </w:rPr>
              <w:t>тична плоча</w:t>
            </w:r>
          </w:p>
          <w:p w:rsidR="00700BC6" w:rsidRPr="00B3064D" w:rsidRDefault="00FB578C" w:rsidP="00BF3436">
            <w:pPr>
              <w:numPr>
                <w:ilvl w:val="0"/>
                <w:numId w:val="323"/>
              </w:numPr>
              <w:spacing w:line="259" w:lineRule="auto"/>
              <w:ind w:hanging="84"/>
              <w:rPr>
                <w:rFonts w:ascii="Times New Roman" w:hAnsi="Times New Roman" w:cs="Times New Roman"/>
                <w:sz w:val="20"/>
                <w:szCs w:val="20"/>
              </w:rPr>
            </w:pPr>
            <w:r>
              <w:rPr>
                <w:rFonts w:ascii="Times New Roman" w:hAnsi="Times New Roman" w:cs="Times New Roman"/>
                <w:sz w:val="20"/>
                <w:szCs w:val="20"/>
              </w:rPr>
              <w:t>Магист</w:t>
            </w:r>
            <w:r w:rsidR="00700BC6" w:rsidRPr="00B3064D">
              <w:rPr>
                <w:rFonts w:ascii="Times New Roman" w:hAnsi="Times New Roman" w:cs="Times New Roman"/>
                <w:sz w:val="20"/>
                <w:szCs w:val="20"/>
              </w:rPr>
              <w:t>рала</w:t>
            </w:r>
          </w:p>
          <w:p w:rsidR="00700BC6" w:rsidRPr="00B3064D" w:rsidRDefault="00700BC6" w:rsidP="00BF3436">
            <w:pPr>
              <w:numPr>
                <w:ilvl w:val="0"/>
                <w:numId w:val="323"/>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У лазно-излазни уређаји</w:t>
            </w:r>
          </w:p>
          <w:p w:rsidR="00700BC6" w:rsidRPr="00B3064D" w:rsidRDefault="00FB578C" w:rsidP="00BF3436">
            <w:pPr>
              <w:numPr>
                <w:ilvl w:val="0"/>
                <w:numId w:val="323"/>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Утицај к</w:t>
            </w:r>
            <w:r w:rsidR="00700BC6" w:rsidRPr="00B3064D">
              <w:rPr>
                <w:rFonts w:ascii="Times New Roman" w:hAnsi="Times New Roman" w:cs="Times New Roman"/>
                <w:sz w:val="20"/>
                <w:szCs w:val="20"/>
              </w:rPr>
              <w:t>омпоненти на перформансе рачунара</w:t>
            </w:r>
          </w:p>
          <w:p w:rsidR="00700BC6" w:rsidRPr="00B3064D" w:rsidRDefault="00FB578C" w:rsidP="00BF3436">
            <w:pPr>
              <w:numPr>
                <w:ilvl w:val="0"/>
                <w:numId w:val="323"/>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Софт</w:t>
            </w:r>
            <w:r w:rsidR="00700BC6" w:rsidRPr="00B3064D">
              <w:rPr>
                <w:rFonts w:ascii="Times New Roman" w:hAnsi="Times New Roman" w:cs="Times New Roman"/>
                <w:sz w:val="20"/>
                <w:szCs w:val="20"/>
              </w:rPr>
              <w:t>ер, појам и улога у РС</w:t>
            </w:r>
          </w:p>
          <w:p w:rsidR="00700BC6" w:rsidRPr="00B3064D" w:rsidRDefault="00FB578C" w:rsidP="00BF3436">
            <w:pPr>
              <w:numPr>
                <w:ilvl w:val="0"/>
                <w:numId w:val="323"/>
              </w:numPr>
              <w:spacing w:line="259" w:lineRule="auto"/>
              <w:ind w:hanging="84"/>
              <w:rPr>
                <w:rFonts w:ascii="Times New Roman" w:hAnsi="Times New Roman" w:cs="Times New Roman"/>
                <w:sz w:val="20"/>
                <w:szCs w:val="20"/>
              </w:rPr>
            </w:pPr>
            <w:r>
              <w:rPr>
                <w:rFonts w:ascii="Times New Roman" w:hAnsi="Times New Roman" w:cs="Times New Roman"/>
                <w:sz w:val="20"/>
                <w:szCs w:val="20"/>
              </w:rPr>
              <w:t>Врсте и намена св</w:t>
            </w:r>
            <w:r w:rsidR="00700BC6" w:rsidRPr="00B3064D">
              <w:rPr>
                <w:rFonts w:ascii="Times New Roman" w:hAnsi="Times New Roman" w:cs="Times New Roman"/>
                <w:sz w:val="20"/>
                <w:szCs w:val="20"/>
              </w:rPr>
              <w:t>аке врсте софтвера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ind w:right="245"/>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циљем и исходима наставе/учења, планом рада и начинима оцењивања.</w:t>
            </w:r>
          </w:p>
          <w:p w:rsidR="00700BC6" w:rsidRPr="00B3064D" w:rsidRDefault="00700BC6" w:rsidP="00700BC6">
            <w:pPr>
              <w:spacing w:after="160" w:line="237" w:lineRule="auto"/>
              <w:ind w:right="5"/>
              <w:rPr>
                <w:rFonts w:ascii="Times New Roman" w:hAnsi="Times New Roman" w:cs="Times New Roman"/>
                <w:sz w:val="20"/>
                <w:szCs w:val="20"/>
              </w:rPr>
            </w:pPr>
            <w:r w:rsidRPr="00B3064D">
              <w:rPr>
                <w:rFonts w:ascii="Times New Roman" w:hAnsi="Times New Roman" w:cs="Times New Roman"/>
                <w:sz w:val="20"/>
                <w:szCs w:val="20"/>
              </w:rPr>
              <w:t>Ставове предвиђене темом изграђивати и вредновати код ученика током свих облика наставе.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after="19" w:line="237" w:lineRule="auto"/>
              <w:rPr>
                <w:rFonts w:ascii="Times New Roman" w:hAnsi="Times New Roman" w:cs="Times New Roman"/>
                <w:sz w:val="20"/>
                <w:szCs w:val="20"/>
              </w:rPr>
            </w:pPr>
            <w:r w:rsidRPr="00B3064D">
              <w:rPr>
                <w:rFonts w:ascii="Times New Roman" w:hAnsi="Times New Roman" w:cs="Times New Roman"/>
                <w:sz w:val="20"/>
                <w:szCs w:val="20"/>
              </w:rPr>
              <w:t>Модул се реализује кроз следеће облике наставе:</w:t>
            </w:r>
          </w:p>
          <w:p w:rsidR="00700BC6" w:rsidRPr="00B3064D" w:rsidRDefault="00FB578C" w:rsidP="00BF3436">
            <w:pPr>
              <w:numPr>
                <w:ilvl w:val="0"/>
                <w:numId w:val="324"/>
              </w:numPr>
              <w:spacing w:after="149" w:line="259" w:lineRule="auto"/>
              <w:ind w:hanging="84"/>
              <w:rPr>
                <w:rFonts w:ascii="Times New Roman" w:hAnsi="Times New Roman" w:cs="Times New Roman"/>
                <w:sz w:val="20"/>
                <w:szCs w:val="20"/>
              </w:rPr>
            </w:pPr>
            <w:r>
              <w:rPr>
                <w:rFonts w:ascii="Times New Roman" w:eastAsia="Times New Roman" w:hAnsi="Times New Roman" w:cs="Times New Roman"/>
                <w:b/>
                <w:sz w:val="20"/>
                <w:szCs w:val="20"/>
              </w:rPr>
              <w:t>веж</w:t>
            </w:r>
            <w:r w:rsidR="00700BC6" w:rsidRPr="00B3064D">
              <w:rPr>
                <w:rFonts w:ascii="Times New Roman" w:eastAsia="Times New Roman" w:hAnsi="Times New Roman" w:cs="Times New Roman"/>
                <w:b/>
                <w:sz w:val="20"/>
                <w:szCs w:val="20"/>
              </w:rPr>
              <w:t>бе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Подела одељења на групе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Одељење се дели на 2 групе приликом реализације:</w:t>
            </w:r>
          </w:p>
          <w:p w:rsidR="00700BC6" w:rsidRPr="00B3064D" w:rsidRDefault="00FB578C" w:rsidP="00BF3436">
            <w:pPr>
              <w:numPr>
                <w:ilvl w:val="0"/>
                <w:numId w:val="324"/>
              </w:numPr>
              <w:spacing w:after="145" w:line="259" w:lineRule="auto"/>
              <w:ind w:hanging="84"/>
              <w:rPr>
                <w:rFonts w:ascii="Times New Roman" w:hAnsi="Times New Roman" w:cs="Times New Roman"/>
                <w:sz w:val="20"/>
                <w:szCs w:val="20"/>
              </w:rPr>
            </w:pPr>
            <w:r>
              <w:rPr>
                <w:rFonts w:ascii="Times New Roman" w:hAnsi="Times New Roman" w:cs="Times New Roman"/>
                <w:sz w:val="20"/>
                <w:szCs w:val="20"/>
              </w:rPr>
              <w:t>в</w:t>
            </w:r>
            <w:r w:rsidR="00700BC6" w:rsidRPr="00B3064D">
              <w:rPr>
                <w:rFonts w:ascii="Times New Roman" w:hAnsi="Times New Roman" w:cs="Times New Roman"/>
                <w:sz w:val="20"/>
                <w:szCs w:val="20"/>
              </w:rPr>
              <w:t>ежби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FB578C" w:rsidP="00BF3436">
            <w:pPr>
              <w:numPr>
                <w:ilvl w:val="0"/>
                <w:numId w:val="324"/>
              </w:numPr>
              <w:spacing w:after="145" w:line="259" w:lineRule="auto"/>
              <w:ind w:hanging="84"/>
              <w:rPr>
                <w:rFonts w:ascii="Times New Roman" w:hAnsi="Times New Roman" w:cs="Times New Roman"/>
                <w:sz w:val="20"/>
                <w:szCs w:val="20"/>
              </w:rPr>
            </w:pPr>
            <w:r>
              <w:rPr>
                <w:rFonts w:ascii="Times New Roman" w:hAnsi="Times New Roman" w:cs="Times New Roman"/>
                <w:sz w:val="20"/>
                <w:szCs w:val="20"/>
              </w:rPr>
              <w:t>ра</w:t>
            </w:r>
            <w:r w:rsidR="00700BC6" w:rsidRPr="00B3064D">
              <w:rPr>
                <w:rFonts w:ascii="Times New Roman" w:hAnsi="Times New Roman" w:cs="Times New Roman"/>
                <w:sz w:val="20"/>
                <w:szCs w:val="20"/>
              </w:rPr>
              <w:t>чунарски кабинет</w:t>
            </w:r>
          </w:p>
          <w:p w:rsidR="00700BC6" w:rsidRPr="00B3064D" w:rsidRDefault="00700BC6" w:rsidP="00700BC6">
            <w:pPr>
              <w:spacing w:after="162"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FB578C" w:rsidP="00BF3436">
            <w:pPr>
              <w:numPr>
                <w:ilvl w:val="0"/>
                <w:numId w:val="324"/>
              </w:numPr>
              <w:spacing w:after="159" w:line="238" w:lineRule="auto"/>
              <w:ind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требно је објаснити градацију „податак–информација–знање” и утврдити значај информатике у прикупљању и чувању података, трансформацији у корисну информацију и интеграцији у знање</w:t>
            </w:r>
          </w:p>
          <w:p w:rsidR="00700BC6" w:rsidRPr="00B3064D" w:rsidRDefault="00700BC6" w:rsidP="00BF3436">
            <w:pPr>
              <w:numPr>
                <w:ilvl w:val="0"/>
                <w:numId w:val="324"/>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К одирање карактера и кодне схеме (ASCII, Unicode) могуће је обрадити и уз тему Текст процесор</w:t>
            </w:r>
          </w:p>
          <w:p w:rsidR="00700BC6" w:rsidRPr="00B3064D" w:rsidRDefault="00B932CB" w:rsidP="00BF3436">
            <w:pPr>
              <w:numPr>
                <w:ilvl w:val="0"/>
                <w:numId w:val="324"/>
              </w:numPr>
              <w:spacing w:line="238" w:lineRule="auto"/>
              <w:ind w:hanging="84"/>
              <w:rPr>
                <w:rFonts w:ascii="Times New Roman" w:hAnsi="Times New Roman" w:cs="Times New Roman"/>
                <w:sz w:val="20"/>
                <w:szCs w:val="20"/>
              </w:rPr>
            </w:pPr>
            <w:r>
              <w:rPr>
                <w:rFonts w:ascii="Times New Roman" w:hAnsi="Times New Roman" w:cs="Times New Roman"/>
                <w:sz w:val="20"/>
                <w:szCs w:val="20"/>
              </w:rPr>
              <w:t>За в</w:t>
            </w:r>
            <w:r w:rsidR="00700BC6" w:rsidRPr="00B3064D">
              <w:rPr>
                <w:rFonts w:ascii="Times New Roman" w:hAnsi="Times New Roman" w:cs="Times New Roman"/>
                <w:sz w:val="20"/>
                <w:szCs w:val="20"/>
              </w:rPr>
              <w:t>ежбање: превођења количине информација из једне мерне јединице у другу, или превођења из декадног бројевног система у бинарни и обратно, може се користити калкулатор (који се налази у саставу оперативног система)</w:t>
            </w:r>
          </w:p>
          <w:p w:rsidR="00700BC6" w:rsidRPr="00B3064D" w:rsidRDefault="00700BC6" w:rsidP="00BF3436">
            <w:pPr>
              <w:numPr>
                <w:ilvl w:val="0"/>
                <w:numId w:val="32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Важно је да се на примерима (звука, температуре, слике) ученицима приближи процес дискретизације информација, која је неопходна ради обраде на рачунару</w:t>
            </w:r>
          </w:p>
          <w:p w:rsidR="00700BC6" w:rsidRPr="00B3064D" w:rsidRDefault="00700BC6" w:rsidP="00BF3436">
            <w:pPr>
              <w:numPr>
                <w:ilvl w:val="0"/>
                <w:numId w:val="32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Указати на основне профилактичке мере при коришћењу рачунара</w:t>
            </w:r>
          </w:p>
          <w:p w:rsidR="00700BC6" w:rsidRPr="00B3064D" w:rsidRDefault="00700BC6" w:rsidP="00BF3436">
            <w:pPr>
              <w:numPr>
                <w:ilvl w:val="0"/>
                <w:numId w:val="32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Ученици треба да упознају функционалне могућности компоненти и принцип рада рачунара без упуштања у детаље техничке реализације (електронске схеме, конструктивни детаљи итд.)</w:t>
            </w:r>
          </w:p>
        </w:tc>
      </w:tr>
      <w:tr w:rsidR="00700BC6" w:rsidRPr="00B3064D" w:rsidTr="00700BC6">
        <w:trPr>
          <w:trHeight w:val="432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Основе рада у рачунарском систему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Стицање знања и вештина неопходних за коришћење могућности оперативних система и система датотека конкретног оперативног система.</w:t>
            </w:r>
          </w:p>
          <w:p w:rsidR="00700BC6" w:rsidRPr="00B3064D" w:rsidRDefault="00700BC6" w:rsidP="00700BC6">
            <w:pPr>
              <w:spacing w:after="160" w:line="237" w:lineRule="auto"/>
              <w:ind w:right="138"/>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подешавање параметара оперативног система на нивоу корисничког интерфејса.</w:t>
            </w:r>
          </w:p>
          <w:p w:rsidR="00700BC6" w:rsidRPr="00B3064D" w:rsidRDefault="00700BC6" w:rsidP="00700BC6">
            <w:pPr>
              <w:spacing w:line="259" w:lineRule="auto"/>
              <w:ind w:left="84" w:right="54" w:hanging="84"/>
              <w:rPr>
                <w:rFonts w:ascii="Times New Roman" w:hAnsi="Times New Roman" w:cs="Times New Roman"/>
                <w:sz w:val="20"/>
                <w:szCs w:val="20"/>
              </w:rPr>
            </w:pPr>
            <w:proofErr w:type="gramStart"/>
            <w:r w:rsidRPr="00B3064D">
              <w:rPr>
                <w:rFonts w:ascii="Times New Roman" w:hAnsi="Times New Roman" w:cs="Times New Roman"/>
                <w:sz w:val="20"/>
                <w:szCs w:val="20"/>
              </w:rPr>
              <w:t>•  Оспособљавање</w:t>
            </w:r>
            <w:proofErr w:type="gramEnd"/>
            <w:r w:rsidRPr="00B3064D">
              <w:rPr>
                <w:rFonts w:ascii="Times New Roman" w:hAnsi="Times New Roman" w:cs="Times New Roman"/>
                <w:sz w:val="20"/>
                <w:szCs w:val="20"/>
              </w:rPr>
              <w:t xml:space="preserve"> ученика за спровођење хијерархијске организације, управљање и манипулацију фасциклама и документима.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B932CB" w:rsidP="00BF3436">
            <w:pPr>
              <w:numPr>
                <w:ilvl w:val="0"/>
                <w:numId w:val="325"/>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објасни сврх</w:t>
            </w:r>
            <w:r w:rsidR="00700BC6" w:rsidRPr="00B3064D">
              <w:rPr>
                <w:rFonts w:ascii="Times New Roman" w:hAnsi="Times New Roman" w:cs="Times New Roman"/>
                <w:sz w:val="20"/>
                <w:szCs w:val="20"/>
              </w:rPr>
              <w:t>у (намену) оперативног система</w:t>
            </w:r>
          </w:p>
          <w:p w:rsidR="00700BC6" w:rsidRPr="00B3064D" w:rsidRDefault="00B932CB" w:rsidP="00BF3436">
            <w:pPr>
              <w:numPr>
                <w:ilvl w:val="0"/>
                <w:numId w:val="325"/>
              </w:numPr>
              <w:spacing w:after="15"/>
              <w:ind w:hanging="84"/>
              <w:rPr>
                <w:rFonts w:ascii="Times New Roman" w:hAnsi="Times New Roman" w:cs="Times New Roman"/>
                <w:sz w:val="20"/>
                <w:szCs w:val="20"/>
              </w:rPr>
            </w:pPr>
            <w:r>
              <w:rPr>
                <w:rFonts w:ascii="Times New Roman" w:hAnsi="Times New Roman" w:cs="Times New Roman"/>
                <w:sz w:val="20"/>
                <w:szCs w:val="20"/>
              </w:rPr>
              <w:t>наброји опера</w:t>
            </w:r>
            <w:r w:rsidR="00700BC6" w:rsidRPr="00B3064D">
              <w:rPr>
                <w:rFonts w:ascii="Times New Roman" w:hAnsi="Times New Roman" w:cs="Times New Roman"/>
                <w:sz w:val="20"/>
                <w:szCs w:val="20"/>
              </w:rPr>
              <w:t>тивне системе који се данас користе на различитим дигиталним уређајима</w:t>
            </w:r>
          </w:p>
          <w:p w:rsidR="00700BC6" w:rsidRPr="00B3064D" w:rsidRDefault="00B932CB" w:rsidP="00BF3436">
            <w:pPr>
              <w:numPr>
                <w:ilvl w:val="0"/>
                <w:numId w:val="325"/>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изврши о</w:t>
            </w:r>
            <w:r w:rsidR="00700BC6" w:rsidRPr="00B3064D">
              <w:rPr>
                <w:rFonts w:ascii="Times New Roman" w:hAnsi="Times New Roman" w:cs="Times New Roman"/>
                <w:sz w:val="20"/>
                <w:szCs w:val="20"/>
              </w:rPr>
              <w:t>сновна подешавања радног окружења ОС</w:t>
            </w:r>
          </w:p>
          <w:p w:rsidR="00700BC6" w:rsidRPr="00B3064D" w:rsidRDefault="00700BC6" w:rsidP="00BF3436">
            <w:pPr>
              <w:numPr>
                <w:ilvl w:val="0"/>
                <w:numId w:val="325"/>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 </w:t>
            </w:r>
            <w:r w:rsidRPr="00B3064D">
              <w:rPr>
                <w:rFonts w:ascii="Times New Roman" w:hAnsi="Times New Roman" w:cs="Times New Roman"/>
                <w:sz w:val="20"/>
                <w:szCs w:val="20"/>
              </w:rPr>
              <w:tab/>
              <w:t>ује типове датотека</w:t>
            </w:r>
          </w:p>
          <w:p w:rsidR="00700BC6" w:rsidRPr="00B3064D" w:rsidRDefault="003C7E8A" w:rsidP="00BF3436">
            <w:pPr>
              <w:numPr>
                <w:ilvl w:val="0"/>
                <w:numId w:val="325"/>
              </w:numPr>
              <w:spacing w:after="16" w:line="239" w:lineRule="auto"/>
              <w:ind w:hanging="84"/>
              <w:rPr>
                <w:rFonts w:ascii="Times New Roman" w:hAnsi="Times New Roman" w:cs="Times New Roman"/>
                <w:sz w:val="20"/>
                <w:szCs w:val="20"/>
              </w:rPr>
            </w:pPr>
            <w:r>
              <w:rPr>
                <w:rFonts w:ascii="Times New Roman" w:hAnsi="Times New Roman" w:cs="Times New Roman"/>
                <w:sz w:val="20"/>
                <w:szCs w:val="20"/>
              </w:rPr>
              <w:t>хијерархијски организ</w:t>
            </w:r>
            <w:r w:rsidR="00700BC6" w:rsidRPr="00B3064D">
              <w:rPr>
                <w:rFonts w:ascii="Times New Roman" w:hAnsi="Times New Roman" w:cs="Times New Roman"/>
                <w:sz w:val="20"/>
                <w:szCs w:val="20"/>
              </w:rPr>
              <w:t>ује фасцикле и управља фасциклама и документима (копира, премешта и брише документе и фасцикле)</w:t>
            </w:r>
          </w:p>
          <w:p w:rsidR="00700BC6" w:rsidRPr="00B3064D" w:rsidRDefault="003C7E8A" w:rsidP="00BF3436">
            <w:pPr>
              <w:numPr>
                <w:ilvl w:val="0"/>
                <w:numId w:val="325"/>
              </w:numPr>
              <w:spacing w:line="242" w:lineRule="auto"/>
              <w:ind w:hanging="84"/>
              <w:rPr>
                <w:rFonts w:ascii="Times New Roman" w:hAnsi="Times New Roman" w:cs="Times New Roman"/>
                <w:sz w:val="20"/>
                <w:szCs w:val="20"/>
              </w:rPr>
            </w:pPr>
            <w:r>
              <w:rPr>
                <w:rFonts w:ascii="Times New Roman" w:hAnsi="Times New Roman" w:cs="Times New Roman"/>
                <w:sz w:val="20"/>
                <w:szCs w:val="20"/>
              </w:rPr>
              <w:t>врши прет</w:t>
            </w:r>
            <w:r w:rsidR="00700BC6" w:rsidRPr="00B3064D">
              <w:rPr>
                <w:rFonts w:ascii="Times New Roman" w:hAnsi="Times New Roman" w:cs="Times New Roman"/>
                <w:sz w:val="20"/>
                <w:szCs w:val="20"/>
              </w:rPr>
              <w:t>рагу садржаја по различитим критеријумима</w:t>
            </w:r>
          </w:p>
          <w:p w:rsidR="00700BC6" w:rsidRPr="00B3064D" w:rsidRDefault="00700BC6" w:rsidP="00BF3436">
            <w:pPr>
              <w:numPr>
                <w:ilvl w:val="0"/>
                <w:numId w:val="3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 потребу за новим софтвером и инсталира га</w:t>
            </w:r>
          </w:p>
          <w:p w:rsidR="00700BC6" w:rsidRPr="00B3064D" w:rsidRDefault="00700BC6" w:rsidP="00BF3436">
            <w:pPr>
              <w:numPr>
                <w:ilvl w:val="0"/>
                <w:numId w:val="3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врши компресију и декомпресију фасцикли и докумената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421B41" w:rsidP="00BF3436">
            <w:pPr>
              <w:numPr>
                <w:ilvl w:val="0"/>
                <w:numId w:val="326"/>
              </w:numPr>
              <w:spacing w:line="242" w:lineRule="auto"/>
              <w:ind w:hanging="84"/>
              <w:rPr>
                <w:rFonts w:ascii="Times New Roman" w:hAnsi="Times New Roman" w:cs="Times New Roman"/>
                <w:sz w:val="20"/>
                <w:szCs w:val="20"/>
              </w:rPr>
            </w:pPr>
            <w:proofErr w:type="gramStart"/>
            <w:r>
              <w:rPr>
                <w:rFonts w:ascii="Times New Roman" w:hAnsi="Times New Roman" w:cs="Times New Roman"/>
                <w:sz w:val="20"/>
                <w:szCs w:val="20"/>
              </w:rPr>
              <w:t>по</w:t>
            </w:r>
            <w:r w:rsidR="00700BC6" w:rsidRPr="00B3064D">
              <w:rPr>
                <w:rFonts w:ascii="Times New Roman" w:hAnsi="Times New Roman" w:cs="Times New Roman"/>
                <w:sz w:val="20"/>
                <w:szCs w:val="20"/>
              </w:rPr>
              <w:t>дешавање</w:t>
            </w:r>
            <w:proofErr w:type="gramEnd"/>
            <w:r w:rsidR="00700BC6" w:rsidRPr="00B3064D">
              <w:rPr>
                <w:rFonts w:ascii="Times New Roman" w:hAnsi="Times New Roman" w:cs="Times New Roman"/>
                <w:sz w:val="20"/>
                <w:szCs w:val="20"/>
              </w:rPr>
              <w:t xml:space="preserve"> радног окружења (палете алатки, пречице, лењир, поглед, зум...)</w:t>
            </w:r>
          </w:p>
          <w:p w:rsidR="00700BC6" w:rsidRPr="00B3064D" w:rsidRDefault="00700BC6" w:rsidP="00BF3436">
            <w:pPr>
              <w:numPr>
                <w:ilvl w:val="0"/>
                <w:numId w:val="326"/>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концепти организације</w:t>
            </w:r>
          </w:p>
          <w:p w:rsidR="00700BC6" w:rsidRPr="00B3064D" w:rsidRDefault="00421B41" w:rsidP="00BF3436">
            <w:pPr>
              <w:numPr>
                <w:ilvl w:val="0"/>
                <w:numId w:val="326"/>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типови да</w:t>
            </w:r>
            <w:r w:rsidR="00700BC6" w:rsidRPr="00B3064D">
              <w:rPr>
                <w:rFonts w:ascii="Times New Roman" w:hAnsi="Times New Roman" w:cs="Times New Roman"/>
                <w:sz w:val="20"/>
                <w:szCs w:val="20"/>
              </w:rPr>
              <w:t>тотека</w:t>
            </w:r>
          </w:p>
          <w:p w:rsidR="00700BC6" w:rsidRPr="00B3064D" w:rsidRDefault="00421B41" w:rsidP="00BF3436">
            <w:pPr>
              <w:numPr>
                <w:ilvl w:val="0"/>
                <w:numId w:val="326"/>
              </w:numPr>
              <w:spacing w:line="242" w:lineRule="auto"/>
              <w:ind w:hanging="84"/>
              <w:rPr>
                <w:rFonts w:ascii="Times New Roman" w:hAnsi="Times New Roman" w:cs="Times New Roman"/>
                <w:sz w:val="20"/>
                <w:szCs w:val="20"/>
              </w:rPr>
            </w:pPr>
            <w:r>
              <w:rPr>
                <w:rFonts w:ascii="Times New Roman" w:hAnsi="Times New Roman" w:cs="Times New Roman"/>
                <w:sz w:val="20"/>
                <w:szCs w:val="20"/>
              </w:rPr>
              <w:t>прет</w:t>
            </w:r>
            <w:r w:rsidR="00700BC6" w:rsidRPr="00B3064D">
              <w:rPr>
                <w:rFonts w:ascii="Times New Roman" w:hAnsi="Times New Roman" w:cs="Times New Roman"/>
                <w:sz w:val="20"/>
                <w:szCs w:val="20"/>
              </w:rPr>
              <w:t>рага садржаја по различитим критеријумима</w:t>
            </w:r>
          </w:p>
          <w:p w:rsidR="00700BC6" w:rsidRPr="00B3064D" w:rsidRDefault="00700BC6" w:rsidP="00BF3436">
            <w:pPr>
              <w:numPr>
                <w:ilvl w:val="0"/>
                <w:numId w:val="326"/>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манипулација</w:t>
            </w:r>
          </w:p>
          <w:p w:rsidR="00700BC6" w:rsidRPr="00B3064D" w:rsidRDefault="003C7E8A" w:rsidP="00BF3436">
            <w:pPr>
              <w:numPr>
                <w:ilvl w:val="0"/>
                <w:numId w:val="326"/>
              </w:numPr>
              <w:spacing w:line="259" w:lineRule="auto"/>
              <w:ind w:hanging="84"/>
              <w:rPr>
                <w:rFonts w:ascii="Times New Roman" w:hAnsi="Times New Roman" w:cs="Times New Roman"/>
                <w:sz w:val="20"/>
                <w:szCs w:val="20"/>
              </w:rPr>
            </w:pPr>
            <w:r>
              <w:rPr>
                <w:rFonts w:ascii="Times New Roman" w:hAnsi="Times New Roman" w:cs="Times New Roman"/>
                <w:sz w:val="20"/>
                <w:szCs w:val="20"/>
              </w:rPr>
              <w:t>инст</w:t>
            </w:r>
            <w:r w:rsidR="00700BC6" w:rsidRPr="00B3064D">
              <w:rPr>
                <w:rFonts w:ascii="Times New Roman" w:hAnsi="Times New Roman" w:cs="Times New Roman"/>
                <w:sz w:val="20"/>
                <w:szCs w:val="20"/>
              </w:rPr>
              <w:t>алација</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359"/>
        <w:gridCol w:w="2218"/>
        <w:gridCol w:w="2151"/>
        <w:gridCol w:w="2370"/>
        <w:gridCol w:w="2447"/>
      </w:tblGrid>
      <w:tr w:rsidR="00700BC6" w:rsidRPr="00B3064D" w:rsidTr="00700BC6">
        <w:trPr>
          <w:trHeight w:val="13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Примена ИКТ-а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ind w:right="56"/>
              <w:rPr>
                <w:rFonts w:ascii="Times New Roman" w:hAnsi="Times New Roman" w:cs="Times New Roman"/>
                <w:sz w:val="20"/>
                <w:szCs w:val="20"/>
              </w:rPr>
            </w:pPr>
            <w:r w:rsidRPr="00B3064D">
              <w:rPr>
                <w:rFonts w:ascii="Times New Roman" w:hAnsi="Times New Roman" w:cs="Times New Roman"/>
                <w:sz w:val="20"/>
                <w:szCs w:val="20"/>
              </w:rPr>
              <w:t>Стицање знања, вештина и навика неопходних за успешно коришћење програма за обраду текста</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израду презентација и њихово презентовање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рад са програмима за табеларне калкулације</w:t>
            </w:r>
          </w:p>
          <w:p w:rsidR="00700BC6" w:rsidRPr="00B3064D" w:rsidRDefault="00700BC6" w:rsidP="00700BC6">
            <w:pPr>
              <w:spacing w:after="160" w:line="237" w:lineRule="auto"/>
              <w:ind w:right="129"/>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тумачење и разликовање података и информација кроз табеларно, графичко, текстуално приказивање, проналажење примене, повезивање са претходним знањем из других предмета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одаберу и примењују одговарајућутехнологију (алате и сервисе) за релизацију конкретног задатка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27"/>
              </w:numPr>
              <w:spacing w:line="237" w:lineRule="auto"/>
              <w:ind w:right="15" w:hanging="84"/>
              <w:rPr>
                <w:rFonts w:ascii="Times New Roman" w:hAnsi="Times New Roman" w:cs="Times New Roman"/>
                <w:sz w:val="20"/>
                <w:szCs w:val="20"/>
              </w:rPr>
            </w:pPr>
            <w:r w:rsidRPr="00B3064D">
              <w:rPr>
                <w:rFonts w:ascii="Times New Roman" w:hAnsi="Times New Roman" w:cs="Times New Roman"/>
                <w:sz w:val="20"/>
                <w:szCs w:val="20"/>
              </w:rPr>
              <w:t>одабере и примењује одговарајућу технологију (алате и сервисе) за релизацију конкретног задатка</w:t>
            </w:r>
          </w:p>
          <w:p w:rsidR="00700BC6" w:rsidRPr="00B3064D" w:rsidRDefault="00700BC6" w:rsidP="00BF3436">
            <w:pPr>
              <w:numPr>
                <w:ilvl w:val="0"/>
                <w:numId w:val="327"/>
              </w:numPr>
              <w:spacing w:line="237" w:lineRule="auto"/>
              <w:ind w:right="15" w:hanging="84"/>
              <w:rPr>
                <w:rFonts w:ascii="Times New Roman" w:hAnsi="Times New Roman" w:cs="Times New Roman"/>
                <w:sz w:val="20"/>
                <w:szCs w:val="20"/>
              </w:rPr>
            </w:pPr>
            <w:r w:rsidRPr="00B3064D">
              <w:rPr>
                <w:rFonts w:ascii="Times New Roman" w:hAnsi="Times New Roman" w:cs="Times New Roman"/>
                <w:sz w:val="20"/>
                <w:szCs w:val="20"/>
              </w:rPr>
              <w:t>креира дигиталне продукте,поново их користи, ревидира и проналази нову намену</w:t>
            </w:r>
          </w:p>
          <w:p w:rsidR="00700BC6" w:rsidRPr="00B3064D" w:rsidRDefault="00700BC6" w:rsidP="00BF3436">
            <w:pPr>
              <w:numPr>
                <w:ilvl w:val="0"/>
                <w:numId w:val="327"/>
              </w:numPr>
              <w:spacing w:line="237" w:lineRule="auto"/>
              <w:ind w:right="15" w:hanging="84"/>
              <w:rPr>
                <w:rFonts w:ascii="Times New Roman" w:hAnsi="Times New Roman" w:cs="Times New Roman"/>
                <w:sz w:val="20"/>
                <w:szCs w:val="20"/>
              </w:rPr>
            </w:pPr>
            <w:r w:rsidRPr="00B3064D">
              <w:rPr>
                <w:rFonts w:ascii="Times New Roman" w:hAnsi="Times New Roman" w:cs="Times New Roman"/>
                <w:sz w:val="20"/>
                <w:szCs w:val="20"/>
              </w:rPr>
              <w:t>користи технологију за прикупљање, анализу, вредновање и представљање података и информација</w:t>
            </w:r>
          </w:p>
          <w:p w:rsidR="00700BC6" w:rsidRPr="00B3064D" w:rsidRDefault="00700BC6" w:rsidP="00BF3436">
            <w:pPr>
              <w:numPr>
                <w:ilvl w:val="0"/>
                <w:numId w:val="327"/>
              </w:numPr>
              <w:spacing w:line="259" w:lineRule="auto"/>
              <w:ind w:right="15" w:hanging="84"/>
              <w:rPr>
                <w:rFonts w:ascii="Times New Roman" w:hAnsi="Times New Roman" w:cs="Times New Roman"/>
                <w:sz w:val="20"/>
                <w:szCs w:val="20"/>
              </w:rPr>
            </w:pPr>
            <w:r w:rsidRPr="00B3064D">
              <w:rPr>
                <w:rFonts w:ascii="Times New Roman" w:hAnsi="Times New Roman" w:cs="Times New Roman"/>
                <w:sz w:val="20"/>
                <w:szCs w:val="20"/>
              </w:rPr>
              <w:t>припреми и изведе аутоматизовану аналитичку обраду података коришћењем табеларних и графичких приказа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Интерфејс текст процесора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Једноставнија подешавања интерфејса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Правила слепог куцања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Операције са документима (креирање, отварање, премештање од једног до другог отвореног документа, чување, затварање)</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Едитовање текста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Премештање садржаја између више отворених докумената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Уметање у текст: специјалних симбола, датума и времена, слика, текстуалних ефеката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Проналажење и замена задатог текста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Уметање и позиционирање нетекстуалних објеката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Уметање табеле у текст</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Логичко структуирање текста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(наслови, параграфи, слике, табеле)</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Форматирање текста (страница, ред, маргине, проред)</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Форматирање текста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Исправљање грешака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Нумерација страница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Израда стилова</w:t>
            </w:r>
          </w:p>
          <w:p w:rsidR="00700BC6" w:rsidRPr="00B3064D" w:rsidRDefault="00700BC6" w:rsidP="00BF3436">
            <w:pPr>
              <w:numPr>
                <w:ilvl w:val="0"/>
                <w:numId w:val="32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Коришћење готових шаблона и израда сопствених шаблона</w:t>
            </w:r>
          </w:p>
          <w:p w:rsidR="00700BC6" w:rsidRPr="00B3064D" w:rsidRDefault="00B932CB" w:rsidP="00BF3436">
            <w:pPr>
              <w:numPr>
                <w:ilvl w:val="0"/>
                <w:numId w:val="328"/>
              </w:numPr>
              <w:spacing w:line="259" w:lineRule="auto"/>
              <w:ind w:hanging="84"/>
              <w:rPr>
                <w:rFonts w:ascii="Times New Roman" w:hAnsi="Times New Roman" w:cs="Times New Roman"/>
                <w:sz w:val="20"/>
                <w:szCs w:val="20"/>
              </w:rPr>
            </w:pPr>
            <w:r>
              <w:rPr>
                <w:rFonts w:ascii="Times New Roman" w:hAnsi="Times New Roman" w:cs="Times New Roman"/>
                <w:sz w:val="20"/>
                <w:szCs w:val="20"/>
              </w:rPr>
              <w:t>Пис</w:t>
            </w:r>
            <w:r w:rsidR="00700BC6" w:rsidRPr="00B3064D">
              <w:rPr>
                <w:rFonts w:ascii="Times New Roman" w:hAnsi="Times New Roman" w:cs="Times New Roman"/>
                <w:sz w:val="20"/>
                <w:szCs w:val="20"/>
              </w:rPr>
              <w:t>ање математичких формула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Генерисање садржаја и индекса појмова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Штампа докумената</w:t>
            </w:r>
          </w:p>
          <w:p w:rsidR="00700BC6" w:rsidRPr="00B3064D" w:rsidRDefault="00700BC6" w:rsidP="00BF3436">
            <w:pPr>
              <w:numPr>
                <w:ilvl w:val="0"/>
                <w:numId w:val="328"/>
              </w:numPr>
              <w:spacing w:after="177"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Индивидуални и сараднички рад над документима уз коришћење текст процесора у облацима</w:t>
            </w:r>
          </w:p>
          <w:p w:rsidR="00700BC6" w:rsidRPr="00B3064D" w:rsidRDefault="00B932CB" w:rsidP="00BF3436">
            <w:pPr>
              <w:numPr>
                <w:ilvl w:val="0"/>
                <w:numId w:val="328"/>
              </w:numPr>
              <w:ind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дешавање радног окружења програма за израду мултимедијалне презентације</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Рад са документима </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Додавање и манипулација </w:t>
            </w:r>
            <w:r w:rsidRPr="00B3064D">
              <w:rPr>
                <w:rFonts w:ascii="Times New Roman" w:hAnsi="Times New Roman" w:cs="Times New Roman"/>
                <w:sz w:val="20"/>
                <w:szCs w:val="20"/>
              </w:rPr>
              <w:lastRenderedPageBreak/>
              <w:t>страницама, слајдовима или фрејмовима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Основна правила и смернице за израду презентације (количина текста и објеката, величина и врста слова, дизајн</w:t>
            </w:r>
            <w:proofErr w:type="gramStart"/>
            <w:r w:rsidRPr="00B3064D">
              <w:rPr>
                <w:rFonts w:ascii="Times New Roman" w:hAnsi="Times New Roman" w:cs="Times New Roman"/>
                <w:sz w:val="20"/>
                <w:szCs w:val="20"/>
              </w:rPr>
              <w:t>,...</w:t>
            </w:r>
            <w:proofErr w:type="gramEnd"/>
            <w:r w:rsidRPr="00B3064D">
              <w:rPr>
                <w:rFonts w:ascii="Times New Roman" w:hAnsi="Times New Roman" w:cs="Times New Roman"/>
                <w:sz w:val="20"/>
                <w:szCs w:val="20"/>
              </w:rPr>
              <w:t>)</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Форматирање текста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Додавање објеката (слика, звука, филма</w:t>
            </w:r>
            <w:proofErr w:type="gramStart"/>
            <w:r w:rsidRPr="00B3064D">
              <w:rPr>
                <w:rFonts w:ascii="Times New Roman" w:hAnsi="Times New Roman" w:cs="Times New Roman"/>
                <w:sz w:val="20"/>
                <w:szCs w:val="20"/>
              </w:rPr>
              <w:t>,...</w:t>
            </w:r>
            <w:proofErr w:type="gramEnd"/>
            <w:r w:rsidRPr="00B3064D">
              <w:rPr>
                <w:rFonts w:ascii="Times New Roman" w:hAnsi="Times New Roman" w:cs="Times New Roman"/>
                <w:sz w:val="20"/>
                <w:szCs w:val="20"/>
              </w:rPr>
              <w:t>)</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Избор позадине или дизајна –тема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Ефекти анимације (врсте, подешавање параметара, анимационе шеме)</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Прелаз између слајдова или фрејмова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Интерактивна презентација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(хиперлинкови и дугмад)</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Штампање презентације</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Подешавање презентације за јавно приказивање</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Сараднички рад при изради презентације</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Наступ презентера (држање тела, вербална и невербална комуникација, савладавање треме)</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Подешавање радног окружења програма за табеларна прорачунавања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Рад са документима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Уношење података (појединачно и аутоматско попуњавање)</w:t>
            </w:r>
          </w:p>
          <w:p w:rsidR="00700BC6" w:rsidRPr="00B3064D" w:rsidRDefault="00700BC6" w:rsidP="00BF3436">
            <w:pPr>
              <w:numPr>
                <w:ilvl w:val="0"/>
                <w:numId w:val="328"/>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Измена типа и садржаја ћелија</w:t>
            </w:r>
          </w:p>
          <w:p w:rsidR="00700BC6" w:rsidRPr="00B3064D" w:rsidRDefault="00E95332" w:rsidP="00BF3436">
            <w:pPr>
              <w:numPr>
                <w:ilvl w:val="0"/>
                <w:numId w:val="328"/>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Сор</w:t>
            </w:r>
            <w:r w:rsidR="00700BC6" w:rsidRPr="00B3064D">
              <w:rPr>
                <w:rFonts w:ascii="Times New Roman" w:hAnsi="Times New Roman" w:cs="Times New Roman"/>
                <w:sz w:val="20"/>
                <w:szCs w:val="20"/>
              </w:rPr>
              <w:t>тирање и филтрирање</w:t>
            </w:r>
          </w:p>
          <w:p w:rsidR="00700BC6" w:rsidRPr="00B3064D" w:rsidRDefault="00E95332" w:rsidP="00BF3436">
            <w:pPr>
              <w:numPr>
                <w:ilvl w:val="0"/>
                <w:numId w:val="328"/>
              </w:numPr>
              <w:ind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дешавање димензија, премештање, фиксирање и сакривање редова и колона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Додавање и манипулација радним листовима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Уношење формула са основним аритметичким операцијама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Референце ћелија</w:t>
            </w:r>
          </w:p>
          <w:p w:rsidR="00700BC6" w:rsidRPr="00B3064D" w:rsidRDefault="00700BC6" w:rsidP="00BF3436">
            <w:pPr>
              <w:numPr>
                <w:ilvl w:val="0"/>
                <w:numId w:val="32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Функције за сабирање, средњу вредност, </w:t>
            </w:r>
            <w:r w:rsidRPr="00B3064D">
              <w:rPr>
                <w:rFonts w:ascii="Times New Roman" w:hAnsi="Times New Roman" w:cs="Times New Roman"/>
                <w:sz w:val="20"/>
                <w:szCs w:val="20"/>
              </w:rPr>
              <w:lastRenderedPageBreak/>
              <w:t>најмању, највећу, пребројавање, заокруживање</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Логичке функције</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Копирање формула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Форматирање ћелија</w:t>
            </w:r>
          </w:p>
          <w:p w:rsidR="00700BC6" w:rsidRPr="00B3064D" w:rsidRDefault="00700BC6" w:rsidP="00BF3436">
            <w:pPr>
              <w:numPr>
                <w:ilvl w:val="0"/>
                <w:numId w:val="32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Типови графикона, приказивање података из табеле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развој компоненти рачунара треба  приказати занимљивим видео исечцима и другим материјалима са интернета</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пожељно је да се ученицима покаже  редослед расклапања и склапања рачунара, и омогући да то сами понове</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корисно је да се ученицима укаже на  једноставне кварове које могу сами препознати и отклонити</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уводећи опште појмове, на пример:  капацитет меморије, брзина процесора, наставник треба да упозна ученике са вредностима ових параметара на школским рачунарима (користећи „контролну таблу” оперативног система)</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за домаћи, ученици могу да, за кућне  рачунаре, направе листу компоненти и њихових карактеристика</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ради постизања важног педагошког  циља: развоја код ученика навике за самостално коришћење помоћне литературе, у овој наставној области ученици за домаћи задатак могу да, коришћењем рачунарских часописа или интернета, опишу конфигурацију рачунарског система која у том моменту има најбоље перформансе</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Основе рада у рачунарском систему</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Конкретне примере за вежбање  прилагодити образовном профилу</w:t>
            </w:r>
          </w:p>
          <w:p w:rsidR="00700BC6" w:rsidRPr="00B3064D" w:rsidRDefault="00700BC6" w:rsidP="00BF3436">
            <w:pPr>
              <w:numPr>
                <w:ilvl w:val="0"/>
                <w:numId w:val="32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 реализацији овог модула  инсистирати на вештинама</w:t>
            </w:r>
          </w:p>
          <w:p w:rsidR="00700BC6" w:rsidRPr="00B3064D" w:rsidRDefault="00700BC6" w:rsidP="00BF3436">
            <w:pPr>
              <w:numPr>
                <w:ilvl w:val="0"/>
                <w:numId w:val="329"/>
              </w:numPr>
              <w:ind w:hanging="84"/>
              <w:rPr>
                <w:rFonts w:ascii="Times New Roman" w:hAnsi="Times New Roman" w:cs="Times New Roman"/>
                <w:sz w:val="20"/>
                <w:szCs w:val="20"/>
              </w:rPr>
            </w:pPr>
            <w:r w:rsidRPr="00B3064D">
              <w:rPr>
                <w:rFonts w:ascii="Times New Roman" w:hAnsi="Times New Roman" w:cs="Times New Roman"/>
                <w:sz w:val="20"/>
                <w:szCs w:val="20"/>
              </w:rPr>
              <w:t xml:space="preserve">При по </w:t>
            </w:r>
            <w:r w:rsidRPr="00B3064D">
              <w:rPr>
                <w:rFonts w:ascii="Times New Roman" w:hAnsi="Times New Roman" w:cs="Times New Roman"/>
                <w:sz w:val="20"/>
                <w:szCs w:val="20"/>
              </w:rPr>
              <w:tab/>
              <w:t>дешавању радног окружења посебну пажњу обратити на регионална подешавања</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Објаснити ученицима значај  хијерархијске организације фасцикли и докуманата</w:t>
            </w:r>
          </w:p>
          <w:p w:rsidR="00700BC6" w:rsidRPr="00B3064D" w:rsidRDefault="00700BC6" w:rsidP="00BF3436">
            <w:pPr>
              <w:numPr>
                <w:ilvl w:val="0"/>
                <w:numId w:val="329"/>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Код копирања, премештања, брисања,  претраживања датотека и фасцикли користити већу добро организовану фасциклу са више подфасцикли и датотека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Примена ИКТ-а</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инсистирати да се ученици навикавају  да поштују правила слепог куцања</w:t>
            </w:r>
          </w:p>
          <w:p w:rsidR="00700BC6" w:rsidRPr="00B3064D" w:rsidRDefault="00700BC6" w:rsidP="00BF3436">
            <w:pPr>
              <w:numPr>
                <w:ilvl w:val="0"/>
                <w:numId w:val="329"/>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ученике</w:t>
            </w:r>
            <w:proofErr w:type="gramEnd"/>
            <w:r w:rsidRPr="00B3064D">
              <w:rPr>
                <w:rFonts w:ascii="Times New Roman" w:hAnsi="Times New Roman" w:cs="Times New Roman"/>
                <w:sz w:val="20"/>
                <w:szCs w:val="20"/>
              </w:rPr>
              <w:t xml:space="preserve"> треба упознати са  постојањем два типа текст процесора – оних заснованих на језицима за обележавање текста (нпр. LaTeX, HTML) и WYSIWYG система какав ће се обрађивати у оквиру предмета</w:t>
            </w:r>
          </w:p>
          <w:p w:rsidR="00700BC6" w:rsidRPr="00B3064D" w:rsidRDefault="00700BC6" w:rsidP="00BF3436">
            <w:pPr>
              <w:numPr>
                <w:ilvl w:val="0"/>
                <w:numId w:val="32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ученике треба упознати са постојањем  текст процесора који омогућавају дељење докумената и заједнички рад на њима преко интернета (рад у облацима)ученике треба упознати са логичком структуром типичнихдокумената (молби, обавештења, итд.), школских реферата, семинарских и матурских радова</w:t>
            </w:r>
          </w:p>
          <w:p w:rsidR="00700BC6" w:rsidRPr="00B3064D" w:rsidRDefault="00E95332" w:rsidP="00BF3436">
            <w:pPr>
              <w:numPr>
                <w:ilvl w:val="0"/>
                <w:numId w:val="329"/>
              </w:numPr>
              <w:spacing w:line="238" w:lineRule="auto"/>
              <w:ind w:hanging="84"/>
              <w:rPr>
                <w:rFonts w:ascii="Times New Roman" w:hAnsi="Times New Roman" w:cs="Times New Roman"/>
                <w:sz w:val="20"/>
                <w:szCs w:val="20"/>
              </w:rPr>
            </w:pPr>
            <w:r>
              <w:rPr>
                <w:rFonts w:ascii="Times New Roman" w:hAnsi="Times New Roman" w:cs="Times New Roman"/>
                <w:sz w:val="20"/>
                <w:szCs w:val="20"/>
              </w:rPr>
              <w:t>за в</w:t>
            </w:r>
            <w:r w:rsidR="00700BC6" w:rsidRPr="00B3064D">
              <w:rPr>
                <w:rFonts w:ascii="Times New Roman" w:hAnsi="Times New Roman" w:cs="Times New Roman"/>
                <w:sz w:val="20"/>
                <w:szCs w:val="20"/>
              </w:rPr>
              <w:t xml:space="preserve">ежбу од ученика се може тражити да неформатирани текст уреде по угледу на уређену верзију дату у формату који се не може конвертовати у документ текст процесора (на пример, pdf-формат или на папиру), користити текстове прилагођене образовном профилу </w:t>
            </w:r>
          </w:p>
          <w:p w:rsidR="00700BC6" w:rsidRPr="00B3064D" w:rsidRDefault="00700BC6" w:rsidP="00BF3436">
            <w:pPr>
              <w:numPr>
                <w:ilvl w:val="0"/>
                <w:numId w:val="32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ук азати на проблеме који могу да искрсну при покушају да се штампа документ када су инсталирани управљачки </w:t>
            </w:r>
            <w:r w:rsidRPr="00B3064D">
              <w:rPr>
                <w:rFonts w:ascii="Times New Roman" w:hAnsi="Times New Roman" w:cs="Times New Roman"/>
                <w:sz w:val="20"/>
                <w:szCs w:val="20"/>
              </w:rPr>
              <w:lastRenderedPageBreak/>
              <w:t xml:space="preserve">програми за више штампача </w:t>
            </w:r>
          </w:p>
          <w:p w:rsidR="00700BC6" w:rsidRPr="00B3064D" w:rsidRDefault="00B932CB" w:rsidP="00BF3436">
            <w:pPr>
              <w:numPr>
                <w:ilvl w:val="0"/>
                <w:numId w:val="329"/>
              </w:numPr>
              <w:spacing w:after="15"/>
              <w:ind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 xml:space="preserve">жељно је да израду једноставнијих докумената ученици провежбају кроз домаће задатке </w:t>
            </w:r>
          </w:p>
          <w:p w:rsidR="00700BC6" w:rsidRPr="00B3064D" w:rsidRDefault="00B932CB" w:rsidP="00BF3436">
            <w:pPr>
              <w:numPr>
                <w:ilvl w:val="0"/>
                <w:numId w:val="329"/>
              </w:numPr>
              <w:spacing w:line="259" w:lineRule="auto"/>
              <w:ind w:hanging="84"/>
              <w:rPr>
                <w:rFonts w:ascii="Times New Roman" w:hAnsi="Times New Roman" w:cs="Times New Roman"/>
                <w:sz w:val="20"/>
                <w:szCs w:val="20"/>
              </w:rPr>
            </w:pPr>
            <w:r>
              <w:rPr>
                <w:rFonts w:ascii="Times New Roman" w:hAnsi="Times New Roman" w:cs="Times New Roman"/>
                <w:sz w:val="20"/>
                <w:szCs w:val="20"/>
              </w:rPr>
              <w:t>Прак</w:t>
            </w:r>
            <w:r w:rsidR="00700BC6" w:rsidRPr="00B3064D">
              <w:rPr>
                <w:rFonts w:ascii="Times New Roman" w:hAnsi="Times New Roman" w:cs="Times New Roman"/>
                <w:sz w:val="20"/>
                <w:szCs w:val="20"/>
              </w:rPr>
              <w:t>тичну реализацију модула извести у неком од програма за изараду презентација (слајд, WEB или презентације у „облацима”</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33" w:type="dxa"/>
        </w:tblCellMar>
        <w:tblLook w:val="04A0" w:firstRow="1" w:lastRow="0" w:firstColumn="1" w:lastColumn="0" w:noHBand="0" w:noVBand="1"/>
      </w:tblPr>
      <w:tblGrid>
        <w:gridCol w:w="1558"/>
        <w:gridCol w:w="1698"/>
        <w:gridCol w:w="2244"/>
        <w:gridCol w:w="2519"/>
        <w:gridCol w:w="2526"/>
      </w:tblGrid>
      <w:tr w:rsidR="00700BC6" w:rsidRPr="00B3064D" w:rsidTr="00700BC6">
        <w:trPr>
          <w:trHeight w:val="1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3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Подешавање изгледа странице документа за штампање (оријентација папира, величина, маргине, прелом стране, уређивање заглавља и подножја, аутоматска нумерација страна)</w:t>
            </w:r>
          </w:p>
          <w:p w:rsidR="00700BC6" w:rsidRPr="00B3064D" w:rsidRDefault="00700BC6" w:rsidP="00BF3436">
            <w:pPr>
              <w:numPr>
                <w:ilvl w:val="0"/>
                <w:numId w:val="33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Преглед пре штампе, аутоматско штампање заглавља колона, штампање опсега ћелија, целог радног листа, целог документа, графикона, одређивање броја копија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Конкретне примере за вежбање прилагодити образовном профилу кроз корелацију са стручним предметима</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 реализацији овог модула инсистирати на правопису и употреби одговарајућег језика тастатуре</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Извођење наставе започети објашњењима наставника, а затим усмерити ученике да самостално раде</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Резултат рада треба да буде једна комплетна презентација (са текстом, сликама, филмом, линковима) везана за образовни профил</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Подстицати креативност код ученика Ученицима треба дати критеријум оцењивања презентација – које ће самостално радити – заснован на бодовању свих битних елемената презентације</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Инсистирати на важности квалитетног презентовања</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Последња два часа резервисати за презентацију ученичких радова и дискусију о њима</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Конкретне примере за вежбање прилагодити образовном профилу кроз корелацију са стручним предметима</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 реализацији овог модула инсистирати на правопису и употреби одговарајућег језика тастатуре</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Избор функција прилагодити нивоу знања ученика и потребама образовног профила</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Извођење наставе започети објашњењима наставника, а затим усмерити ученике да самостално раде</w:t>
            </w:r>
          </w:p>
          <w:p w:rsidR="00700BC6" w:rsidRPr="00B3064D" w:rsidRDefault="00700BC6" w:rsidP="00BF3436">
            <w:pPr>
              <w:numPr>
                <w:ilvl w:val="0"/>
                <w:numId w:val="331"/>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 вршењу калкулација сам процес приказати кроз алгоритамске шеме (улаз–процес–излаз, код линијских проблема, а код коришћења условних наредби приказати и разгранату структуру)</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Интернет и електронска комуникација</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вежбе крстарења (енгл. surf) и претраживања требало би да су у функцији овог, али и других предмета, како би се код ученика развијала навика коришћења интернета за прикупљање информација за потребе наставе</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преузимање датотека са веба вежбати на датотекама разних типова (текст, слика, клип)</w:t>
            </w:r>
          </w:p>
          <w:p w:rsidR="00700BC6" w:rsidRPr="00B3064D" w:rsidRDefault="00700BC6" w:rsidP="00BF3436">
            <w:pPr>
              <w:numPr>
                <w:ilvl w:val="0"/>
                <w:numId w:val="33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ученицима треба објаснити како раде претраживачки системи и о чему треба водити рачуна да би се остварила ефикаснија претрага</w:t>
            </w:r>
          </w:p>
          <w:p w:rsidR="00700BC6" w:rsidRPr="00B3064D" w:rsidRDefault="003C7E8A" w:rsidP="00BF3436">
            <w:pPr>
              <w:numPr>
                <w:ilvl w:val="0"/>
                <w:numId w:val="331"/>
              </w:numPr>
              <w:spacing w:line="239" w:lineRule="auto"/>
              <w:ind w:hanging="84"/>
              <w:rPr>
                <w:rFonts w:ascii="Times New Roman" w:hAnsi="Times New Roman" w:cs="Times New Roman"/>
                <w:sz w:val="20"/>
                <w:szCs w:val="20"/>
              </w:rPr>
            </w:pPr>
            <w:r>
              <w:rPr>
                <w:rFonts w:ascii="Times New Roman" w:hAnsi="Times New Roman" w:cs="Times New Roman"/>
                <w:sz w:val="20"/>
                <w:szCs w:val="20"/>
              </w:rPr>
              <w:t>израда пре</w:t>
            </w:r>
            <w:r w:rsidR="00700BC6" w:rsidRPr="00B3064D">
              <w:rPr>
                <w:rFonts w:ascii="Times New Roman" w:hAnsi="Times New Roman" w:cs="Times New Roman"/>
                <w:sz w:val="20"/>
                <w:szCs w:val="20"/>
              </w:rPr>
              <w:t>зентације се може илустровати на примеру неке од обрађених тема ради утврђивања и систематизовања изабране теме</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одељење се може поделити на групе које ће креирати презентације свих наставних тема које су обрађене</w:t>
            </w:r>
          </w:p>
          <w:p w:rsidR="00700BC6" w:rsidRPr="00B3064D" w:rsidRDefault="00700BC6" w:rsidP="00BF3436">
            <w:pPr>
              <w:numPr>
                <w:ilvl w:val="0"/>
                <w:numId w:val="33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ученике упутити да коришћењем интернета дођу до садржаја битних за израду презентације на задату тему</w:t>
            </w:r>
          </w:p>
          <w:p w:rsidR="00700BC6" w:rsidRPr="00B3064D" w:rsidRDefault="00700BC6" w:rsidP="00BF3436">
            <w:pPr>
              <w:numPr>
                <w:ilvl w:val="0"/>
                <w:numId w:val="331"/>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ученицима треба дати критеријум оцењивања презентација – које ће самостално радити – заснован на бодовању свих битних елемената презентације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332"/>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700BC6" w:rsidP="00BF3436">
            <w:pPr>
              <w:numPr>
                <w:ilvl w:val="0"/>
                <w:numId w:val="332"/>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Тестове знања</w:t>
            </w:r>
          </w:p>
          <w:p w:rsidR="00700BC6" w:rsidRPr="00B3064D" w:rsidRDefault="00700BC6" w:rsidP="00BF3436">
            <w:pPr>
              <w:numPr>
                <w:ilvl w:val="0"/>
                <w:numId w:val="332"/>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Тестове практичних вештина</w:t>
            </w:r>
          </w:p>
        </w:tc>
      </w:tr>
      <w:tr w:rsidR="00700BC6" w:rsidRPr="00B3064D" w:rsidTr="00700BC6">
        <w:trPr>
          <w:trHeight w:val="1120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285"/>
              <w:rPr>
                <w:rFonts w:ascii="Times New Roman" w:hAnsi="Times New Roman" w:cs="Times New Roman"/>
                <w:sz w:val="20"/>
                <w:szCs w:val="20"/>
              </w:rPr>
            </w:pPr>
            <w:r w:rsidRPr="00B3064D">
              <w:rPr>
                <w:rFonts w:ascii="Times New Roman" w:hAnsi="Times New Roman" w:cs="Times New Roman"/>
                <w:sz w:val="20"/>
                <w:szCs w:val="20"/>
              </w:rPr>
              <w:lastRenderedPageBreak/>
              <w:t>Рачунарске мреже, интернет и електронска комуникација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2"/>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коришћење Интернетсервиса, коришћење ресурса локалне мреже и упознавање са принципом функционисања глобалних мрежа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приступа садржајима на интернету, претражује интернет и преузима жељене садржаје</w:t>
            </w:r>
          </w:p>
          <w:p w:rsidR="00700BC6" w:rsidRPr="00B3064D" w:rsidRDefault="00700BC6" w:rsidP="00BF3436">
            <w:pPr>
              <w:numPr>
                <w:ilvl w:val="0"/>
                <w:numId w:val="3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 електронску пошту</w:t>
            </w:r>
          </w:p>
          <w:p w:rsidR="00700BC6" w:rsidRPr="00B3064D" w:rsidRDefault="00700BC6" w:rsidP="00BF3436">
            <w:pPr>
              <w:numPr>
                <w:ilvl w:val="0"/>
                <w:numId w:val="3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 интернет мапе, виртуелни телефон и сличне веб-сервисе</w:t>
            </w:r>
          </w:p>
          <w:p w:rsidR="00700BC6" w:rsidRPr="00B3064D" w:rsidRDefault="00700BC6" w:rsidP="00BF3436">
            <w:pPr>
              <w:numPr>
                <w:ilvl w:val="0"/>
                <w:numId w:val="3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појмове електронска трговина и електронско банкарство</w:t>
            </w:r>
          </w:p>
          <w:p w:rsidR="00700BC6" w:rsidRPr="00B3064D" w:rsidRDefault="00700BC6" w:rsidP="00BF3436">
            <w:pPr>
              <w:numPr>
                <w:ilvl w:val="0"/>
                <w:numId w:val="3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како функционише учење на даљину</w:t>
            </w:r>
          </w:p>
          <w:p w:rsidR="00700BC6" w:rsidRPr="00B3064D" w:rsidRDefault="00700BC6" w:rsidP="00BF3436">
            <w:pPr>
              <w:numPr>
                <w:ilvl w:val="0"/>
                <w:numId w:val="3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важност поштовања правних и етичких норми при коришћењу интернета</w:t>
            </w:r>
          </w:p>
          <w:p w:rsidR="00700BC6" w:rsidRPr="00B3064D" w:rsidRDefault="00700BC6" w:rsidP="00BF3436">
            <w:pPr>
              <w:numPr>
                <w:ilvl w:val="0"/>
                <w:numId w:val="3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предности умрежавања</w:t>
            </w:r>
          </w:p>
          <w:p w:rsidR="00700BC6" w:rsidRPr="00B3064D" w:rsidRDefault="00700BC6" w:rsidP="00BF3436">
            <w:pPr>
              <w:numPr>
                <w:ilvl w:val="0"/>
                <w:numId w:val="3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могуће структуре локалне мреже и уређаје који се користе за умрежавање</w:t>
            </w:r>
          </w:p>
          <w:p w:rsidR="00700BC6" w:rsidRPr="00B3064D" w:rsidRDefault="00700BC6" w:rsidP="00BF3436">
            <w:pPr>
              <w:numPr>
                <w:ilvl w:val="0"/>
                <w:numId w:val="3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 ресурсе локалне мреже</w:t>
            </w:r>
          </w:p>
          <w:p w:rsidR="00700BC6" w:rsidRPr="00B3064D" w:rsidRDefault="00700BC6" w:rsidP="00BF3436">
            <w:pPr>
              <w:numPr>
                <w:ilvl w:val="0"/>
                <w:numId w:val="3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 чему је разлика између рачунара–сервера и рачунара– клијената</w:t>
            </w:r>
          </w:p>
          <w:p w:rsidR="00700BC6" w:rsidRPr="00B3064D" w:rsidRDefault="00700BC6" w:rsidP="00BF3436">
            <w:pPr>
              <w:numPr>
                <w:ilvl w:val="0"/>
                <w:numId w:val="3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чему служи рутер и шта је рутирање</w:t>
            </w:r>
          </w:p>
          <w:p w:rsidR="00700BC6" w:rsidRPr="00B3064D" w:rsidRDefault="00700BC6" w:rsidP="00BF3436">
            <w:pPr>
              <w:numPr>
                <w:ilvl w:val="0"/>
                <w:numId w:val="3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који посао обављају интернет-провајдери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Сервиси интернета: World Wide Web, FTP, електронска пошта, веб-форуми</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Веб-читачи и претраживачи</w:t>
            </w:r>
          </w:p>
          <w:p w:rsidR="00700BC6" w:rsidRPr="00B3064D" w:rsidRDefault="00700BC6" w:rsidP="00BF3436">
            <w:pPr>
              <w:numPr>
                <w:ilvl w:val="0"/>
                <w:numId w:val="334"/>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Интернет мапе</w:t>
            </w:r>
          </w:p>
          <w:p w:rsidR="00700BC6" w:rsidRPr="00B3064D" w:rsidRDefault="00B932CB" w:rsidP="00BF3436">
            <w:pPr>
              <w:numPr>
                <w:ilvl w:val="0"/>
                <w:numId w:val="334"/>
              </w:numPr>
              <w:spacing w:line="259" w:lineRule="auto"/>
              <w:ind w:hanging="84"/>
              <w:rPr>
                <w:rFonts w:ascii="Times New Roman" w:hAnsi="Times New Roman" w:cs="Times New Roman"/>
                <w:sz w:val="20"/>
                <w:szCs w:val="20"/>
              </w:rPr>
            </w:pPr>
            <w:r>
              <w:rPr>
                <w:rFonts w:ascii="Times New Roman" w:hAnsi="Times New Roman" w:cs="Times New Roman"/>
                <w:sz w:val="20"/>
                <w:szCs w:val="20"/>
              </w:rPr>
              <w:t>Вир</w:t>
            </w:r>
            <w:r w:rsidR="00700BC6" w:rsidRPr="00B3064D">
              <w:rPr>
                <w:rFonts w:ascii="Times New Roman" w:hAnsi="Times New Roman" w:cs="Times New Roman"/>
                <w:sz w:val="20"/>
                <w:szCs w:val="20"/>
              </w:rPr>
              <w:t>туелни телефон</w:t>
            </w:r>
          </w:p>
          <w:p w:rsidR="00700BC6" w:rsidRPr="00B3064D" w:rsidRDefault="00700BC6" w:rsidP="00BF3436">
            <w:pPr>
              <w:numPr>
                <w:ilvl w:val="0"/>
                <w:numId w:val="3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Социјални програми (мреже) и њихово коришћење</w:t>
            </w:r>
          </w:p>
          <w:p w:rsidR="00700BC6" w:rsidRPr="00B3064D" w:rsidRDefault="00700BC6" w:rsidP="00BF3436">
            <w:pPr>
              <w:numPr>
                <w:ilvl w:val="0"/>
                <w:numId w:val="334"/>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Електронска трговина, електронско банкарство, учење на даљину</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Прав </w:t>
            </w:r>
            <w:r w:rsidRPr="00B3064D">
              <w:rPr>
                <w:rFonts w:ascii="Times New Roman" w:hAnsi="Times New Roman" w:cs="Times New Roman"/>
                <w:sz w:val="20"/>
                <w:szCs w:val="20"/>
              </w:rPr>
              <w:tab/>
              <w:t>о и етика на интернету</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Локалне мреже</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Повезивање чворова мреже</w:t>
            </w:r>
          </w:p>
          <w:p w:rsidR="00700BC6" w:rsidRPr="00B3064D" w:rsidRDefault="00700BC6" w:rsidP="00BF3436">
            <w:pPr>
              <w:numPr>
                <w:ilvl w:val="0"/>
                <w:numId w:val="3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Рачунари–сервери и рачунари– клијенти</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Интернет-провајдери и њихове мреже</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Технологије приступа интернету</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Глобална мрежа (интернет)</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IP шема адресирања</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Рутер и рутирање</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Систем доменских имена DNS</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Формирање локалне мреже</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Дељење ресурса локалне мреже</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Навигација кроз локалну мрежу</w:t>
            </w:r>
          </w:p>
          <w:p w:rsidR="00700BC6" w:rsidRPr="00B3064D" w:rsidRDefault="00700BC6" w:rsidP="00BF3436">
            <w:pPr>
              <w:numPr>
                <w:ilvl w:val="0"/>
                <w:numId w:val="3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Повезивање локалне мреже са глобалном мрежом (интернетом)</w:t>
            </w: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328"/>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3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Основе рачунарске технике </w:t>
            </w:r>
            <w:r w:rsidRPr="00B3064D">
              <w:rPr>
                <w:rFonts w:ascii="Times New Roman" w:eastAsia="Times New Roman" w:hAnsi="Times New Roman" w:cs="Times New Roman"/>
                <w:b/>
                <w:sz w:val="20"/>
                <w:szCs w:val="20"/>
              </w:rPr>
              <w:t>8 часова</w:t>
            </w:r>
          </w:p>
          <w:p w:rsidR="00700BC6" w:rsidRPr="00B3064D" w:rsidRDefault="00700BC6" w:rsidP="00BF3436">
            <w:pPr>
              <w:numPr>
                <w:ilvl w:val="0"/>
                <w:numId w:val="3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Основе рада у рачунарском систему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eastAsia="Times New Roman" w:hAnsi="Times New Roman" w:cs="Times New Roman"/>
                <w:b/>
                <w:sz w:val="20"/>
                <w:szCs w:val="20"/>
              </w:rPr>
              <w:t>8 часова</w:t>
            </w:r>
          </w:p>
          <w:p w:rsidR="00700BC6" w:rsidRPr="00B3064D" w:rsidRDefault="00700BC6" w:rsidP="00BF3436">
            <w:pPr>
              <w:numPr>
                <w:ilvl w:val="0"/>
                <w:numId w:val="33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Примена ИКТ-а </w:t>
            </w:r>
            <w:r w:rsidRPr="00B3064D">
              <w:rPr>
                <w:rFonts w:ascii="Times New Roman" w:eastAsia="Times New Roman" w:hAnsi="Times New Roman" w:cs="Times New Roman"/>
                <w:b/>
                <w:sz w:val="20"/>
                <w:szCs w:val="20"/>
              </w:rPr>
              <w:t>40 часова</w:t>
            </w:r>
          </w:p>
          <w:p w:rsidR="00700BC6" w:rsidRPr="00B3064D" w:rsidRDefault="00700BC6" w:rsidP="00BF3436">
            <w:pPr>
              <w:numPr>
                <w:ilvl w:val="0"/>
                <w:numId w:val="33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Рачунарске мреже, интернет и електронска комуникација </w:t>
            </w:r>
            <w:r w:rsidRPr="00B3064D">
              <w:rPr>
                <w:rFonts w:ascii="Times New Roman" w:eastAsia="Times New Roman" w:hAnsi="Times New Roman" w:cs="Times New Roman"/>
                <w:b/>
                <w:sz w:val="20"/>
                <w:szCs w:val="20"/>
              </w:rPr>
              <w:t>18 часова</w:t>
            </w:r>
          </w:p>
        </w:tc>
      </w:tr>
    </w:tbl>
    <w:p w:rsidR="00700BC6" w:rsidRDefault="00700BC6" w:rsidP="00700BC6">
      <w:pPr>
        <w:spacing w:after="81"/>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Кључни појмови садржаја: </w:t>
      </w:r>
      <w:r w:rsidRPr="00B3064D">
        <w:rPr>
          <w:rFonts w:ascii="Times New Roman" w:hAnsi="Times New Roman" w:cs="Times New Roman"/>
          <w:sz w:val="20"/>
          <w:szCs w:val="20"/>
        </w:rPr>
        <w:t>податак, информација, хардвер, софтвер, рачунарски систем, документ, датотека, фолдер, рачунарска мрежа, интернет.</w:t>
      </w:r>
    </w:p>
    <w:p w:rsidR="00FD5FA0" w:rsidRDefault="00FD5FA0" w:rsidP="00700BC6">
      <w:pPr>
        <w:spacing w:after="81"/>
        <w:ind w:left="1" w:firstLine="397"/>
        <w:rPr>
          <w:rFonts w:ascii="Times New Roman" w:hAnsi="Times New Roman" w:cs="Times New Roman"/>
          <w:sz w:val="20"/>
          <w:szCs w:val="20"/>
        </w:rPr>
      </w:pPr>
    </w:p>
    <w:p w:rsidR="00FD5FA0" w:rsidRDefault="00FD5FA0" w:rsidP="00700BC6">
      <w:pPr>
        <w:spacing w:after="81"/>
        <w:ind w:left="1" w:firstLine="397"/>
        <w:rPr>
          <w:rFonts w:ascii="Times New Roman" w:hAnsi="Times New Roman" w:cs="Times New Roman"/>
          <w:sz w:val="20"/>
          <w:szCs w:val="20"/>
        </w:rPr>
      </w:pPr>
    </w:p>
    <w:p w:rsidR="00FD5FA0" w:rsidRDefault="00FD5FA0" w:rsidP="00700BC6">
      <w:pPr>
        <w:spacing w:after="81"/>
        <w:ind w:left="1" w:firstLine="397"/>
        <w:rPr>
          <w:rFonts w:ascii="Times New Roman" w:hAnsi="Times New Roman" w:cs="Times New Roman"/>
          <w:sz w:val="20"/>
          <w:szCs w:val="20"/>
        </w:rPr>
      </w:pPr>
    </w:p>
    <w:p w:rsidR="00FD5FA0" w:rsidRPr="00B3064D" w:rsidRDefault="00FD5FA0" w:rsidP="00700BC6">
      <w:pPr>
        <w:spacing w:after="81"/>
        <w:ind w:left="1" w:firstLine="397"/>
        <w:rPr>
          <w:rFonts w:ascii="Times New Roman" w:hAnsi="Times New Roman" w:cs="Times New Roman"/>
          <w:sz w:val="20"/>
          <w:szCs w:val="20"/>
        </w:rPr>
      </w:pPr>
    </w:p>
    <w:tbl>
      <w:tblPr>
        <w:tblStyle w:val="TableGrid"/>
        <w:tblW w:w="10200" w:type="dxa"/>
        <w:tblInd w:w="57" w:type="dxa"/>
        <w:tblLook w:val="04A0" w:firstRow="1" w:lastRow="0" w:firstColumn="1" w:lastColumn="0" w:noHBand="0" w:noVBand="1"/>
      </w:tblPr>
      <w:tblGrid>
        <w:gridCol w:w="41"/>
        <w:gridCol w:w="1368"/>
        <w:gridCol w:w="51"/>
        <w:gridCol w:w="1622"/>
        <w:gridCol w:w="2184"/>
        <w:gridCol w:w="2466"/>
        <w:gridCol w:w="2187"/>
        <w:gridCol w:w="281"/>
      </w:tblGrid>
      <w:tr w:rsidR="00700BC6" w:rsidRPr="00B3064D" w:rsidTr="00700BC6">
        <w:trPr>
          <w:gridBefore w:val="1"/>
          <w:gridAfter w:val="1"/>
          <w:wBefore w:w="46" w:type="dxa"/>
          <w:wAfter w:w="299" w:type="dxa"/>
          <w:trHeight w:val="169"/>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Назив предмета:</w:t>
            </w:r>
          </w:p>
        </w:tc>
        <w:tc>
          <w:tcPr>
            <w:tcW w:w="8721"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ИСТОРИЈА</w:t>
            </w:r>
          </w:p>
        </w:tc>
      </w:tr>
      <w:tr w:rsidR="00700BC6" w:rsidRPr="00B3064D" w:rsidTr="00700BC6">
        <w:trPr>
          <w:gridBefore w:val="1"/>
          <w:gridAfter w:val="1"/>
          <w:wBefore w:w="46" w:type="dxa"/>
          <w:wAfter w:w="299" w:type="dxa"/>
          <w:trHeight w:val="210"/>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p>
        </w:tc>
        <w:tc>
          <w:tcPr>
            <w:tcW w:w="8721"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74</w:t>
            </w:r>
          </w:p>
        </w:tc>
      </w:tr>
      <w:tr w:rsidR="00700BC6" w:rsidRPr="00B3064D" w:rsidTr="00700BC6">
        <w:trPr>
          <w:gridBefore w:val="1"/>
          <w:gridAfter w:val="1"/>
          <w:wBefore w:w="46" w:type="dxa"/>
          <w:wAfter w:w="299" w:type="dxa"/>
          <w:trHeight w:val="210"/>
        </w:trPr>
        <w:tc>
          <w:tcPr>
            <w:tcW w:w="1479" w:type="dxa"/>
            <w:gridSpan w:val="2"/>
            <w:tcBorders>
              <w:top w:val="nil"/>
              <w:left w:val="nil"/>
              <w:bottom w:val="nil"/>
              <w:right w:val="nil"/>
            </w:tcBorders>
          </w:tcPr>
          <w:p w:rsidR="00700BC6"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Разред:</w:t>
            </w:r>
          </w:p>
          <w:p w:rsidR="00FD5FA0" w:rsidRDefault="00FD5FA0" w:rsidP="00700BC6">
            <w:pPr>
              <w:spacing w:line="259" w:lineRule="auto"/>
              <w:rPr>
                <w:rFonts w:ascii="Times New Roman" w:hAnsi="Times New Roman" w:cs="Times New Roman"/>
                <w:sz w:val="20"/>
                <w:szCs w:val="20"/>
              </w:rPr>
            </w:pPr>
            <w:r>
              <w:rPr>
                <w:rFonts w:ascii="Times New Roman" w:hAnsi="Times New Roman" w:cs="Times New Roman"/>
                <w:sz w:val="20"/>
                <w:szCs w:val="20"/>
              </w:rPr>
              <w:t xml:space="preserve">Циљеви </w:t>
            </w:r>
            <w:r w:rsidRPr="00B3064D">
              <w:rPr>
                <w:rFonts w:ascii="Times New Roman" w:hAnsi="Times New Roman" w:cs="Times New Roman"/>
                <w:sz w:val="20"/>
                <w:szCs w:val="20"/>
              </w:rPr>
              <w:t>предмета:</w:t>
            </w:r>
          </w:p>
          <w:p w:rsidR="00FD5FA0" w:rsidRPr="00B3064D" w:rsidRDefault="00FD5FA0" w:rsidP="00700BC6">
            <w:pPr>
              <w:spacing w:line="259" w:lineRule="auto"/>
              <w:rPr>
                <w:rFonts w:ascii="Times New Roman" w:hAnsi="Times New Roman" w:cs="Times New Roman"/>
                <w:sz w:val="20"/>
                <w:szCs w:val="20"/>
              </w:rPr>
            </w:pPr>
          </w:p>
        </w:tc>
        <w:tc>
          <w:tcPr>
            <w:tcW w:w="8721"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Први</w:t>
            </w:r>
          </w:p>
        </w:tc>
      </w:tr>
      <w:tr w:rsidR="00700BC6" w:rsidRPr="00B3064D" w:rsidTr="00700BC6">
        <w:trPr>
          <w:gridBefore w:val="1"/>
          <w:gridAfter w:val="1"/>
          <w:wBefore w:w="46" w:type="dxa"/>
          <w:wAfter w:w="299" w:type="dxa"/>
          <w:trHeight w:val="1609"/>
        </w:trPr>
        <w:tc>
          <w:tcPr>
            <w:tcW w:w="1479" w:type="dxa"/>
            <w:gridSpan w:val="2"/>
            <w:tcBorders>
              <w:top w:val="nil"/>
              <w:left w:val="nil"/>
              <w:bottom w:val="nil"/>
              <w:right w:val="nil"/>
            </w:tcBorders>
            <w:vAlign w:val="center"/>
          </w:tcPr>
          <w:p w:rsidR="00700BC6" w:rsidRPr="00B3064D" w:rsidRDefault="00700BC6" w:rsidP="00700BC6">
            <w:pPr>
              <w:spacing w:line="259" w:lineRule="auto"/>
              <w:rPr>
                <w:rFonts w:ascii="Times New Roman" w:hAnsi="Times New Roman" w:cs="Times New Roman"/>
                <w:sz w:val="20"/>
                <w:szCs w:val="20"/>
              </w:rPr>
            </w:pPr>
          </w:p>
        </w:tc>
        <w:tc>
          <w:tcPr>
            <w:tcW w:w="8721" w:type="dxa"/>
            <w:gridSpan w:val="4"/>
            <w:tcBorders>
              <w:top w:val="nil"/>
              <w:left w:val="nil"/>
              <w:bottom w:val="nil"/>
              <w:right w:val="nil"/>
            </w:tcBorders>
          </w:tcPr>
          <w:p w:rsidR="00700BC6" w:rsidRPr="00B3064D" w:rsidRDefault="00700BC6" w:rsidP="00BF3436">
            <w:pPr>
              <w:numPr>
                <w:ilvl w:val="0"/>
                <w:numId w:val="337"/>
              </w:numPr>
              <w:spacing w:line="259" w:lineRule="auto"/>
              <w:ind w:right="1457"/>
              <w:rPr>
                <w:rFonts w:ascii="Times New Roman" w:hAnsi="Times New Roman" w:cs="Times New Roman"/>
                <w:sz w:val="20"/>
                <w:szCs w:val="20"/>
              </w:rPr>
            </w:pPr>
            <w:r w:rsidRPr="00B3064D">
              <w:rPr>
                <w:rFonts w:ascii="Times New Roman" w:hAnsi="Times New Roman" w:cs="Times New Roman"/>
                <w:sz w:val="20"/>
                <w:szCs w:val="20"/>
              </w:rPr>
              <w:t>Стицање хуманистичког образовања и развијање историјске свести;</w:t>
            </w:r>
          </w:p>
          <w:p w:rsidR="00FD5FA0" w:rsidRDefault="00700BC6" w:rsidP="00BF3436">
            <w:pPr>
              <w:numPr>
                <w:ilvl w:val="0"/>
                <w:numId w:val="337"/>
              </w:numPr>
              <w:spacing w:line="237" w:lineRule="auto"/>
              <w:ind w:right="1457"/>
              <w:rPr>
                <w:rFonts w:ascii="Times New Roman" w:hAnsi="Times New Roman" w:cs="Times New Roman"/>
                <w:sz w:val="20"/>
                <w:szCs w:val="20"/>
              </w:rPr>
            </w:pPr>
            <w:r w:rsidRPr="00B3064D">
              <w:rPr>
                <w:rFonts w:ascii="Times New Roman" w:hAnsi="Times New Roman" w:cs="Times New Roman"/>
                <w:sz w:val="20"/>
                <w:szCs w:val="20"/>
              </w:rPr>
              <w:t>Разумевање историјског простора и времена, историјских догађаја, појава и процеса и улоге истакнутих личности;</w:t>
            </w:r>
          </w:p>
          <w:p w:rsidR="00700BC6" w:rsidRPr="00B3064D" w:rsidRDefault="00700BC6" w:rsidP="00FD5FA0">
            <w:pPr>
              <w:spacing w:line="237" w:lineRule="auto"/>
              <w:ind w:left="165" w:right="1457"/>
              <w:rPr>
                <w:rFonts w:ascii="Times New Roman" w:hAnsi="Times New Roman" w:cs="Times New Roman"/>
                <w:sz w:val="20"/>
                <w:szCs w:val="20"/>
              </w:rPr>
            </w:pPr>
            <w:r w:rsidRPr="00B3064D">
              <w:rPr>
                <w:rFonts w:ascii="Times New Roman" w:hAnsi="Times New Roman" w:cs="Times New Roman"/>
                <w:sz w:val="20"/>
                <w:szCs w:val="20"/>
              </w:rPr>
              <w:t>3. Развијање индивидуалног и националног идентитета;</w:t>
            </w:r>
          </w:p>
          <w:p w:rsidR="00700BC6" w:rsidRPr="00B3064D" w:rsidRDefault="00700BC6" w:rsidP="00BF3436">
            <w:pPr>
              <w:numPr>
                <w:ilvl w:val="0"/>
                <w:numId w:val="338"/>
              </w:numPr>
              <w:spacing w:line="237" w:lineRule="auto"/>
              <w:rPr>
                <w:rFonts w:ascii="Times New Roman" w:hAnsi="Times New Roman" w:cs="Times New Roman"/>
                <w:sz w:val="20"/>
                <w:szCs w:val="20"/>
              </w:rPr>
            </w:pPr>
            <w:r w:rsidRPr="00B3064D">
              <w:rPr>
                <w:rFonts w:ascii="Times New Roman" w:hAnsi="Times New Roman" w:cs="Times New Roman"/>
                <w:sz w:val="20"/>
                <w:szCs w:val="20"/>
              </w:rPr>
              <w:t>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700BC6" w:rsidRPr="00B3064D" w:rsidRDefault="00700BC6" w:rsidP="00BF3436">
            <w:pPr>
              <w:numPr>
                <w:ilvl w:val="0"/>
                <w:numId w:val="338"/>
              </w:numPr>
              <w:spacing w:line="237" w:lineRule="auto"/>
              <w:rPr>
                <w:rFonts w:ascii="Times New Roman" w:hAnsi="Times New Roman" w:cs="Times New Roman"/>
                <w:sz w:val="20"/>
                <w:szCs w:val="20"/>
              </w:rPr>
            </w:pPr>
            <w:r w:rsidRPr="00B3064D">
              <w:rPr>
                <w:rFonts w:ascii="Times New Roman" w:hAnsi="Times New Roman" w:cs="Times New Roman"/>
                <w:sz w:val="20"/>
                <w:szCs w:val="20"/>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700BC6" w:rsidRPr="00B3064D" w:rsidRDefault="00700BC6" w:rsidP="00BF3436">
            <w:pPr>
              <w:numPr>
                <w:ilvl w:val="0"/>
                <w:numId w:val="338"/>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за ефикасно коришћење информационо-комуникационих технологија; </w:t>
            </w:r>
          </w:p>
          <w:p w:rsidR="00700BC6" w:rsidRDefault="00700BC6" w:rsidP="00BF3436">
            <w:pPr>
              <w:numPr>
                <w:ilvl w:val="0"/>
                <w:numId w:val="338"/>
              </w:numPr>
              <w:spacing w:line="259" w:lineRule="auto"/>
              <w:rPr>
                <w:rFonts w:ascii="Times New Roman" w:hAnsi="Times New Roman" w:cs="Times New Roman"/>
                <w:sz w:val="20"/>
                <w:szCs w:val="20"/>
              </w:rPr>
            </w:pPr>
            <w:r w:rsidRPr="00B3064D">
              <w:rPr>
                <w:rFonts w:ascii="Times New Roman" w:hAnsi="Times New Roman" w:cs="Times New Roman"/>
                <w:sz w:val="20"/>
                <w:szCs w:val="20"/>
              </w:rPr>
              <w:t>Развијање свести о потреби сталног усавршавања и свести о важности неговања културно-историјске баштине.</w:t>
            </w: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Default="00FD5FA0" w:rsidP="00FD5FA0">
            <w:pPr>
              <w:spacing w:line="259" w:lineRule="auto"/>
              <w:rPr>
                <w:rFonts w:ascii="Times New Roman" w:hAnsi="Times New Roman" w:cs="Times New Roman"/>
                <w:sz w:val="20"/>
                <w:szCs w:val="20"/>
              </w:rPr>
            </w:pPr>
          </w:p>
          <w:p w:rsidR="00FD5FA0" w:rsidRPr="00B3064D" w:rsidRDefault="00FD5FA0" w:rsidP="00FD5FA0">
            <w:pPr>
              <w:spacing w:line="259" w:lineRule="auto"/>
              <w:rPr>
                <w:rFonts w:ascii="Times New Roman" w:hAnsi="Times New Roman" w:cs="Times New Roman"/>
                <w:sz w:val="20"/>
                <w:szCs w:val="20"/>
              </w:rPr>
            </w:pPr>
          </w:p>
        </w:tc>
      </w:tr>
      <w:tr w:rsidR="00700BC6" w:rsidRPr="00B3064D" w:rsidTr="00700BC6">
        <w:tblPrEx>
          <w:tblCellMar>
            <w:top w:w="57" w:type="dxa"/>
            <w:left w:w="57" w:type="dxa"/>
            <w:right w:w="22" w:type="dxa"/>
          </w:tblCellMar>
        </w:tblPrEx>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blPrEx>
          <w:tblCellMar>
            <w:top w:w="57" w:type="dxa"/>
            <w:left w:w="57" w:type="dxa"/>
            <w:right w:w="22" w:type="dxa"/>
          </w:tblCellMar>
        </w:tblPrEx>
        <w:trPr>
          <w:trHeight w:val="83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Увод</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3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основним методама рада историјске науке.</w:t>
            </w:r>
          </w:p>
          <w:p w:rsidR="00700BC6" w:rsidRPr="00B3064D" w:rsidRDefault="00B932CB" w:rsidP="00BF3436">
            <w:pPr>
              <w:numPr>
                <w:ilvl w:val="0"/>
                <w:numId w:val="339"/>
              </w:numPr>
              <w:spacing w:after="17" w:line="237" w:lineRule="auto"/>
              <w:ind w:hanging="84"/>
              <w:rPr>
                <w:rFonts w:ascii="Times New Roman" w:hAnsi="Times New Roman" w:cs="Times New Roman"/>
                <w:sz w:val="20"/>
                <w:szCs w:val="20"/>
              </w:rPr>
            </w:pPr>
            <w:r>
              <w:rPr>
                <w:rFonts w:ascii="Times New Roman" w:hAnsi="Times New Roman" w:cs="Times New Roman"/>
                <w:sz w:val="20"/>
                <w:szCs w:val="20"/>
              </w:rPr>
              <w:t>У</w:t>
            </w:r>
            <w:r w:rsidR="00700BC6" w:rsidRPr="00B3064D">
              <w:rPr>
                <w:rFonts w:ascii="Times New Roman" w:hAnsi="Times New Roman" w:cs="Times New Roman"/>
                <w:sz w:val="20"/>
                <w:szCs w:val="20"/>
              </w:rPr>
              <w:t>напређивање знања о основним елементима хронологије и њене употребе у историјском контексту.</w:t>
            </w:r>
          </w:p>
          <w:p w:rsidR="00700BC6" w:rsidRPr="00B3064D" w:rsidRDefault="00E95332" w:rsidP="00BF3436">
            <w:pPr>
              <w:numPr>
                <w:ilvl w:val="0"/>
                <w:numId w:val="339"/>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Познав</w:t>
            </w:r>
            <w:r w:rsidR="00700BC6" w:rsidRPr="00B3064D">
              <w:rPr>
                <w:rFonts w:ascii="Times New Roman" w:hAnsi="Times New Roman" w:cs="Times New Roman"/>
                <w:sz w:val="20"/>
                <w:szCs w:val="20"/>
              </w:rPr>
              <w:t>ање периодизације историје.</w:t>
            </w:r>
          </w:p>
          <w:p w:rsidR="00700BC6" w:rsidRPr="00B3064D" w:rsidRDefault="00E95332" w:rsidP="00BF3436">
            <w:pPr>
              <w:numPr>
                <w:ilvl w:val="0"/>
                <w:numId w:val="339"/>
              </w:numPr>
              <w:spacing w:line="259" w:lineRule="auto"/>
              <w:ind w:hanging="84"/>
              <w:rPr>
                <w:rFonts w:ascii="Times New Roman" w:hAnsi="Times New Roman" w:cs="Times New Roman"/>
                <w:sz w:val="20"/>
                <w:szCs w:val="20"/>
              </w:rPr>
            </w:pPr>
            <w:r>
              <w:rPr>
                <w:rFonts w:ascii="Times New Roman" w:hAnsi="Times New Roman" w:cs="Times New Roman"/>
                <w:sz w:val="20"/>
                <w:szCs w:val="20"/>
              </w:rPr>
              <w:t>Познав</w:t>
            </w:r>
            <w:r w:rsidR="00700BC6" w:rsidRPr="00B3064D">
              <w:rPr>
                <w:rFonts w:ascii="Times New Roman" w:hAnsi="Times New Roman" w:cs="Times New Roman"/>
                <w:sz w:val="20"/>
                <w:szCs w:val="20"/>
              </w:rPr>
              <w:t>ање обележја праисторије и њених најважнијих локалитета у Европи и Србији.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B932CB" w:rsidP="00BF3436">
            <w:pPr>
              <w:numPr>
                <w:ilvl w:val="0"/>
                <w:numId w:val="340"/>
              </w:numPr>
              <w:spacing w:after="2" w:line="259" w:lineRule="auto"/>
              <w:ind w:hanging="84"/>
              <w:rPr>
                <w:rFonts w:ascii="Times New Roman" w:hAnsi="Times New Roman" w:cs="Times New Roman"/>
                <w:sz w:val="20"/>
                <w:szCs w:val="20"/>
              </w:rPr>
            </w:pPr>
            <w:r>
              <w:rPr>
                <w:rFonts w:ascii="Times New Roman" w:hAnsi="Times New Roman" w:cs="Times New Roman"/>
                <w:sz w:val="20"/>
                <w:szCs w:val="20"/>
              </w:rPr>
              <w:t>де</w:t>
            </w:r>
            <w:r w:rsidR="00700BC6" w:rsidRPr="00B3064D">
              <w:rPr>
                <w:rFonts w:ascii="Times New Roman" w:hAnsi="Times New Roman" w:cs="Times New Roman"/>
                <w:sz w:val="20"/>
                <w:szCs w:val="20"/>
              </w:rPr>
              <w:t>финише појам историје;</w:t>
            </w:r>
          </w:p>
          <w:p w:rsidR="00700BC6" w:rsidRPr="00B3064D" w:rsidRDefault="00700BC6" w:rsidP="00BF3436">
            <w:pPr>
              <w:numPr>
                <w:ilvl w:val="0"/>
                <w:numId w:val="340"/>
              </w:numPr>
              <w:spacing w:after="13"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 </w:t>
            </w:r>
            <w:r w:rsidRPr="00B3064D">
              <w:rPr>
                <w:rFonts w:ascii="Times New Roman" w:hAnsi="Times New Roman" w:cs="Times New Roman"/>
                <w:sz w:val="20"/>
                <w:szCs w:val="20"/>
              </w:rPr>
              <w:tab/>
              <w:t>ује историју као науку и као наставни предмет;</w:t>
            </w:r>
          </w:p>
          <w:p w:rsidR="00700BC6" w:rsidRPr="00B3064D" w:rsidRDefault="00F61905" w:rsidP="00BF3436">
            <w:pPr>
              <w:numPr>
                <w:ilvl w:val="0"/>
                <w:numId w:val="340"/>
              </w:numPr>
              <w:spacing w:after="15"/>
              <w:ind w:hanging="84"/>
              <w:rPr>
                <w:rFonts w:ascii="Times New Roman" w:hAnsi="Times New Roman" w:cs="Times New Roman"/>
                <w:sz w:val="20"/>
                <w:szCs w:val="20"/>
              </w:rPr>
            </w:pPr>
            <w:r>
              <w:rPr>
                <w:rFonts w:ascii="Times New Roman" w:hAnsi="Times New Roman" w:cs="Times New Roman"/>
                <w:sz w:val="20"/>
                <w:szCs w:val="20"/>
              </w:rPr>
              <w:t>именује и разлик</w:t>
            </w:r>
            <w:r w:rsidR="00700BC6" w:rsidRPr="00B3064D">
              <w:rPr>
                <w:rFonts w:ascii="Times New Roman" w:hAnsi="Times New Roman" w:cs="Times New Roman"/>
                <w:sz w:val="20"/>
                <w:szCs w:val="20"/>
              </w:rPr>
              <w:t>ује основне временске одреднице (годину, деценију, век, миленијум, еру);</w:t>
            </w:r>
          </w:p>
          <w:p w:rsidR="00700BC6" w:rsidRPr="00B3064D" w:rsidRDefault="00E95332" w:rsidP="00BF3436">
            <w:pPr>
              <w:numPr>
                <w:ilvl w:val="0"/>
                <w:numId w:val="340"/>
              </w:numPr>
              <w:spacing w:after="15"/>
              <w:ind w:hanging="84"/>
              <w:rPr>
                <w:rFonts w:ascii="Times New Roman" w:hAnsi="Times New Roman" w:cs="Times New Roman"/>
                <w:sz w:val="20"/>
                <w:szCs w:val="20"/>
              </w:rPr>
            </w:pPr>
            <w:r>
              <w:rPr>
                <w:rFonts w:ascii="Times New Roman" w:hAnsi="Times New Roman" w:cs="Times New Roman"/>
                <w:sz w:val="20"/>
                <w:szCs w:val="20"/>
              </w:rPr>
              <w:t>лоцира о</w:t>
            </w:r>
            <w:r w:rsidR="00700BC6" w:rsidRPr="00B3064D">
              <w:rPr>
                <w:rFonts w:ascii="Times New Roman" w:hAnsi="Times New Roman" w:cs="Times New Roman"/>
                <w:sz w:val="20"/>
                <w:szCs w:val="20"/>
              </w:rPr>
              <w:t>дређени хронолошки податак у одговарајући миленијум, век и деценију;</w:t>
            </w:r>
          </w:p>
          <w:p w:rsidR="00700BC6" w:rsidRPr="00B3064D" w:rsidRDefault="00E95332" w:rsidP="00BF3436">
            <w:pPr>
              <w:numPr>
                <w:ilvl w:val="0"/>
                <w:numId w:val="340"/>
              </w:numPr>
              <w:spacing w:after="15"/>
              <w:ind w:hanging="84"/>
              <w:rPr>
                <w:rFonts w:ascii="Times New Roman" w:hAnsi="Times New Roman" w:cs="Times New Roman"/>
                <w:sz w:val="20"/>
                <w:szCs w:val="20"/>
              </w:rPr>
            </w:pPr>
            <w:r>
              <w:rPr>
                <w:rFonts w:ascii="Times New Roman" w:hAnsi="Times New Roman" w:cs="Times New Roman"/>
                <w:sz w:val="20"/>
                <w:szCs w:val="20"/>
              </w:rPr>
              <w:t xml:space="preserve">препозна различите на </w:t>
            </w:r>
            <w:r w:rsidR="00700BC6" w:rsidRPr="00B3064D">
              <w:rPr>
                <w:rFonts w:ascii="Times New Roman" w:hAnsi="Times New Roman" w:cs="Times New Roman"/>
                <w:sz w:val="20"/>
                <w:szCs w:val="20"/>
              </w:rPr>
              <w:t xml:space="preserve">чине рачунања времена у прошлости и садашњости; </w:t>
            </w:r>
          </w:p>
          <w:p w:rsidR="00700BC6" w:rsidRPr="00B3064D" w:rsidRDefault="00E95332" w:rsidP="00BF3436">
            <w:pPr>
              <w:numPr>
                <w:ilvl w:val="0"/>
                <w:numId w:val="340"/>
              </w:numPr>
              <w:spacing w:line="239"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основне историјске периоде у развоју човечанства и одреди граничне датуме који их деле;</w:t>
            </w:r>
          </w:p>
          <w:p w:rsidR="00700BC6" w:rsidRPr="00B3064D" w:rsidRDefault="00700BC6" w:rsidP="00BF3436">
            <w:pPr>
              <w:numPr>
                <w:ilvl w:val="0"/>
                <w:numId w:val="340"/>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 финише појам историјских извора и познаје њихову основну поделу;</w:t>
            </w:r>
          </w:p>
          <w:p w:rsidR="00700BC6" w:rsidRPr="00B3064D" w:rsidRDefault="00F61905" w:rsidP="00BF3436">
            <w:pPr>
              <w:numPr>
                <w:ilvl w:val="0"/>
                <w:numId w:val="340"/>
              </w:numPr>
              <w:spacing w:after="15"/>
              <w:ind w:hanging="84"/>
              <w:rPr>
                <w:rFonts w:ascii="Times New Roman" w:hAnsi="Times New Roman" w:cs="Times New Roman"/>
                <w:sz w:val="20"/>
                <w:szCs w:val="20"/>
              </w:rPr>
            </w:pPr>
            <w:r>
              <w:rPr>
                <w:rFonts w:ascii="Times New Roman" w:hAnsi="Times New Roman" w:cs="Times New Roman"/>
                <w:sz w:val="20"/>
                <w:szCs w:val="20"/>
              </w:rPr>
              <w:t>објасни зна</w:t>
            </w:r>
            <w:r w:rsidR="00700BC6" w:rsidRPr="00B3064D">
              <w:rPr>
                <w:rFonts w:ascii="Times New Roman" w:hAnsi="Times New Roman" w:cs="Times New Roman"/>
                <w:sz w:val="20"/>
                <w:szCs w:val="20"/>
              </w:rPr>
              <w:t xml:space="preserve">чај историјских извора у изучавању и разумевању прошлости; </w:t>
            </w:r>
          </w:p>
          <w:p w:rsidR="00700BC6" w:rsidRPr="00B3064D" w:rsidRDefault="00F61905" w:rsidP="00BF3436">
            <w:pPr>
              <w:numPr>
                <w:ilvl w:val="0"/>
                <w:numId w:val="340"/>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разлик</w:t>
            </w:r>
            <w:r w:rsidR="00700BC6" w:rsidRPr="00B3064D">
              <w:rPr>
                <w:rFonts w:ascii="Times New Roman" w:hAnsi="Times New Roman" w:cs="Times New Roman"/>
                <w:sz w:val="20"/>
                <w:szCs w:val="20"/>
              </w:rPr>
              <w:t>ује историјске изворе од историјске литературе;</w:t>
            </w:r>
          </w:p>
          <w:p w:rsidR="00700BC6" w:rsidRPr="00B3064D" w:rsidRDefault="00E95332" w:rsidP="00BF3436">
            <w:pPr>
              <w:numPr>
                <w:ilvl w:val="0"/>
                <w:numId w:val="340"/>
              </w:numPr>
              <w:spacing w:line="239" w:lineRule="auto"/>
              <w:ind w:hanging="84"/>
              <w:rPr>
                <w:rFonts w:ascii="Times New Roman" w:hAnsi="Times New Roman" w:cs="Times New Roman"/>
                <w:sz w:val="20"/>
                <w:szCs w:val="20"/>
              </w:rPr>
            </w:pPr>
            <w:r>
              <w:rPr>
                <w:rFonts w:ascii="Times New Roman" w:hAnsi="Times New Roman" w:cs="Times New Roman"/>
                <w:sz w:val="20"/>
                <w:szCs w:val="20"/>
              </w:rPr>
              <w:t>именује инстит</w:t>
            </w:r>
            <w:r w:rsidR="00700BC6" w:rsidRPr="00B3064D">
              <w:rPr>
                <w:rFonts w:ascii="Times New Roman" w:hAnsi="Times New Roman" w:cs="Times New Roman"/>
                <w:sz w:val="20"/>
                <w:szCs w:val="20"/>
              </w:rPr>
              <w:t>уције и установе које изучавају и чувају историјске изворе и литературу (архив, музеј, библиотека);</w:t>
            </w:r>
          </w:p>
          <w:p w:rsidR="00700BC6" w:rsidRPr="00B3064D" w:rsidRDefault="00700BC6" w:rsidP="00BF3436">
            <w:pPr>
              <w:numPr>
                <w:ilvl w:val="0"/>
                <w:numId w:val="340"/>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начин живота у  праисторији;</w:t>
            </w:r>
          </w:p>
          <w:p w:rsidR="00700BC6" w:rsidRPr="00B3064D" w:rsidRDefault="00F61905" w:rsidP="00BF3436">
            <w:pPr>
              <w:numPr>
                <w:ilvl w:val="0"/>
                <w:numId w:val="340"/>
              </w:numPr>
              <w:spacing w:after="15"/>
              <w:ind w:hanging="84"/>
              <w:rPr>
                <w:rFonts w:ascii="Times New Roman" w:hAnsi="Times New Roman" w:cs="Times New Roman"/>
                <w:sz w:val="20"/>
                <w:szCs w:val="20"/>
              </w:rPr>
            </w:pPr>
            <w:r>
              <w:rPr>
                <w:rFonts w:ascii="Times New Roman" w:hAnsi="Times New Roman" w:cs="Times New Roman"/>
                <w:sz w:val="20"/>
                <w:szCs w:val="20"/>
              </w:rPr>
              <w:t>идентифик</w:t>
            </w:r>
            <w:r w:rsidR="00700BC6" w:rsidRPr="00B3064D">
              <w:rPr>
                <w:rFonts w:ascii="Times New Roman" w:hAnsi="Times New Roman" w:cs="Times New Roman"/>
                <w:sz w:val="20"/>
                <w:szCs w:val="20"/>
              </w:rPr>
              <w:t>ује главне проналаске и њихове последице на начин живота људи у праисторији;</w:t>
            </w:r>
          </w:p>
          <w:p w:rsidR="00700BC6" w:rsidRPr="00B3064D" w:rsidRDefault="00F61905" w:rsidP="00BF3436">
            <w:pPr>
              <w:numPr>
                <w:ilvl w:val="0"/>
                <w:numId w:val="340"/>
              </w:numPr>
              <w:spacing w:line="239"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 xml:space="preserve">еде и лоцира најважније </w:t>
            </w:r>
            <w:r w:rsidR="00700BC6" w:rsidRPr="00B3064D">
              <w:rPr>
                <w:rFonts w:ascii="Times New Roman" w:hAnsi="Times New Roman" w:cs="Times New Roman"/>
                <w:sz w:val="20"/>
                <w:szCs w:val="20"/>
              </w:rPr>
              <w:lastRenderedPageBreak/>
              <w:t xml:space="preserve">праисторијске локалитете у Европи и Србији (Ласко, Алтамира, Винча, Лепенски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Вир...).</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FD5FA0" w:rsidP="00BF3436">
            <w:pPr>
              <w:numPr>
                <w:ilvl w:val="0"/>
                <w:numId w:val="341"/>
              </w:numPr>
              <w:spacing w:line="242" w:lineRule="auto"/>
              <w:ind w:hanging="84"/>
              <w:rPr>
                <w:rFonts w:ascii="Times New Roman" w:hAnsi="Times New Roman" w:cs="Times New Roman"/>
                <w:sz w:val="20"/>
                <w:szCs w:val="20"/>
              </w:rPr>
            </w:pPr>
            <w:r>
              <w:rPr>
                <w:rFonts w:ascii="Times New Roman" w:hAnsi="Times New Roman" w:cs="Times New Roman"/>
                <w:sz w:val="20"/>
                <w:szCs w:val="20"/>
              </w:rPr>
              <w:lastRenderedPageBreak/>
              <w:t>Ист</w:t>
            </w:r>
            <w:r w:rsidR="00700BC6" w:rsidRPr="00B3064D">
              <w:rPr>
                <w:rFonts w:ascii="Times New Roman" w:hAnsi="Times New Roman" w:cs="Times New Roman"/>
                <w:sz w:val="20"/>
                <w:szCs w:val="20"/>
              </w:rPr>
              <w:t>орија као наука и као наставни предмет. Помоћне историјске науке.</w:t>
            </w:r>
          </w:p>
          <w:p w:rsidR="00700BC6" w:rsidRPr="00B3064D" w:rsidRDefault="00700BC6" w:rsidP="00BF3436">
            <w:pPr>
              <w:numPr>
                <w:ilvl w:val="0"/>
                <w:numId w:val="34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Хронологија и историјски извори.</w:t>
            </w:r>
          </w:p>
          <w:p w:rsidR="00700BC6" w:rsidRPr="00B3064D" w:rsidRDefault="00B932CB" w:rsidP="00BF3436">
            <w:pPr>
              <w:numPr>
                <w:ilvl w:val="0"/>
                <w:numId w:val="341"/>
              </w:numPr>
              <w:spacing w:line="259" w:lineRule="auto"/>
              <w:ind w:hanging="84"/>
              <w:rPr>
                <w:rFonts w:ascii="Times New Roman" w:hAnsi="Times New Roman" w:cs="Times New Roman"/>
                <w:sz w:val="20"/>
                <w:szCs w:val="20"/>
              </w:rPr>
            </w:pPr>
            <w:r>
              <w:rPr>
                <w:rFonts w:ascii="Times New Roman" w:hAnsi="Times New Roman" w:cs="Times New Roman"/>
                <w:sz w:val="20"/>
                <w:szCs w:val="20"/>
              </w:rPr>
              <w:t>Г</w:t>
            </w:r>
            <w:r w:rsidR="00700BC6" w:rsidRPr="00B3064D">
              <w:rPr>
                <w:rFonts w:ascii="Times New Roman" w:hAnsi="Times New Roman" w:cs="Times New Roman"/>
                <w:sz w:val="20"/>
                <w:szCs w:val="20"/>
              </w:rPr>
              <w:t>лавне одлике праисторије и њени остаци у Европи и Србији.</w:t>
            </w:r>
          </w:p>
        </w:tc>
        <w:tc>
          <w:tcPr>
            <w:tcW w:w="255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ind w:right="50"/>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 односно 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after="17"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B932CB" w:rsidP="00BF3436">
            <w:pPr>
              <w:numPr>
                <w:ilvl w:val="0"/>
                <w:numId w:val="342"/>
              </w:numPr>
              <w:spacing w:after="149" w:line="259" w:lineRule="auto"/>
              <w:ind w:hanging="84"/>
              <w:rPr>
                <w:rFonts w:ascii="Times New Roman" w:hAnsi="Times New Roman" w:cs="Times New Roman"/>
                <w:sz w:val="20"/>
                <w:szCs w:val="20"/>
              </w:rPr>
            </w:pPr>
            <w:r>
              <w:rPr>
                <w:rFonts w:ascii="Times New Roman" w:hAnsi="Times New Roman" w:cs="Times New Roman"/>
                <w:sz w:val="20"/>
                <w:szCs w:val="20"/>
              </w:rPr>
              <w:t>теоријск</w:t>
            </w:r>
            <w:r w:rsidR="00700BC6" w:rsidRPr="00B3064D">
              <w:rPr>
                <w:rFonts w:ascii="Times New Roman" w:hAnsi="Times New Roman" w:cs="Times New Roman"/>
                <w:sz w:val="20"/>
                <w:szCs w:val="20"/>
              </w:rPr>
              <w:t>а настава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B932CB" w:rsidP="00BF3436">
            <w:pPr>
              <w:numPr>
                <w:ilvl w:val="0"/>
                <w:numId w:val="342"/>
              </w:numPr>
              <w:spacing w:after="160" w:line="237" w:lineRule="auto"/>
              <w:ind w:hanging="84"/>
              <w:rPr>
                <w:rFonts w:ascii="Times New Roman" w:hAnsi="Times New Roman" w:cs="Times New Roman"/>
                <w:sz w:val="20"/>
                <w:szCs w:val="20"/>
              </w:rPr>
            </w:pPr>
            <w:r>
              <w:rPr>
                <w:rFonts w:ascii="Times New Roman" w:hAnsi="Times New Roman" w:cs="Times New Roman"/>
                <w:sz w:val="20"/>
                <w:szCs w:val="20"/>
              </w:rPr>
              <w:t>Т</w:t>
            </w:r>
            <w:r w:rsidR="00700BC6" w:rsidRPr="00B3064D">
              <w:rPr>
                <w:rFonts w:ascii="Times New Roman" w:hAnsi="Times New Roman" w:cs="Times New Roman"/>
                <w:sz w:val="20"/>
                <w:szCs w:val="20"/>
              </w:rPr>
              <w:t>еоријска настава се реализује у учионици или одговарајућем кабинету.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after="17"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F61905" w:rsidP="00BF3436">
            <w:pPr>
              <w:numPr>
                <w:ilvl w:val="0"/>
                <w:numId w:val="342"/>
              </w:numPr>
              <w:spacing w:line="259" w:lineRule="auto"/>
              <w:ind w:hanging="84"/>
              <w:rPr>
                <w:rFonts w:ascii="Times New Roman" w:hAnsi="Times New Roman" w:cs="Times New Roman"/>
                <w:sz w:val="20"/>
                <w:szCs w:val="20"/>
              </w:rPr>
            </w:pPr>
            <w:r>
              <w:rPr>
                <w:rFonts w:ascii="Times New Roman" w:hAnsi="Times New Roman" w:cs="Times New Roman"/>
                <w:sz w:val="20"/>
                <w:szCs w:val="20"/>
              </w:rPr>
              <w:t>праћење о</w:t>
            </w:r>
            <w:r w:rsidR="00700BC6" w:rsidRPr="00B3064D">
              <w:rPr>
                <w:rFonts w:ascii="Times New Roman" w:hAnsi="Times New Roman" w:cs="Times New Roman"/>
                <w:sz w:val="20"/>
                <w:szCs w:val="20"/>
              </w:rPr>
              <w:t>стварености исхода;</w:t>
            </w:r>
          </w:p>
          <w:p w:rsidR="00700BC6" w:rsidRPr="00B3064D" w:rsidRDefault="00F61905" w:rsidP="00BF3436">
            <w:pPr>
              <w:numPr>
                <w:ilvl w:val="0"/>
                <w:numId w:val="342"/>
              </w:numPr>
              <w:spacing w:after="145" w:line="259" w:lineRule="auto"/>
              <w:ind w:hanging="84"/>
              <w:rPr>
                <w:rFonts w:ascii="Times New Roman" w:hAnsi="Times New Roman" w:cs="Times New Roman"/>
                <w:sz w:val="20"/>
                <w:szCs w:val="20"/>
              </w:rPr>
            </w:pPr>
            <w:proofErr w:type="gramStart"/>
            <w:r>
              <w:rPr>
                <w:rFonts w:ascii="Times New Roman" w:hAnsi="Times New Roman" w:cs="Times New Roman"/>
                <w:sz w:val="20"/>
                <w:szCs w:val="20"/>
              </w:rPr>
              <w:t>те</w:t>
            </w:r>
            <w:r w:rsidR="00700BC6" w:rsidRPr="00B3064D">
              <w:rPr>
                <w:rFonts w:ascii="Times New Roman" w:hAnsi="Times New Roman" w:cs="Times New Roman"/>
                <w:sz w:val="20"/>
                <w:szCs w:val="20"/>
              </w:rPr>
              <w:t>стове</w:t>
            </w:r>
            <w:proofErr w:type="gramEnd"/>
            <w:r w:rsidR="00700BC6" w:rsidRPr="00B3064D">
              <w:rPr>
                <w:rFonts w:ascii="Times New Roman" w:hAnsi="Times New Roman" w:cs="Times New Roman"/>
                <w:sz w:val="20"/>
                <w:szCs w:val="20"/>
              </w:rPr>
              <w:t xml:space="preserve">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342"/>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У вод – 5 часова;</w:t>
            </w:r>
          </w:p>
          <w:p w:rsidR="00700BC6" w:rsidRPr="00B3064D" w:rsidRDefault="00F61905" w:rsidP="00BF3436">
            <w:pPr>
              <w:numPr>
                <w:ilvl w:val="0"/>
                <w:numId w:val="342"/>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Цивилизације ст</w:t>
            </w:r>
            <w:r w:rsidR="00700BC6" w:rsidRPr="00B3064D">
              <w:rPr>
                <w:rFonts w:ascii="Times New Roman" w:hAnsi="Times New Roman" w:cs="Times New Roman"/>
                <w:sz w:val="20"/>
                <w:szCs w:val="20"/>
              </w:rPr>
              <w:t>арог века – 12 часова;</w:t>
            </w:r>
          </w:p>
          <w:p w:rsidR="00700BC6" w:rsidRPr="00B3064D" w:rsidRDefault="00F61905" w:rsidP="00BF3436">
            <w:pPr>
              <w:numPr>
                <w:ilvl w:val="0"/>
                <w:numId w:val="342"/>
              </w:numPr>
              <w:spacing w:line="259" w:lineRule="auto"/>
              <w:ind w:hanging="84"/>
              <w:rPr>
                <w:rFonts w:ascii="Times New Roman" w:hAnsi="Times New Roman" w:cs="Times New Roman"/>
                <w:sz w:val="20"/>
                <w:szCs w:val="20"/>
              </w:rPr>
            </w:pPr>
            <w:r>
              <w:rPr>
                <w:rFonts w:ascii="Times New Roman" w:hAnsi="Times New Roman" w:cs="Times New Roman"/>
                <w:sz w:val="20"/>
                <w:szCs w:val="20"/>
              </w:rPr>
              <w:t>Европа и Сре</w:t>
            </w:r>
            <w:r w:rsidR="00700BC6" w:rsidRPr="00B3064D">
              <w:rPr>
                <w:rFonts w:ascii="Times New Roman" w:hAnsi="Times New Roman" w:cs="Times New Roman"/>
                <w:sz w:val="20"/>
                <w:szCs w:val="20"/>
              </w:rPr>
              <w:t xml:space="preserve">доземље у средњем веку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14 часова;</w:t>
            </w:r>
          </w:p>
          <w:p w:rsidR="00700BC6" w:rsidRPr="00B3064D" w:rsidRDefault="00700BC6" w:rsidP="00BF3436">
            <w:pPr>
              <w:numPr>
                <w:ilvl w:val="0"/>
                <w:numId w:val="343"/>
              </w:numPr>
              <w:spacing w:after="17" w:line="237" w:lineRule="auto"/>
              <w:ind w:right="27" w:hanging="84"/>
              <w:rPr>
                <w:rFonts w:ascii="Times New Roman" w:hAnsi="Times New Roman" w:cs="Times New Roman"/>
                <w:sz w:val="20"/>
                <w:szCs w:val="20"/>
              </w:rPr>
            </w:pPr>
            <w:r w:rsidRPr="00B3064D">
              <w:rPr>
                <w:rFonts w:ascii="Times New Roman" w:hAnsi="Times New Roman" w:cs="Times New Roman"/>
                <w:sz w:val="20"/>
                <w:szCs w:val="20"/>
              </w:rPr>
              <w:t>Срби и њихово окружење у средњем веку – 18 часова;</w:t>
            </w:r>
          </w:p>
          <w:p w:rsidR="00700BC6" w:rsidRPr="00B3064D" w:rsidRDefault="00F61905" w:rsidP="00BF3436">
            <w:pPr>
              <w:numPr>
                <w:ilvl w:val="0"/>
                <w:numId w:val="343"/>
              </w:numPr>
              <w:spacing w:line="242" w:lineRule="auto"/>
              <w:ind w:right="27" w:hanging="84"/>
              <w:rPr>
                <w:rFonts w:ascii="Times New Roman" w:hAnsi="Times New Roman" w:cs="Times New Roman"/>
                <w:sz w:val="20"/>
                <w:szCs w:val="20"/>
              </w:rPr>
            </w:pPr>
            <w:r>
              <w:rPr>
                <w:rFonts w:ascii="Times New Roman" w:hAnsi="Times New Roman" w:cs="Times New Roman"/>
                <w:sz w:val="20"/>
                <w:szCs w:val="20"/>
              </w:rPr>
              <w:t>Европа и св</w:t>
            </w:r>
            <w:r w:rsidR="00700BC6" w:rsidRPr="00B3064D">
              <w:rPr>
                <w:rFonts w:ascii="Times New Roman" w:hAnsi="Times New Roman" w:cs="Times New Roman"/>
                <w:sz w:val="20"/>
                <w:szCs w:val="20"/>
              </w:rPr>
              <w:t>ет од краја XV дo краја XVIII века – 13 часова;</w:t>
            </w:r>
          </w:p>
          <w:p w:rsidR="00700BC6" w:rsidRPr="00B3064D" w:rsidRDefault="00700BC6" w:rsidP="00BF3436">
            <w:pPr>
              <w:numPr>
                <w:ilvl w:val="0"/>
                <w:numId w:val="343"/>
              </w:numPr>
              <w:spacing w:after="160" w:line="237" w:lineRule="auto"/>
              <w:ind w:right="27" w:hanging="84"/>
              <w:rPr>
                <w:rFonts w:ascii="Times New Roman" w:hAnsi="Times New Roman" w:cs="Times New Roman"/>
                <w:sz w:val="20"/>
                <w:szCs w:val="20"/>
              </w:rPr>
            </w:pPr>
            <w:r w:rsidRPr="00B3064D">
              <w:rPr>
                <w:rFonts w:ascii="Times New Roman" w:hAnsi="Times New Roman" w:cs="Times New Roman"/>
                <w:sz w:val="20"/>
                <w:szCs w:val="20"/>
              </w:rPr>
              <w:t>Српски народ под страном влашћу од краја XV дo краја XVIII века – 12 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F61905" w:rsidP="00BF3436">
            <w:pPr>
              <w:numPr>
                <w:ilvl w:val="0"/>
                <w:numId w:val="343"/>
              </w:numPr>
              <w:spacing w:line="237" w:lineRule="auto"/>
              <w:ind w:right="27" w:hanging="84"/>
              <w:rPr>
                <w:rFonts w:ascii="Times New Roman" w:hAnsi="Times New Roman" w:cs="Times New Roman"/>
                <w:sz w:val="20"/>
                <w:szCs w:val="20"/>
              </w:rPr>
            </w:pPr>
            <w:r>
              <w:rPr>
                <w:rFonts w:ascii="Times New Roman" w:hAnsi="Times New Roman" w:cs="Times New Roman"/>
                <w:sz w:val="20"/>
                <w:szCs w:val="20"/>
              </w:rPr>
              <w:t>ст</w:t>
            </w:r>
            <w:r w:rsidR="00700BC6" w:rsidRPr="00B3064D">
              <w:rPr>
                <w:rFonts w:ascii="Times New Roman" w:hAnsi="Times New Roman" w:cs="Times New Roman"/>
                <w:sz w:val="20"/>
                <w:szCs w:val="20"/>
              </w:rPr>
              <w:t xml:space="preserve">руктура програма конципирана је с циљем да помогне наставнику у планирању непосредног рада са ученицима, олакшавајући му одређивање обима и </w:t>
            </w:r>
            <w:r w:rsidR="00700BC6" w:rsidRPr="00B3064D">
              <w:rPr>
                <w:rFonts w:ascii="Times New Roman" w:hAnsi="Times New Roman" w:cs="Times New Roman"/>
                <w:sz w:val="20"/>
                <w:szCs w:val="20"/>
              </w:rPr>
              <w:lastRenderedPageBreak/>
              <w:t>дубине обраде појединих наставних садржаја,</w:t>
            </w:r>
          </w:p>
          <w:p w:rsidR="00700BC6" w:rsidRPr="00B3064D" w:rsidRDefault="00700BC6" w:rsidP="00BF3436">
            <w:pPr>
              <w:numPr>
                <w:ilvl w:val="0"/>
                <w:numId w:val="343"/>
              </w:numPr>
              <w:spacing w:line="237" w:lineRule="auto"/>
              <w:ind w:right="27" w:hanging="84"/>
              <w:rPr>
                <w:rFonts w:ascii="Times New Roman" w:hAnsi="Times New Roman" w:cs="Times New Roman"/>
                <w:sz w:val="20"/>
                <w:szCs w:val="20"/>
              </w:rPr>
            </w:pPr>
            <w:r w:rsidRPr="00B3064D">
              <w:rPr>
                <w:rFonts w:ascii="Times New Roman" w:hAnsi="Times New Roman" w:cs="Times New Roman"/>
                <w:sz w:val="20"/>
                <w:szCs w:val="20"/>
              </w:rPr>
              <w:t>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rsidR="00700BC6" w:rsidRPr="00B3064D" w:rsidRDefault="00700BC6" w:rsidP="00BF3436">
            <w:pPr>
              <w:numPr>
                <w:ilvl w:val="0"/>
                <w:numId w:val="343"/>
              </w:numPr>
              <w:spacing w:after="17" w:line="237" w:lineRule="auto"/>
              <w:ind w:right="27" w:hanging="84"/>
              <w:rPr>
                <w:rFonts w:ascii="Times New Roman" w:hAnsi="Times New Roman" w:cs="Times New Roman"/>
                <w:sz w:val="20"/>
                <w:szCs w:val="20"/>
              </w:rPr>
            </w:pPr>
            <w:r w:rsidRPr="00B3064D">
              <w:rPr>
                <w:rFonts w:ascii="Times New Roman" w:hAnsi="Times New Roman" w:cs="Times New Roman"/>
                <w:sz w:val="20"/>
                <w:szCs w:val="20"/>
              </w:rPr>
              <w:t xml:space="preserve">садржаје треба прилагођавати ученицима, како би најлакше и најбрже достигли наведене исходе, </w:t>
            </w:r>
          </w:p>
          <w:p w:rsidR="00700BC6" w:rsidRPr="00B3064D" w:rsidRDefault="00F61905" w:rsidP="00BF3436">
            <w:pPr>
              <w:numPr>
                <w:ilvl w:val="0"/>
                <w:numId w:val="343"/>
              </w:numPr>
              <w:spacing w:line="259" w:lineRule="auto"/>
              <w:ind w:right="27" w:hanging="84"/>
              <w:rPr>
                <w:rFonts w:ascii="Times New Roman" w:hAnsi="Times New Roman" w:cs="Times New Roman"/>
                <w:sz w:val="20"/>
                <w:szCs w:val="20"/>
              </w:rPr>
            </w:pPr>
            <w:r>
              <w:rPr>
                <w:rFonts w:ascii="Times New Roman" w:hAnsi="Times New Roman" w:cs="Times New Roman"/>
                <w:sz w:val="20"/>
                <w:szCs w:val="20"/>
              </w:rPr>
              <w:t>наст</w:t>
            </w:r>
            <w:r w:rsidR="00700BC6" w:rsidRPr="00B3064D">
              <w:rPr>
                <w:rFonts w:ascii="Times New Roman" w:hAnsi="Times New Roman" w:cs="Times New Roman"/>
                <w:sz w:val="20"/>
                <w:szCs w:val="20"/>
              </w:rPr>
              <w:t>авник има слободу да сам одреди распоред и динамику активности за сваку тему, уважавајући циљеве предмета,</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34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Цивилизације старог века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44"/>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глобалним прегледом цивилизација старог века.</w:t>
            </w:r>
          </w:p>
          <w:p w:rsidR="00700BC6" w:rsidRPr="00B3064D" w:rsidRDefault="00E95332" w:rsidP="00BF3436">
            <w:pPr>
              <w:numPr>
                <w:ilvl w:val="0"/>
                <w:numId w:val="344"/>
              </w:numPr>
              <w:ind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умевање основних одлика цивилизација старог века.</w:t>
            </w:r>
          </w:p>
          <w:p w:rsidR="00700BC6" w:rsidRPr="00B3064D" w:rsidRDefault="00700BC6" w:rsidP="00BF3436">
            <w:pPr>
              <w:numPr>
                <w:ilvl w:val="0"/>
                <w:numId w:val="3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друштвеним структурама и државним институцијама у цивилизацијама старог века.</w:t>
            </w:r>
          </w:p>
          <w:p w:rsidR="00700BC6" w:rsidRPr="00B3064D" w:rsidRDefault="00700BC6" w:rsidP="00BF3436">
            <w:pPr>
              <w:numPr>
                <w:ilvl w:val="0"/>
                <w:numId w:val="3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одлика религија и верских схватања у старом веку.</w:t>
            </w:r>
          </w:p>
          <w:p w:rsidR="00700BC6" w:rsidRPr="00B3064D" w:rsidRDefault="00700BC6" w:rsidP="00BF3436">
            <w:pPr>
              <w:numPr>
                <w:ilvl w:val="0"/>
                <w:numId w:val="3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култури цивилизација старог века и њеним главним тековинама. </w:t>
            </w:r>
          </w:p>
          <w:p w:rsidR="00700BC6" w:rsidRPr="00B3064D" w:rsidRDefault="00700BC6" w:rsidP="00BF3436">
            <w:pPr>
              <w:numPr>
                <w:ilvl w:val="0"/>
                <w:numId w:val="34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Уочавање основних одлика привреде и свакодневног живота у цивилизацијама старог века. </w:t>
            </w:r>
          </w:p>
          <w:p w:rsidR="00700BC6" w:rsidRPr="00B3064D" w:rsidRDefault="00700BC6" w:rsidP="00BF3436">
            <w:pPr>
              <w:numPr>
                <w:ilvl w:val="0"/>
                <w:numId w:val="3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 очавање утицаја историјског наслеђа цивилизација старог века на савремени свет.</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утврди основне претпоставке за настанак цивилизација старог века;</w:t>
            </w:r>
          </w:p>
          <w:p w:rsidR="00700BC6" w:rsidRPr="00B3064D" w:rsidRDefault="00700BC6" w:rsidP="00BF3436">
            <w:pPr>
              <w:numPr>
                <w:ilvl w:val="0"/>
                <w:numId w:val="3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најважније цивилизације епохе старог века; </w:t>
            </w:r>
          </w:p>
          <w:p w:rsidR="00700BC6" w:rsidRPr="00B3064D" w:rsidRDefault="00700BC6" w:rsidP="00BF3436">
            <w:pPr>
              <w:numPr>
                <w:ilvl w:val="0"/>
                <w:numId w:val="3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наведе и лоцира најважније цивилизације из најранијег периода историје човечанства (Месопотамија, Египат, Јудеја,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Феникија, Крит, Индија, Кина);</w:t>
            </w:r>
          </w:p>
          <w:p w:rsidR="00700BC6" w:rsidRPr="00B3064D" w:rsidRDefault="00700BC6" w:rsidP="00BF3436">
            <w:pPr>
              <w:numPr>
                <w:ilvl w:val="0"/>
                <w:numId w:val="3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 дреди основне одлике и најважније тековине цивилизација Далеког истока (Индија, Кина);</w:t>
            </w:r>
          </w:p>
          <w:p w:rsidR="00700BC6" w:rsidRPr="00B3064D" w:rsidRDefault="00700BC6" w:rsidP="00BF3436">
            <w:pPr>
              <w:numPr>
                <w:ilvl w:val="0"/>
                <w:numId w:val="3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друштвене структуре у најважнијим државама старог века;</w:t>
            </w:r>
          </w:p>
          <w:p w:rsidR="00700BC6" w:rsidRPr="00B3064D" w:rsidRDefault="00700BC6" w:rsidP="00BF3436">
            <w:pPr>
              <w:numPr>
                <w:ilvl w:val="0"/>
                <w:numId w:val="3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државно уређење цивилизација Старог истока, античке Грчке и Рима;</w:t>
            </w:r>
          </w:p>
          <w:p w:rsidR="00700BC6" w:rsidRPr="00B3064D" w:rsidRDefault="00700BC6" w:rsidP="00BF3436">
            <w:pPr>
              <w:numPr>
                <w:ilvl w:val="0"/>
                <w:numId w:val="345"/>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религијске системе и њихове главне одлике у најважнијим државама старог века;</w:t>
            </w:r>
          </w:p>
          <w:p w:rsidR="00700BC6" w:rsidRPr="00B3064D" w:rsidRDefault="00E95332" w:rsidP="00BF3436">
            <w:pPr>
              <w:numPr>
                <w:ilvl w:val="0"/>
                <w:numId w:val="345"/>
              </w:numPr>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врсте писама цивилизација старог века и препозна њихове особености;</w:t>
            </w:r>
          </w:p>
          <w:p w:rsidR="00700BC6" w:rsidRPr="00B3064D" w:rsidRDefault="00700BC6" w:rsidP="00BF3436">
            <w:pPr>
              <w:numPr>
                <w:ilvl w:val="0"/>
                <w:numId w:val="3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идентификује основне одлике привреда најзначајнијих држава старог века; </w:t>
            </w:r>
          </w:p>
          <w:p w:rsidR="00700BC6" w:rsidRPr="00B3064D" w:rsidRDefault="00700BC6" w:rsidP="00BF3436">
            <w:pPr>
              <w:numPr>
                <w:ilvl w:val="0"/>
                <w:numId w:val="3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начин живота припадника различитих друштвених слојева у државама старог века;</w:t>
            </w:r>
          </w:p>
          <w:p w:rsidR="00700BC6" w:rsidRPr="00B3064D" w:rsidRDefault="00700BC6" w:rsidP="00BF3436">
            <w:pPr>
              <w:numPr>
                <w:ilvl w:val="0"/>
                <w:numId w:val="345"/>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именује најзначајнија привредна, научна и културна достигнућа цивилизација старог века;</w:t>
            </w:r>
          </w:p>
          <w:p w:rsidR="00700BC6" w:rsidRPr="00B3064D" w:rsidRDefault="00E95332" w:rsidP="00BF3436">
            <w:pPr>
              <w:numPr>
                <w:ilvl w:val="0"/>
                <w:numId w:val="345"/>
              </w:numPr>
              <w:spacing w:line="239"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главне тековине цивилизација старог века у савременом добу и препозна њихов значај;</w:t>
            </w:r>
          </w:p>
          <w:p w:rsidR="00700BC6" w:rsidRPr="00B3064D" w:rsidRDefault="00700BC6" w:rsidP="00BF3436">
            <w:pPr>
              <w:numPr>
                <w:ilvl w:val="0"/>
                <w:numId w:val="345"/>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w:t>
            </w:r>
            <w:proofErr w:type="gramEnd"/>
            <w:r w:rsidRPr="00B3064D">
              <w:rPr>
                <w:rFonts w:ascii="Times New Roman" w:hAnsi="Times New Roman" w:cs="Times New Roman"/>
                <w:sz w:val="20"/>
                <w:szCs w:val="20"/>
              </w:rPr>
              <w:t xml:space="preserve"> очи, наведе и упореди сличности и разлике </w:t>
            </w:r>
            <w:r w:rsidRPr="00B3064D">
              <w:rPr>
                <w:rFonts w:ascii="Times New Roman" w:hAnsi="Times New Roman" w:cs="Times New Roman"/>
                <w:sz w:val="20"/>
                <w:szCs w:val="20"/>
              </w:rPr>
              <w:lastRenderedPageBreak/>
              <w:t>између појава и процеса из историје старог века са појавама и процесима у савременом друштву.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46"/>
              </w:numPr>
              <w:spacing w:line="237" w:lineRule="auto"/>
              <w:ind w:right="33" w:hanging="84"/>
              <w:rPr>
                <w:rFonts w:ascii="Times New Roman" w:hAnsi="Times New Roman" w:cs="Times New Roman"/>
                <w:sz w:val="20"/>
                <w:szCs w:val="20"/>
              </w:rPr>
            </w:pPr>
            <w:r w:rsidRPr="00B3064D">
              <w:rPr>
                <w:rFonts w:ascii="Times New Roman" w:hAnsi="Times New Roman" w:cs="Times New Roman"/>
                <w:sz w:val="20"/>
                <w:szCs w:val="20"/>
              </w:rPr>
              <w:lastRenderedPageBreak/>
              <w:t>Глобални преглед цивилизација старог века.</w:t>
            </w:r>
          </w:p>
          <w:p w:rsidR="00700BC6" w:rsidRPr="00B3064D" w:rsidRDefault="00700BC6" w:rsidP="00BF3436">
            <w:pPr>
              <w:numPr>
                <w:ilvl w:val="0"/>
                <w:numId w:val="346"/>
              </w:numPr>
              <w:spacing w:line="237" w:lineRule="auto"/>
              <w:ind w:right="33" w:hanging="84"/>
              <w:rPr>
                <w:rFonts w:ascii="Times New Roman" w:hAnsi="Times New Roman" w:cs="Times New Roman"/>
                <w:sz w:val="20"/>
                <w:szCs w:val="20"/>
              </w:rPr>
            </w:pPr>
            <w:r w:rsidRPr="00B3064D">
              <w:rPr>
                <w:rFonts w:ascii="Times New Roman" w:hAnsi="Times New Roman" w:cs="Times New Roman"/>
                <w:sz w:val="20"/>
                <w:szCs w:val="20"/>
              </w:rPr>
              <w:t xml:space="preserve">Политичко-историјски оквир, државни и друштвени поредак </w:t>
            </w:r>
          </w:p>
          <w:p w:rsidR="00700BC6" w:rsidRPr="00B3064D" w:rsidRDefault="00700BC6" w:rsidP="00700BC6">
            <w:pPr>
              <w:spacing w:line="237" w:lineRule="auto"/>
              <w:ind w:left="84" w:right="38"/>
              <w:rPr>
                <w:rFonts w:ascii="Times New Roman" w:hAnsi="Times New Roman" w:cs="Times New Roman"/>
                <w:sz w:val="20"/>
                <w:szCs w:val="20"/>
              </w:rPr>
            </w:pPr>
            <w:r w:rsidRPr="00B3064D">
              <w:rPr>
                <w:rFonts w:ascii="Times New Roman" w:hAnsi="Times New Roman" w:cs="Times New Roman"/>
                <w:sz w:val="20"/>
                <w:szCs w:val="20"/>
              </w:rPr>
              <w:t>(Стари исток – најзначајније државе Месопотамије, Египат, Персија; античка Грчка – критско-микенски период, Дорска сеоба, Хомерско доба, колонизација, настанак полиса, државни и друштвени поредак Спарте и Атине, грчко-персијски ратови и атинска хегемонија, Пелопонески рат и његове последице; хеленизам – успон Македоније, царство Александра Великог и хеленистичке монархије; антички Рим – оснивање Рима и доба краљева, државни и друштвени поредак у републици, освајање Италије и Средоземља, грађански ратови и криза републике, главне одлике принципата и домината, Велика сеоба народа и њен утицај на пропаст Римског царства, настанак варварских држава).</w:t>
            </w:r>
          </w:p>
          <w:p w:rsidR="00700BC6" w:rsidRPr="00B3064D" w:rsidRDefault="00700BC6" w:rsidP="00BF3436">
            <w:pPr>
              <w:numPr>
                <w:ilvl w:val="0"/>
                <w:numId w:val="346"/>
              </w:numPr>
              <w:spacing w:line="237" w:lineRule="auto"/>
              <w:ind w:right="33" w:hanging="84"/>
              <w:rPr>
                <w:rFonts w:ascii="Times New Roman" w:hAnsi="Times New Roman" w:cs="Times New Roman"/>
                <w:sz w:val="20"/>
                <w:szCs w:val="20"/>
              </w:rPr>
            </w:pPr>
            <w:r w:rsidRPr="00B3064D">
              <w:rPr>
                <w:rFonts w:ascii="Times New Roman" w:hAnsi="Times New Roman" w:cs="Times New Roman"/>
                <w:sz w:val="20"/>
                <w:szCs w:val="20"/>
              </w:rPr>
              <w:t>Религија и култура (основне одлике религије Старог истока, античке Грчке, епохе хеленизма и античког Рима, хришћанство; писменост, књижевност, уметност, наука).</w:t>
            </w:r>
          </w:p>
          <w:p w:rsidR="00700BC6" w:rsidRPr="00B3064D" w:rsidRDefault="00700BC6" w:rsidP="00BF3436">
            <w:pPr>
              <w:numPr>
                <w:ilvl w:val="0"/>
                <w:numId w:val="346"/>
              </w:numPr>
              <w:spacing w:line="237" w:lineRule="auto"/>
              <w:ind w:right="33" w:hanging="84"/>
              <w:rPr>
                <w:rFonts w:ascii="Times New Roman" w:hAnsi="Times New Roman" w:cs="Times New Roman"/>
                <w:sz w:val="20"/>
                <w:szCs w:val="20"/>
              </w:rPr>
            </w:pPr>
            <w:r w:rsidRPr="00B3064D">
              <w:rPr>
                <w:rFonts w:ascii="Times New Roman" w:hAnsi="Times New Roman" w:cs="Times New Roman"/>
                <w:sz w:val="20"/>
                <w:szCs w:val="20"/>
              </w:rPr>
              <w:t>Привреда и свакодневни живот (основне одлике привредa Старог истока, античке Грчке, епохе хеленизма и античког Рима; појава новца; свакодневни живот – обичаји, занимања, култура исхране и становања).</w:t>
            </w:r>
          </w:p>
          <w:p w:rsidR="00700BC6" w:rsidRPr="00B3064D" w:rsidRDefault="00700BC6" w:rsidP="00BF3436">
            <w:pPr>
              <w:numPr>
                <w:ilvl w:val="0"/>
                <w:numId w:val="346"/>
              </w:numPr>
              <w:spacing w:line="259" w:lineRule="auto"/>
              <w:ind w:right="33" w:hanging="84"/>
              <w:rPr>
                <w:rFonts w:ascii="Times New Roman" w:hAnsi="Times New Roman" w:cs="Times New Roman"/>
                <w:sz w:val="20"/>
                <w:szCs w:val="20"/>
              </w:rPr>
            </w:pPr>
            <w:r w:rsidRPr="00B3064D">
              <w:rPr>
                <w:rFonts w:ascii="Times New Roman" w:hAnsi="Times New Roman" w:cs="Times New Roman"/>
                <w:sz w:val="20"/>
                <w:szCs w:val="20"/>
              </w:rPr>
              <w:t xml:space="preserve">Историјско наслеђе – повезивање прошлости и садашњости (тековине цивилизација старог века – архитектура, календар, </w:t>
            </w:r>
            <w:r w:rsidRPr="00B3064D">
              <w:rPr>
                <w:rFonts w:ascii="Times New Roman" w:hAnsi="Times New Roman" w:cs="Times New Roman"/>
                <w:sz w:val="20"/>
                <w:szCs w:val="20"/>
              </w:rPr>
              <w:lastRenderedPageBreak/>
              <w:t>иригациони систем, наука, медицина, саобраћајна средства, закони, римско право, филозофија, позориште, демократија, беседништво, олимпијске игре, спортови, терме, водовод, канализација, путеви, римски бројеви, арена...; јудаизам, хришћанство, римско наслеђе на територији Србије).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школама на наставном језику неке од националних мањина могу се обрадити и проширени наставни садржаји из прошлости тог народа,</w:t>
            </w:r>
          </w:p>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 ажно је искористити велике могућности које историја као наративни предмет пружа у подстицању ученичке радозналости, која је у основи сваког сазнања,</w:t>
            </w:r>
          </w:p>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w:t>
            </w:r>
          </w:p>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посебно место у настави </w:t>
            </w:r>
            <w:r w:rsidRPr="00B3064D">
              <w:rPr>
                <w:rFonts w:ascii="Times New Roman" w:eastAsia="Times New Roman" w:hAnsi="Times New Roman" w:cs="Times New Roman"/>
                <w:i/>
                <w:sz w:val="20"/>
                <w:szCs w:val="20"/>
              </w:rPr>
              <w:t xml:space="preserve">историје </w:t>
            </w:r>
            <w:r w:rsidRPr="00B3064D">
              <w:rPr>
                <w:rFonts w:ascii="Times New Roman" w:hAnsi="Times New Roman" w:cs="Times New Roman"/>
                <w:sz w:val="20"/>
                <w:szCs w:val="20"/>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зависности од циља који наставник жели да оствари, питања могу имати различите функције, као што су: фокусирање пажње </w:t>
            </w:r>
            <w:r w:rsidRPr="00B3064D">
              <w:rPr>
                <w:rFonts w:ascii="Times New Roman" w:hAnsi="Times New Roman" w:cs="Times New Roman"/>
                <w:sz w:val="20"/>
                <w:szCs w:val="20"/>
              </w:rPr>
              <w:lastRenderedPageBreak/>
              <w:t>на неки садржај или аспект, подстицање поређења, трагање за појашњењем,</w:t>
            </w:r>
          </w:p>
          <w:p w:rsidR="00700BC6" w:rsidRPr="00B3064D" w:rsidRDefault="00700BC6" w:rsidP="00BF3436">
            <w:pPr>
              <w:numPr>
                <w:ilvl w:val="0"/>
                <w:numId w:val="347"/>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rsidR="00700BC6" w:rsidRPr="00B3064D" w:rsidRDefault="00700BC6" w:rsidP="00BF3436">
            <w:pPr>
              <w:numPr>
                <w:ilvl w:val="0"/>
                <w:numId w:val="347"/>
              </w:numPr>
              <w:spacing w:after="16" w:line="238"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наст </w:t>
            </w:r>
            <w:r w:rsidRPr="00B3064D">
              <w:rPr>
                <w:rFonts w:ascii="Times New Roman" w:hAnsi="Times New Roman" w:cs="Times New Roman"/>
                <w:sz w:val="20"/>
                <w:szCs w:val="20"/>
              </w:rPr>
              <w:tab/>
              <w:t xml:space="preserve">ави треба што више користити различите облике организоване активности ученика (индивидуални рад, рад у пару, рад у групи, радионице или домаћи задатак), </w:t>
            </w:r>
          </w:p>
          <w:p w:rsidR="00700BC6" w:rsidRPr="00B3064D" w:rsidRDefault="00B932CB" w:rsidP="00BF3436">
            <w:pPr>
              <w:numPr>
                <w:ilvl w:val="0"/>
                <w:numId w:val="347"/>
              </w:numPr>
              <w:spacing w:line="237" w:lineRule="auto"/>
              <w:ind w:hanging="84"/>
              <w:rPr>
                <w:rFonts w:ascii="Times New Roman" w:hAnsi="Times New Roman" w:cs="Times New Roman"/>
                <w:sz w:val="20"/>
                <w:szCs w:val="20"/>
              </w:rPr>
            </w:pPr>
            <w:r>
              <w:rPr>
                <w:rFonts w:ascii="Times New Roman" w:hAnsi="Times New Roman" w:cs="Times New Roman"/>
                <w:sz w:val="20"/>
                <w:szCs w:val="20"/>
              </w:rPr>
              <w:t>да би с</w:t>
            </w:r>
            <w:r w:rsidR="00700BC6" w:rsidRPr="00B3064D">
              <w:rPr>
                <w:rFonts w:ascii="Times New Roman" w:hAnsi="Times New Roman" w:cs="Times New Roman"/>
                <w:sz w:val="20"/>
                <w:szCs w:val="20"/>
              </w:rPr>
              <w:t>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 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 </w:t>
            </w:r>
          </w:p>
          <w:p w:rsidR="00700BC6" w:rsidRPr="00B3064D" w:rsidRDefault="00700BC6" w:rsidP="00BF3436">
            <w:pPr>
              <w:numPr>
                <w:ilvl w:val="0"/>
                <w:numId w:val="3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rsidR="00700BC6" w:rsidRPr="00B3064D" w:rsidRDefault="00700BC6" w:rsidP="00BF3436">
            <w:pPr>
              <w:numPr>
                <w:ilvl w:val="0"/>
                <w:numId w:val="3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w:t>
            </w:r>
            <w:r w:rsidRPr="00B3064D">
              <w:rPr>
                <w:rFonts w:ascii="Times New Roman" w:hAnsi="Times New Roman" w:cs="Times New Roman"/>
                <w:sz w:val="20"/>
                <w:szCs w:val="20"/>
              </w:rPr>
              <w:lastRenderedPageBreak/>
              <w:t>целовито схватање о повезаности и условљености географских, економских и културних услова живота човека кроз простор и време,</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75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6" w:right="6" w:firstLine="13"/>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Европа и Средоземље у средњем веку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основних одлика епохе средњег века.</w:t>
            </w:r>
          </w:p>
          <w:p w:rsidR="00700BC6" w:rsidRPr="00B3064D" w:rsidRDefault="00700BC6" w:rsidP="00BF3436">
            <w:pPr>
              <w:numPr>
                <w:ilvl w:val="0"/>
                <w:numId w:val="3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друштвеним структурама и државним институцијама у средњем веку.</w:t>
            </w:r>
          </w:p>
          <w:p w:rsidR="00700BC6" w:rsidRPr="00B3064D" w:rsidRDefault="00700BC6" w:rsidP="00BF3436">
            <w:pPr>
              <w:numPr>
                <w:ilvl w:val="0"/>
                <w:numId w:val="34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одлика религије и верских схватања у средњем веку.</w:t>
            </w:r>
          </w:p>
          <w:p w:rsidR="00700BC6" w:rsidRPr="00B3064D" w:rsidRDefault="00700BC6" w:rsidP="00BF3436">
            <w:pPr>
              <w:numPr>
                <w:ilvl w:val="0"/>
                <w:numId w:val="348"/>
              </w:numPr>
              <w:spacing w:line="239" w:lineRule="auto"/>
              <w:ind w:hanging="84"/>
              <w:rPr>
                <w:rFonts w:ascii="Times New Roman" w:hAnsi="Times New Roman" w:cs="Times New Roman"/>
                <w:sz w:val="20"/>
                <w:szCs w:val="20"/>
              </w:rPr>
            </w:pPr>
            <w:r w:rsidRPr="00B3064D">
              <w:rPr>
                <w:rFonts w:ascii="Times New Roman" w:hAnsi="Times New Roman" w:cs="Times New Roman"/>
                <w:sz w:val="20"/>
                <w:szCs w:val="20"/>
              </w:rPr>
              <w:t>Про</w:t>
            </w:r>
            <w:r w:rsidR="00F61905">
              <w:rPr>
                <w:rFonts w:ascii="Times New Roman" w:hAnsi="Times New Roman" w:cs="Times New Roman"/>
                <w:sz w:val="20"/>
                <w:szCs w:val="20"/>
              </w:rPr>
              <w:t>ширив</w:t>
            </w:r>
            <w:r w:rsidRPr="00B3064D">
              <w:rPr>
                <w:rFonts w:ascii="Times New Roman" w:hAnsi="Times New Roman" w:cs="Times New Roman"/>
                <w:sz w:val="20"/>
                <w:szCs w:val="20"/>
              </w:rPr>
              <w:t xml:space="preserve">ање знања о средњовековној култури и њеним главним тековинама. </w:t>
            </w:r>
          </w:p>
          <w:p w:rsidR="00700BC6" w:rsidRPr="00B3064D" w:rsidRDefault="00700BC6" w:rsidP="00BF3436">
            <w:pPr>
              <w:numPr>
                <w:ilvl w:val="0"/>
                <w:numId w:val="3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Уочавање основних одлика привреде и свакодневног живота у средњем веку.</w:t>
            </w:r>
          </w:p>
          <w:p w:rsidR="00700BC6" w:rsidRPr="00B3064D" w:rsidRDefault="00700BC6" w:rsidP="00BF3436">
            <w:pPr>
              <w:numPr>
                <w:ilvl w:val="0"/>
                <w:numId w:val="34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Уочавање утицаја историјског наслеђа средњег века на савремени свет.</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истакне одлике периода средњег века и уочи основне разлике у односу на античку епоху; </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лоцира одређени историјски догађај или појаву на временској ленти средњег века;</w:t>
            </w:r>
          </w:p>
          <w:p w:rsidR="00700BC6" w:rsidRPr="00B3064D" w:rsidRDefault="00700BC6" w:rsidP="00BF3436">
            <w:pPr>
              <w:numPr>
                <w:ilvl w:val="0"/>
                <w:numId w:val="34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формирање феудалне друштвене структуре и вазалне односе;</w:t>
            </w:r>
          </w:p>
          <w:p w:rsidR="00700BC6" w:rsidRPr="00B3064D" w:rsidRDefault="00F61905" w:rsidP="00BF3436">
            <w:pPr>
              <w:numPr>
                <w:ilvl w:val="0"/>
                <w:numId w:val="349"/>
              </w:numPr>
              <w:spacing w:line="259" w:lineRule="auto"/>
              <w:ind w:hanging="84"/>
              <w:rPr>
                <w:rFonts w:ascii="Times New Roman" w:hAnsi="Times New Roman" w:cs="Times New Roman"/>
                <w:sz w:val="20"/>
                <w:szCs w:val="20"/>
              </w:rPr>
            </w:pPr>
            <w:r>
              <w:rPr>
                <w:rFonts w:ascii="Times New Roman" w:hAnsi="Times New Roman" w:cs="Times New Roman"/>
                <w:sz w:val="20"/>
                <w:szCs w:val="20"/>
              </w:rPr>
              <w:t>опише, на пример</w:t>
            </w:r>
            <w:r w:rsidR="00700BC6" w:rsidRPr="00B3064D">
              <w:rPr>
                <w:rFonts w:ascii="Times New Roman" w:hAnsi="Times New Roman" w:cs="Times New Roman"/>
                <w:sz w:val="20"/>
                <w:szCs w:val="20"/>
              </w:rPr>
              <w:t xml:space="preserve">у Византије,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Франачке, Француске, Енглеске и Немачке, друштвену структуру и државно уређење у средњем веку;</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образложи организациону структуру православне и католичке цркве;</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значај Великог раскола и његове последице;</w:t>
            </w:r>
          </w:p>
          <w:p w:rsidR="00700BC6" w:rsidRPr="00B3064D" w:rsidRDefault="00700BC6" w:rsidP="00BF3436">
            <w:pPr>
              <w:numPr>
                <w:ilvl w:val="0"/>
                <w:numId w:val="34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опише настанак и ширење ислама; </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очи узроке и последице крсташких ратова;</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значај религије у средњем веку и њен утицај на културно стваралаштво;</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опише највећа културна и техничка достигнућа у средњем веку;</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основне одлике привреде у средњем веку;</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истакне одлике свакодневног живота друштвених слојева у средњем веку;</w:t>
            </w:r>
          </w:p>
          <w:p w:rsidR="00700BC6" w:rsidRPr="00B3064D" w:rsidRDefault="00700BC6" w:rsidP="00BF3436">
            <w:pPr>
              <w:numPr>
                <w:ilvl w:val="0"/>
                <w:numId w:val="3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главне тековине епохе средњег века у савременом добу;</w:t>
            </w:r>
          </w:p>
          <w:p w:rsidR="00700BC6" w:rsidRPr="00B3064D" w:rsidRDefault="00700BC6" w:rsidP="00BF3436">
            <w:pPr>
              <w:numPr>
                <w:ilvl w:val="0"/>
                <w:numId w:val="349"/>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w:t>
            </w:r>
            <w:proofErr w:type="gramEnd"/>
            <w:r w:rsidRPr="00B3064D">
              <w:rPr>
                <w:rFonts w:ascii="Times New Roman" w:hAnsi="Times New Roman" w:cs="Times New Roman"/>
                <w:sz w:val="20"/>
                <w:szCs w:val="20"/>
              </w:rPr>
              <w:t xml:space="preserve"> значај тековина епохе средњег века за савремени свет.</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FD5FA0" w:rsidP="00BF3436">
            <w:pPr>
              <w:numPr>
                <w:ilvl w:val="0"/>
                <w:numId w:val="350"/>
              </w:numPr>
              <w:spacing w:line="239" w:lineRule="auto"/>
              <w:ind w:right="1" w:hanging="84"/>
              <w:rPr>
                <w:rFonts w:ascii="Times New Roman" w:hAnsi="Times New Roman" w:cs="Times New Roman"/>
                <w:sz w:val="20"/>
                <w:szCs w:val="20"/>
              </w:rPr>
            </w:pPr>
            <w:r>
              <w:rPr>
                <w:rFonts w:ascii="Times New Roman" w:hAnsi="Times New Roman" w:cs="Times New Roman"/>
                <w:sz w:val="20"/>
                <w:szCs w:val="20"/>
              </w:rPr>
              <w:t>Основне о</w:t>
            </w:r>
            <w:r w:rsidR="00700BC6" w:rsidRPr="00B3064D">
              <w:rPr>
                <w:rFonts w:ascii="Times New Roman" w:hAnsi="Times New Roman" w:cs="Times New Roman"/>
                <w:sz w:val="20"/>
                <w:szCs w:val="20"/>
              </w:rPr>
              <w:t>длике средњег века (хронолошки и просторни оквири, светске цивилизације у периоду средњег века).</w:t>
            </w:r>
          </w:p>
          <w:p w:rsidR="00700BC6" w:rsidRPr="00B3064D" w:rsidRDefault="00700BC6" w:rsidP="00BF3436">
            <w:pPr>
              <w:numPr>
                <w:ilvl w:val="0"/>
                <w:numId w:val="350"/>
              </w:numPr>
              <w:spacing w:line="237" w:lineRule="auto"/>
              <w:ind w:right="1" w:hanging="84"/>
              <w:rPr>
                <w:rFonts w:ascii="Times New Roman" w:hAnsi="Times New Roman" w:cs="Times New Roman"/>
                <w:sz w:val="20"/>
                <w:szCs w:val="20"/>
              </w:rPr>
            </w:pPr>
            <w:r w:rsidRPr="00B3064D">
              <w:rPr>
                <w:rFonts w:ascii="Times New Roman" w:hAnsi="Times New Roman" w:cs="Times New Roman"/>
                <w:sz w:val="20"/>
                <w:szCs w:val="20"/>
              </w:rPr>
              <w:t>Политичко-историјски оквир, државни  и друштвени поредак (Франачка држава, значај Карла Великог; Византијско царство – грчко и римско наслеђе, Константин Велики, оснивање Цариграда, Јустинијан I и покушаји обнове Римског царства, успон царства и утицај на суседне народе – Бугаре, Србе, Русе; исламски свет у средњем веку – Мухамед и појава ислама, арапска освајања, особеност државног и друштвеног уређења; настанак феудалног друштва – формирање феудалне друштвене структуре, вазални односи, развој и структура феудалних држава – примери Француске, Енглеске и Немачке; Велика повеља слобода; крсташки ратови – најзначајнији походи и најпознатији учесници; развој средњовековних градова).</w:t>
            </w:r>
          </w:p>
          <w:p w:rsidR="00700BC6" w:rsidRPr="00B3064D" w:rsidRDefault="00700BC6" w:rsidP="00BF3436">
            <w:pPr>
              <w:numPr>
                <w:ilvl w:val="0"/>
                <w:numId w:val="350"/>
              </w:numPr>
              <w:spacing w:after="17" w:line="237" w:lineRule="auto"/>
              <w:ind w:right="1" w:hanging="84"/>
              <w:rPr>
                <w:rFonts w:ascii="Times New Roman" w:hAnsi="Times New Roman" w:cs="Times New Roman"/>
                <w:sz w:val="20"/>
                <w:szCs w:val="20"/>
              </w:rPr>
            </w:pPr>
            <w:r w:rsidRPr="00B3064D">
              <w:rPr>
                <w:rFonts w:ascii="Times New Roman" w:hAnsi="Times New Roman" w:cs="Times New Roman"/>
                <w:sz w:val="20"/>
                <w:szCs w:val="20"/>
              </w:rPr>
              <w:t>Религија и култура (хришћанска  црква – црквена организација, монаштво, манастири као средишта средњовековне културе и писмености, процеси покрштавања, Велики раскол и његове последице; појава јеретичких учења, културне области, школе и универзитети, проналасци, опште одлике уметности и књижевности, арапско-исламска култура и њен утицај на културу народа Европе).</w:t>
            </w:r>
          </w:p>
          <w:p w:rsidR="00700BC6" w:rsidRPr="00B3064D" w:rsidRDefault="00E95332" w:rsidP="00BF3436">
            <w:pPr>
              <w:numPr>
                <w:ilvl w:val="0"/>
                <w:numId w:val="350"/>
              </w:numPr>
              <w:spacing w:line="238" w:lineRule="auto"/>
              <w:ind w:right="1" w:hanging="84"/>
              <w:rPr>
                <w:rFonts w:ascii="Times New Roman" w:hAnsi="Times New Roman" w:cs="Times New Roman"/>
                <w:sz w:val="20"/>
                <w:szCs w:val="20"/>
              </w:rPr>
            </w:pPr>
            <w:r>
              <w:rPr>
                <w:rFonts w:ascii="Times New Roman" w:hAnsi="Times New Roman" w:cs="Times New Roman"/>
                <w:sz w:val="20"/>
                <w:szCs w:val="20"/>
              </w:rPr>
              <w:t>Привре</w:t>
            </w:r>
            <w:r w:rsidR="00700BC6" w:rsidRPr="00B3064D">
              <w:rPr>
                <w:rFonts w:ascii="Times New Roman" w:hAnsi="Times New Roman" w:cs="Times New Roman"/>
                <w:sz w:val="20"/>
                <w:szCs w:val="20"/>
              </w:rPr>
              <w:t xml:space="preserve">да и свакодневни живот (основне одлике привреде у средњем веку; развој банкарства; свакодневни живот – </w:t>
            </w:r>
            <w:r w:rsidR="00700BC6" w:rsidRPr="00B3064D">
              <w:rPr>
                <w:rFonts w:ascii="Times New Roman" w:hAnsi="Times New Roman" w:cs="Times New Roman"/>
                <w:sz w:val="20"/>
                <w:szCs w:val="20"/>
              </w:rPr>
              <w:lastRenderedPageBreak/>
              <w:t>владар, двор и дворски живот, живот на селу и у граду, положај жене у средњем веку, обичаји, занимања, култура исхране и становања).</w:t>
            </w:r>
          </w:p>
          <w:p w:rsidR="00700BC6" w:rsidRPr="00B3064D" w:rsidRDefault="00700BC6" w:rsidP="00BF3436">
            <w:pPr>
              <w:numPr>
                <w:ilvl w:val="0"/>
                <w:numId w:val="350"/>
              </w:numPr>
              <w:spacing w:line="259" w:lineRule="auto"/>
              <w:ind w:right="1" w:hanging="84"/>
              <w:rPr>
                <w:rFonts w:ascii="Times New Roman" w:hAnsi="Times New Roman" w:cs="Times New Roman"/>
                <w:sz w:val="20"/>
                <w:szCs w:val="20"/>
              </w:rPr>
            </w:pPr>
            <w:r w:rsidRPr="00B3064D">
              <w:rPr>
                <w:rFonts w:ascii="Times New Roman" w:hAnsi="Times New Roman" w:cs="Times New Roman"/>
                <w:sz w:val="20"/>
                <w:szCs w:val="20"/>
              </w:rPr>
              <w:t xml:space="preserve">Историјско наслеђе – </w:t>
            </w:r>
            <w:proofErr w:type="gramStart"/>
            <w:r w:rsidRPr="00B3064D">
              <w:rPr>
                <w:rFonts w:ascii="Times New Roman" w:hAnsi="Times New Roman" w:cs="Times New Roman"/>
                <w:sz w:val="20"/>
                <w:szCs w:val="20"/>
              </w:rPr>
              <w:t>повезивање  прошлости</w:t>
            </w:r>
            <w:proofErr w:type="gramEnd"/>
            <w:r w:rsidRPr="00B3064D">
              <w:rPr>
                <w:rFonts w:ascii="Times New Roman" w:hAnsi="Times New Roman" w:cs="Times New Roman"/>
                <w:sz w:val="20"/>
                <w:szCs w:val="20"/>
              </w:rPr>
              <w:t xml:space="preserve"> и садашњости (тековине средњег века – легенде и митови, хералдика, институције).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51"/>
              </w:numPr>
              <w:spacing w:line="237" w:lineRule="auto"/>
              <w:ind w:right="39"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w:t>
            </w:r>
          </w:p>
          <w:p w:rsidR="00700BC6" w:rsidRPr="00B3064D" w:rsidRDefault="00700BC6" w:rsidP="00BF3436">
            <w:pPr>
              <w:numPr>
                <w:ilvl w:val="0"/>
                <w:numId w:val="351"/>
              </w:numPr>
              <w:spacing w:line="237" w:lineRule="auto"/>
              <w:ind w:right="39" w:hanging="84"/>
              <w:rPr>
                <w:rFonts w:ascii="Times New Roman" w:hAnsi="Times New Roman" w:cs="Times New Roman"/>
                <w:sz w:val="20"/>
                <w:szCs w:val="20"/>
              </w:rPr>
            </w:pPr>
            <w:r w:rsidRPr="00B3064D">
              <w:rPr>
                <w:rFonts w:ascii="Times New Roman" w:hAnsi="Times New Roman" w:cs="Times New Roman"/>
                <w:sz w:val="20"/>
                <w:szCs w:val="20"/>
              </w:rPr>
              <w:t>у настави треба, кад год је то могуће,  примењивати дидактички концепт мултиперспективности,</w:t>
            </w:r>
          </w:p>
          <w:p w:rsidR="00700BC6" w:rsidRPr="00B3064D" w:rsidRDefault="00700BC6" w:rsidP="00BF3436">
            <w:pPr>
              <w:numPr>
                <w:ilvl w:val="0"/>
                <w:numId w:val="351"/>
              </w:numPr>
              <w:spacing w:line="259" w:lineRule="auto"/>
              <w:ind w:right="39" w:hanging="84"/>
              <w:rPr>
                <w:rFonts w:ascii="Times New Roman" w:hAnsi="Times New Roman" w:cs="Times New Roman"/>
                <w:sz w:val="20"/>
                <w:szCs w:val="20"/>
              </w:rPr>
            </w:pPr>
            <w:proofErr w:type="gramStart"/>
            <w:r w:rsidRPr="00B3064D">
              <w:rPr>
                <w:rFonts w:ascii="Times New Roman" w:hAnsi="Times New Roman" w:cs="Times New Roman"/>
                <w:sz w:val="20"/>
                <w:szCs w:val="20"/>
              </w:rPr>
              <w:t>одређене</w:t>
            </w:r>
            <w:proofErr w:type="gramEnd"/>
            <w:r w:rsidRPr="00B3064D">
              <w:rPr>
                <w:rFonts w:ascii="Times New Roman" w:hAnsi="Times New Roman" w:cs="Times New Roman"/>
                <w:sz w:val="20"/>
                <w:szCs w:val="20"/>
              </w:rPr>
              <w:t xml:space="preserve"> теме, по могућности,  треба реализовати са одговарајућим садржајима из</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сродних предмета.</w:t>
            </w:r>
          </w:p>
        </w:tc>
      </w:tr>
    </w:tbl>
    <w:p w:rsidR="00700BC6" w:rsidRPr="00B3064D" w:rsidRDefault="00700BC6" w:rsidP="00700BC6">
      <w:pPr>
        <w:rPr>
          <w:rFonts w:ascii="Times New Roman" w:hAnsi="Times New Roman" w:cs="Times New Roman"/>
          <w:sz w:val="20"/>
          <w:szCs w:val="20"/>
        </w:rPr>
      </w:pPr>
      <w:r w:rsidRPr="00B3064D">
        <w:rPr>
          <w:rFonts w:ascii="Times New Roman" w:hAnsi="Times New Roman" w:cs="Times New Roman"/>
          <w:sz w:val="20"/>
          <w:szCs w:val="20"/>
        </w:rPr>
        <w:br w:type="page"/>
      </w:r>
    </w:p>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6"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01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Срби и њихово окружење у средњем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веку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5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историји српских држава у средњем веку.</w:t>
            </w:r>
          </w:p>
          <w:p w:rsidR="00700BC6" w:rsidRPr="00B3064D" w:rsidRDefault="00700BC6" w:rsidP="00BF3436">
            <w:pPr>
              <w:numPr>
                <w:ilvl w:val="0"/>
                <w:numId w:val="35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друштвеним структурама и државним институцијама у српским земљама у средњем веку.</w:t>
            </w:r>
          </w:p>
          <w:p w:rsidR="00700BC6" w:rsidRPr="00B3064D" w:rsidRDefault="00700BC6" w:rsidP="00BF3436">
            <w:pPr>
              <w:numPr>
                <w:ilvl w:val="0"/>
                <w:numId w:val="35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 тицање знања о личностима које су обележиле средњи век у националној историји.</w:t>
            </w:r>
          </w:p>
          <w:p w:rsidR="00700BC6" w:rsidRPr="00B3064D" w:rsidRDefault="00700BC6" w:rsidP="00BF3436">
            <w:pPr>
              <w:numPr>
                <w:ilvl w:val="0"/>
                <w:numId w:val="35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одлика религије и верских схватања код Срба у средњем веку.</w:t>
            </w:r>
          </w:p>
          <w:p w:rsidR="00700BC6" w:rsidRPr="00B3064D" w:rsidRDefault="00700BC6" w:rsidP="00BF3436">
            <w:pPr>
              <w:numPr>
                <w:ilvl w:val="0"/>
                <w:numId w:val="35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културном наслеђу Срба у средњем веку.</w:t>
            </w:r>
          </w:p>
          <w:p w:rsidR="00700BC6" w:rsidRPr="00B3064D" w:rsidRDefault="00700BC6" w:rsidP="00BF3436">
            <w:pPr>
              <w:numPr>
                <w:ilvl w:val="0"/>
                <w:numId w:val="35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Уочавање основних одлика привреде и свакодневног живота у српским земљама у средњем веку. </w:t>
            </w:r>
          </w:p>
          <w:p w:rsidR="00700BC6" w:rsidRPr="00B3064D" w:rsidRDefault="00F61905" w:rsidP="00BF3436">
            <w:pPr>
              <w:numPr>
                <w:ilvl w:val="0"/>
                <w:numId w:val="352"/>
              </w:numPr>
              <w:spacing w:line="259" w:lineRule="auto"/>
              <w:ind w:hanging="84"/>
              <w:rPr>
                <w:rFonts w:ascii="Times New Roman" w:hAnsi="Times New Roman" w:cs="Times New Roman"/>
                <w:sz w:val="20"/>
                <w:szCs w:val="20"/>
              </w:rPr>
            </w:pPr>
            <w:r>
              <w:rPr>
                <w:rFonts w:ascii="Times New Roman" w:hAnsi="Times New Roman" w:cs="Times New Roman"/>
                <w:sz w:val="20"/>
                <w:szCs w:val="20"/>
              </w:rPr>
              <w:t>Развијање св</w:t>
            </w:r>
            <w:r w:rsidR="00700BC6" w:rsidRPr="00B3064D">
              <w:rPr>
                <w:rFonts w:ascii="Times New Roman" w:hAnsi="Times New Roman" w:cs="Times New Roman"/>
                <w:sz w:val="20"/>
                <w:szCs w:val="20"/>
              </w:rPr>
              <w:t>ести о значају средњовековне државности за настанак модерне српске државе.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лоцира одређени догађај или  појаву из српске средњовековне историје на временској ленти;</w:t>
            </w:r>
          </w:p>
          <w:p w:rsidR="00700BC6" w:rsidRPr="00B3064D" w:rsidRDefault="00700BC6" w:rsidP="00BF3436">
            <w:pPr>
              <w:numPr>
                <w:ilvl w:val="0"/>
                <w:numId w:val="3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друштвену структуру и  државно уређење српских земаља у средњем веку;</w:t>
            </w:r>
          </w:p>
          <w:p w:rsidR="00700BC6" w:rsidRPr="00B3064D" w:rsidRDefault="00700BC6" w:rsidP="00BF3436">
            <w:pPr>
              <w:numPr>
                <w:ilvl w:val="0"/>
                <w:numId w:val="3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одлике српске државности  у средњем веку;</w:t>
            </w:r>
          </w:p>
          <w:p w:rsidR="00700BC6" w:rsidRPr="00B3064D" w:rsidRDefault="00700BC6" w:rsidP="00BF3436">
            <w:pPr>
              <w:numPr>
                <w:ilvl w:val="0"/>
                <w:numId w:val="3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уочи и објасни на историјској  карти промене граница српских држава у средњем веку; </w:t>
            </w:r>
          </w:p>
          <w:p w:rsidR="00700BC6" w:rsidRPr="00B3064D" w:rsidRDefault="00700BC6" w:rsidP="00BF3436">
            <w:pPr>
              <w:numPr>
                <w:ilvl w:val="0"/>
                <w:numId w:val="3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значај религије код Срба у  средњем веку и њен утицај на културно стваралаштво;</w:t>
            </w:r>
          </w:p>
          <w:p w:rsidR="00700BC6" w:rsidRPr="00B3064D" w:rsidRDefault="00700BC6" w:rsidP="00BF3436">
            <w:pPr>
              <w:numPr>
                <w:ilvl w:val="0"/>
                <w:numId w:val="3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најважније личности  које су заслужне за развој српске културе у средњем веку; </w:t>
            </w:r>
          </w:p>
          <w:p w:rsidR="00700BC6" w:rsidRPr="00B3064D" w:rsidRDefault="00700BC6" w:rsidP="00BF3436">
            <w:pPr>
              <w:numPr>
                <w:ilvl w:val="0"/>
                <w:numId w:val="3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опише највећа културна  достигнућа код Срба у средњем веку;</w:t>
            </w:r>
          </w:p>
          <w:p w:rsidR="00700BC6" w:rsidRPr="00B3064D" w:rsidRDefault="00700BC6" w:rsidP="00BF3436">
            <w:pPr>
              <w:numPr>
                <w:ilvl w:val="0"/>
                <w:numId w:val="35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идентификује основне одлике  привреде у српским земљама у средњем веку; </w:t>
            </w:r>
          </w:p>
          <w:p w:rsidR="00700BC6" w:rsidRPr="00B3064D" w:rsidRDefault="00F61905" w:rsidP="00BF3436">
            <w:pPr>
              <w:numPr>
                <w:ilvl w:val="0"/>
                <w:numId w:val="353"/>
              </w:numPr>
              <w:ind w:hanging="84"/>
              <w:rPr>
                <w:rFonts w:ascii="Times New Roman" w:hAnsi="Times New Roman" w:cs="Times New Roman"/>
                <w:sz w:val="20"/>
                <w:szCs w:val="20"/>
              </w:rPr>
            </w:pPr>
            <w:r>
              <w:rPr>
                <w:rFonts w:ascii="Times New Roman" w:hAnsi="Times New Roman" w:cs="Times New Roman"/>
                <w:sz w:val="20"/>
                <w:szCs w:val="20"/>
              </w:rPr>
              <w:t>ист</w:t>
            </w:r>
            <w:r w:rsidR="00700BC6" w:rsidRPr="00B3064D">
              <w:rPr>
                <w:rFonts w:ascii="Times New Roman" w:hAnsi="Times New Roman" w:cs="Times New Roman"/>
                <w:sz w:val="20"/>
                <w:szCs w:val="20"/>
              </w:rPr>
              <w:t>акне одлике свакодневног живота друштвених слојева у српским земљама у средњем веку;</w:t>
            </w:r>
          </w:p>
          <w:p w:rsidR="00700BC6" w:rsidRPr="00B3064D" w:rsidRDefault="00700BC6" w:rsidP="00BF3436">
            <w:pPr>
              <w:numPr>
                <w:ilvl w:val="0"/>
                <w:numId w:val="3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главне тековине српске  средњовековне културе и уочи њихову присутност у савременом добу;</w:t>
            </w:r>
          </w:p>
          <w:p w:rsidR="00700BC6" w:rsidRPr="00B3064D" w:rsidRDefault="00700BC6" w:rsidP="00BF3436">
            <w:pPr>
              <w:numPr>
                <w:ilvl w:val="0"/>
                <w:numId w:val="353"/>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w:t>
            </w:r>
            <w:proofErr w:type="gramEnd"/>
            <w:r w:rsidRPr="00B3064D">
              <w:rPr>
                <w:rFonts w:ascii="Times New Roman" w:hAnsi="Times New Roman" w:cs="Times New Roman"/>
                <w:sz w:val="20"/>
                <w:szCs w:val="20"/>
              </w:rPr>
              <w:t xml:space="preserve"> значај средњовековне  државности за настанак модерне српске државе.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54"/>
              </w:numPr>
              <w:spacing w:line="237" w:lineRule="auto"/>
              <w:ind w:right="50" w:hanging="84"/>
              <w:rPr>
                <w:rFonts w:ascii="Times New Roman" w:hAnsi="Times New Roman" w:cs="Times New Roman"/>
                <w:sz w:val="20"/>
                <w:szCs w:val="20"/>
              </w:rPr>
            </w:pPr>
            <w:r w:rsidRPr="00B3064D">
              <w:rPr>
                <w:rFonts w:ascii="Times New Roman" w:hAnsi="Times New Roman" w:cs="Times New Roman"/>
                <w:sz w:val="20"/>
                <w:szCs w:val="20"/>
              </w:rPr>
              <w:t>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 досељавање Срба и Хрвата, српске земље, Србија између Византије и Бугарске, успон Дукље; Србија у XII и почетком XIII века – Рашка између Византије и Угарске, Стефан Немања, Стефан Првовенчани, аутокефалност српске цркве – свети Сава; успон српске државе у XIII и почетком XIV века и Византија Палеолога – Урош I, Милутин, Стефан Дечански и битка код Велбужда; освајања Стефана Душана, успостављање патријаршије и проглашење царства, уређење државе, друштвени слојеви и односи,</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 xml:space="preserve">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 кнез Лазар, бој на Косову; држава српских деспота и околне земље – Стефан Лазаревић и Ђурађ Бранковић, пад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Цариграда и пропаст Византије, пад Смедерева, сеобе Срба у Угарску, слабљење и пад Босне, Зета за време Балшића и Црнојевића).</w:t>
            </w:r>
          </w:p>
          <w:p w:rsidR="00700BC6" w:rsidRPr="00B3064D" w:rsidRDefault="00700BC6" w:rsidP="00BF3436">
            <w:pPr>
              <w:numPr>
                <w:ilvl w:val="0"/>
                <w:numId w:val="354"/>
              </w:numPr>
              <w:spacing w:line="237" w:lineRule="auto"/>
              <w:ind w:right="50" w:hanging="84"/>
              <w:rPr>
                <w:rFonts w:ascii="Times New Roman" w:hAnsi="Times New Roman" w:cs="Times New Roman"/>
                <w:sz w:val="20"/>
                <w:szCs w:val="20"/>
              </w:rPr>
            </w:pPr>
            <w:r w:rsidRPr="00B3064D">
              <w:rPr>
                <w:rFonts w:ascii="Times New Roman" w:hAnsi="Times New Roman" w:cs="Times New Roman"/>
                <w:sz w:val="20"/>
                <w:szCs w:val="20"/>
              </w:rPr>
              <w:t xml:space="preserve">Религија и култура (покрштавање Срба и других Јужних Словена, мисија Ћирила и Методија и њихових ученика, језик и </w:t>
            </w:r>
            <w:r w:rsidRPr="00B3064D">
              <w:rPr>
                <w:rFonts w:ascii="Times New Roman" w:hAnsi="Times New Roman" w:cs="Times New Roman"/>
                <w:sz w:val="20"/>
                <w:szCs w:val="20"/>
              </w:rPr>
              <w:lastRenderedPageBreak/>
              <w:t>писмо, Мирослављево јеванђеље, књижевност – свети Сава, Теодосије, монахиња Јефимија; најзначајније задужбине, хералдика, правни споменици – Светосавски номоканон, Душанов законик, Рударски закон деспота Стефана Лазаревића).</w:t>
            </w:r>
          </w:p>
          <w:p w:rsidR="00700BC6" w:rsidRPr="00B3064D" w:rsidRDefault="00700BC6" w:rsidP="00BF3436">
            <w:pPr>
              <w:numPr>
                <w:ilvl w:val="0"/>
                <w:numId w:val="354"/>
              </w:numPr>
              <w:spacing w:line="237" w:lineRule="auto"/>
              <w:ind w:right="50" w:hanging="84"/>
              <w:rPr>
                <w:rFonts w:ascii="Times New Roman" w:hAnsi="Times New Roman" w:cs="Times New Roman"/>
                <w:sz w:val="20"/>
                <w:szCs w:val="20"/>
              </w:rPr>
            </w:pPr>
            <w:r w:rsidRPr="00B3064D">
              <w:rPr>
                <w:rFonts w:ascii="Times New Roman" w:hAnsi="Times New Roman" w:cs="Times New Roman"/>
                <w:sz w:val="20"/>
                <w:szCs w:val="20"/>
              </w:rPr>
              <w:t>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 владар, двор и дворски живот, живот на селу и граду, обичаји, занимања, култура исхране и становања).</w:t>
            </w:r>
          </w:p>
          <w:p w:rsidR="00700BC6" w:rsidRPr="00B3064D" w:rsidRDefault="00700BC6" w:rsidP="00BF3436">
            <w:pPr>
              <w:numPr>
                <w:ilvl w:val="0"/>
                <w:numId w:val="354"/>
              </w:numPr>
              <w:spacing w:line="259" w:lineRule="auto"/>
              <w:ind w:right="50" w:hanging="84"/>
              <w:rPr>
                <w:rFonts w:ascii="Times New Roman" w:hAnsi="Times New Roman" w:cs="Times New Roman"/>
                <w:sz w:val="20"/>
                <w:szCs w:val="20"/>
              </w:rPr>
            </w:pPr>
            <w:r w:rsidRPr="00B3064D">
              <w:rPr>
                <w:rFonts w:ascii="Times New Roman" w:hAnsi="Times New Roman" w:cs="Times New Roman"/>
                <w:sz w:val="20"/>
                <w:szCs w:val="20"/>
              </w:rPr>
              <w:t>Историјско наслеђе – повезивање прошлости и садашњости (тековине средњег века: ћирилица, институције српске цркве, светосавље, уметничка баштина, косовска легенда – утицај историјских и легендарних ликова Вука Бранковића, Милоша Обилића и Марка Краљевића на формирање националне свести и идентитета).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75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Европа и свет од краја XV до краја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XVIII века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55"/>
              </w:numPr>
              <w:spacing w:line="237" w:lineRule="auto"/>
              <w:ind w:right="48" w:hanging="84"/>
              <w:rPr>
                <w:rFonts w:ascii="Times New Roman" w:hAnsi="Times New Roman" w:cs="Times New Roman"/>
                <w:sz w:val="20"/>
                <w:szCs w:val="20"/>
              </w:rPr>
            </w:pPr>
            <w:r w:rsidRPr="00B3064D">
              <w:rPr>
                <w:rFonts w:ascii="Times New Roman" w:hAnsi="Times New Roman" w:cs="Times New Roman"/>
                <w:sz w:val="20"/>
                <w:szCs w:val="20"/>
              </w:rPr>
              <w:t xml:space="preserve">Стицање знања о историји најзначајнијих европских држава од краја XV до краја XVIII века. </w:t>
            </w:r>
          </w:p>
          <w:p w:rsidR="00700BC6" w:rsidRPr="00B3064D" w:rsidRDefault="00700BC6" w:rsidP="00BF3436">
            <w:pPr>
              <w:numPr>
                <w:ilvl w:val="0"/>
                <w:numId w:val="355"/>
              </w:numPr>
              <w:spacing w:line="237" w:lineRule="auto"/>
              <w:ind w:right="48"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друштвеним структурама и државним институцијама у Европи од краја XV до краја XVIII века.</w:t>
            </w:r>
          </w:p>
          <w:p w:rsidR="00700BC6" w:rsidRPr="00B3064D" w:rsidRDefault="00700BC6" w:rsidP="00BF3436">
            <w:pPr>
              <w:numPr>
                <w:ilvl w:val="0"/>
                <w:numId w:val="355"/>
              </w:numPr>
              <w:spacing w:line="237" w:lineRule="auto"/>
              <w:ind w:right="48" w:hanging="84"/>
              <w:rPr>
                <w:rFonts w:ascii="Times New Roman" w:hAnsi="Times New Roman" w:cs="Times New Roman"/>
                <w:sz w:val="20"/>
                <w:szCs w:val="20"/>
              </w:rPr>
            </w:pPr>
            <w:r w:rsidRPr="00B3064D">
              <w:rPr>
                <w:rFonts w:ascii="Times New Roman" w:hAnsi="Times New Roman" w:cs="Times New Roman"/>
                <w:sz w:val="20"/>
                <w:szCs w:val="20"/>
              </w:rPr>
              <w:t>Разумевање значаја појаве протестантизма.</w:t>
            </w:r>
          </w:p>
          <w:p w:rsidR="00700BC6" w:rsidRPr="00B3064D" w:rsidRDefault="00700BC6" w:rsidP="00BF3436">
            <w:pPr>
              <w:numPr>
                <w:ilvl w:val="0"/>
                <w:numId w:val="355"/>
              </w:numPr>
              <w:spacing w:line="237" w:lineRule="auto"/>
              <w:ind w:right="48"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културним достигнућима у периоду од краја XV до краја XVIII века.</w:t>
            </w:r>
          </w:p>
          <w:p w:rsidR="00700BC6" w:rsidRPr="00B3064D" w:rsidRDefault="00700BC6" w:rsidP="00BF3436">
            <w:pPr>
              <w:numPr>
                <w:ilvl w:val="0"/>
                <w:numId w:val="355"/>
              </w:numPr>
              <w:spacing w:line="237" w:lineRule="auto"/>
              <w:ind w:right="48" w:hanging="84"/>
              <w:rPr>
                <w:rFonts w:ascii="Times New Roman" w:hAnsi="Times New Roman" w:cs="Times New Roman"/>
                <w:sz w:val="20"/>
                <w:szCs w:val="20"/>
              </w:rPr>
            </w:pPr>
            <w:r w:rsidRPr="00B3064D">
              <w:rPr>
                <w:rFonts w:ascii="Times New Roman" w:hAnsi="Times New Roman" w:cs="Times New Roman"/>
                <w:sz w:val="20"/>
                <w:szCs w:val="20"/>
              </w:rPr>
              <w:t>Уочавање основних одлика привреде и свакодневног живота у периоду од краја XV до краја XVIII века.</w:t>
            </w:r>
          </w:p>
          <w:p w:rsidR="00700BC6" w:rsidRPr="00B3064D" w:rsidRDefault="00700BC6" w:rsidP="00BF3436">
            <w:pPr>
              <w:numPr>
                <w:ilvl w:val="0"/>
                <w:numId w:val="355"/>
              </w:numPr>
              <w:spacing w:line="259" w:lineRule="auto"/>
              <w:ind w:right="48" w:hanging="84"/>
              <w:rPr>
                <w:rFonts w:ascii="Times New Roman" w:hAnsi="Times New Roman" w:cs="Times New Roman"/>
                <w:sz w:val="20"/>
                <w:szCs w:val="20"/>
              </w:rPr>
            </w:pPr>
            <w:r w:rsidRPr="00B3064D">
              <w:rPr>
                <w:rFonts w:ascii="Times New Roman" w:hAnsi="Times New Roman" w:cs="Times New Roman"/>
                <w:sz w:val="20"/>
                <w:szCs w:val="20"/>
              </w:rPr>
              <w:t>Уочавање утицаја историјског наслеђа периода од краја XV до краја XVIII века на савремени свет.</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основне одлике периода од краја XV до краја XVIII века у историји Европе;</w:t>
            </w:r>
          </w:p>
          <w:p w:rsidR="00700BC6" w:rsidRPr="00B3064D" w:rsidRDefault="00700BC6" w:rsidP="00BF3436">
            <w:pPr>
              <w:numPr>
                <w:ilvl w:val="0"/>
                <w:numId w:val="3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значај и последице великих географских открића;</w:t>
            </w:r>
          </w:p>
          <w:p w:rsidR="00700BC6" w:rsidRPr="00B3064D" w:rsidRDefault="00700BC6" w:rsidP="00BF3436">
            <w:pPr>
              <w:numPr>
                <w:ilvl w:val="0"/>
                <w:numId w:val="3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опише, на примеру Француске, </w:t>
            </w:r>
          </w:p>
          <w:p w:rsidR="00700BC6" w:rsidRPr="00B3064D" w:rsidRDefault="00700BC6" w:rsidP="00700BC6">
            <w:pPr>
              <w:spacing w:line="237" w:lineRule="auto"/>
              <w:ind w:left="84" w:right="11"/>
              <w:rPr>
                <w:rFonts w:ascii="Times New Roman" w:hAnsi="Times New Roman" w:cs="Times New Roman"/>
                <w:sz w:val="20"/>
                <w:szCs w:val="20"/>
              </w:rPr>
            </w:pPr>
            <w:r w:rsidRPr="00B3064D">
              <w:rPr>
                <w:rFonts w:ascii="Times New Roman" w:hAnsi="Times New Roman" w:cs="Times New Roman"/>
                <w:sz w:val="20"/>
                <w:szCs w:val="20"/>
              </w:rPr>
              <w:t>Енглеске, Пруске, Аустрије, Русије и Шпаније, друштвену структуру и државно уређење у апсолутистичким монархијама;</w:t>
            </w:r>
          </w:p>
          <w:p w:rsidR="00700BC6" w:rsidRPr="00B3064D" w:rsidRDefault="00700BC6" w:rsidP="00BF3436">
            <w:pPr>
              <w:numPr>
                <w:ilvl w:val="0"/>
                <w:numId w:val="3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 агледа значај реформације и именује најзначајнија протестанска учења;</w:t>
            </w:r>
          </w:p>
          <w:p w:rsidR="00700BC6" w:rsidRPr="00B3064D" w:rsidRDefault="00700BC6" w:rsidP="00BF3436">
            <w:pPr>
              <w:numPr>
                <w:ilvl w:val="0"/>
                <w:numId w:val="3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именује најважније ствараоце епохе хуманизма и ренесансе и наведе њихова дела;</w:t>
            </w:r>
          </w:p>
          <w:p w:rsidR="00700BC6" w:rsidRPr="00B3064D" w:rsidRDefault="00700BC6" w:rsidP="00BF3436">
            <w:pPr>
              <w:numPr>
                <w:ilvl w:val="0"/>
                <w:numId w:val="3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најзначајнија културна и техничка достигнућа у периоду од краја XV до краја XVIII века;</w:t>
            </w:r>
          </w:p>
          <w:p w:rsidR="00700BC6" w:rsidRPr="00B3064D" w:rsidRDefault="00700BC6" w:rsidP="00BF3436">
            <w:pPr>
              <w:numPr>
                <w:ilvl w:val="0"/>
                <w:numId w:val="3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идентификује основне одлике привреде у периоду од краја XV до краја XVIII века; </w:t>
            </w:r>
          </w:p>
          <w:p w:rsidR="00700BC6" w:rsidRPr="00B3064D" w:rsidRDefault="00700BC6" w:rsidP="00BF3436">
            <w:pPr>
              <w:numPr>
                <w:ilvl w:val="0"/>
                <w:numId w:val="3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истакне одлике свакодневног живота друштвених слојева у периоду од краја XV до краја XVIII века; </w:t>
            </w:r>
          </w:p>
          <w:p w:rsidR="00700BC6" w:rsidRPr="00B3064D" w:rsidRDefault="00700BC6" w:rsidP="00BF3436">
            <w:pPr>
              <w:numPr>
                <w:ilvl w:val="0"/>
                <w:numId w:val="356"/>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наведе</w:t>
            </w:r>
            <w:proofErr w:type="gramEnd"/>
            <w:r w:rsidRPr="00B3064D">
              <w:rPr>
                <w:rFonts w:ascii="Times New Roman" w:hAnsi="Times New Roman" w:cs="Times New Roman"/>
                <w:sz w:val="20"/>
                <w:szCs w:val="20"/>
              </w:rPr>
              <w:t xml:space="preserve"> главне тековине периода од краја XV до краја XVIII века и препозна њихов значај у савременом добу.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B932CB" w:rsidP="00BF3436">
            <w:pPr>
              <w:numPr>
                <w:ilvl w:val="0"/>
                <w:numId w:val="357"/>
              </w:numPr>
              <w:spacing w:line="239" w:lineRule="auto"/>
              <w:ind w:right="65"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 xml:space="preserve">литичко-историјски оквир, државни и друштвени поредак (велика географска открића – путовања Бартоломеа Дијаза, Васка да Гаме,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Кристифора Колумба и Фернанда Магелана, унапређивање бродоградње, усавршавање компаса, астролаба, дурбина и часовника; улога и значај великих европских градова – Фиренце,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Венеције, Ђенове, Париза, Лондона, Антверпена, Амстердама; почеци грађанске класе, сталешко друштво, апсолутистичке монархије – примери Француске, Енглеске, Пруске, Аустрије, Русије, Шпаније).</w:t>
            </w:r>
          </w:p>
          <w:p w:rsidR="00700BC6" w:rsidRPr="00B3064D" w:rsidRDefault="00700BC6" w:rsidP="00BF3436">
            <w:pPr>
              <w:numPr>
                <w:ilvl w:val="0"/>
                <w:numId w:val="357"/>
              </w:numPr>
              <w:spacing w:line="237" w:lineRule="auto"/>
              <w:ind w:right="65" w:hanging="84"/>
              <w:rPr>
                <w:rFonts w:ascii="Times New Roman" w:hAnsi="Times New Roman" w:cs="Times New Roman"/>
                <w:sz w:val="20"/>
                <w:szCs w:val="20"/>
              </w:rPr>
            </w:pPr>
            <w:r w:rsidRPr="00B3064D">
              <w:rPr>
                <w:rFonts w:ascii="Times New Roman" w:hAnsi="Times New Roman" w:cs="Times New Roman"/>
                <w:sz w:val="20"/>
                <w:szCs w:val="20"/>
              </w:rPr>
              <w:t xml:space="preserve">Религија и култура (хуманизам и ренесанса: књижевност, уметност и политичка мисао – Данте Алигијери,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Франческо Петрарка, Ђовани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Бокачо, Еразмо Ротердамски,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Николо Макијавели, Микеланђело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Буонароти, Леонардо да Винчи,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Рафаело Санти, Тицијан Вечели, Албрехт Дирер...; реформација и противреформација, улога Мартина Лутера, протестантизам, католичка реакција – улога језуита; верски сукоби и ратови, инквизиција). </w:t>
            </w:r>
          </w:p>
          <w:p w:rsidR="00700BC6" w:rsidRPr="00B3064D" w:rsidRDefault="00700BC6" w:rsidP="00BF3436">
            <w:pPr>
              <w:numPr>
                <w:ilvl w:val="0"/>
                <w:numId w:val="357"/>
              </w:numPr>
              <w:spacing w:line="237" w:lineRule="auto"/>
              <w:ind w:right="65" w:hanging="84"/>
              <w:rPr>
                <w:rFonts w:ascii="Times New Roman" w:hAnsi="Times New Roman" w:cs="Times New Roman"/>
                <w:sz w:val="20"/>
                <w:szCs w:val="20"/>
              </w:rPr>
            </w:pPr>
            <w:r w:rsidRPr="00B3064D">
              <w:rPr>
                <w:rFonts w:ascii="Times New Roman" w:hAnsi="Times New Roman" w:cs="Times New Roman"/>
                <w:sz w:val="20"/>
                <w:szCs w:val="20"/>
              </w:rPr>
              <w:t xml:space="preserve">Привреда и свакодневни живот (основне одлике привреде у периоду од краја XV до краја XVIII века; мануфактура као нови начин производње, револуција цена; преношење економских центара са Средоземља на атлантску обалу; велике банкарске породице и њихов утицај – примери Медичија, Фугера...; </w:t>
            </w:r>
            <w:r w:rsidRPr="00B3064D">
              <w:rPr>
                <w:rFonts w:ascii="Times New Roman" w:hAnsi="Times New Roman" w:cs="Times New Roman"/>
                <w:sz w:val="20"/>
                <w:szCs w:val="20"/>
              </w:rPr>
              <w:lastRenderedPageBreak/>
              <w:t>оснивање берзи; свакодневни живот – владар, двор и дворски живот, живот на селу и граду, положај жене, обичаји, занимања, култура исхране и становања).</w:t>
            </w:r>
          </w:p>
          <w:p w:rsidR="00700BC6" w:rsidRPr="00B3064D" w:rsidRDefault="00700BC6" w:rsidP="00BF3436">
            <w:pPr>
              <w:numPr>
                <w:ilvl w:val="0"/>
                <w:numId w:val="357"/>
              </w:numPr>
              <w:spacing w:line="259" w:lineRule="auto"/>
              <w:ind w:right="65" w:hanging="84"/>
              <w:rPr>
                <w:rFonts w:ascii="Times New Roman" w:hAnsi="Times New Roman" w:cs="Times New Roman"/>
                <w:sz w:val="20"/>
                <w:szCs w:val="20"/>
              </w:rPr>
            </w:pPr>
            <w:r w:rsidRPr="00B3064D">
              <w:rPr>
                <w:rFonts w:ascii="Times New Roman" w:hAnsi="Times New Roman" w:cs="Times New Roman"/>
                <w:sz w:val="20"/>
                <w:szCs w:val="20"/>
              </w:rPr>
              <w:t>Историјско наслеђе – повезивање прошлости и садашњости (тековине периода од краја XV до краја XVIII века – научна и техничка открића и културно-уметничко наслеђе).</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Српски народ под страном влашћу од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краја XV до краја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XVIII века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5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Унапређивање знања о положају српског народа под османском, хабзбуршком и млетачком влашћу од краја XV до краја XVIII века. </w:t>
            </w:r>
          </w:p>
          <w:p w:rsidR="00700BC6" w:rsidRPr="00B3064D" w:rsidRDefault="00700BC6" w:rsidP="00BF3436">
            <w:pPr>
              <w:numPr>
                <w:ilvl w:val="0"/>
                <w:numId w:val="35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Стицање знања о личностима које су обележиле период од краја XV до краја XVIII века у националној историји.</w:t>
            </w:r>
          </w:p>
          <w:p w:rsidR="00700BC6" w:rsidRPr="00B3064D" w:rsidRDefault="00700BC6" w:rsidP="00BF3436">
            <w:pPr>
              <w:numPr>
                <w:ilvl w:val="0"/>
                <w:numId w:val="35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Уочавање улоге српске цркве у очувању националног идентитета.</w:t>
            </w:r>
          </w:p>
          <w:p w:rsidR="00700BC6" w:rsidRPr="00B3064D" w:rsidRDefault="00700BC6" w:rsidP="00BF3436">
            <w:pPr>
              <w:numPr>
                <w:ilvl w:val="0"/>
                <w:numId w:val="35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културном стваралаштву Срба од краја XV до краја XVIII века.</w:t>
            </w:r>
          </w:p>
          <w:p w:rsidR="00700BC6" w:rsidRPr="00B3064D" w:rsidRDefault="00700BC6" w:rsidP="00BF3436">
            <w:pPr>
              <w:numPr>
                <w:ilvl w:val="0"/>
                <w:numId w:val="35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очавање основних одлика привреде и свакодневног живота у српским земљама од краја XV до краја XVIII века.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B932CB" w:rsidP="00BF3436">
            <w:pPr>
              <w:numPr>
                <w:ilvl w:val="0"/>
                <w:numId w:val="359"/>
              </w:numPr>
              <w:spacing w:line="239" w:lineRule="auto"/>
              <w:ind w:hanging="84"/>
              <w:rPr>
                <w:rFonts w:ascii="Times New Roman" w:hAnsi="Times New Roman" w:cs="Times New Roman"/>
                <w:sz w:val="20"/>
                <w:szCs w:val="20"/>
              </w:rPr>
            </w:pPr>
            <w:r>
              <w:rPr>
                <w:rFonts w:ascii="Times New Roman" w:hAnsi="Times New Roman" w:cs="Times New Roman"/>
                <w:sz w:val="20"/>
                <w:szCs w:val="20"/>
              </w:rPr>
              <w:t>идентифик</w:t>
            </w:r>
            <w:r w:rsidR="00700BC6" w:rsidRPr="00B3064D">
              <w:rPr>
                <w:rFonts w:ascii="Times New Roman" w:hAnsi="Times New Roman" w:cs="Times New Roman"/>
                <w:sz w:val="20"/>
                <w:szCs w:val="20"/>
              </w:rPr>
              <w:t xml:space="preserve">ује основне одлике периода од краја XV до краја XVIII века у националној историји; </w:t>
            </w:r>
          </w:p>
          <w:p w:rsidR="00700BC6" w:rsidRPr="00B3064D" w:rsidRDefault="00700BC6" w:rsidP="00BF3436">
            <w:pPr>
              <w:numPr>
                <w:ilvl w:val="0"/>
                <w:numId w:val="35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друштвену структуру и државно уређење Османског царства и положај српског народа у њему;</w:t>
            </w:r>
          </w:p>
          <w:p w:rsidR="00700BC6" w:rsidRPr="00B3064D" w:rsidRDefault="00700BC6" w:rsidP="00BF3436">
            <w:pPr>
              <w:numPr>
                <w:ilvl w:val="0"/>
                <w:numId w:val="359"/>
              </w:numPr>
              <w:ind w:hanging="84"/>
              <w:rPr>
                <w:rFonts w:ascii="Times New Roman" w:hAnsi="Times New Roman" w:cs="Times New Roman"/>
                <w:sz w:val="20"/>
                <w:szCs w:val="20"/>
              </w:rPr>
            </w:pPr>
            <w:r w:rsidRPr="00B3064D">
              <w:rPr>
                <w:rFonts w:ascii="Times New Roman" w:hAnsi="Times New Roman" w:cs="Times New Roman"/>
                <w:sz w:val="20"/>
                <w:szCs w:val="20"/>
              </w:rPr>
              <w:t xml:space="preserve">лоцира на ист </w:t>
            </w:r>
            <w:r w:rsidRPr="00B3064D">
              <w:rPr>
                <w:rFonts w:ascii="Times New Roman" w:hAnsi="Times New Roman" w:cs="Times New Roman"/>
                <w:sz w:val="20"/>
                <w:szCs w:val="20"/>
              </w:rPr>
              <w:tab/>
              <w:t xml:space="preserve">оријској карти најважније правце и области сеоба српског народа; </w:t>
            </w:r>
          </w:p>
          <w:p w:rsidR="00700BC6" w:rsidRPr="00B3064D" w:rsidRDefault="00700BC6" w:rsidP="00BF3436">
            <w:pPr>
              <w:numPr>
                <w:ilvl w:val="0"/>
                <w:numId w:val="35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последице сеоба српског народа;</w:t>
            </w:r>
          </w:p>
          <w:p w:rsidR="00700BC6" w:rsidRPr="00B3064D" w:rsidRDefault="00B932CB" w:rsidP="00BF3436">
            <w:pPr>
              <w:numPr>
                <w:ilvl w:val="0"/>
                <w:numId w:val="359"/>
              </w:numPr>
              <w:spacing w:line="242" w:lineRule="auto"/>
              <w:ind w:hanging="84"/>
              <w:rPr>
                <w:rFonts w:ascii="Times New Roman" w:hAnsi="Times New Roman" w:cs="Times New Roman"/>
                <w:sz w:val="20"/>
                <w:szCs w:val="20"/>
              </w:rPr>
            </w:pPr>
            <w:r>
              <w:rPr>
                <w:rFonts w:ascii="Times New Roman" w:hAnsi="Times New Roman" w:cs="Times New Roman"/>
                <w:sz w:val="20"/>
                <w:szCs w:val="20"/>
              </w:rPr>
              <w:t>објасни по</w:t>
            </w:r>
            <w:r w:rsidR="00700BC6" w:rsidRPr="00B3064D">
              <w:rPr>
                <w:rFonts w:ascii="Times New Roman" w:hAnsi="Times New Roman" w:cs="Times New Roman"/>
                <w:sz w:val="20"/>
                <w:szCs w:val="20"/>
              </w:rPr>
              <w:t>ложај Срба у Хабзбуршкој монархији;</w:t>
            </w:r>
          </w:p>
          <w:p w:rsidR="00700BC6" w:rsidRPr="00B3064D" w:rsidRDefault="00700BC6" w:rsidP="00BF3436">
            <w:pPr>
              <w:numPr>
                <w:ilvl w:val="0"/>
                <w:numId w:val="35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последице процеса исламизације, покатоличавања и унијаћења Срба;</w:t>
            </w:r>
          </w:p>
          <w:p w:rsidR="00700BC6" w:rsidRPr="00B3064D" w:rsidRDefault="00700BC6" w:rsidP="00BF3436">
            <w:pPr>
              <w:numPr>
                <w:ilvl w:val="0"/>
                <w:numId w:val="35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изведе закључак о улози српске цркве у очувању националног идентитета;</w:t>
            </w:r>
          </w:p>
          <w:p w:rsidR="00700BC6" w:rsidRPr="00B3064D" w:rsidRDefault="00700BC6" w:rsidP="00BF3436">
            <w:pPr>
              <w:numPr>
                <w:ilvl w:val="0"/>
                <w:numId w:val="35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најзначајнија културна достигнућа српског народа у периоду од краја XV до краја XVIII века;</w:t>
            </w:r>
          </w:p>
          <w:p w:rsidR="00700BC6" w:rsidRPr="00B3064D" w:rsidRDefault="00700BC6" w:rsidP="00BF3436">
            <w:pPr>
              <w:numPr>
                <w:ilvl w:val="0"/>
                <w:numId w:val="35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идентификује основне одлике привреде у српским земљама од краја XV до краја XVIII века; </w:t>
            </w:r>
          </w:p>
          <w:p w:rsidR="00700BC6" w:rsidRPr="00B3064D" w:rsidRDefault="00700BC6" w:rsidP="00BF3436">
            <w:pPr>
              <w:numPr>
                <w:ilvl w:val="0"/>
                <w:numId w:val="359"/>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истакне</w:t>
            </w:r>
            <w:proofErr w:type="gramEnd"/>
            <w:r w:rsidRPr="00B3064D">
              <w:rPr>
                <w:rFonts w:ascii="Times New Roman" w:hAnsi="Times New Roman" w:cs="Times New Roman"/>
                <w:sz w:val="20"/>
                <w:szCs w:val="20"/>
              </w:rPr>
              <w:t xml:space="preserve"> одлике свакодневног живота друштвених слојева у српским земљама у периоду од краја XV до краја XVIII века.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60"/>
              </w:numPr>
              <w:spacing w:line="237" w:lineRule="auto"/>
              <w:ind w:right="26" w:hanging="84"/>
              <w:rPr>
                <w:rFonts w:ascii="Times New Roman" w:hAnsi="Times New Roman" w:cs="Times New Roman"/>
                <w:sz w:val="20"/>
                <w:szCs w:val="20"/>
              </w:rPr>
            </w:pPr>
            <w:r w:rsidRPr="00B3064D">
              <w:rPr>
                <w:rFonts w:ascii="Times New Roman" w:hAnsi="Times New Roman" w:cs="Times New Roman"/>
                <w:sz w:val="20"/>
                <w:szCs w:val="20"/>
              </w:rPr>
              <w:t xml:space="preserve">Политичко-историјски оквир, државни и друштвени поредак (османска освајања, држава и друштво – Сулејман Величанствени и врхунац османске моћи, друштво – муслимани и хришћани, тимарски систем; положај Срба у Османском царству – раја и власи; Срби у ратовима Аустрије и Млетачке републике против Османског царства – Дуги, Кандијски, Велики бечки, ратови 1716–1718. и 1737–1739. </w:t>
            </w:r>
          </w:p>
          <w:p w:rsidR="00700BC6" w:rsidRPr="00B3064D" w:rsidRDefault="00700BC6" w:rsidP="00700BC6">
            <w:pPr>
              <w:spacing w:line="237" w:lineRule="auto"/>
              <w:ind w:left="84" w:right="35"/>
              <w:rPr>
                <w:rFonts w:ascii="Times New Roman" w:hAnsi="Times New Roman" w:cs="Times New Roman"/>
                <w:sz w:val="20"/>
                <w:szCs w:val="20"/>
              </w:rPr>
            </w:pPr>
            <w:r w:rsidRPr="00B3064D">
              <w:rPr>
                <w:rFonts w:ascii="Times New Roman" w:hAnsi="Times New Roman" w:cs="Times New Roman"/>
                <w:sz w:val="20"/>
                <w:szCs w:val="20"/>
              </w:rPr>
              <w:t>године, Кочина крајина; хајдуци и ускоци, сеобе Срба – Лика, Кордун, Хрватска, Славонија, Далмација, Банат, Бачка, Срем; Срби под хабзбуршком и млетачком влашћу – статус и привилегије, Војна крајина, настанак грађанства код Срба).</w:t>
            </w:r>
          </w:p>
          <w:p w:rsidR="00700BC6" w:rsidRPr="00B3064D" w:rsidRDefault="00700BC6" w:rsidP="00BF3436">
            <w:pPr>
              <w:numPr>
                <w:ilvl w:val="0"/>
                <w:numId w:val="360"/>
              </w:numPr>
              <w:spacing w:line="237" w:lineRule="auto"/>
              <w:ind w:right="26" w:hanging="84"/>
              <w:rPr>
                <w:rFonts w:ascii="Times New Roman" w:hAnsi="Times New Roman" w:cs="Times New Roman"/>
                <w:sz w:val="20"/>
                <w:szCs w:val="20"/>
              </w:rPr>
            </w:pPr>
            <w:r w:rsidRPr="00B3064D">
              <w:rPr>
                <w:rFonts w:ascii="Times New Roman" w:hAnsi="Times New Roman" w:cs="Times New Roman"/>
                <w:sz w:val="20"/>
                <w:szCs w:val="20"/>
              </w:rPr>
              <w:t xml:space="preserve">Р елигија и култура (исламизација, Пећка – српска патријаршија: верска, културна, национална и политичка установа; покатоличавање и унијаћење, Карловачка митрополија, школске реформе Марије Терезије и Јосифа II, настанак елита – трговци, официри, свештеници, чиновници, учитељи, правници; Доситеј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Обрадовић, Карловачка гимназија).</w:t>
            </w:r>
          </w:p>
          <w:p w:rsidR="00700BC6" w:rsidRPr="00B3064D" w:rsidRDefault="00700BC6" w:rsidP="00BF3436">
            <w:pPr>
              <w:numPr>
                <w:ilvl w:val="0"/>
                <w:numId w:val="360"/>
              </w:numPr>
              <w:spacing w:line="259" w:lineRule="auto"/>
              <w:ind w:right="26" w:hanging="84"/>
              <w:rPr>
                <w:rFonts w:ascii="Times New Roman" w:hAnsi="Times New Roman" w:cs="Times New Roman"/>
                <w:sz w:val="20"/>
                <w:szCs w:val="20"/>
              </w:rPr>
            </w:pPr>
            <w:r w:rsidRPr="00B3064D">
              <w:rPr>
                <w:rFonts w:ascii="Times New Roman" w:hAnsi="Times New Roman" w:cs="Times New Roman"/>
                <w:sz w:val="20"/>
                <w:szCs w:val="20"/>
              </w:rPr>
              <w:t xml:space="preserve">Привреда и свакодневни живот (основне одлике привреде у српским земљама у периоду од краја XV до краја XVIII века, значај Дубровачке републике у привредном животу; свакодневни живот – живот на селу и граду, обичаји, занимања, култура исхране и становања).                   </w:t>
            </w: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FD5FA0" w:rsidRDefault="00700BC6" w:rsidP="00FD5FA0">
      <w:pPr>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историјски извори, хронологија, друштво, држава, феудализам, монархија, градска комуна, Црква, религија, хуманизам и ренесанса, географска открића, научна открића и технички проналасци, сеобе.</w:t>
      </w: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FD5FA0" w:rsidRDefault="00FD5FA0" w:rsidP="00FD5FA0">
      <w:pPr>
        <w:rPr>
          <w:rFonts w:ascii="Times New Roman" w:eastAsia="Times New Roman" w:hAnsi="Times New Roman" w:cs="Times New Roman"/>
          <w:b/>
          <w:sz w:val="20"/>
          <w:szCs w:val="20"/>
        </w:rPr>
      </w:pPr>
    </w:p>
    <w:p w:rsidR="00700BC6" w:rsidRPr="00B3064D" w:rsidRDefault="00700BC6" w:rsidP="00FD5FA0">
      <w:pPr>
        <w:rPr>
          <w:rFonts w:ascii="Times New Roman" w:hAnsi="Times New Roman" w:cs="Times New Roman"/>
          <w:sz w:val="20"/>
          <w:szCs w:val="20"/>
        </w:rPr>
      </w:pPr>
      <w:r w:rsidRPr="00B3064D">
        <w:rPr>
          <w:rFonts w:ascii="Times New Roman" w:hAnsi="Times New Roman" w:cs="Times New Roman"/>
          <w:sz w:val="20"/>
          <w:szCs w:val="20"/>
        </w:rPr>
        <w:t>Назив предмета: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ИСТОРИЈА</w:t>
      </w:r>
    </w:p>
    <w:p w:rsidR="00700BC6" w:rsidRPr="00B3064D" w:rsidRDefault="00700BC6" w:rsidP="00700BC6">
      <w:pPr>
        <w:tabs>
          <w:tab w:val="center" w:pos="1771"/>
        </w:tabs>
        <w:spacing w:after="64"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72 </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Други</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117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Европа и свет од краја XVIII века до </w:t>
            </w:r>
          </w:p>
          <w:p w:rsidR="00700BC6" w:rsidRPr="00B3064D" w:rsidRDefault="00700BC6" w:rsidP="00700BC6">
            <w:pPr>
              <w:spacing w:line="259" w:lineRule="auto"/>
              <w:ind w:left="33"/>
              <w:rPr>
                <w:rFonts w:ascii="Times New Roman" w:hAnsi="Times New Roman" w:cs="Times New Roman"/>
                <w:sz w:val="20"/>
                <w:szCs w:val="20"/>
              </w:rPr>
            </w:pPr>
            <w:r w:rsidRPr="00B3064D">
              <w:rPr>
                <w:rFonts w:ascii="Times New Roman" w:eastAsia="Times New Roman" w:hAnsi="Times New Roman" w:cs="Times New Roman"/>
                <w:b/>
                <w:sz w:val="20"/>
                <w:szCs w:val="20"/>
              </w:rPr>
              <w:t>Првог светског рата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6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Стицање знања о историји најзначајнијих држава у периоду од краја XVIII века до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Првог светског рата. </w:t>
            </w:r>
          </w:p>
          <w:p w:rsidR="00700BC6" w:rsidRPr="00B3064D" w:rsidRDefault="00700BC6" w:rsidP="00BF3436">
            <w:pPr>
              <w:numPr>
                <w:ilvl w:val="0"/>
                <w:numId w:val="36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Унапређивање знања о друштвеним структурама, политичким системима и идеологијама у периоду од краја XVIII века до Првог светског рата. </w:t>
            </w:r>
          </w:p>
          <w:p w:rsidR="00700BC6" w:rsidRPr="00B3064D" w:rsidRDefault="00700BC6" w:rsidP="00BF3436">
            <w:pPr>
              <w:numPr>
                <w:ilvl w:val="0"/>
                <w:numId w:val="36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научно-техничком напретку и културним достигнућима у периоду од краја XVIII века до Првог светског рата. </w:t>
            </w:r>
          </w:p>
          <w:p w:rsidR="00700BC6" w:rsidRPr="00B3064D" w:rsidRDefault="00700BC6" w:rsidP="00BF3436">
            <w:pPr>
              <w:numPr>
                <w:ilvl w:val="0"/>
                <w:numId w:val="36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Уочавање основних одлика привреде и свакодневног живота у периоду од краја XVIII века до Првог светског рата.</w:t>
            </w:r>
          </w:p>
          <w:p w:rsidR="00700BC6" w:rsidRPr="00B3064D" w:rsidRDefault="00700BC6" w:rsidP="00BF3436">
            <w:pPr>
              <w:numPr>
                <w:ilvl w:val="0"/>
                <w:numId w:val="36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и вредновање утицаја историјског наслеђа периода од краја XVIII века до Првог светског рата на савремени свет.</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идентификује основне одлике  историјског периода од краја </w:t>
            </w:r>
          </w:p>
          <w:p w:rsidR="00700BC6" w:rsidRPr="00B3064D" w:rsidRDefault="00F61905" w:rsidP="00700BC6">
            <w:pPr>
              <w:spacing w:line="259" w:lineRule="auto"/>
              <w:ind w:right="35"/>
              <w:jc w:val="right"/>
              <w:rPr>
                <w:rFonts w:ascii="Times New Roman" w:hAnsi="Times New Roman" w:cs="Times New Roman"/>
                <w:sz w:val="20"/>
                <w:szCs w:val="20"/>
              </w:rPr>
            </w:pPr>
            <w:r>
              <w:rPr>
                <w:rFonts w:ascii="Times New Roman" w:hAnsi="Times New Roman" w:cs="Times New Roman"/>
                <w:sz w:val="20"/>
                <w:szCs w:val="20"/>
              </w:rPr>
              <w:t xml:space="preserve">XVIII века до Првог </w:t>
            </w:r>
            <w:r w:rsidR="00700BC6" w:rsidRPr="00B3064D">
              <w:rPr>
                <w:rFonts w:ascii="Times New Roman" w:hAnsi="Times New Roman" w:cs="Times New Roman"/>
                <w:sz w:val="20"/>
                <w:szCs w:val="20"/>
              </w:rPr>
              <w:t>светског рата;</w:t>
            </w:r>
          </w:p>
          <w:p w:rsidR="00700BC6" w:rsidRPr="00B3064D" w:rsidRDefault="00700BC6" w:rsidP="00BF3436">
            <w:pPr>
              <w:numPr>
                <w:ilvl w:val="0"/>
                <w:numId w:val="362"/>
              </w:numPr>
              <w:spacing w:line="237" w:lineRule="auto"/>
              <w:ind w:right="52" w:hanging="84"/>
              <w:rPr>
                <w:rFonts w:ascii="Times New Roman" w:hAnsi="Times New Roman" w:cs="Times New Roman"/>
                <w:sz w:val="20"/>
                <w:szCs w:val="20"/>
              </w:rPr>
            </w:pPr>
            <w:r w:rsidRPr="00B3064D">
              <w:rPr>
                <w:rFonts w:ascii="Times New Roman" w:hAnsi="Times New Roman" w:cs="Times New Roman"/>
                <w:sz w:val="20"/>
                <w:szCs w:val="20"/>
              </w:rPr>
              <w:t>сагледа значај и последице  привредног напретка и Индустријске револуције на развој друштва;</w:t>
            </w:r>
          </w:p>
          <w:p w:rsidR="00700BC6" w:rsidRPr="00B3064D" w:rsidRDefault="00700BC6" w:rsidP="00BF3436">
            <w:pPr>
              <w:numPr>
                <w:ilvl w:val="0"/>
                <w:numId w:val="362"/>
              </w:numPr>
              <w:spacing w:line="237" w:lineRule="auto"/>
              <w:ind w:right="52" w:hanging="84"/>
              <w:rPr>
                <w:rFonts w:ascii="Times New Roman" w:hAnsi="Times New Roman" w:cs="Times New Roman"/>
                <w:sz w:val="20"/>
                <w:szCs w:val="20"/>
              </w:rPr>
            </w:pPr>
            <w:r w:rsidRPr="00B3064D">
              <w:rPr>
                <w:rFonts w:ascii="Times New Roman" w:hAnsi="Times New Roman" w:cs="Times New Roman"/>
                <w:sz w:val="20"/>
                <w:szCs w:val="20"/>
              </w:rPr>
              <w:t>опише, на примеру Француске,  Велике Британије, Хабзбуршке монархије, Немачке, Русије и САД, друштвену структуру и државно уређење у периоду од краја XVIII века до Првог светског рата;</w:t>
            </w:r>
          </w:p>
          <w:p w:rsidR="00700BC6" w:rsidRPr="00B3064D" w:rsidRDefault="00700BC6" w:rsidP="00BF3436">
            <w:pPr>
              <w:numPr>
                <w:ilvl w:val="0"/>
                <w:numId w:val="362"/>
              </w:numPr>
              <w:spacing w:line="237" w:lineRule="auto"/>
              <w:ind w:right="52" w:hanging="84"/>
              <w:rPr>
                <w:rFonts w:ascii="Times New Roman" w:hAnsi="Times New Roman" w:cs="Times New Roman"/>
                <w:sz w:val="20"/>
                <w:szCs w:val="20"/>
              </w:rPr>
            </w:pPr>
            <w:r w:rsidRPr="00B3064D">
              <w:rPr>
                <w:rFonts w:ascii="Times New Roman" w:hAnsi="Times New Roman" w:cs="Times New Roman"/>
                <w:sz w:val="20"/>
                <w:szCs w:val="20"/>
              </w:rPr>
              <w:t>сагледа значај и последице појаве  политичких идеја национализма, либерализма, радикализма и социјализма;</w:t>
            </w:r>
          </w:p>
          <w:p w:rsidR="00700BC6" w:rsidRPr="00B3064D" w:rsidRDefault="00700BC6" w:rsidP="00BF3436">
            <w:pPr>
              <w:numPr>
                <w:ilvl w:val="0"/>
                <w:numId w:val="362"/>
              </w:numPr>
              <w:spacing w:line="237" w:lineRule="auto"/>
              <w:ind w:right="52" w:hanging="84"/>
              <w:rPr>
                <w:rFonts w:ascii="Times New Roman" w:hAnsi="Times New Roman" w:cs="Times New Roman"/>
                <w:sz w:val="20"/>
                <w:szCs w:val="20"/>
              </w:rPr>
            </w:pPr>
            <w:r w:rsidRPr="00B3064D">
              <w:rPr>
                <w:rFonts w:ascii="Times New Roman" w:hAnsi="Times New Roman" w:cs="Times New Roman"/>
                <w:sz w:val="20"/>
                <w:szCs w:val="20"/>
              </w:rPr>
              <w:t>наведе најважнија научно- техничка достигнућа у периоду од краја XVIII века до Првог светског рата и образложи њихов значај;</w:t>
            </w:r>
          </w:p>
          <w:p w:rsidR="00700BC6" w:rsidRPr="00B3064D" w:rsidRDefault="00700BC6" w:rsidP="00BF3436">
            <w:pPr>
              <w:numPr>
                <w:ilvl w:val="0"/>
                <w:numId w:val="362"/>
              </w:numPr>
              <w:spacing w:line="237" w:lineRule="auto"/>
              <w:ind w:right="52" w:hanging="84"/>
              <w:rPr>
                <w:rFonts w:ascii="Times New Roman" w:hAnsi="Times New Roman" w:cs="Times New Roman"/>
                <w:sz w:val="20"/>
                <w:szCs w:val="20"/>
              </w:rPr>
            </w:pPr>
            <w:r w:rsidRPr="00B3064D">
              <w:rPr>
                <w:rFonts w:ascii="Times New Roman" w:hAnsi="Times New Roman" w:cs="Times New Roman"/>
                <w:sz w:val="20"/>
                <w:szCs w:val="20"/>
              </w:rPr>
              <w:t xml:space="preserve">истакне одлике свакодневног  живота у периоду од краја XVIII века до Првог светског рата у различитим друштвеним слојевима; </w:t>
            </w:r>
          </w:p>
          <w:p w:rsidR="00700BC6" w:rsidRPr="00B3064D" w:rsidRDefault="00700BC6" w:rsidP="00BF3436">
            <w:pPr>
              <w:numPr>
                <w:ilvl w:val="0"/>
                <w:numId w:val="362"/>
              </w:numPr>
              <w:spacing w:line="237" w:lineRule="auto"/>
              <w:ind w:right="52" w:hanging="84"/>
              <w:rPr>
                <w:rFonts w:ascii="Times New Roman" w:hAnsi="Times New Roman" w:cs="Times New Roman"/>
                <w:sz w:val="20"/>
                <w:szCs w:val="20"/>
              </w:rPr>
            </w:pPr>
            <w:r w:rsidRPr="00B3064D">
              <w:rPr>
                <w:rFonts w:ascii="Times New Roman" w:hAnsi="Times New Roman" w:cs="Times New Roman"/>
                <w:sz w:val="20"/>
                <w:szCs w:val="20"/>
              </w:rPr>
              <w:t>из двоји најзначајније правце у књижевности и ликовним уметностима у периоду од краја XVIII века до Првог светског рата и именује истакнуте ствараоце;</w:t>
            </w:r>
          </w:p>
          <w:p w:rsidR="00700BC6" w:rsidRPr="00B3064D" w:rsidRDefault="00700BC6" w:rsidP="00BF3436">
            <w:pPr>
              <w:numPr>
                <w:ilvl w:val="0"/>
                <w:numId w:val="362"/>
              </w:numPr>
              <w:spacing w:line="259" w:lineRule="auto"/>
              <w:ind w:right="52" w:hanging="84"/>
              <w:rPr>
                <w:rFonts w:ascii="Times New Roman" w:hAnsi="Times New Roman" w:cs="Times New Roman"/>
                <w:sz w:val="20"/>
                <w:szCs w:val="20"/>
              </w:rPr>
            </w:pPr>
            <w:proofErr w:type="gramStart"/>
            <w:r w:rsidRPr="00B3064D">
              <w:rPr>
                <w:rFonts w:ascii="Times New Roman" w:hAnsi="Times New Roman" w:cs="Times New Roman"/>
                <w:sz w:val="20"/>
                <w:szCs w:val="20"/>
              </w:rPr>
              <w:t>наведе</w:t>
            </w:r>
            <w:proofErr w:type="gramEnd"/>
            <w:r w:rsidRPr="00B3064D">
              <w:rPr>
                <w:rFonts w:ascii="Times New Roman" w:hAnsi="Times New Roman" w:cs="Times New Roman"/>
                <w:sz w:val="20"/>
                <w:szCs w:val="20"/>
              </w:rPr>
              <w:t xml:space="preserve"> главне тековине периода  од краја XVIII века до Првог светског рата и препозна њихов </w:t>
            </w:r>
            <w:r w:rsidRPr="00B3064D">
              <w:rPr>
                <w:rFonts w:ascii="Times New Roman" w:hAnsi="Times New Roman" w:cs="Times New Roman"/>
                <w:sz w:val="20"/>
                <w:szCs w:val="20"/>
              </w:rPr>
              <w:lastRenderedPageBreak/>
              <w:t xml:space="preserve">значај у савременом добу.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 xml:space="preserve">•  Политичко-историјски оквир </w:t>
            </w:r>
          </w:p>
          <w:p w:rsidR="00700BC6" w:rsidRPr="00B3064D" w:rsidRDefault="00700BC6" w:rsidP="00700BC6">
            <w:pPr>
              <w:spacing w:line="237" w:lineRule="auto"/>
              <w:ind w:left="84" w:right="35"/>
              <w:rPr>
                <w:rFonts w:ascii="Times New Roman" w:hAnsi="Times New Roman" w:cs="Times New Roman"/>
                <w:sz w:val="20"/>
                <w:szCs w:val="20"/>
              </w:rPr>
            </w:pPr>
            <w:r w:rsidRPr="00B3064D">
              <w:rPr>
                <w:rFonts w:ascii="Times New Roman" w:hAnsi="Times New Roman" w:cs="Times New Roman"/>
                <w:sz w:val="20"/>
                <w:szCs w:val="20"/>
              </w:rPr>
              <w:t xml:space="preserve">(Индустријска револуција; социјална, верска и национална обележја политичких револуција – примери низоземске, енглеске и америчке револуције; појмови уставности и поделе власти; Француска револуција – укидање феудализма, Декларација о правима човека и грађанина; Наполеоново доба, Бечки конгрес, револуције 1848/49. године – јачање идеја национализма, либерализма, демократије, радикализма, социјализма; уједињење Италије и Немачке; Грађански рат у САД; међународни односи у другој половини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XIX и почетком XX века – настанак Тројног савеза и Антанте, борба за колоније, успон САД и Јапана, подела Кине, међународне политичке кризе,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Источно питање и балкански народи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 опадање Османског царства, продор Хабзбуршке монархије на Балкан; утицај великих сила – Русије, Велике Британије, Француске, Немачке, Италије; уобличавање националних држава на Балкану – Грчка, Румунија, Бугарска, Албанија).</w:t>
            </w:r>
          </w:p>
          <w:p w:rsidR="00700BC6" w:rsidRPr="00B3064D" w:rsidRDefault="00700BC6" w:rsidP="00BF3436">
            <w:pPr>
              <w:numPr>
                <w:ilvl w:val="0"/>
                <w:numId w:val="36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Привреда, култура и свакодневни живот (напредак привреде; последице Индустријске револуције – јачање грађанске и појава радничке класе; оснивање националних банака; Друга индустријска револуција – употреба електричне </w:t>
            </w:r>
            <w:r w:rsidRPr="00B3064D">
              <w:rPr>
                <w:rFonts w:ascii="Times New Roman" w:hAnsi="Times New Roman" w:cs="Times New Roman"/>
                <w:sz w:val="20"/>
                <w:szCs w:val="20"/>
              </w:rPr>
              <w:lastRenderedPageBreak/>
              <w:t xml:space="preserve">енергије и мотора са унутрашњим сагоревањем; култура, наука, образовање, најзначајнији правци у књижевности и ликовним уметностима; свакодневни живот – живот на селу и граду, положај жене, обичаји, занимања, култура исхране и становања). </w:t>
            </w:r>
          </w:p>
          <w:p w:rsidR="00700BC6" w:rsidRPr="00B3064D" w:rsidRDefault="00700BC6" w:rsidP="00BF3436">
            <w:pPr>
              <w:numPr>
                <w:ilvl w:val="0"/>
                <w:numId w:val="36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Историјско наслеђе – повезивање прошлости и садашњости; тековине периода – научна и техничка открића (телефон, телеграф, фотографија, филм, нове врсте оружја и саобраћајних средстава...) и културноуметничко наслеђе.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ind w:right="50"/>
              <w:rPr>
                <w:rFonts w:ascii="Times New Roman" w:hAnsi="Times New Roman" w:cs="Times New Roman"/>
                <w:sz w:val="20"/>
                <w:szCs w:val="20"/>
              </w:rPr>
            </w:pPr>
            <w:r w:rsidRPr="00B3064D">
              <w:rPr>
                <w:rFonts w:ascii="Times New Roman" w:hAnsi="Times New Roman" w:cs="Times New Roman"/>
                <w:sz w:val="20"/>
                <w:szCs w:val="20"/>
              </w:rPr>
              <w:lastRenderedPageBreak/>
              <w:t>На почетку теме ученике упознати са циљевима и исходима наставе, односно 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364"/>
              </w:numPr>
              <w:spacing w:after="145"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теоријска</w:t>
            </w:r>
            <w:proofErr w:type="gramEnd"/>
            <w:r w:rsidRPr="00B3064D">
              <w:rPr>
                <w:rFonts w:ascii="Times New Roman" w:hAnsi="Times New Roman" w:cs="Times New Roman"/>
                <w:sz w:val="20"/>
                <w:szCs w:val="20"/>
              </w:rPr>
              <w:t xml:space="preserve"> настава.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364"/>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 или одговарајућем кабинету.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36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700BC6" w:rsidP="00BF3436">
            <w:pPr>
              <w:numPr>
                <w:ilvl w:val="0"/>
                <w:numId w:val="364"/>
              </w:numPr>
              <w:spacing w:after="145"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тестове</w:t>
            </w:r>
            <w:proofErr w:type="gramEnd"/>
            <w:r w:rsidRPr="00B3064D">
              <w:rPr>
                <w:rFonts w:ascii="Times New Roman" w:hAnsi="Times New Roman" w:cs="Times New Roman"/>
                <w:sz w:val="20"/>
                <w:szCs w:val="20"/>
              </w:rPr>
              <w:t xml:space="preserve">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Европа и свет од краја XVIII века до Првог светског рата – 12 часова;</w:t>
            </w:r>
          </w:p>
          <w:p w:rsidR="00700BC6" w:rsidRPr="00B3064D" w:rsidRDefault="00700BC6" w:rsidP="00BF3436">
            <w:pPr>
              <w:numPr>
                <w:ilvl w:val="0"/>
                <w:numId w:val="36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Србија, Црна Гора и Срби у </w:t>
            </w:r>
          </w:p>
          <w:p w:rsidR="00700BC6" w:rsidRPr="00B3064D" w:rsidRDefault="00700BC6" w:rsidP="00700BC6">
            <w:pPr>
              <w:spacing w:line="237" w:lineRule="auto"/>
              <w:ind w:left="84" w:right="88"/>
              <w:rPr>
                <w:rFonts w:ascii="Times New Roman" w:hAnsi="Times New Roman" w:cs="Times New Roman"/>
                <w:sz w:val="20"/>
                <w:szCs w:val="20"/>
              </w:rPr>
            </w:pPr>
            <w:r w:rsidRPr="00B3064D">
              <w:rPr>
                <w:rFonts w:ascii="Times New Roman" w:hAnsi="Times New Roman" w:cs="Times New Roman"/>
                <w:sz w:val="20"/>
                <w:szCs w:val="20"/>
              </w:rPr>
              <w:t>Хабзбуршком и Османском царству од краја XVIII века до Првог светског рата – 14 часова;</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Први светски рат и револуције у Русији и Европи – 6 часова;</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Свет између Првог и Другог светског рата – 8 часова;</w:t>
            </w:r>
          </w:p>
          <w:p w:rsidR="00700BC6" w:rsidRPr="00B3064D" w:rsidRDefault="00700BC6" w:rsidP="00BF3436">
            <w:pPr>
              <w:numPr>
                <w:ilvl w:val="0"/>
                <w:numId w:val="36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Југословенска краљевина – 9 часова;</w:t>
            </w:r>
          </w:p>
          <w:p w:rsidR="00700BC6" w:rsidRPr="00B3064D" w:rsidRDefault="00700BC6" w:rsidP="00BF3436">
            <w:pPr>
              <w:numPr>
                <w:ilvl w:val="0"/>
                <w:numId w:val="36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Други светски рат – 6 часова;</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Свет после Другог светског рата – 8 часова;</w:t>
            </w:r>
          </w:p>
          <w:p w:rsidR="00700BC6" w:rsidRPr="00B3064D" w:rsidRDefault="00700BC6" w:rsidP="00BF3436">
            <w:pPr>
              <w:numPr>
                <w:ilvl w:val="0"/>
                <w:numId w:val="364"/>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Југославија после Другог светског рата – 9 часова.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структура програма конципирана је с циљем да помогне наставнику у </w:t>
            </w:r>
            <w:r w:rsidRPr="00B3064D">
              <w:rPr>
                <w:rFonts w:ascii="Times New Roman" w:hAnsi="Times New Roman" w:cs="Times New Roman"/>
                <w:sz w:val="20"/>
                <w:szCs w:val="20"/>
              </w:rPr>
              <w:lastRenderedPageBreak/>
              <w:t xml:space="preserve">планирању непосредног рада са ученицима, олакшавајући му одређивање обима и дубине обраде појединих наставних садржаја, </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садржаје треба прилагођавати ученицима, како би најлакше и најбрже достигли наведене исходе, </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наставник има слободу да сам одреди распоред и динамику активности за сваку тему, уважавајући циљеве предмета,</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rsidR="00700BC6" w:rsidRPr="00B3064D" w:rsidRDefault="00700BC6" w:rsidP="00BF3436">
            <w:pPr>
              <w:numPr>
                <w:ilvl w:val="0"/>
                <w:numId w:val="3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школама на наставном језику неке од националних мањина могу се обрадити и проширени наставни садржаји из прошлости тог народа,</w:t>
            </w:r>
          </w:p>
          <w:p w:rsidR="00700BC6" w:rsidRPr="00B3064D" w:rsidRDefault="00700BC6" w:rsidP="00BF3436">
            <w:pPr>
              <w:numPr>
                <w:ilvl w:val="0"/>
                <w:numId w:val="36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важно је искористити велике могућности које историја као наративни предмет пружа у подстицању ученичке радозналости, која је у основи сваког сазнања,</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6" w:type="dxa"/>
          <w:right w:w="27"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28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31"/>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Србија, Црна Гора и </w:t>
            </w:r>
          </w:p>
          <w:p w:rsidR="00700BC6" w:rsidRPr="00B3064D" w:rsidRDefault="00700BC6" w:rsidP="00700BC6">
            <w:pPr>
              <w:spacing w:line="237"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Срби у Хабзбуршком и Османском </w:t>
            </w:r>
          </w:p>
          <w:p w:rsidR="00700BC6" w:rsidRPr="00B3064D" w:rsidRDefault="00700BC6" w:rsidP="00700BC6">
            <w:pPr>
              <w:spacing w:line="259" w:lineRule="auto"/>
              <w:ind w:right="3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царству од краја </w:t>
            </w:r>
          </w:p>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XVIII века до Првог светског рата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65"/>
              </w:numPr>
              <w:spacing w:line="237" w:lineRule="auto"/>
              <w:ind w:right="25" w:hanging="84"/>
              <w:rPr>
                <w:rFonts w:ascii="Times New Roman" w:hAnsi="Times New Roman" w:cs="Times New Roman"/>
                <w:sz w:val="20"/>
                <w:szCs w:val="20"/>
              </w:rPr>
            </w:pPr>
            <w:r w:rsidRPr="00B3064D">
              <w:rPr>
                <w:rFonts w:ascii="Times New Roman" w:hAnsi="Times New Roman" w:cs="Times New Roman"/>
                <w:sz w:val="20"/>
                <w:szCs w:val="20"/>
              </w:rPr>
              <w:t>У напређивање знања о српској националној историји у периоду од краја XVIII века до Првог светског рата.</w:t>
            </w:r>
          </w:p>
          <w:p w:rsidR="00700BC6" w:rsidRPr="00B3064D" w:rsidRDefault="00700BC6" w:rsidP="00BF3436">
            <w:pPr>
              <w:numPr>
                <w:ilvl w:val="0"/>
                <w:numId w:val="365"/>
              </w:numPr>
              <w:spacing w:line="237" w:lineRule="auto"/>
              <w:ind w:right="25"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настанку модерне српске државе и најважнијим одликама српске државности.</w:t>
            </w:r>
          </w:p>
          <w:p w:rsidR="00700BC6" w:rsidRPr="00B3064D" w:rsidRDefault="00700BC6" w:rsidP="00BF3436">
            <w:pPr>
              <w:numPr>
                <w:ilvl w:val="0"/>
                <w:numId w:val="365"/>
              </w:numPr>
              <w:spacing w:line="237" w:lineRule="auto"/>
              <w:ind w:right="25" w:hanging="84"/>
              <w:rPr>
                <w:rFonts w:ascii="Times New Roman" w:hAnsi="Times New Roman" w:cs="Times New Roman"/>
                <w:sz w:val="20"/>
                <w:szCs w:val="20"/>
              </w:rPr>
            </w:pPr>
            <w:r w:rsidRPr="00B3064D">
              <w:rPr>
                <w:rFonts w:ascii="Times New Roman" w:hAnsi="Times New Roman" w:cs="Times New Roman"/>
                <w:sz w:val="20"/>
                <w:szCs w:val="20"/>
              </w:rPr>
              <w:t>Уочавање улоге знаменитих личности у развоју српске државности.</w:t>
            </w:r>
          </w:p>
          <w:p w:rsidR="00700BC6" w:rsidRPr="00B3064D" w:rsidRDefault="00700BC6" w:rsidP="00BF3436">
            <w:pPr>
              <w:numPr>
                <w:ilvl w:val="0"/>
                <w:numId w:val="365"/>
              </w:numPr>
              <w:spacing w:line="237" w:lineRule="auto"/>
              <w:ind w:right="25" w:hanging="84"/>
              <w:rPr>
                <w:rFonts w:ascii="Times New Roman" w:hAnsi="Times New Roman" w:cs="Times New Roman"/>
                <w:sz w:val="20"/>
                <w:szCs w:val="20"/>
              </w:rPr>
            </w:pPr>
            <w:r w:rsidRPr="00B3064D">
              <w:rPr>
                <w:rFonts w:ascii="Times New Roman" w:hAnsi="Times New Roman" w:cs="Times New Roman"/>
                <w:sz w:val="20"/>
                <w:szCs w:val="20"/>
              </w:rPr>
              <w:t>Разумевање најзначајнијих идеја модерног доба и њиховог утицаја у процесу стварања српске државе.</w:t>
            </w:r>
          </w:p>
          <w:p w:rsidR="00700BC6" w:rsidRPr="00B3064D" w:rsidRDefault="00700BC6" w:rsidP="00BF3436">
            <w:pPr>
              <w:numPr>
                <w:ilvl w:val="0"/>
                <w:numId w:val="365"/>
              </w:numPr>
              <w:spacing w:line="237" w:lineRule="auto"/>
              <w:ind w:right="25" w:hanging="84"/>
              <w:rPr>
                <w:rFonts w:ascii="Times New Roman" w:hAnsi="Times New Roman" w:cs="Times New Roman"/>
                <w:sz w:val="20"/>
                <w:szCs w:val="20"/>
              </w:rPr>
            </w:pPr>
            <w:r w:rsidRPr="00B3064D">
              <w:rPr>
                <w:rFonts w:ascii="Times New Roman" w:hAnsi="Times New Roman" w:cs="Times New Roman"/>
                <w:sz w:val="20"/>
                <w:szCs w:val="20"/>
              </w:rPr>
              <w:t>Уочавање основних одлика културе, привреде и свакодневног живота код Срба током XIX и почетком XX века.</w:t>
            </w:r>
          </w:p>
          <w:p w:rsidR="00700BC6" w:rsidRPr="00B3064D" w:rsidRDefault="00700BC6" w:rsidP="00BF3436">
            <w:pPr>
              <w:numPr>
                <w:ilvl w:val="0"/>
                <w:numId w:val="365"/>
              </w:numPr>
              <w:spacing w:line="259" w:lineRule="auto"/>
              <w:ind w:right="25" w:hanging="84"/>
              <w:rPr>
                <w:rFonts w:ascii="Times New Roman" w:hAnsi="Times New Roman" w:cs="Times New Roman"/>
                <w:sz w:val="20"/>
                <w:szCs w:val="20"/>
              </w:rPr>
            </w:pPr>
            <w:r w:rsidRPr="00B3064D">
              <w:rPr>
                <w:rFonts w:ascii="Times New Roman" w:hAnsi="Times New Roman" w:cs="Times New Roman"/>
                <w:sz w:val="20"/>
                <w:szCs w:val="20"/>
              </w:rPr>
              <w:t>Разумевање утицаја историјског наслеђа периода од краја XVIII века до Првог светског рата на савремено српско друштво.</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6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основне одлике периода од краја XVIII века до Првог светског рата у историји српског народа;</w:t>
            </w:r>
          </w:p>
          <w:p w:rsidR="00700BC6" w:rsidRPr="00B3064D" w:rsidRDefault="00700BC6" w:rsidP="00BF3436">
            <w:pPr>
              <w:numPr>
                <w:ilvl w:val="0"/>
                <w:numId w:val="36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узроке и последице Српске револуције, ослободилачких ратова 1876–</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1878. и Балканских ратова; </w:t>
            </w:r>
          </w:p>
          <w:p w:rsidR="00700BC6" w:rsidRPr="00B3064D" w:rsidRDefault="00700BC6" w:rsidP="00BF3436">
            <w:pPr>
              <w:numPr>
                <w:ilvl w:val="0"/>
                <w:numId w:val="36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утицај европских збивања и идејних покрета на развој српске националне и државне идеје током XIX и почетком XX века;</w:t>
            </w:r>
          </w:p>
          <w:p w:rsidR="00700BC6" w:rsidRPr="00B3064D" w:rsidRDefault="00700BC6" w:rsidP="00BF3436">
            <w:pPr>
              <w:numPr>
                <w:ilvl w:val="0"/>
                <w:numId w:val="36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и објасни на историјској карти промене граница српске државе током XIX и почетком XX века;</w:t>
            </w:r>
          </w:p>
          <w:p w:rsidR="00700BC6" w:rsidRPr="00B3064D" w:rsidRDefault="00700BC6" w:rsidP="00BF3436">
            <w:pPr>
              <w:numPr>
                <w:ilvl w:val="0"/>
                <w:numId w:val="367"/>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лоцира</w:t>
            </w:r>
            <w:proofErr w:type="gramEnd"/>
            <w:r w:rsidRPr="00B3064D">
              <w:rPr>
                <w:rFonts w:ascii="Times New Roman" w:hAnsi="Times New Roman" w:cs="Times New Roman"/>
                <w:sz w:val="20"/>
                <w:szCs w:val="20"/>
              </w:rPr>
              <w:t xml:space="preserve"> места најважнијих битака које су вођене током Српске револуције, ослободилачких ратова 1876–1878. и Балканских ратова;</w:t>
            </w:r>
          </w:p>
          <w:p w:rsidR="00700BC6" w:rsidRPr="00B3064D" w:rsidRDefault="00700BC6" w:rsidP="00BF3436">
            <w:pPr>
              <w:numPr>
                <w:ilvl w:val="0"/>
                <w:numId w:val="36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улогу истакнутих личности у Српској револуцији, у развоју државних иституција и формирању модерног политичког система;</w:t>
            </w:r>
          </w:p>
          <w:p w:rsidR="00700BC6" w:rsidRPr="00B3064D" w:rsidRDefault="00700BC6" w:rsidP="00BF3436">
            <w:pPr>
              <w:numPr>
                <w:ilvl w:val="0"/>
                <w:numId w:val="36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изведе закључак о значају уставности за развој модерног</w:t>
            </w:r>
          </w:p>
          <w:p w:rsidR="00700BC6" w:rsidRPr="00B3064D" w:rsidRDefault="00700BC6" w:rsidP="00BF3436">
            <w:pPr>
              <w:numPr>
                <w:ilvl w:val="0"/>
                <w:numId w:val="36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политичког система;</w:t>
            </w:r>
          </w:p>
          <w:p w:rsidR="00700BC6" w:rsidRPr="00B3064D" w:rsidRDefault="00700BC6" w:rsidP="00BF3436">
            <w:pPr>
              <w:numPr>
                <w:ilvl w:val="0"/>
                <w:numId w:val="36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значај и последице привредног напретка на развој српског друштва;</w:t>
            </w:r>
          </w:p>
          <w:p w:rsidR="00700BC6" w:rsidRPr="00B3064D" w:rsidRDefault="00700BC6" w:rsidP="00BF3436">
            <w:pPr>
              <w:numPr>
                <w:ilvl w:val="0"/>
                <w:numId w:val="367"/>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опише највећа културна достигнућа код Срба током XIX и почетком XX века;</w:t>
            </w:r>
          </w:p>
          <w:p w:rsidR="00700BC6" w:rsidRPr="00B3064D" w:rsidRDefault="00700BC6" w:rsidP="00BF3436">
            <w:pPr>
              <w:numPr>
                <w:ilvl w:val="0"/>
                <w:numId w:val="367"/>
              </w:numPr>
              <w:spacing w:line="23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најв </w:t>
            </w:r>
            <w:r w:rsidRPr="00B3064D">
              <w:rPr>
                <w:rFonts w:ascii="Times New Roman" w:hAnsi="Times New Roman" w:cs="Times New Roman"/>
                <w:sz w:val="20"/>
                <w:szCs w:val="20"/>
              </w:rPr>
              <w:tab/>
              <w:t xml:space="preserve">ажније личности које су заслужне за развој српске културе током XIX и почетком XX века; </w:t>
            </w:r>
          </w:p>
          <w:p w:rsidR="00700BC6" w:rsidRPr="00B3064D" w:rsidRDefault="00700BC6" w:rsidP="00BF3436">
            <w:pPr>
              <w:numPr>
                <w:ilvl w:val="0"/>
                <w:numId w:val="367"/>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истакне</w:t>
            </w:r>
            <w:proofErr w:type="gramEnd"/>
            <w:r w:rsidRPr="00B3064D">
              <w:rPr>
                <w:rFonts w:ascii="Times New Roman" w:hAnsi="Times New Roman" w:cs="Times New Roman"/>
                <w:sz w:val="20"/>
                <w:szCs w:val="20"/>
              </w:rPr>
              <w:t xml:space="preserve"> одлике свакодневног живота друштвених слојева код </w:t>
            </w:r>
            <w:r w:rsidRPr="00B3064D">
              <w:rPr>
                <w:rFonts w:ascii="Times New Roman" w:hAnsi="Times New Roman" w:cs="Times New Roman"/>
                <w:sz w:val="20"/>
                <w:szCs w:val="20"/>
              </w:rPr>
              <w:lastRenderedPageBreak/>
              <w:t>Срба током XIX и почетком XX века.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right="138"/>
              <w:rPr>
                <w:rFonts w:ascii="Times New Roman" w:hAnsi="Times New Roman" w:cs="Times New Roman"/>
                <w:sz w:val="20"/>
                <w:szCs w:val="20"/>
              </w:rPr>
            </w:pPr>
            <w:r w:rsidRPr="00B3064D">
              <w:rPr>
                <w:rFonts w:ascii="Times New Roman" w:hAnsi="Times New Roman" w:cs="Times New Roman"/>
                <w:sz w:val="20"/>
                <w:szCs w:val="20"/>
              </w:rPr>
              <w:lastRenderedPageBreak/>
              <w:t xml:space="preserve">Политичко-историјски оквир (Српска револуција 1804–1835 – националноослободилачка и социјална обележја, организација устаничке државе, вожд Карађорђе Петровић и кнез Милош Обреновић, борба за аутономију, Сретењски устав, укидање феудализма; Турски устав, </w:t>
            </w:r>
          </w:p>
          <w:p w:rsidR="00700BC6" w:rsidRPr="00B3064D" w:rsidRDefault="00700BC6" w:rsidP="00700BC6">
            <w:pPr>
              <w:spacing w:line="237" w:lineRule="auto"/>
              <w:ind w:right="83"/>
              <w:rPr>
                <w:rFonts w:ascii="Times New Roman" w:hAnsi="Times New Roman" w:cs="Times New Roman"/>
                <w:sz w:val="20"/>
                <w:szCs w:val="20"/>
              </w:rPr>
            </w:pPr>
            <w:r w:rsidRPr="00B3064D">
              <w:rPr>
                <w:rFonts w:ascii="Times New Roman" w:hAnsi="Times New Roman" w:cs="Times New Roman"/>
                <w:sz w:val="20"/>
                <w:szCs w:val="20"/>
              </w:rPr>
              <w:t xml:space="preserve">Уставобранитељски режим 1842–1858 – развој државних установа; друга владавина Милоша и Михаила Обреновића; владавина Милана и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Александра Обреновића – Устав из </w:t>
            </w:r>
          </w:p>
          <w:p w:rsidR="00700BC6" w:rsidRPr="00B3064D" w:rsidRDefault="00700BC6" w:rsidP="00700BC6">
            <w:pPr>
              <w:spacing w:line="237" w:lineRule="auto"/>
              <w:ind w:right="42"/>
              <w:rPr>
                <w:rFonts w:ascii="Times New Roman" w:hAnsi="Times New Roman" w:cs="Times New Roman"/>
                <w:sz w:val="20"/>
                <w:szCs w:val="20"/>
              </w:rPr>
            </w:pPr>
            <w:r w:rsidRPr="00B3064D">
              <w:rPr>
                <w:rFonts w:ascii="Times New Roman" w:hAnsi="Times New Roman" w:cs="Times New Roman"/>
                <w:sz w:val="20"/>
                <w:szCs w:val="20"/>
              </w:rPr>
              <w:t xml:space="preserve">1869. </w:t>
            </w:r>
            <w:proofErr w:type="gramStart"/>
            <w:r w:rsidRPr="00B3064D">
              <w:rPr>
                <w:rFonts w:ascii="Times New Roman" w:hAnsi="Times New Roman" w:cs="Times New Roman"/>
                <w:sz w:val="20"/>
                <w:szCs w:val="20"/>
              </w:rPr>
              <w:t>године</w:t>
            </w:r>
            <w:proofErr w:type="gramEnd"/>
            <w:r w:rsidRPr="00B3064D">
              <w:rPr>
                <w:rFonts w:ascii="Times New Roman" w:hAnsi="Times New Roman" w:cs="Times New Roman"/>
                <w:sz w:val="20"/>
                <w:szCs w:val="20"/>
              </w:rPr>
              <w:t xml:space="preserve">, ослободилачки ратови 1876–1878, територијално проширење и независност, оснивање политичких странака, проглашење краљевине, српско-бугарски рат, устави из 1888. </w:t>
            </w:r>
            <w:proofErr w:type="gramStart"/>
            <w:r w:rsidRPr="00B3064D">
              <w:rPr>
                <w:rFonts w:ascii="Times New Roman" w:hAnsi="Times New Roman" w:cs="Times New Roman"/>
                <w:sz w:val="20"/>
                <w:szCs w:val="20"/>
              </w:rPr>
              <w:t>и</w:t>
            </w:r>
            <w:proofErr w:type="gramEnd"/>
            <w:r w:rsidRPr="00B3064D">
              <w:rPr>
                <w:rFonts w:ascii="Times New Roman" w:hAnsi="Times New Roman" w:cs="Times New Roman"/>
                <w:sz w:val="20"/>
                <w:szCs w:val="20"/>
              </w:rPr>
              <w:t xml:space="preserve"> 1901, Мајски преврат; владавина краља Петра I Карађорђевића – Устав из 1903, напредак парламентаризма; спољнополитичко окружење; Црна Гора – територија и становништво, унутрашња и спољна политика владика Петра I и Петра II и кнежева Данила и Николе Петровића; Срби под хабзбуршком влашћу – Јужна Угарска, Хрватска и Славонија, Далмација и Бока Которска; Срби у Револуцији 1848/1849. године, национални покрет, последице Аустро-угарске нагодбе и Хрватскоугарске нагодбе, политички живот; Босна и Херцеговина под османском и аустроугарском влашћу – простор, становништво, политички живот; Срби у Османском царству – Косово,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Метохија, Рашка област и Македонија;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Балкански ратови – сарадња и супротности између </w:t>
            </w:r>
            <w:r w:rsidRPr="00B3064D">
              <w:rPr>
                <w:rFonts w:ascii="Times New Roman" w:hAnsi="Times New Roman" w:cs="Times New Roman"/>
                <w:sz w:val="20"/>
                <w:szCs w:val="20"/>
              </w:rPr>
              <w:lastRenderedPageBreak/>
              <w:t>балканских националних политика, ратна хроника, последице ратова).</w:t>
            </w:r>
          </w:p>
          <w:p w:rsidR="00700BC6" w:rsidRPr="00B3064D" w:rsidRDefault="00700BC6" w:rsidP="00BF3436">
            <w:pPr>
              <w:numPr>
                <w:ilvl w:val="0"/>
                <w:numId w:val="368"/>
              </w:numPr>
              <w:spacing w:line="237" w:lineRule="auto"/>
              <w:ind w:right="108" w:hanging="84"/>
              <w:rPr>
                <w:rFonts w:ascii="Times New Roman" w:hAnsi="Times New Roman" w:cs="Times New Roman"/>
                <w:sz w:val="20"/>
                <w:szCs w:val="20"/>
              </w:rPr>
            </w:pPr>
            <w:r w:rsidRPr="00B3064D">
              <w:rPr>
                <w:rFonts w:ascii="Times New Roman" w:hAnsi="Times New Roman" w:cs="Times New Roman"/>
                <w:sz w:val="20"/>
                <w:szCs w:val="20"/>
              </w:rPr>
              <w:t>Привреда, култура и свакодневни живот (аграрни карактер привреде, развој занатства и трговине, зачеци индустрије, оснивање банака; значај делатности Доситеја Обрадовића и Вука Караџића, Матица српска, развој школства – од првих школа до Београдског универзитета, напредак науке и оснивање научних друштава, успон националне књижевности и уметности; настанак већих градских центара, успон грађанства; свакодневни живот на селу и у граду).</w:t>
            </w:r>
          </w:p>
          <w:p w:rsidR="00700BC6" w:rsidRPr="00B3064D" w:rsidRDefault="00700BC6" w:rsidP="00BF3436">
            <w:pPr>
              <w:numPr>
                <w:ilvl w:val="0"/>
                <w:numId w:val="368"/>
              </w:numPr>
              <w:spacing w:line="259" w:lineRule="auto"/>
              <w:ind w:right="108" w:hanging="84"/>
              <w:rPr>
                <w:rFonts w:ascii="Times New Roman" w:hAnsi="Times New Roman" w:cs="Times New Roman"/>
                <w:sz w:val="20"/>
                <w:szCs w:val="20"/>
              </w:rPr>
            </w:pPr>
            <w:r w:rsidRPr="00B3064D">
              <w:rPr>
                <w:rFonts w:ascii="Times New Roman" w:hAnsi="Times New Roman" w:cs="Times New Roman"/>
                <w:sz w:val="20"/>
                <w:szCs w:val="20"/>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 Народни музеј, Народно позориште, Народна библиотека, академија наука, Народна банка...; културно-уметничко наслеђе као основ савремене српске културе).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69"/>
              </w:numPr>
              <w:spacing w:after="17"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lastRenderedPageBreak/>
              <w:t>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rsidR="00700BC6" w:rsidRPr="00B3064D" w:rsidRDefault="00700BC6" w:rsidP="00BF3436">
            <w:pPr>
              <w:numPr>
                <w:ilvl w:val="0"/>
                <w:numId w:val="369"/>
              </w:numPr>
              <w:spacing w:line="238" w:lineRule="auto"/>
              <w:ind w:right="35" w:hanging="84"/>
              <w:rPr>
                <w:rFonts w:ascii="Times New Roman" w:hAnsi="Times New Roman" w:cs="Times New Roman"/>
                <w:sz w:val="20"/>
                <w:szCs w:val="20"/>
              </w:rPr>
            </w:pPr>
            <w:r w:rsidRPr="00B3064D">
              <w:rPr>
                <w:rFonts w:ascii="Times New Roman" w:hAnsi="Times New Roman" w:cs="Times New Roman"/>
                <w:sz w:val="20"/>
                <w:szCs w:val="20"/>
              </w:rPr>
              <w:t xml:space="preserve">посебно место у настави  </w:t>
            </w:r>
            <w:r w:rsidRPr="00B3064D">
              <w:rPr>
                <w:rFonts w:ascii="Times New Roman" w:hAnsi="Times New Roman" w:cs="Times New Roman"/>
                <w:sz w:val="20"/>
                <w:szCs w:val="20"/>
              </w:rPr>
              <w:tab/>
            </w:r>
            <w:r w:rsidRPr="00B3064D">
              <w:rPr>
                <w:rFonts w:ascii="Times New Roman" w:eastAsia="Times New Roman" w:hAnsi="Times New Roman" w:cs="Times New Roman"/>
                <w:i/>
                <w:sz w:val="20"/>
                <w:szCs w:val="20"/>
              </w:rPr>
              <w:t xml:space="preserve">историје </w:t>
            </w:r>
            <w:r w:rsidRPr="00B3064D">
              <w:rPr>
                <w:rFonts w:ascii="Times New Roman" w:hAnsi="Times New Roman" w:cs="Times New Roman"/>
                <w:sz w:val="20"/>
                <w:szCs w:val="20"/>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rsidR="00700BC6" w:rsidRPr="00B3064D" w:rsidRDefault="00700BC6" w:rsidP="00BF3436">
            <w:pPr>
              <w:numPr>
                <w:ilvl w:val="0"/>
                <w:numId w:val="3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rsidR="00700BC6" w:rsidRPr="00B3064D" w:rsidRDefault="00700BC6" w:rsidP="00BF3436">
            <w:pPr>
              <w:numPr>
                <w:ilvl w:val="0"/>
                <w:numId w:val="3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700BC6" w:rsidRPr="00B3064D" w:rsidRDefault="00700BC6" w:rsidP="00BF3436">
            <w:pPr>
              <w:numPr>
                <w:ilvl w:val="0"/>
                <w:numId w:val="3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rsidR="00700BC6" w:rsidRPr="00B3064D" w:rsidRDefault="00700BC6" w:rsidP="00BF3436">
            <w:pPr>
              <w:numPr>
                <w:ilvl w:val="0"/>
                <w:numId w:val="3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 xml:space="preserve">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 </w:t>
            </w:r>
          </w:p>
          <w:p w:rsidR="00700BC6" w:rsidRPr="00B3064D" w:rsidRDefault="00700BC6" w:rsidP="00BF3436">
            <w:pPr>
              <w:numPr>
                <w:ilvl w:val="0"/>
                <w:numId w:val="3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 xml:space="preserve">да би схватио догађаје из прошлости,  ученик треба да их „оживи у свом уму”, </w:t>
            </w:r>
            <w:r w:rsidRPr="00B3064D">
              <w:rPr>
                <w:rFonts w:ascii="Times New Roman" w:hAnsi="Times New Roman" w:cs="Times New Roman"/>
                <w:sz w:val="20"/>
                <w:szCs w:val="20"/>
              </w:rPr>
              <w:lastRenderedPageBreak/>
              <w:t>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700BC6" w:rsidRPr="00B3064D" w:rsidRDefault="00700BC6" w:rsidP="00BF3436">
            <w:pPr>
              <w:numPr>
                <w:ilvl w:val="0"/>
                <w:numId w:val="3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700BC6" w:rsidRPr="00B3064D" w:rsidRDefault="00700BC6" w:rsidP="00BF3436">
            <w:pPr>
              <w:numPr>
                <w:ilvl w:val="0"/>
                <w:numId w:val="3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rsidR="00700BC6" w:rsidRPr="00B3064D" w:rsidRDefault="00700BC6" w:rsidP="00BF3436">
            <w:pPr>
              <w:numPr>
                <w:ilvl w:val="0"/>
                <w:numId w:val="369"/>
              </w:numPr>
              <w:spacing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rsidR="00700BC6" w:rsidRPr="00B3064D" w:rsidRDefault="00700BC6" w:rsidP="00BF3436">
            <w:pPr>
              <w:numPr>
                <w:ilvl w:val="0"/>
                <w:numId w:val="369"/>
              </w:numPr>
              <w:spacing w:after="17" w:line="237" w:lineRule="auto"/>
              <w:ind w:right="35" w:hanging="84"/>
              <w:rPr>
                <w:rFonts w:ascii="Times New Roman" w:hAnsi="Times New Roman" w:cs="Times New Roman"/>
                <w:sz w:val="20"/>
                <w:szCs w:val="20"/>
              </w:rPr>
            </w:pPr>
            <w:r w:rsidRPr="00B3064D">
              <w:rPr>
                <w:rFonts w:ascii="Times New Roman" w:hAnsi="Times New Roman" w:cs="Times New Roman"/>
                <w:sz w:val="20"/>
                <w:szCs w:val="20"/>
              </w:rPr>
              <w:t xml:space="preserve">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w:t>
            </w:r>
          </w:p>
          <w:p w:rsidR="00700BC6" w:rsidRPr="00B3064D" w:rsidRDefault="00700BC6" w:rsidP="00BF3436">
            <w:pPr>
              <w:numPr>
                <w:ilvl w:val="0"/>
                <w:numId w:val="369"/>
              </w:numPr>
              <w:ind w:right="35" w:hanging="84"/>
              <w:rPr>
                <w:rFonts w:ascii="Times New Roman" w:hAnsi="Times New Roman" w:cs="Times New Roman"/>
                <w:sz w:val="20"/>
                <w:szCs w:val="20"/>
              </w:rPr>
            </w:pPr>
            <w:r w:rsidRPr="00B3064D">
              <w:rPr>
                <w:rFonts w:ascii="Times New Roman" w:hAnsi="Times New Roman" w:cs="Times New Roman"/>
                <w:sz w:val="20"/>
                <w:szCs w:val="20"/>
              </w:rPr>
              <w:t xml:space="preserve">у наст </w:t>
            </w:r>
            <w:r w:rsidRPr="00B3064D">
              <w:rPr>
                <w:rFonts w:ascii="Times New Roman" w:hAnsi="Times New Roman" w:cs="Times New Roman"/>
                <w:sz w:val="20"/>
                <w:szCs w:val="20"/>
              </w:rPr>
              <w:tab/>
              <w:t>ави треба, кад год је то могуће, примењивати дидактички концепт мултиперспективности,</w:t>
            </w:r>
          </w:p>
          <w:p w:rsidR="00700BC6" w:rsidRPr="00B3064D" w:rsidRDefault="00700BC6" w:rsidP="00BF3436">
            <w:pPr>
              <w:numPr>
                <w:ilvl w:val="0"/>
                <w:numId w:val="369"/>
              </w:numPr>
              <w:spacing w:line="259" w:lineRule="auto"/>
              <w:ind w:right="35" w:hanging="84"/>
              <w:rPr>
                <w:rFonts w:ascii="Times New Roman" w:hAnsi="Times New Roman" w:cs="Times New Roman"/>
                <w:sz w:val="20"/>
                <w:szCs w:val="20"/>
              </w:rPr>
            </w:pPr>
            <w:proofErr w:type="gramStart"/>
            <w:r w:rsidRPr="00B3064D">
              <w:rPr>
                <w:rFonts w:ascii="Times New Roman" w:hAnsi="Times New Roman" w:cs="Times New Roman"/>
                <w:sz w:val="20"/>
                <w:szCs w:val="20"/>
              </w:rPr>
              <w:lastRenderedPageBreak/>
              <w:t>одређене</w:t>
            </w:r>
            <w:proofErr w:type="gramEnd"/>
            <w:r w:rsidRPr="00B3064D">
              <w:rPr>
                <w:rFonts w:ascii="Times New Roman" w:hAnsi="Times New Roman" w:cs="Times New Roman"/>
                <w:sz w:val="20"/>
                <w:szCs w:val="20"/>
              </w:rPr>
              <w:t xml:space="preserve"> теме, по могућности,  треба реализовати са одговарајућим садржајима из</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сродних предмета.</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38"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56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Први светски рат и револуције у Русији и Европи</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0"/>
              </w:numPr>
              <w:spacing w:after="17"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Разумевање  међународног</w:t>
            </w:r>
            <w:proofErr w:type="gramEnd"/>
            <w:r w:rsidRPr="00B3064D">
              <w:rPr>
                <w:rFonts w:ascii="Times New Roman" w:hAnsi="Times New Roman" w:cs="Times New Roman"/>
                <w:sz w:val="20"/>
                <w:szCs w:val="20"/>
              </w:rPr>
              <w:t xml:space="preserve"> контекста и узрока Првог светског рата.</w:t>
            </w:r>
          </w:p>
          <w:p w:rsidR="00700BC6" w:rsidRPr="00B3064D" w:rsidRDefault="00E95332" w:rsidP="00BF3436">
            <w:pPr>
              <w:numPr>
                <w:ilvl w:val="0"/>
                <w:numId w:val="370"/>
              </w:numPr>
              <w:ind w:hanging="84"/>
              <w:rPr>
                <w:rFonts w:ascii="Times New Roman" w:hAnsi="Times New Roman" w:cs="Times New Roman"/>
                <w:sz w:val="20"/>
                <w:szCs w:val="20"/>
              </w:rPr>
            </w:pPr>
            <w:r>
              <w:rPr>
                <w:rFonts w:ascii="Times New Roman" w:hAnsi="Times New Roman" w:cs="Times New Roman"/>
                <w:sz w:val="20"/>
                <w:szCs w:val="20"/>
              </w:rPr>
              <w:t>Про</w:t>
            </w:r>
            <w:r w:rsidR="00700BC6" w:rsidRPr="00B3064D">
              <w:rPr>
                <w:rFonts w:ascii="Times New Roman" w:hAnsi="Times New Roman" w:cs="Times New Roman"/>
                <w:sz w:val="20"/>
                <w:szCs w:val="20"/>
              </w:rPr>
              <w:t>дубљивање знања о току рата и његовим главним преломницама.</w:t>
            </w:r>
          </w:p>
          <w:p w:rsidR="00700BC6" w:rsidRPr="00B3064D" w:rsidRDefault="00700BC6" w:rsidP="00BF3436">
            <w:pPr>
              <w:numPr>
                <w:ilvl w:val="0"/>
                <w:numId w:val="3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Сагледавање рата </w:t>
            </w:r>
            <w:proofErr w:type="gramStart"/>
            <w:r w:rsidRPr="00B3064D">
              <w:rPr>
                <w:rFonts w:ascii="Times New Roman" w:hAnsi="Times New Roman" w:cs="Times New Roman"/>
                <w:sz w:val="20"/>
                <w:szCs w:val="20"/>
              </w:rPr>
              <w:t>као  узрочника</w:t>
            </w:r>
            <w:proofErr w:type="gramEnd"/>
            <w:r w:rsidRPr="00B3064D">
              <w:rPr>
                <w:rFonts w:ascii="Times New Roman" w:hAnsi="Times New Roman" w:cs="Times New Roman"/>
                <w:sz w:val="20"/>
                <w:szCs w:val="20"/>
              </w:rPr>
              <w:t xml:space="preserve"> поништавања вредности и тековина цивилизације. </w:t>
            </w:r>
          </w:p>
          <w:p w:rsidR="00700BC6" w:rsidRPr="00B3064D" w:rsidRDefault="00700BC6" w:rsidP="00BF3436">
            <w:pPr>
              <w:numPr>
                <w:ilvl w:val="0"/>
                <w:numId w:val="3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Унапређивање знања </w:t>
            </w:r>
            <w:proofErr w:type="gramStart"/>
            <w:r w:rsidRPr="00B3064D">
              <w:rPr>
                <w:rFonts w:ascii="Times New Roman" w:hAnsi="Times New Roman" w:cs="Times New Roman"/>
                <w:sz w:val="20"/>
                <w:szCs w:val="20"/>
              </w:rPr>
              <w:t>о  учешћу</w:t>
            </w:r>
            <w:proofErr w:type="gramEnd"/>
            <w:r w:rsidRPr="00B3064D">
              <w:rPr>
                <w:rFonts w:ascii="Times New Roman" w:hAnsi="Times New Roman" w:cs="Times New Roman"/>
                <w:sz w:val="20"/>
                <w:szCs w:val="20"/>
              </w:rPr>
              <w:t xml:space="preserve"> Србије и Црне Горе у Првом светском рату.</w:t>
            </w:r>
          </w:p>
          <w:p w:rsidR="00700BC6" w:rsidRPr="00B3064D" w:rsidRDefault="00700BC6" w:rsidP="00BF3436">
            <w:pPr>
              <w:numPr>
                <w:ilvl w:val="0"/>
                <w:numId w:val="37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Сагледавање </w:t>
            </w:r>
            <w:proofErr w:type="gramStart"/>
            <w:r w:rsidRPr="00B3064D">
              <w:rPr>
                <w:rFonts w:ascii="Times New Roman" w:hAnsi="Times New Roman" w:cs="Times New Roman"/>
                <w:sz w:val="20"/>
                <w:szCs w:val="20"/>
              </w:rPr>
              <w:t>Првог  светског</w:t>
            </w:r>
            <w:proofErr w:type="gramEnd"/>
            <w:r w:rsidRPr="00B3064D">
              <w:rPr>
                <w:rFonts w:ascii="Times New Roman" w:hAnsi="Times New Roman" w:cs="Times New Roman"/>
                <w:sz w:val="20"/>
                <w:szCs w:val="20"/>
              </w:rPr>
              <w:t xml:space="preserve"> рата и његових последица у историји српског народа.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узроке и међународни контекст избијања Првог светског рата;</w:t>
            </w:r>
          </w:p>
          <w:p w:rsidR="00700BC6" w:rsidRPr="00B3064D" w:rsidRDefault="00700BC6" w:rsidP="00BF3436">
            <w:pPr>
              <w:numPr>
                <w:ilvl w:val="0"/>
                <w:numId w:val="371"/>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опише ток Првог светског рата;</w:t>
            </w:r>
          </w:p>
          <w:p w:rsidR="00700BC6" w:rsidRPr="00B3064D" w:rsidRDefault="00E95332" w:rsidP="00BF3436">
            <w:pPr>
              <w:numPr>
                <w:ilvl w:val="0"/>
                <w:numId w:val="371"/>
              </w:numPr>
              <w:spacing w:line="242"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и анализира преломне догађаје Првог светског рата;</w:t>
            </w:r>
          </w:p>
          <w:p w:rsidR="00700BC6" w:rsidRPr="00B3064D" w:rsidRDefault="00700BC6" w:rsidP="00BF3436">
            <w:pPr>
              <w:numPr>
                <w:ilvl w:val="0"/>
                <w:numId w:val="37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утицај ратних искушења на појаву револуционарних идеја и покрета;</w:t>
            </w:r>
          </w:p>
          <w:p w:rsidR="00700BC6" w:rsidRPr="00B3064D" w:rsidRDefault="00700BC6" w:rsidP="00BF3436">
            <w:pPr>
              <w:numPr>
                <w:ilvl w:val="0"/>
                <w:numId w:val="37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очи разлоге због који је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Србија ушла у ратни сукоб са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Аустроугарском и Немачком;</w:t>
            </w:r>
          </w:p>
          <w:p w:rsidR="00700BC6" w:rsidRPr="00B3064D" w:rsidRDefault="00700BC6" w:rsidP="00BF3436">
            <w:pPr>
              <w:numPr>
                <w:ilvl w:val="0"/>
                <w:numId w:val="37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лоцира места најважнијих битака које је српска војска водила током Првог светског рата;</w:t>
            </w:r>
          </w:p>
          <w:p w:rsidR="00700BC6" w:rsidRPr="00B3064D" w:rsidRDefault="00700BC6" w:rsidP="00BF3436">
            <w:pPr>
              <w:numPr>
                <w:ilvl w:val="0"/>
                <w:numId w:val="37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последице Првог светског рата за српски народ;</w:t>
            </w:r>
          </w:p>
          <w:p w:rsidR="00700BC6" w:rsidRPr="00B3064D" w:rsidRDefault="00700BC6" w:rsidP="00BF3436">
            <w:pPr>
              <w:numPr>
                <w:ilvl w:val="0"/>
                <w:numId w:val="371"/>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w:t>
            </w:r>
            <w:proofErr w:type="gramEnd"/>
            <w:r w:rsidRPr="00B3064D">
              <w:rPr>
                <w:rFonts w:ascii="Times New Roman" w:hAnsi="Times New Roman" w:cs="Times New Roman"/>
                <w:sz w:val="20"/>
                <w:szCs w:val="20"/>
              </w:rPr>
              <w:t xml:space="preserve"> очи утицај ратних збивања и искушења на уметничко стваралаштво.</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2"/>
              </w:numPr>
              <w:spacing w:line="237" w:lineRule="auto"/>
              <w:ind w:right="62" w:hanging="84"/>
              <w:rPr>
                <w:rFonts w:ascii="Times New Roman" w:hAnsi="Times New Roman" w:cs="Times New Roman"/>
                <w:sz w:val="20"/>
                <w:szCs w:val="20"/>
              </w:rPr>
            </w:pPr>
            <w:r w:rsidRPr="00B3064D">
              <w:rPr>
                <w:rFonts w:ascii="Times New Roman" w:hAnsi="Times New Roman" w:cs="Times New Roman"/>
                <w:sz w:val="20"/>
                <w:szCs w:val="20"/>
              </w:rPr>
              <w:t xml:space="preserve">Политичко-историјски оквир (сукобљени интереси великих сила, савезништва и фронтови, преломнице рата; губици и жртве, водеће личности држава у сукобу; човек у рату – живот у позадини и на фронту; револуције у Русији и Европи – Фебруарска револуција, Октобарска револуција и грађански рат, утицај Октобарске револуције на прилике у Европи, револуционарно врење, револуције у Мађарској и Немачкој, анархија и распад великих царстава; Србија и Црна Гора у Великом рату – одбрана отаџбине 1914. године, војни слом 1915. године, Албанска голгота, окупациони системи, репресија, покушаји мењања националног и културног идентитета српског становништва, глад и епидемије; влада, војска и народ у избеглиштву, Солунски фронт, ослобођење Краљевине Србије и југословенских покрајина Аустроугарске, допринос победи Антанте; најзначајније војне и политичке личности; југословенска идеја, чиниоци југословенског уједињења – српска влада,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Југословенски одбор, Народно вијеће СХС, утицај међународних прилика на настанак југословенске државе.</w:t>
            </w:r>
          </w:p>
          <w:p w:rsidR="00700BC6" w:rsidRPr="00B3064D" w:rsidRDefault="00700BC6" w:rsidP="00BF3436">
            <w:pPr>
              <w:numPr>
                <w:ilvl w:val="0"/>
                <w:numId w:val="372"/>
              </w:numPr>
              <w:spacing w:line="259" w:lineRule="auto"/>
              <w:ind w:right="62" w:hanging="84"/>
              <w:rPr>
                <w:rFonts w:ascii="Times New Roman" w:hAnsi="Times New Roman" w:cs="Times New Roman"/>
                <w:sz w:val="20"/>
                <w:szCs w:val="20"/>
              </w:rPr>
            </w:pPr>
            <w:r w:rsidRPr="00B3064D">
              <w:rPr>
                <w:rFonts w:ascii="Times New Roman" w:hAnsi="Times New Roman" w:cs="Times New Roman"/>
                <w:sz w:val="20"/>
                <w:szCs w:val="20"/>
              </w:rPr>
              <w:t>Рат и култура – уметничко виђење рата, рат као поништавање цивилизацијских вредности; лични доживљај рата.</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48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Свет између Првог и Другог светског рата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3"/>
              </w:numPr>
              <w:spacing w:line="237" w:lineRule="auto"/>
              <w:ind w:right="72" w:hanging="84"/>
              <w:rPr>
                <w:rFonts w:ascii="Times New Roman" w:hAnsi="Times New Roman" w:cs="Times New Roman"/>
                <w:sz w:val="20"/>
                <w:szCs w:val="20"/>
              </w:rPr>
            </w:pPr>
            <w:r w:rsidRPr="00B3064D">
              <w:rPr>
                <w:rFonts w:ascii="Times New Roman" w:hAnsi="Times New Roman" w:cs="Times New Roman"/>
                <w:sz w:val="20"/>
                <w:szCs w:val="20"/>
              </w:rPr>
              <w:t xml:space="preserve">У очавање последица Првог светског рата на међународне односе и друштвене, политичке, привредне и културне прилике. </w:t>
            </w:r>
          </w:p>
          <w:p w:rsidR="00700BC6" w:rsidRPr="00B3064D" w:rsidRDefault="00700BC6" w:rsidP="00BF3436">
            <w:pPr>
              <w:numPr>
                <w:ilvl w:val="0"/>
                <w:numId w:val="373"/>
              </w:numPr>
              <w:spacing w:line="237" w:lineRule="auto"/>
              <w:ind w:right="72"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друштвеним, политичким и привредним процесима између два светска рата.</w:t>
            </w:r>
          </w:p>
          <w:p w:rsidR="00700BC6" w:rsidRPr="00B3064D" w:rsidRDefault="00700BC6" w:rsidP="00BF3436">
            <w:pPr>
              <w:numPr>
                <w:ilvl w:val="0"/>
                <w:numId w:val="373"/>
              </w:numPr>
              <w:spacing w:line="237" w:lineRule="auto"/>
              <w:ind w:right="72" w:hanging="84"/>
              <w:rPr>
                <w:rFonts w:ascii="Times New Roman" w:hAnsi="Times New Roman" w:cs="Times New Roman"/>
                <w:sz w:val="20"/>
                <w:szCs w:val="20"/>
              </w:rPr>
            </w:pPr>
            <w:r w:rsidRPr="00B3064D">
              <w:rPr>
                <w:rFonts w:ascii="Times New Roman" w:hAnsi="Times New Roman" w:cs="Times New Roman"/>
                <w:sz w:val="20"/>
                <w:szCs w:val="20"/>
              </w:rPr>
              <w:t>Разумевање супротности које су свет водиле ка новом рату.</w:t>
            </w:r>
          </w:p>
          <w:p w:rsidR="00700BC6" w:rsidRPr="00B3064D" w:rsidRDefault="00700BC6" w:rsidP="00BF3436">
            <w:pPr>
              <w:numPr>
                <w:ilvl w:val="0"/>
                <w:numId w:val="373"/>
              </w:numPr>
              <w:spacing w:line="237" w:lineRule="auto"/>
              <w:ind w:right="72" w:hanging="84"/>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научно-техничком напретку и културним достигнућима у периоду између два светска рата. </w:t>
            </w:r>
          </w:p>
          <w:p w:rsidR="00700BC6" w:rsidRPr="00B3064D" w:rsidRDefault="00700BC6" w:rsidP="00BF3436">
            <w:pPr>
              <w:numPr>
                <w:ilvl w:val="0"/>
                <w:numId w:val="373"/>
              </w:numPr>
              <w:spacing w:line="237" w:lineRule="auto"/>
              <w:ind w:right="72" w:hanging="84"/>
              <w:rPr>
                <w:rFonts w:ascii="Times New Roman" w:hAnsi="Times New Roman" w:cs="Times New Roman"/>
                <w:sz w:val="20"/>
                <w:szCs w:val="20"/>
              </w:rPr>
            </w:pPr>
            <w:r w:rsidRPr="00B3064D">
              <w:rPr>
                <w:rFonts w:ascii="Times New Roman" w:hAnsi="Times New Roman" w:cs="Times New Roman"/>
                <w:sz w:val="20"/>
                <w:szCs w:val="20"/>
              </w:rPr>
              <w:t xml:space="preserve">Уочавање основних одлика привреде и свакодневног живота у периоду између два светска рата.  </w:t>
            </w:r>
          </w:p>
          <w:p w:rsidR="00700BC6" w:rsidRPr="00B3064D" w:rsidRDefault="00700BC6" w:rsidP="00BF3436">
            <w:pPr>
              <w:numPr>
                <w:ilvl w:val="0"/>
                <w:numId w:val="373"/>
              </w:numPr>
              <w:spacing w:line="259" w:lineRule="auto"/>
              <w:ind w:right="72" w:hanging="84"/>
              <w:rPr>
                <w:rFonts w:ascii="Times New Roman" w:hAnsi="Times New Roman" w:cs="Times New Roman"/>
                <w:sz w:val="20"/>
                <w:szCs w:val="20"/>
              </w:rPr>
            </w:pPr>
            <w:r w:rsidRPr="00B3064D">
              <w:rPr>
                <w:rFonts w:ascii="Times New Roman" w:hAnsi="Times New Roman" w:cs="Times New Roman"/>
                <w:sz w:val="20"/>
                <w:szCs w:val="20"/>
              </w:rPr>
              <w:t xml:space="preserve">Разумевање и вредновање утицаја историјског наслеђа периода између два светска рата на савремени свет.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промењену слику света  после Првог светског рата;</w:t>
            </w:r>
          </w:p>
          <w:p w:rsidR="00700BC6" w:rsidRPr="00B3064D" w:rsidRDefault="00700BC6" w:rsidP="00BF3436">
            <w:pPr>
              <w:numPr>
                <w:ilvl w:val="0"/>
                <w:numId w:val="3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идентификује основне одлике  историјског периода између два светска рата; </w:t>
            </w:r>
          </w:p>
          <w:p w:rsidR="00700BC6" w:rsidRPr="00B3064D" w:rsidRDefault="00700BC6" w:rsidP="00BF3436">
            <w:pPr>
              <w:numPr>
                <w:ilvl w:val="0"/>
                <w:numId w:val="37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опише, на примеру Француске,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Велике Британије, Немачке, Италије, СССР-а, различита друштвена и државна уређења у периоду између два светска рата;</w:t>
            </w:r>
          </w:p>
          <w:p w:rsidR="00700BC6" w:rsidRPr="00B3064D" w:rsidRDefault="00700BC6" w:rsidP="00BF3436">
            <w:pPr>
              <w:numPr>
                <w:ilvl w:val="0"/>
                <w:numId w:val="3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 агледа значај и последице појаве тоталитарних политичких идеја и идеологија;</w:t>
            </w:r>
          </w:p>
          <w:p w:rsidR="00700BC6" w:rsidRPr="00B3064D" w:rsidRDefault="00700BC6" w:rsidP="00BF3436">
            <w:pPr>
              <w:numPr>
                <w:ilvl w:val="0"/>
                <w:numId w:val="3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значај и последице  привредног и научног напретка у периоду између два светска рата;</w:t>
            </w:r>
          </w:p>
          <w:p w:rsidR="00700BC6" w:rsidRPr="00B3064D" w:rsidRDefault="00700BC6" w:rsidP="00BF3436">
            <w:pPr>
              <w:numPr>
                <w:ilvl w:val="0"/>
                <w:numId w:val="3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истакне одлике свакодневног  живота у периоду између два светска рата у различитим друштвеним слојевима; </w:t>
            </w:r>
          </w:p>
          <w:p w:rsidR="00700BC6" w:rsidRPr="00B3064D" w:rsidRDefault="00700BC6" w:rsidP="00BF3436">
            <w:pPr>
              <w:numPr>
                <w:ilvl w:val="0"/>
                <w:numId w:val="374"/>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издвоји најзначајније правце  у књижевности и ликовним уметностима у периоду између два светска рата и именује истакнуте ствараоце;</w:t>
            </w:r>
          </w:p>
          <w:p w:rsidR="00700BC6" w:rsidRPr="00B3064D" w:rsidRDefault="00700BC6" w:rsidP="00BF3436">
            <w:pPr>
              <w:numPr>
                <w:ilvl w:val="0"/>
                <w:numId w:val="374"/>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нав</w:t>
            </w:r>
            <w:proofErr w:type="gramEnd"/>
            <w:r w:rsidRPr="00B3064D">
              <w:rPr>
                <w:rFonts w:ascii="Times New Roman" w:hAnsi="Times New Roman" w:cs="Times New Roman"/>
                <w:sz w:val="20"/>
                <w:szCs w:val="20"/>
              </w:rPr>
              <w:t xml:space="preserve"> </w:t>
            </w:r>
            <w:r w:rsidRPr="00B3064D">
              <w:rPr>
                <w:rFonts w:ascii="Times New Roman" w:hAnsi="Times New Roman" w:cs="Times New Roman"/>
                <w:sz w:val="20"/>
                <w:szCs w:val="20"/>
              </w:rPr>
              <w:tab/>
              <w:t>еде главне тековине периода између два светска рата и препозна њихов значај у савременом добу.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E95332" w:rsidP="00BF3436">
            <w:pPr>
              <w:numPr>
                <w:ilvl w:val="0"/>
                <w:numId w:val="375"/>
              </w:numPr>
              <w:spacing w:line="237" w:lineRule="auto"/>
              <w:ind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 xml:space="preserve">литичко-историјски оквир, државни и друштвени поредак (друштвене прилике и превирања, криза демократије и појава тоталитарних идеја – комунизам, фашизам и нацизам; раднички покрет; прилике у СССР-у; међународни односи – победничке и поражене земље, настанак нових држава, Друштво народа, радикално заоштравање међународних односа – грађански рат у Шпанији, аншлус Аустрије, Минхенски споразум, Немачко- совјетски пакт). </w:t>
            </w:r>
          </w:p>
          <w:p w:rsidR="00700BC6" w:rsidRPr="00B3064D" w:rsidRDefault="00700BC6" w:rsidP="00BF3436">
            <w:pPr>
              <w:numPr>
                <w:ilvl w:val="0"/>
                <w:numId w:val="375"/>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Привреда, култура и свакодневни живот (напредак привреде; велика економска криза и модели њеног решавања; уметнички покрети, масовна забава, научна открића, употреба вештачких материјала у индустрији).</w:t>
            </w:r>
          </w:p>
          <w:p w:rsidR="00700BC6" w:rsidRPr="00B3064D" w:rsidRDefault="00700BC6" w:rsidP="00BF3436">
            <w:pPr>
              <w:numPr>
                <w:ilvl w:val="0"/>
                <w:numId w:val="3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Ист </w:t>
            </w:r>
            <w:r w:rsidRPr="00B3064D">
              <w:rPr>
                <w:rFonts w:ascii="Times New Roman" w:hAnsi="Times New Roman" w:cs="Times New Roman"/>
                <w:sz w:val="20"/>
                <w:szCs w:val="20"/>
              </w:rPr>
              <w:tab/>
              <w:t xml:space="preserve">оријско наслеђе – повезивање прошлости и садашњости; тековине периода – научна и техничка открића (напредак медицине, појава радија, телевизије, звучног филма...) и културно-уметничко наслеђе.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6"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54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Југословенска краљевина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6"/>
              </w:numPr>
              <w:spacing w:after="17" w:line="237" w:lineRule="auto"/>
              <w:ind w:right="121" w:hanging="84"/>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југословенској идеји и чиниоцима стварања југословенске државе. </w:t>
            </w:r>
          </w:p>
          <w:p w:rsidR="00700BC6" w:rsidRPr="00B3064D" w:rsidRDefault="00D27D03" w:rsidP="00BF3436">
            <w:pPr>
              <w:numPr>
                <w:ilvl w:val="0"/>
                <w:numId w:val="376"/>
              </w:numPr>
              <w:spacing w:line="239" w:lineRule="auto"/>
              <w:ind w:right="121"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умевање међународног контекста у коме настаје југословенска држава.</w:t>
            </w:r>
          </w:p>
          <w:p w:rsidR="00700BC6" w:rsidRPr="00B3064D" w:rsidRDefault="00700BC6" w:rsidP="00BF3436">
            <w:pPr>
              <w:numPr>
                <w:ilvl w:val="0"/>
                <w:numId w:val="376"/>
              </w:numPr>
              <w:spacing w:after="17" w:line="237" w:lineRule="auto"/>
              <w:ind w:right="121"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одликама југословенске државе између два светска рата.</w:t>
            </w:r>
          </w:p>
          <w:p w:rsidR="00700BC6" w:rsidRPr="00B3064D" w:rsidRDefault="00E95332" w:rsidP="00BF3436">
            <w:pPr>
              <w:numPr>
                <w:ilvl w:val="0"/>
                <w:numId w:val="376"/>
              </w:numPr>
              <w:spacing w:line="239" w:lineRule="auto"/>
              <w:ind w:right="121" w:hanging="84"/>
              <w:rPr>
                <w:rFonts w:ascii="Times New Roman" w:hAnsi="Times New Roman" w:cs="Times New Roman"/>
                <w:sz w:val="20"/>
                <w:szCs w:val="20"/>
              </w:rPr>
            </w:pPr>
            <w:r>
              <w:rPr>
                <w:rFonts w:ascii="Times New Roman" w:hAnsi="Times New Roman" w:cs="Times New Roman"/>
                <w:sz w:val="20"/>
                <w:szCs w:val="20"/>
              </w:rPr>
              <w:t>Проширив</w:t>
            </w:r>
            <w:r w:rsidR="00700BC6" w:rsidRPr="00B3064D">
              <w:rPr>
                <w:rFonts w:ascii="Times New Roman" w:hAnsi="Times New Roman" w:cs="Times New Roman"/>
                <w:sz w:val="20"/>
                <w:szCs w:val="20"/>
              </w:rPr>
              <w:t>ање знања о положају српског народа у југословенској краљевини.</w:t>
            </w:r>
          </w:p>
          <w:p w:rsidR="00700BC6" w:rsidRPr="00B3064D" w:rsidRDefault="00700BC6" w:rsidP="00BF3436">
            <w:pPr>
              <w:numPr>
                <w:ilvl w:val="0"/>
                <w:numId w:val="376"/>
              </w:numPr>
              <w:spacing w:line="237" w:lineRule="auto"/>
              <w:ind w:right="121" w:hanging="84"/>
              <w:rPr>
                <w:rFonts w:ascii="Times New Roman" w:hAnsi="Times New Roman" w:cs="Times New Roman"/>
                <w:sz w:val="20"/>
                <w:szCs w:val="20"/>
              </w:rPr>
            </w:pPr>
            <w:r w:rsidRPr="00B3064D">
              <w:rPr>
                <w:rFonts w:ascii="Times New Roman" w:hAnsi="Times New Roman" w:cs="Times New Roman"/>
                <w:sz w:val="20"/>
                <w:szCs w:val="20"/>
              </w:rPr>
              <w:t>Уочавање улоге знаменитих личности у политичком и друштвеном животу југословенске краљевине.</w:t>
            </w:r>
          </w:p>
          <w:p w:rsidR="00700BC6" w:rsidRPr="00B3064D" w:rsidRDefault="00700BC6" w:rsidP="00BF3436">
            <w:pPr>
              <w:numPr>
                <w:ilvl w:val="0"/>
                <w:numId w:val="376"/>
              </w:numPr>
              <w:spacing w:line="259" w:lineRule="auto"/>
              <w:ind w:right="121" w:hanging="84"/>
              <w:rPr>
                <w:rFonts w:ascii="Times New Roman" w:hAnsi="Times New Roman" w:cs="Times New Roman"/>
                <w:sz w:val="20"/>
                <w:szCs w:val="20"/>
              </w:rPr>
            </w:pPr>
            <w:r w:rsidRPr="00B3064D">
              <w:rPr>
                <w:rFonts w:ascii="Times New Roman" w:hAnsi="Times New Roman" w:cs="Times New Roman"/>
                <w:sz w:val="20"/>
                <w:szCs w:val="20"/>
              </w:rPr>
              <w:t>Сагледавање међународног положаја југословенске краљевине.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 најважније мотиве и узроке стварање југословенске државе;</w:t>
            </w:r>
          </w:p>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значај настанка југословенске државе за српски народ;</w:t>
            </w:r>
          </w:p>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одлике југословенске државе као монархије;</w:t>
            </w:r>
          </w:p>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међународни положај југословенске краљевине;</w:t>
            </w:r>
          </w:p>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и сагледа улогу најважнијих личности које су утицале на друштвено-политичка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збивања у југословенској краљевини;</w:t>
            </w:r>
          </w:p>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и објасни на историјској карти границе југословенске краљевине и њено административно уређење;</w:t>
            </w:r>
          </w:p>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дубину и трајност националних, верских и политичких супротности у југословенској држави;</w:t>
            </w:r>
          </w:p>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најважније одлике привредног развитка у југословенској краљевини;</w:t>
            </w:r>
          </w:p>
          <w:p w:rsidR="00700BC6" w:rsidRPr="00B3064D" w:rsidRDefault="00700BC6" w:rsidP="00BF3436">
            <w:pPr>
              <w:numPr>
                <w:ilvl w:val="0"/>
                <w:numId w:val="3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културно-просветне прилике и наведе културноуметничка достигнућа у југословенској краљевини;</w:t>
            </w:r>
          </w:p>
          <w:p w:rsidR="00700BC6" w:rsidRPr="00B3064D" w:rsidRDefault="00700BC6" w:rsidP="00BF3436">
            <w:pPr>
              <w:numPr>
                <w:ilvl w:val="0"/>
                <w:numId w:val="377"/>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истакне</w:t>
            </w:r>
            <w:proofErr w:type="gramEnd"/>
            <w:r w:rsidRPr="00B3064D">
              <w:rPr>
                <w:rFonts w:ascii="Times New Roman" w:hAnsi="Times New Roman" w:cs="Times New Roman"/>
                <w:sz w:val="20"/>
                <w:szCs w:val="20"/>
              </w:rPr>
              <w:t xml:space="preserve"> одлике свакодневног живота друштвених слојева југословенској краљевини.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8"/>
              </w:numPr>
              <w:spacing w:line="237" w:lineRule="auto"/>
              <w:ind w:right="15" w:hanging="84"/>
              <w:rPr>
                <w:rFonts w:ascii="Times New Roman" w:hAnsi="Times New Roman" w:cs="Times New Roman"/>
                <w:sz w:val="20"/>
                <w:szCs w:val="20"/>
              </w:rPr>
            </w:pPr>
            <w:r w:rsidRPr="00B3064D">
              <w:rPr>
                <w:rFonts w:ascii="Times New Roman" w:hAnsi="Times New Roman" w:cs="Times New Roman"/>
                <w:sz w:val="20"/>
                <w:szCs w:val="20"/>
              </w:rPr>
              <w:t xml:space="preserve">Политичко-историјски оквир, државни  и друштвени поредак (југословенска идеја и конституисање државе, политичке борбе, национално и верско питање и питање демократије; Видовдански и Октроисани устав, лични режим краља Александра, атентат у Марсељу; влада Милана Стојадиновића – унутрашња политика и промене у спољнополитичкој оријентацији; преуређење државе у сенци новог светског рата и међународних притисака – стварање Бановине Хрватске, влада Цветковић– Мачек, отварање српског питања). </w:t>
            </w:r>
          </w:p>
          <w:p w:rsidR="00700BC6" w:rsidRPr="00B3064D" w:rsidRDefault="00700BC6" w:rsidP="00BF3436">
            <w:pPr>
              <w:numPr>
                <w:ilvl w:val="0"/>
                <w:numId w:val="378"/>
              </w:numPr>
              <w:spacing w:line="237" w:lineRule="auto"/>
              <w:ind w:right="15" w:hanging="84"/>
              <w:rPr>
                <w:rFonts w:ascii="Times New Roman" w:hAnsi="Times New Roman" w:cs="Times New Roman"/>
                <w:sz w:val="20"/>
                <w:szCs w:val="20"/>
              </w:rPr>
            </w:pPr>
            <w:r w:rsidRPr="00B3064D">
              <w:rPr>
                <w:rFonts w:ascii="Times New Roman" w:hAnsi="Times New Roman" w:cs="Times New Roman"/>
                <w:sz w:val="20"/>
                <w:szCs w:val="20"/>
              </w:rPr>
              <w:t xml:space="preserve">Привреда, култура и свакодневни  живот (социјално-економске прилике, неуједначеност економског и културног развоја, индустријализација; присуство и утицај страног капитала; универзитет и наука; уметнички покрети, хуманитарна друштва и спортске организације; свакодневни живот – живот на селу и у граду, положај жене, обичаји, занимања, култура исхране и становања). </w:t>
            </w:r>
          </w:p>
          <w:p w:rsidR="00700BC6" w:rsidRPr="00B3064D" w:rsidRDefault="00700BC6" w:rsidP="00BF3436">
            <w:pPr>
              <w:numPr>
                <w:ilvl w:val="0"/>
                <w:numId w:val="378"/>
              </w:numPr>
              <w:spacing w:line="259" w:lineRule="auto"/>
              <w:ind w:right="15" w:hanging="84"/>
              <w:rPr>
                <w:rFonts w:ascii="Times New Roman" w:hAnsi="Times New Roman" w:cs="Times New Roman"/>
                <w:sz w:val="20"/>
                <w:szCs w:val="20"/>
              </w:rPr>
            </w:pPr>
            <w:r w:rsidRPr="00B3064D">
              <w:rPr>
                <w:rFonts w:ascii="Times New Roman" w:hAnsi="Times New Roman" w:cs="Times New Roman"/>
                <w:sz w:val="20"/>
                <w:szCs w:val="20"/>
              </w:rPr>
              <w:t xml:space="preserve">Историјско наслеђе – </w:t>
            </w:r>
            <w:proofErr w:type="gramStart"/>
            <w:r w:rsidRPr="00B3064D">
              <w:rPr>
                <w:rFonts w:ascii="Times New Roman" w:hAnsi="Times New Roman" w:cs="Times New Roman"/>
                <w:sz w:val="20"/>
                <w:szCs w:val="20"/>
              </w:rPr>
              <w:t>повезивање  прошлости</w:t>
            </w:r>
            <w:proofErr w:type="gramEnd"/>
            <w:r w:rsidRPr="00B3064D">
              <w:rPr>
                <w:rFonts w:ascii="Times New Roman" w:hAnsi="Times New Roman" w:cs="Times New Roman"/>
                <w:sz w:val="20"/>
                <w:szCs w:val="20"/>
              </w:rPr>
              <w:t xml:space="preserve"> и садашњости (присутност и утицај политичких идеја на савремено српско друштво, трајност установа и институција; културноуметничко наслеђе).</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4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2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Други светски рат</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међународног контекста и узрока Другог светског рата.</w:t>
            </w:r>
          </w:p>
          <w:p w:rsidR="00700BC6" w:rsidRPr="00B3064D" w:rsidRDefault="00700BC6" w:rsidP="00BF3436">
            <w:pPr>
              <w:numPr>
                <w:ilvl w:val="0"/>
                <w:numId w:val="37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Продубљивање знања о току рата и његовим главним преломницама.</w:t>
            </w:r>
          </w:p>
          <w:p w:rsidR="00700BC6" w:rsidRPr="00B3064D" w:rsidRDefault="00D27D03" w:rsidP="00BF3436">
            <w:pPr>
              <w:numPr>
                <w:ilvl w:val="0"/>
                <w:numId w:val="379"/>
              </w:numPr>
              <w:spacing w:line="239" w:lineRule="auto"/>
              <w:ind w:hanging="84"/>
              <w:rPr>
                <w:rFonts w:ascii="Times New Roman" w:hAnsi="Times New Roman" w:cs="Times New Roman"/>
                <w:sz w:val="20"/>
                <w:szCs w:val="20"/>
              </w:rPr>
            </w:pPr>
            <w:r>
              <w:rPr>
                <w:rFonts w:ascii="Times New Roman" w:hAnsi="Times New Roman" w:cs="Times New Roman"/>
                <w:sz w:val="20"/>
                <w:szCs w:val="20"/>
              </w:rPr>
              <w:t>Саг</w:t>
            </w:r>
            <w:r w:rsidR="00700BC6" w:rsidRPr="00B3064D">
              <w:rPr>
                <w:rFonts w:ascii="Times New Roman" w:hAnsi="Times New Roman" w:cs="Times New Roman"/>
                <w:sz w:val="20"/>
                <w:szCs w:val="20"/>
              </w:rPr>
              <w:t xml:space="preserve">ледавање рата као узрочника поништавања вредности и тековина цивилизације. </w:t>
            </w:r>
          </w:p>
          <w:p w:rsidR="00700BC6" w:rsidRPr="00B3064D" w:rsidRDefault="00700BC6" w:rsidP="00BF3436">
            <w:pPr>
              <w:numPr>
                <w:ilvl w:val="0"/>
                <w:numId w:val="3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значаја изучавања холокауста и геноцида као феномена Другог светског рата.</w:t>
            </w:r>
          </w:p>
          <w:p w:rsidR="00700BC6" w:rsidRPr="00B3064D" w:rsidRDefault="00700BC6" w:rsidP="00BF3436">
            <w:pPr>
              <w:numPr>
                <w:ilvl w:val="0"/>
                <w:numId w:val="3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знања о посебностима Другог светског рата на југословенском простору.</w:t>
            </w:r>
          </w:p>
          <w:p w:rsidR="00700BC6" w:rsidRPr="00B3064D" w:rsidRDefault="00700BC6" w:rsidP="00BF3436">
            <w:pPr>
              <w:numPr>
                <w:ilvl w:val="0"/>
                <w:numId w:val="3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Сагледавање Другог светског рата и његових последица у историји српског народа.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узроке и међународни контекст избијања Другог светског рата;</w:t>
            </w:r>
          </w:p>
          <w:p w:rsidR="00700BC6" w:rsidRPr="00B3064D" w:rsidRDefault="00700BC6" w:rsidP="00BF3436">
            <w:pPr>
              <w:numPr>
                <w:ilvl w:val="0"/>
                <w:numId w:val="38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опише ток Другог светског рата;</w:t>
            </w:r>
          </w:p>
          <w:p w:rsidR="00700BC6" w:rsidRPr="00B3064D" w:rsidRDefault="00700BC6" w:rsidP="00BF3436">
            <w:pPr>
              <w:numPr>
                <w:ilvl w:val="0"/>
                <w:numId w:val="3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анализира преломне догађаје Другог светског рата;</w:t>
            </w:r>
          </w:p>
          <w:p w:rsidR="00700BC6" w:rsidRPr="00B3064D" w:rsidRDefault="00700BC6" w:rsidP="00BF3436">
            <w:pPr>
              <w:numPr>
                <w:ilvl w:val="0"/>
                <w:numId w:val="380"/>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очи посебности Другог светског рата у Југославији и препозна његову антиокупаторску, националну, верску и идеолошку садржину;</w:t>
            </w:r>
          </w:p>
          <w:p w:rsidR="00700BC6" w:rsidRPr="00B3064D" w:rsidRDefault="00D27D03" w:rsidP="00BF3436">
            <w:pPr>
              <w:numPr>
                <w:ilvl w:val="0"/>
                <w:numId w:val="380"/>
              </w:numPr>
              <w:spacing w:line="242" w:lineRule="auto"/>
              <w:ind w:hanging="84"/>
              <w:rPr>
                <w:rFonts w:ascii="Times New Roman" w:hAnsi="Times New Roman" w:cs="Times New Roman"/>
                <w:sz w:val="20"/>
                <w:szCs w:val="20"/>
              </w:rPr>
            </w:pPr>
            <w:r>
              <w:rPr>
                <w:rFonts w:ascii="Times New Roman" w:hAnsi="Times New Roman" w:cs="Times New Roman"/>
                <w:sz w:val="20"/>
                <w:szCs w:val="20"/>
              </w:rPr>
              <w:t xml:space="preserve">ана </w:t>
            </w:r>
            <w:r w:rsidR="00700BC6" w:rsidRPr="00B3064D">
              <w:rPr>
                <w:rFonts w:ascii="Times New Roman" w:hAnsi="Times New Roman" w:cs="Times New Roman"/>
                <w:sz w:val="20"/>
                <w:szCs w:val="20"/>
              </w:rPr>
              <w:t>лизира последице Другог светског рата за српски народ;</w:t>
            </w:r>
          </w:p>
          <w:p w:rsidR="00700BC6" w:rsidRPr="00B3064D" w:rsidRDefault="00700BC6" w:rsidP="00BF3436">
            <w:pPr>
              <w:numPr>
                <w:ilvl w:val="0"/>
                <w:numId w:val="3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 допринос југословенских антифашистичких покрета победи савезника у Другом светском рату;</w:t>
            </w:r>
          </w:p>
          <w:p w:rsidR="00700BC6" w:rsidRPr="00B3064D" w:rsidRDefault="00700BC6" w:rsidP="00BF3436">
            <w:pPr>
              <w:numPr>
                <w:ilvl w:val="0"/>
                <w:numId w:val="3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важност изучавања Холокауста и геноцида као феномена Другог светског рата;</w:t>
            </w:r>
          </w:p>
          <w:p w:rsidR="00700BC6" w:rsidRPr="00B3064D" w:rsidRDefault="00F61905" w:rsidP="00BF3436">
            <w:pPr>
              <w:numPr>
                <w:ilvl w:val="0"/>
                <w:numId w:val="380"/>
              </w:numPr>
              <w:spacing w:line="259" w:lineRule="auto"/>
              <w:ind w:hanging="84"/>
              <w:rPr>
                <w:rFonts w:ascii="Times New Roman" w:hAnsi="Times New Roman" w:cs="Times New Roman"/>
                <w:sz w:val="20"/>
                <w:szCs w:val="20"/>
              </w:rPr>
            </w:pPr>
            <w:proofErr w:type="gramStart"/>
            <w:r>
              <w:rPr>
                <w:rFonts w:ascii="Times New Roman" w:hAnsi="Times New Roman" w:cs="Times New Roman"/>
                <w:sz w:val="20"/>
                <w:szCs w:val="20"/>
              </w:rPr>
              <w:t>у</w:t>
            </w:r>
            <w:r w:rsidR="00700BC6" w:rsidRPr="00B3064D">
              <w:rPr>
                <w:rFonts w:ascii="Times New Roman" w:hAnsi="Times New Roman" w:cs="Times New Roman"/>
                <w:sz w:val="20"/>
                <w:szCs w:val="20"/>
              </w:rPr>
              <w:t>очи</w:t>
            </w:r>
            <w:proofErr w:type="gramEnd"/>
            <w:r w:rsidR="00700BC6" w:rsidRPr="00B3064D">
              <w:rPr>
                <w:rFonts w:ascii="Times New Roman" w:hAnsi="Times New Roman" w:cs="Times New Roman"/>
                <w:sz w:val="20"/>
                <w:szCs w:val="20"/>
              </w:rPr>
              <w:t xml:space="preserve"> утицај ратних збивања и искушења на уметничко стваралаштво.</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81"/>
              </w:numPr>
              <w:spacing w:line="237" w:lineRule="auto"/>
              <w:ind w:right="43" w:hanging="84"/>
              <w:rPr>
                <w:rFonts w:ascii="Times New Roman" w:hAnsi="Times New Roman" w:cs="Times New Roman"/>
                <w:sz w:val="20"/>
                <w:szCs w:val="20"/>
              </w:rPr>
            </w:pPr>
            <w:r w:rsidRPr="00B3064D">
              <w:rPr>
                <w:rFonts w:ascii="Times New Roman" w:hAnsi="Times New Roman" w:cs="Times New Roman"/>
                <w:sz w:val="20"/>
                <w:szCs w:val="20"/>
              </w:rPr>
              <w:t xml:space="preserve">Политичко-историјски оквир (карактер рата и главни фронтови; победе сила Осовине у првој фази рата; образовање Антифашистике коалиције; прекретнице у рату – Москва, Стаљинград и Ел Аламејн; геноцид, Холокауст и концентрациони логори; покрети отпора у Европи; ратна свакодневица; савезничке конференције – Техеран, Јалта, Потсдам; људски и материјални губици, модерна војна технологија – употреба атомског оружја; Југославија у Другом светском рату – приступање Тројном пакту и пуч 27. марта 1941, Априлски рат и војни слом, окупација, деоба територија и квислиншки режими, Независна Држава Хрватска и политика геноцида над Србима, Јеврејима и Ромима; устанци и организовани покрети отпора, револуционарно освајање власти, грађански рат, најзначајније војне операције, савезничка политика према Југославији, основи новог државног уређења, завршне операције за ослобођење југословенског простора, жртве рата и допринос савезничкој победи). </w:t>
            </w:r>
          </w:p>
          <w:p w:rsidR="00700BC6" w:rsidRPr="00B3064D" w:rsidRDefault="00F61905" w:rsidP="00BF3436">
            <w:pPr>
              <w:numPr>
                <w:ilvl w:val="0"/>
                <w:numId w:val="381"/>
              </w:numPr>
              <w:spacing w:line="259" w:lineRule="auto"/>
              <w:ind w:right="43" w:hanging="84"/>
              <w:rPr>
                <w:rFonts w:ascii="Times New Roman" w:hAnsi="Times New Roman" w:cs="Times New Roman"/>
                <w:sz w:val="20"/>
                <w:szCs w:val="20"/>
              </w:rPr>
            </w:pPr>
            <w:r>
              <w:rPr>
                <w:rFonts w:ascii="Times New Roman" w:hAnsi="Times New Roman" w:cs="Times New Roman"/>
                <w:sz w:val="20"/>
                <w:szCs w:val="20"/>
              </w:rPr>
              <w:t>Ра</w:t>
            </w:r>
            <w:r w:rsidR="00700BC6" w:rsidRPr="00B3064D">
              <w:rPr>
                <w:rFonts w:ascii="Times New Roman" w:hAnsi="Times New Roman" w:cs="Times New Roman"/>
                <w:sz w:val="20"/>
                <w:szCs w:val="20"/>
              </w:rPr>
              <w:t xml:space="preserve">т и култура – уметничко виђење рата, рат као поништавање цивилизацијских вредности; уништавање и пљачка културних добара; лични доживљај рата. </w:t>
            </w: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0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Свет после Другог светског рата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82"/>
              </w:numPr>
              <w:spacing w:line="237" w:lineRule="auto"/>
              <w:ind w:right="120" w:hanging="84"/>
              <w:rPr>
                <w:rFonts w:ascii="Times New Roman" w:hAnsi="Times New Roman" w:cs="Times New Roman"/>
                <w:sz w:val="20"/>
                <w:szCs w:val="20"/>
              </w:rPr>
            </w:pPr>
            <w:r w:rsidRPr="00B3064D">
              <w:rPr>
                <w:rFonts w:ascii="Times New Roman" w:hAnsi="Times New Roman" w:cs="Times New Roman"/>
                <w:sz w:val="20"/>
                <w:szCs w:val="20"/>
              </w:rPr>
              <w:t xml:space="preserve">Уочавање </w:t>
            </w:r>
            <w:proofErr w:type="gramStart"/>
            <w:r w:rsidRPr="00B3064D">
              <w:rPr>
                <w:rFonts w:ascii="Times New Roman" w:hAnsi="Times New Roman" w:cs="Times New Roman"/>
                <w:sz w:val="20"/>
                <w:szCs w:val="20"/>
              </w:rPr>
              <w:t>последица  Другог</w:t>
            </w:r>
            <w:proofErr w:type="gramEnd"/>
            <w:r w:rsidRPr="00B3064D">
              <w:rPr>
                <w:rFonts w:ascii="Times New Roman" w:hAnsi="Times New Roman" w:cs="Times New Roman"/>
                <w:sz w:val="20"/>
                <w:szCs w:val="20"/>
              </w:rPr>
              <w:t xml:space="preserve"> светског рата на друштвене, политичке, привредне и културне прилике. </w:t>
            </w:r>
          </w:p>
          <w:p w:rsidR="00700BC6" w:rsidRPr="00B3064D" w:rsidRDefault="00700BC6" w:rsidP="00BF3436">
            <w:pPr>
              <w:numPr>
                <w:ilvl w:val="0"/>
                <w:numId w:val="382"/>
              </w:numPr>
              <w:spacing w:line="237" w:lineRule="auto"/>
              <w:ind w:right="120" w:hanging="84"/>
              <w:rPr>
                <w:rFonts w:ascii="Times New Roman" w:hAnsi="Times New Roman" w:cs="Times New Roman"/>
                <w:sz w:val="20"/>
                <w:szCs w:val="20"/>
              </w:rPr>
            </w:pPr>
            <w:r w:rsidRPr="00B3064D">
              <w:rPr>
                <w:rFonts w:ascii="Times New Roman" w:hAnsi="Times New Roman" w:cs="Times New Roman"/>
                <w:sz w:val="20"/>
                <w:szCs w:val="20"/>
              </w:rPr>
              <w:t xml:space="preserve">Унапређивање </w:t>
            </w:r>
            <w:proofErr w:type="gramStart"/>
            <w:r w:rsidRPr="00B3064D">
              <w:rPr>
                <w:rFonts w:ascii="Times New Roman" w:hAnsi="Times New Roman" w:cs="Times New Roman"/>
                <w:sz w:val="20"/>
                <w:szCs w:val="20"/>
              </w:rPr>
              <w:t>знања  о</w:t>
            </w:r>
            <w:proofErr w:type="gramEnd"/>
            <w:r w:rsidRPr="00B3064D">
              <w:rPr>
                <w:rFonts w:ascii="Times New Roman" w:hAnsi="Times New Roman" w:cs="Times New Roman"/>
                <w:sz w:val="20"/>
                <w:szCs w:val="20"/>
              </w:rPr>
              <w:t xml:space="preserve"> друштвеним, политичким и привредним процесима у другој половини XX века.</w:t>
            </w:r>
          </w:p>
          <w:p w:rsidR="00700BC6" w:rsidRPr="00B3064D" w:rsidRDefault="00700BC6" w:rsidP="00BF3436">
            <w:pPr>
              <w:numPr>
                <w:ilvl w:val="0"/>
                <w:numId w:val="382"/>
              </w:numPr>
              <w:spacing w:line="237" w:lineRule="auto"/>
              <w:ind w:right="120" w:hanging="84"/>
              <w:rPr>
                <w:rFonts w:ascii="Times New Roman" w:hAnsi="Times New Roman" w:cs="Times New Roman"/>
                <w:sz w:val="20"/>
                <w:szCs w:val="20"/>
              </w:rPr>
            </w:pPr>
            <w:r w:rsidRPr="00B3064D">
              <w:rPr>
                <w:rFonts w:ascii="Times New Roman" w:hAnsi="Times New Roman" w:cs="Times New Roman"/>
                <w:sz w:val="20"/>
                <w:szCs w:val="20"/>
              </w:rPr>
              <w:t xml:space="preserve">Разумевање </w:t>
            </w:r>
            <w:proofErr w:type="gramStart"/>
            <w:r w:rsidRPr="00B3064D">
              <w:rPr>
                <w:rFonts w:ascii="Times New Roman" w:hAnsi="Times New Roman" w:cs="Times New Roman"/>
                <w:sz w:val="20"/>
                <w:szCs w:val="20"/>
              </w:rPr>
              <w:t>главних  одлика</w:t>
            </w:r>
            <w:proofErr w:type="gramEnd"/>
            <w:r w:rsidRPr="00B3064D">
              <w:rPr>
                <w:rFonts w:ascii="Times New Roman" w:hAnsi="Times New Roman" w:cs="Times New Roman"/>
                <w:sz w:val="20"/>
                <w:szCs w:val="20"/>
              </w:rPr>
              <w:t xml:space="preserve"> хладног рата.</w:t>
            </w:r>
          </w:p>
          <w:p w:rsidR="00700BC6" w:rsidRPr="00B3064D" w:rsidRDefault="00700BC6" w:rsidP="00BF3436">
            <w:pPr>
              <w:numPr>
                <w:ilvl w:val="0"/>
                <w:numId w:val="382"/>
              </w:numPr>
              <w:spacing w:line="237" w:lineRule="auto"/>
              <w:ind w:right="120" w:hanging="84"/>
              <w:rPr>
                <w:rFonts w:ascii="Times New Roman" w:hAnsi="Times New Roman" w:cs="Times New Roman"/>
                <w:sz w:val="20"/>
                <w:szCs w:val="20"/>
              </w:rPr>
            </w:pPr>
            <w:r w:rsidRPr="00B3064D">
              <w:rPr>
                <w:rFonts w:ascii="Times New Roman" w:hAnsi="Times New Roman" w:cs="Times New Roman"/>
                <w:sz w:val="20"/>
                <w:szCs w:val="20"/>
              </w:rPr>
              <w:t xml:space="preserve">Уочавање </w:t>
            </w:r>
            <w:proofErr w:type="gramStart"/>
            <w:r w:rsidRPr="00B3064D">
              <w:rPr>
                <w:rFonts w:ascii="Times New Roman" w:hAnsi="Times New Roman" w:cs="Times New Roman"/>
                <w:sz w:val="20"/>
                <w:szCs w:val="20"/>
              </w:rPr>
              <w:t>значаја  деколонизације</w:t>
            </w:r>
            <w:proofErr w:type="gramEnd"/>
            <w:r w:rsidRPr="00B3064D">
              <w:rPr>
                <w:rFonts w:ascii="Times New Roman" w:hAnsi="Times New Roman" w:cs="Times New Roman"/>
                <w:sz w:val="20"/>
                <w:szCs w:val="20"/>
              </w:rPr>
              <w:t xml:space="preserve"> и других покрета еманципације.</w:t>
            </w:r>
          </w:p>
          <w:p w:rsidR="00700BC6" w:rsidRPr="00B3064D" w:rsidRDefault="00700BC6" w:rsidP="00BF3436">
            <w:pPr>
              <w:numPr>
                <w:ilvl w:val="0"/>
                <w:numId w:val="382"/>
              </w:numPr>
              <w:spacing w:line="237" w:lineRule="auto"/>
              <w:ind w:right="120" w:hanging="84"/>
              <w:rPr>
                <w:rFonts w:ascii="Times New Roman" w:hAnsi="Times New Roman" w:cs="Times New Roman"/>
                <w:sz w:val="20"/>
                <w:szCs w:val="20"/>
              </w:rPr>
            </w:pPr>
            <w:r w:rsidRPr="00B3064D">
              <w:rPr>
                <w:rFonts w:ascii="Times New Roman" w:hAnsi="Times New Roman" w:cs="Times New Roman"/>
                <w:sz w:val="20"/>
                <w:szCs w:val="20"/>
              </w:rPr>
              <w:t xml:space="preserve">Сагледавање </w:t>
            </w:r>
            <w:proofErr w:type="gramStart"/>
            <w:r w:rsidRPr="00B3064D">
              <w:rPr>
                <w:rFonts w:ascii="Times New Roman" w:hAnsi="Times New Roman" w:cs="Times New Roman"/>
                <w:sz w:val="20"/>
                <w:szCs w:val="20"/>
              </w:rPr>
              <w:t>последица  пада</w:t>
            </w:r>
            <w:proofErr w:type="gramEnd"/>
            <w:r w:rsidRPr="00B3064D">
              <w:rPr>
                <w:rFonts w:ascii="Times New Roman" w:hAnsi="Times New Roman" w:cs="Times New Roman"/>
                <w:sz w:val="20"/>
                <w:szCs w:val="20"/>
              </w:rPr>
              <w:t xml:space="preserve"> Берлинског зида и распада Совјетског Савеза.</w:t>
            </w:r>
          </w:p>
          <w:p w:rsidR="00700BC6" w:rsidRPr="00B3064D" w:rsidRDefault="00700BC6" w:rsidP="00BF3436">
            <w:pPr>
              <w:numPr>
                <w:ilvl w:val="0"/>
                <w:numId w:val="382"/>
              </w:numPr>
              <w:spacing w:line="237" w:lineRule="auto"/>
              <w:ind w:right="120" w:hanging="84"/>
              <w:rPr>
                <w:rFonts w:ascii="Times New Roman" w:hAnsi="Times New Roman" w:cs="Times New Roman"/>
                <w:sz w:val="20"/>
                <w:szCs w:val="20"/>
              </w:rPr>
            </w:pPr>
            <w:r w:rsidRPr="00B3064D">
              <w:rPr>
                <w:rFonts w:ascii="Times New Roman" w:hAnsi="Times New Roman" w:cs="Times New Roman"/>
                <w:sz w:val="20"/>
                <w:szCs w:val="20"/>
              </w:rPr>
              <w:t xml:space="preserve">Проширивање </w:t>
            </w:r>
            <w:proofErr w:type="gramStart"/>
            <w:r w:rsidRPr="00B3064D">
              <w:rPr>
                <w:rFonts w:ascii="Times New Roman" w:hAnsi="Times New Roman" w:cs="Times New Roman"/>
                <w:sz w:val="20"/>
                <w:szCs w:val="20"/>
              </w:rPr>
              <w:t>знања  о</w:t>
            </w:r>
            <w:proofErr w:type="gramEnd"/>
            <w:r w:rsidRPr="00B3064D">
              <w:rPr>
                <w:rFonts w:ascii="Times New Roman" w:hAnsi="Times New Roman" w:cs="Times New Roman"/>
                <w:sz w:val="20"/>
                <w:szCs w:val="20"/>
              </w:rPr>
              <w:t xml:space="preserve"> научно-техничком напретку и културним достигнућима савременог света. </w:t>
            </w:r>
          </w:p>
          <w:p w:rsidR="00700BC6" w:rsidRPr="00B3064D" w:rsidRDefault="00700BC6" w:rsidP="00BF3436">
            <w:pPr>
              <w:numPr>
                <w:ilvl w:val="0"/>
                <w:numId w:val="382"/>
              </w:numPr>
              <w:spacing w:line="259" w:lineRule="auto"/>
              <w:ind w:right="120" w:hanging="84"/>
              <w:rPr>
                <w:rFonts w:ascii="Times New Roman" w:hAnsi="Times New Roman" w:cs="Times New Roman"/>
                <w:sz w:val="20"/>
                <w:szCs w:val="20"/>
              </w:rPr>
            </w:pPr>
            <w:r w:rsidRPr="00B3064D">
              <w:rPr>
                <w:rFonts w:ascii="Times New Roman" w:hAnsi="Times New Roman" w:cs="Times New Roman"/>
                <w:sz w:val="20"/>
                <w:szCs w:val="20"/>
              </w:rPr>
              <w:t>У очавање изазова савременог света – глобализација, тероризам, глад, болести, еколошки проблеми.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8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промењену слику света после Другог светског рата;</w:t>
            </w:r>
          </w:p>
          <w:p w:rsidR="00700BC6" w:rsidRPr="00B3064D" w:rsidRDefault="00D27D03" w:rsidP="00BF3436">
            <w:pPr>
              <w:numPr>
                <w:ilvl w:val="0"/>
                <w:numId w:val="383"/>
              </w:numPr>
              <w:spacing w:line="239" w:lineRule="auto"/>
              <w:ind w:hanging="84"/>
              <w:rPr>
                <w:rFonts w:ascii="Times New Roman" w:hAnsi="Times New Roman" w:cs="Times New Roman"/>
                <w:sz w:val="20"/>
                <w:szCs w:val="20"/>
              </w:rPr>
            </w:pPr>
            <w:r>
              <w:rPr>
                <w:rFonts w:ascii="Times New Roman" w:hAnsi="Times New Roman" w:cs="Times New Roman"/>
                <w:sz w:val="20"/>
                <w:szCs w:val="20"/>
              </w:rPr>
              <w:t>идентифик</w:t>
            </w:r>
            <w:r w:rsidR="00700BC6" w:rsidRPr="00B3064D">
              <w:rPr>
                <w:rFonts w:ascii="Times New Roman" w:hAnsi="Times New Roman" w:cs="Times New Roman"/>
                <w:sz w:val="20"/>
                <w:szCs w:val="20"/>
              </w:rPr>
              <w:t>ује основне одлике политичког, друштвеног, привредног, научног и културног развоја послератног света;</w:t>
            </w:r>
          </w:p>
          <w:p w:rsidR="00700BC6" w:rsidRPr="00B3064D" w:rsidRDefault="00700BC6" w:rsidP="00BF3436">
            <w:pPr>
              <w:numPr>
                <w:ilvl w:val="0"/>
                <w:numId w:val="3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и упореди основне одлике различитих привредних система у комунистичким и капиталистичким државама у другој половини XX века;</w:t>
            </w:r>
          </w:p>
          <w:p w:rsidR="00700BC6" w:rsidRPr="00B3064D" w:rsidRDefault="00700BC6" w:rsidP="00BF3436">
            <w:pPr>
              <w:numPr>
                <w:ilvl w:val="0"/>
                <w:numId w:val="3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узроке и последице хладноратовских сукоба;</w:t>
            </w:r>
          </w:p>
          <w:p w:rsidR="00700BC6" w:rsidRPr="00B3064D" w:rsidRDefault="00700BC6" w:rsidP="00BF3436">
            <w:pPr>
              <w:numPr>
                <w:ilvl w:val="0"/>
                <w:numId w:val="3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распрострањеност покрета за ослобођење нација и угрожених мањинских група;</w:t>
            </w:r>
          </w:p>
          <w:p w:rsidR="00700BC6" w:rsidRPr="00B3064D" w:rsidRDefault="00700BC6" w:rsidP="00BF3436">
            <w:pPr>
              <w:numPr>
                <w:ilvl w:val="0"/>
                <w:numId w:val="3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 значај и последице пораза идеје комунизма на крају XX века;</w:t>
            </w:r>
          </w:p>
          <w:p w:rsidR="00700BC6" w:rsidRPr="00B3064D" w:rsidRDefault="00700BC6" w:rsidP="00BF3436">
            <w:pPr>
              <w:numPr>
                <w:ilvl w:val="0"/>
                <w:numId w:val="3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значај привредног напретка и научно-технолошке револуције;</w:t>
            </w:r>
          </w:p>
          <w:p w:rsidR="00700BC6" w:rsidRPr="00B3064D" w:rsidRDefault="00700BC6" w:rsidP="00BF3436">
            <w:pPr>
              <w:numPr>
                <w:ilvl w:val="0"/>
                <w:numId w:val="38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образложи проблеме савременог света;</w:t>
            </w:r>
          </w:p>
          <w:p w:rsidR="00700BC6" w:rsidRPr="00B3064D" w:rsidRDefault="00700BC6" w:rsidP="00BF3436">
            <w:pPr>
              <w:numPr>
                <w:ilvl w:val="0"/>
                <w:numId w:val="383"/>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истакне</w:t>
            </w:r>
            <w:proofErr w:type="gramEnd"/>
            <w:r w:rsidRPr="00B3064D">
              <w:rPr>
                <w:rFonts w:ascii="Times New Roman" w:hAnsi="Times New Roman" w:cs="Times New Roman"/>
                <w:sz w:val="20"/>
                <w:szCs w:val="20"/>
              </w:rPr>
              <w:t xml:space="preserve"> одлике свакодневног живота на различитим просторима и у друштвеним срединама у савременом свету.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D27D03" w:rsidP="00BF3436">
            <w:pPr>
              <w:numPr>
                <w:ilvl w:val="0"/>
                <w:numId w:val="384"/>
              </w:numPr>
              <w:spacing w:line="237" w:lineRule="auto"/>
              <w:ind w:right="54"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литичко-историјски оквир, државни и друштвени поредак (промена односа међу великим силама, стварање блокова; Хладни рат и трка у наоружању; улога ОУН у очувању мира, антиколонијални покрети и деколонизација; покрети еманципације – покрети за женска и мањинска права, антиратни и антирасни покрети; свет у савременом добу – распад СССР-а, нестанак Источног блока, европске интеграције – Европска унија, глобализација, тероризам, еколошки проблеми...).</w:t>
            </w:r>
          </w:p>
          <w:p w:rsidR="00700BC6" w:rsidRPr="00B3064D" w:rsidRDefault="00700BC6" w:rsidP="00BF3436">
            <w:pPr>
              <w:numPr>
                <w:ilvl w:val="0"/>
                <w:numId w:val="384"/>
              </w:numPr>
              <w:spacing w:line="237" w:lineRule="auto"/>
              <w:ind w:right="54" w:hanging="84"/>
              <w:rPr>
                <w:rFonts w:ascii="Times New Roman" w:hAnsi="Times New Roman" w:cs="Times New Roman"/>
                <w:sz w:val="20"/>
                <w:szCs w:val="20"/>
              </w:rPr>
            </w:pPr>
            <w:r w:rsidRPr="00B3064D">
              <w:rPr>
                <w:rFonts w:ascii="Times New Roman" w:hAnsi="Times New Roman" w:cs="Times New Roman"/>
                <w:sz w:val="20"/>
                <w:szCs w:val="20"/>
              </w:rPr>
              <w:t xml:space="preserve">Привреда, култура и </w:t>
            </w:r>
            <w:proofErr w:type="gramStart"/>
            <w:r w:rsidRPr="00B3064D">
              <w:rPr>
                <w:rFonts w:ascii="Times New Roman" w:hAnsi="Times New Roman" w:cs="Times New Roman"/>
                <w:sz w:val="20"/>
                <w:szCs w:val="20"/>
              </w:rPr>
              <w:t>свакодневни  живот</w:t>
            </w:r>
            <w:proofErr w:type="gramEnd"/>
            <w:r w:rsidRPr="00B3064D">
              <w:rPr>
                <w:rFonts w:ascii="Times New Roman" w:hAnsi="Times New Roman" w:cs="Times New Roman"/>
                <w:sz w:val="20"/>
                <w:szCs w:val="20"/>
              </w:rPr>
              <w:t xml:space="preserve"> (напредак привреде; економске институције у савременом свету – Међународни монетарни фонд, Светска банка..; стварање јединственог европског тржишта, заједничка монета; научно-технолошка револуција, освајање свемира, медији, популарна култура...).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46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Југославија после Другог светског рата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државном и друштвеном поретку социјалистичке Југославије.</w:t>
            </w:r>
          </w:p>
          <w:p w:rsidR="00700BC6" w:rsidRPr="00B3064D" w:rsidRDefault="00700BC6" w:rsidP="00BF3436">
            <w:pPr>
              <w:numPr>
                <w:ilvl w:val="0"/>
                <w:numId w:val="385"/>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Сагледавање међународног положаја југословенске државе у другој половини XX века.</w:t>
            </w:r>
          </w:p>
          <w:p w:rsidR="00700BC6" w:rsidRPr="00B3064D" w:rsidRDefault="00D27D03" w:rsidP="00BF3436">
            <w:pPr>
              <w:numPr>
                <w:ilvl w:val="0"/>
                <w:numId w:val="385"/>
              </w:numPr>
              <w:spacing w:line="239" w:lineRule="auto"/>
              <w:ind w:hanging="84"/>
              <w:rPr>
                <w:rFonts w:ascii="Times New Roman" w:hAnsi="Times New Roman" w:cs="Times New Roman"/>
                <w:sz w:val="20"/>
                <w:szCs w:val="20"/>
              </w:rPr>
            </w:pPr>
            <w:r>
              <w:rPr>
                <w:rFonts w:ascii="Times New Roman" w:hAnsi="Times New Roman" w:cs="Times New Roman"/>
                <w:sz w:val="20"/>
                <w:szCs w:val="20"/>
              </w:rPr>
              <w:t>Про</w:t>
            </w:r>
            <w:r w:rsidR="00700BC6" w:rsidRPr="00B3064D">
              <w:rPr>
                <w:rFonts w:ascii="Times New Roman" w:hAnsi="Times New Roman" w:cs="Times New Roman"/>
                <w:sz w:val="20"/>
                <w:szCs w:val="20"/>
              </w:rPr>
              <w:t>дубљивање знања о положају српског народа у југословенској федерацији.</w:t>
            </w:r>
          </w:p>
          <w:p w:rsidR="00700BC6" w:rsidRPr="00B3064D" w:rsidRDefault="00700BC6" w:rsidP="00BF3436">
            <w:pPr>
              <w:numPr>
                <w:ilvl w:val="0"/>
                <w:numId w:val="385"/>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Уочавање улоге знаменитих личности у политичком, научном и културном животу социјалистичке Југославије.</w:t>
            </w:r>
          </w:p>
          <w:p w:rsidR="00700BC6" w:rsidRPr="00B3064D" w:rsidRDefault="00D27D03" w:rsidP="00BF3436">
            <w:pPr>
              <w:numPr>
                <w:ilvl w:val="0"/>
                <w:numId w:val="385"/>
              </w:numPr>
              <w:spacing w:after="15"/>
              <w:ind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умевање последица распада југословенске државе.</w:t>
            </w:r>
          </w:p>
          <w:p w:rsidR="00700BC6" w:rsidRPr="00B3064D" w:rsidRDefault="00D27D03" w:rsidP="00BF3436">
            <w:pPr>
              <w:numPr>
                <w:ilvl w:val="0"/>
                <w:numId w:val="385"/>
              </w:numPr>
              <w:spacing w:line="239" w:lineRule="auto"/>
              <w:ind w:hanging="84"/>
              <w:rPr>
                <w:rFonts w:ascii="Times New Roman" w:hAnsi="Times New Roman" w:cs="Times New Roman"/>
                <w:sz w:val="20"/>
                <w:szCs w:val="20"/>
              </w:rPr>
            </w:pPr>
            <w:r>
              <w:rPr>
                <w:rFonts w:ascii="Times New Roman" w:hAnsi="Times New Roman" w:cs="Times New Roman"/>
                <w:sz w:val="20"/>
                <w:szCs w:val="20"/>
              </w:rPr>
              <w:t>Саг</w:t>
            </w:r>
            <w:r w:rsidR="00700BC6" w:rsidRPr="00B3064D">
              <w:rPr>
                <w:rFonts w:ascii="Times New Roman" w:hAnsi="Times New Roman" w:cs="Times New Roman"/>
                <w:sz w:val="20"/>
                <w:szCs w:val="20"/>
              </w:rPr>
              <w:t>ледавање међународног положаја савремене српске државе.</w:t>
            </w:r>
          </w:p>
          <w:p w:rsidR="00700BC6" w:rsidRPr="00B3064D" w:rsidRDefault="00700BC6" w:rsidP="00BF3436">
            <w:pPr>
              <w:numPr>
                <w:ilvl w:val="0"/>
                <w:numId w:val="3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Идентификовање проблема савремене српске државе.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одлике југословенске државе као социјалистичке републике;</w:t>
            </w:r>
          </w:p>
          <w:p w:rsidR="00700BC6" w:rsidRPr="00B3064D" w:rsidRDefault="00700BC6" w:rsidP="00BF3436">
            <w:pPr>
              <w:numPr>
                <w:ilvl w:val="0"/>
                <w:numId w:val="3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очи међународни положај и спољнополитичке односе социјалистичке Југославије;</w:t>
            </w:r>
          </w:p>
          <w:p w:rsidR="00700BC6" w:rsidRPr="00B3064D" w:rsidRDefault="00700BC6" w:rsidP="00BF3436">
            <w:pPr>
              <w:numPr>
                <w:ilvl w:val="0"/>
                <w:numId w:val="3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именује најважније личности које су утицале на друштвенополитичка и културна збивања у социјалистичкој Југославији;</w:t>
            </w:r>
          </w:p>
          <w:p w:rsidR="00700BC6" w:rsidRPr="00B3064D" w:rsidRDefault="00700BC6" w:rsidP="00BF3436">
            <w:pPr>
              <w:numPr>
                <w:ilvl w:val="0"/>
                <w:numId w:val="3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 политичке, друштвене, привредне и културне последице нестанка југословенске државе;</w:t>
            </w:r>
          </w:p>
          <w:p w:rsidR="00700BC6" w:rsidRPr="00B3064D" w:rsidRDefault="00700BC6" w:rsidP="00BF3436">
            <w:pPr>
              <w:numPr>
                <w:ilvl w:val="0"/>
                <w:numId w:val="3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место и улогу Србије у савременом свету;</w:t>
            </w:r>
          </w:p>
          <w:p w:rsidR="00700BC6" w:rsidRPr="00B3064D" w:rsidRDefault="00700BC6" w:rsidP="00BF3436">
            <w:pPr>
              <w:numPr>
                <w:ilvl w:val="0"/>
                <w:numId w:val="3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утврди значај чланства Србије у међународним организацијама;</w:t>
            </w:r>
          </w:p>
          <w:p w:rsidR="00700BC6" w:rsidRPr="00B3064D" w:rsidRDefault="00700BC6" w:rsidP="00BF3436">
            <w:pPr>
              <w:numPr>
                <w:ilvl w:val="0"/>
                <w:numId w:val="386"/>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идентификује</w:t>
            </w:r>
            <w:proofErr w:type="gramEnd"/>
            <w:r w:rsidRPr="00B3064D">
              <w:rPr>
                <w:rFonts w:ascii="Times New Roman" w:hAnsi="Times New Roman" w:cs="Times New Roman"/>
                <w:sz w:val="20"/>
                <w:szCs w:val="20"/>
              </w:rPr>
              <w:t xml:space="preserve"> проблеме савремене српске државе.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D27D03" w:rsidP="00BF3436">
            <w:pPr>
              <w:numPr>
                <w:ilvl w:val="0"/>
                <w:numId w:val="387"/>
              </w:numPr>
              <w:spacing w:line="238" w:lineRule="auto"/>
              <w:ind w:right="191"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 xml:space="preserve">литичко-историјски оквир, државни и друштвени поредак (конституисање југословенске федерације и њено међународно признање; хегемонија комуниста и политичка репресија, сукоб са Информбироом, сарадња са Западом, улога у Покрету несврстаних; самоуправни концепт социјалистичког </w:t>
            </w:r>
          </w:p>
          <w:p w:rsidR="00700BC6" w:rsidRPr="00B3064D" w:rsidRDefault="00700BC6" w:rsidP="00700BC6">
            <w:pPr>
              <w:spacing w:after="17" w:line="237" w:lineRule="auto"/>
              <w:ind w:left="84"/>
              <w:rPr>
                <w:rFonts w:ascii="Times New Roman" w:hAnsi="Times New Roman" w:cs="Times New Roman"/>
                <w:sz w:val="20"/>
                <w:szCs w:val="20"/>
              </w:rPr>
            </w:pPr>
            <w:proofErr w:type="gramStart"/>
            <w:r w:rsidRPr="00B3064D">
              <w:rPr>
                <w:rFonts w:ascii="Times New Roman" w:hAnsi="Times New Roman" w:cs="Times New Roman"/>
                <w:sz w:val="20"/>
                <w:szCs w:val="20"/>
              </w:rPr>
              <w:t>развоја</w:t>
            </w:r>
            <w:proofErr w:type="gramEnd"/>
            <w:r w:rsidRPr="00B3064D">
              <w:rPr>
                <w:rFonts w:ascii="Times New Roman" w:hAnsi="Times New Roman" w:cs="Times New Roman"/>
                <w:sz w:val="20"/>
                <w:szCs w:val="20"/>
              </w:rPr>
              <w:t xml:space="preserve">, устав из 1974. </w:t>
            </w:r>
            <w:proofErr w:type="gramStart"/>
            <w:r w:rsidRPr="00B3064D">
              <w:rPr>
                <w:rFonts w:ascii="Times New Roman" w:hAnsi="Times New Roman" w:cs="Times New Roman"/>
                <w:sz w:val="20"/>
                <w:szCs w:val="20"/>
              </w:rPr>
              <w:t>године</w:t>
            </w:r>
            <w:proofErr w:type="gramEnd"/>
            <w:r w:rsidRPr="00B3064D">
              <w:rPr>
                <w:rFonts w:ascii="Times New Roman" w:hAnsi="Times New Roman" w:cs="Times New Roman"/>
                <w:sz w:val="20"/>
                <w:szCs w:val="20"/>
              </w:rPr>
              <w:t xml:space="preserve">, разбијање и распад југословенске државе; велике силе и југословенска криза; настанак нових држава, питање статуса Косова и Метохије, НАТО интервенција 1999. </w:t>
            </w:r>
            <w:proofErr w:type="gramStart"/>
            <w:r w:rsidRPr="00B3064D">
              <w:rPr>
                <w:rFonts w:ascii="Times New Roman" w:hAnsi="Times New Roman" w:cs="Times New Roman"/>
                <w:sz w:val="20"/>
                <w:szCs w:val="20"/>
              </w:rPr>
              <w:t>године</w:t>
            </w:r>
            <w:proofErr w:type="gramEnd"/>
            <w:r w:rsidRPr="00B3064D">
              <w:rPr>
                <w:rFonts w:ascii="Times New Roman" w:hAnsi="Times New Roman" w:cs="Times New Roman"/>
                <w:sz w:val="20"/>
                <w:szCs w:val="20"/>
              </w:rPr>
              <w:t>, раздвајање Србије и Црне Горе; српска држава у савременом свету).</w:t>
            </w:r>
          </w:p>
          <w:p w:rsidR="00700BC6" w:rsidRPr="00B3064D" w:rsidRDefault="00F61905" w:rsidP="00BF3436">
            <w:pPr>
              <w:numPr>
                <w:ilvl w:val="0"/>
                <w:numId w:val="387"/>
              </w:numPr>
              <w:spacing w:line="259" w:lineRule="auto"/>
              <w:ind w:right="191" w:hanging="84"/>
              <w:rPr>
                <w:rFonts w:ascii="Times New Roman" w:hAnsi="Times New Roman" w:cs="Times New Roman"/>
                <w:sz w:val="20"/>
                <w:szCs w:val="20"/>
              </w:rPr>
            </w:pPr>
            <w:r>
              <w:rPr>
                <w:rFonts w:ascii="Times New Roman" w:hAnsi="Times New Roman" w:cs="Times New Roman"/>
                <w:sz w:val="20"/>
                <w:szCs w:val="20"/>
              </w:rPr>
              <w:t>Привре</w:t>
            </w:r>
            <w:r w:rsidR="00700BC6" w:rsidRPr="00B3064D">
              <w:rPr>
                <w:rFonts w:ascii="Times New Roman" w:hAnsi="Times New Roman" w:cs="Times New Roman"/>
                <w:sz w:val="20"/>
                <w:szCs w:val="20"/>
              </w:rPr>
              <w:t>да, култура и свакодневни живот (индустријализација, државна привреда и њене противречности; култура, наука и образовање; свакодневица, животни стандард, популарна култура; економске и културне последице нестанка Југославије).</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Default="00700BC6" w:rsidP="00700BC6">
      <w:pPr>
        <w:ind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револуција,</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индустријско доба, Источно питање,</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 xml:space="preserve">људска права, уставност, Сретењски устав, монархија – уставна и парламентарна, република, Кнежевина Србија, Краљевина Србија, југословенска држава, либерализам, национализам, социјализам, империјализам, колонијализам, расизам, тоталитаризам, комунизам, фашизам, нацизам, социјализам, антифашизам, антисемитизам, Холокауст, геноцид, Аушвиц, Јасеновац, Организација Уједињених нација, феминизам, пацифизам, антиколонијализам, тероризам, Хладни рат, глобализација, транзиција, дигитална револуција, популарна култура. </w:t>
      </w:r>
    </w:p>
    <w:p w:rsidR="00F61905" w:rsidRDefault="00F61905" w:rsidP="00700BC6">
      <w:pPr>
        <w:ind w:firstLine="397"/>
        <w:rPr>
          <w:rFonts w:ascii="Times New Roman" w:hAnsi="Times New Roman" w:cs="Times New Roman"/>
          <w:sz w:val="20"/>
          <w:szCs w:val="20"/>
        </w:rPr>
      </w:pPr>
    </w:p>
    <w:p w:rsidR="00F61905" w:rsidRDefault="00F61905" w:rsidP="00700BC6">
      <w:pPr>
        <w:ind w:firstLine="397"/>
        <w:rPr>
          <w:rFonts w:ascii="Times New Roman" w:hAnsi="Times New Roman" w:cs="Times New Roman"/>
          <w:sz w:val="20"/>
          <w:szCs w:val="20"/>
        </w:rPr>
      </w:pPr>
    </w:p>
    <w:p w:rsidR="00F61905" w:rsidRDefault="00F61905" w:rsidP="00700BC6">
      <w:pPr>
        <w:ind w:firstLine="397"/>
        <w:rPr>
          <w:rFonts w:ascii="Times New Roman" w:hAnsi="Times New Roman" w:cs="Times New Roman"/>
          <w:sz w:val="20"/>
          <w:szCs w:val="20"/>
        </w:rPr>
      </w:pPr>
    </w:p>
    <w:p w:rsidR="00F61905" w:rsidRDefault="00F61905" w:rsidP="00700BC6">
      <w:pPr>
        <w:ind w:firstLine="397"/>
        <w:rPr>
          <w:rFonts w:ascii="Times New Roman" w:hAnsi="Times New Roman" w:cs="Times New Roman"/>
          <w:sz w:val="20"/>
          <w:szCs w:val="20"/>
        </w:rPr>
      </w:pPr>
    </w:p>
    <w:p w:rsidR="00F61905" w:rsidRDefault="00F61905" w:rsidP="00700BC6">
      <w:pPr>
        <w:ind w:firstLine="397"/>
        <w:rPr>
          <w:rFonts w:ascii="Times New Roman" w:hAnsi="Times New Roman" w:cs="Times New Roman"/>
          <w:sz w:val="20"/>
          <w:szCs w:val="20"/>
        </w:rPr>
      </w:pPr>
    </w:p>
    <w:p w:rsidR="00F61905" w:rsidRPr="00B3064D" w:rsidRDefault="00F61905" w:rsidP="00700BC6">
      <w:pPr>
        <w:ind w:firstLine="397"/>
        <w:rPr>
          <w:rFonts w:ascii="Times New Roman" w:hAnsi="Times New Roman" w:cs="Times New Roman"/>
          <w:sz w:val="20"/>
          <w:szCs w:val="20"/>
        </w:rPr>
      </w:pPr>
    </w:p>
    <w:p w:rsidR="00700BC6" w:rsidRPr="00B3064D" w:rsidRDefault="00700BC6" w:rsidP="00700BC6">
      <w:pPr>
        <w:tabs>
          <w:tab w:val="center" w:pos="2172"/>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lastRenderedPageBreak/>
        <w:t>Назив предмета: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ГЕОГРАФИЈА</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74</w:t>
      </w:r>
    </w:p>
    <w:p w:rsidR="00700BC6" w:rsidRPr="00B3064D" w:rsidRDefault="00700BC6" w:rsidP="00700BC6">
      <w:pPr>
        <w:tabs>
          <w:tab w:val="center" w:pos="1873"/>
        </w:tabs>
        <w:spacing w:after="46" w:line="248" w:lineRule="auto"/>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Први</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Уочавање и схватање корелативних односа између Географије и других природних и друштвених наука. </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Стицање нових актуелних знања о положају, месту и улози Србије на Балканском полуострву и југоисточној Европи. </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Стицање знања о савременим географским појавама, објектима и процесима на територији Републике Србије. </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Стицање нових актуелних знања о порасту, кретањима, структурним променама и територијалном размештају становништва. </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Разумевање актуелне географске стварности наше земље и савременог света. Циљеви учења предмета:</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Развијање осећања припадности својој нацији као делу интегралног света, изградња и неговање националног и културног идентитета </w:t>
      </w:r>
      <w:proofErr w:type="gramStart"/>
      <w:r w:rsidRPr="00B3064D">
        <w:rPr>
          <w:rFonts w:ascii="Times New Roman" w:hAnsi="Times New Roman" w:cs="Times New Roman"/>
          <w:sz w:val="20"/>
          <w:szCs w:val="20"/>
        </w:rPr>
        <w:t>у  мултиетничком</w:t>
      </w:r>
      <w:proofErr w:type="gramEnd"/>
      <w:r w:rsidRPr="00B3064D">
        <w:rPr>
          <w:rFonts w:ascii="Times New Roman" w:hAnsi="Times New Roman" w:cs="Times New Roman"/>
          <w:sz w:val="20"/>
          <w:szCs w:val="20"/>
        </w:rPr>
        <w:t>, мултикултуралном и мултијезичком свету.</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ученика да примењују географско знање и вештине у даљем образовном и професионалном развоју. </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ученика за одговорно опхођење према себи и окружењу и за активно учествовање у заштити, обнови и унапређивању </w:t>
      </w:r>
      <w:proofErr w:type="gramStart"/>
      <w:r w:rsidRPr="00B3064D">
        <w:rPr>
          <w:rFonts w:ascii="Times New Roman" w:hAnsi="Times New Roman" w:cs="Times New Roman"/>
          <w:sz w:val="20"/>
          <w:szCs w:val="20"/>
        </w:rPr>
        <w:t>животне  средине</w:t>
      </w:r>
      <w:proofErr w:type="gramEnd"/>
      <w:r w:rsidRPr="00B3064D">
        <w:rPr>
          <w:rFonts w:ascii="Times New Roman" w:hAnsi="Times New Roman" w:cs="Times New Roman"/>
          <w:sz w:val="20"/>
          <w:szCs w:val="20"/>
        </w:rPr>
        <w:t>.</w:t>
      </w:r>
    </w:p>
    <w:tbl>
      <w:tblPr>
        <w:tblStyle w:val="TableGrid"/>
        <w:tblW w:w="10545" w:type="dxa"/>
        <w:tblInd w:w="6" w:type="dxa"/>
        <w:tblCellMar>
          <w:top w:w="57" w:type="dxa"/>
          <w:left w:w="56"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ЦИЉ </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ИСХОДИ </w:t>
            </w:r>
          </w:p>
          <w:p w:rsidR="00700BC6" w:rsidRPr="00B3064D" w:rsidRDefault="00700BC6" w:rsidP="00700BC6">
            <w:pPr>
              <w:spacing w:line="259" w:lineRule="auto"/>
              <w:ind w:left="5"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748" w:right="36" w:hanging="494"/>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1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Увод</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88"/>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Стицање знања о предмету проучавања, подели, значају и месту географије у систему наука</w:t>
            </w:r>
          </w:p>
          <w:p w:rsidR="00700BC6" w:rsidRPr="00B3064D" w:rsidRDefault="00700BC6" w:rsidP="00BF3436">
            <w:pPr>
              <w:numPr>
                <w:ilvl w:val="0"/>
                <w:numId w:val="38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Уочавање и схватање корелативних односа између географије и других природних и друштвених наука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8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предмет изучавања,  значај, развој и место Географије у систему наука</w:t>
            </w:r>
          </w:p>
          <w:p w:rsidR="00700BC6" w:rsidRPr="00B3064D" w:rsidRDefault="00700BC6" w:rsidP="00BF3436">
            <w:pPr>
              <w:numPr>
                <w:ilvl w:val="0"/>
                <w:numId w:val="38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разликује природне и друштвене  елементе географског простора и схвата њихове узајамне узрочнопоследичне везе и односе </w:t>
            </w:r>
          </w:p>
          <w:p w:rsidR="00700BC6" w:rsidRPr="00B3064D" w:rsidRDefault="00700BC6" w:rsidP="00BF3436">
            <w:pPr>
              <w:numPr>
                <w:ilvl w:val="0"/>
                <w:numId w:val="38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 дреди место Географије у систему наука </w:t>
            </w:r>
          </w:p>
          <w:p w:rsidR="00700BC6" w:rsidRPr="00B3064D" w:rsidRDefault="00700BC6" w:rsidP="00BF3436">
            <w:pPr>
              <w:numPr>
                <w:ilvl w:val="0"/>
                <w:numId w:val="38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значај и практичну  примену географских сазнања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9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 </w:t>
            </w:r>
            <w:r w:rsidRPr="00B3064D">
              <w:rPr>
                <w:rFonts w:ascii="Times New Roman" w:hAnsi="Times New Roman" w:cs="Times New Roman"/>
                <w:sz w:val="20"/>
                <w:szCs w:val="20"/>
              </w:rPr>
              <w:tab/>
              <w:t xml:space="preserve">дмет проучавања, подела и значај </w:t>
            </w:r>
          </w:p>
          <w:p w:rsidR="00700BC6" w:rsidRPr="00B3064D" w:rsidRDefault="00700BC6" w:rsidP="00BF3436">
            <w:pPr>
              <w:numPr>
                <w:ilvl w:val="0"/>
                <w:numId w:val="39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Место Географије у систему наука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after="160" w:line="237" w:lineRule="auto"/>
              <w:ind w:right="370"/>
              <w:rPr>
                <w:rFonts w:ascii="Times New Roman" w:hAnsi="Times New Roman" w:cs="Times New Roman"/>
                <w:sz w:val="20"/>
                <w:szCs w:val="20"/>
              </w:rPr>
            </w:pPr>
            <w:r w:rsidRPr="00B3064D">
              <w:rPr>
                <w:rFonts w:ascii="Times New Roman" w:hAnsi="Times New Roman" w:cs="Times New Roman"/>
                <w:sz w:val="20"/>
                <w:szCs w:val="20"/>
              </w:rPr>
              <w:t xml:space="preserve"> Предмет се реализује кроз следеће облике наставе: теоријска настава</w:t>
            </w:r>
            <w:r w:rsidRPr="00B3064D">
              <w:rPr>
                <w:rFonts w:ascii="Times New Roman" w:eastAsia="Times New Roman" w:hAnsi="Times New Roman" w:cs="Times New Roman"/>
                <w:b/>
                <w:sz w:val="20"/>
                <w:szCs w:val="20"/>
              </w:rPr>
              <w:t xml:space="preserve"> (74 часа)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 xml:space="preserve"> Теоријска настава се реализује у учионици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Препоруке за реализацију наставе</w:t>
            </w:r>
          </w:p>
          <w:p w:rsidR="00700BC6" w:rsidRPr="00B3064D" w:rsidRDefault="00700BC6" w:rsidP="00BF3436">
            <w:pPr>
              <w:numPr>
                <w:ilvl w:val="0"/>
                <w:numId w:val="39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коришћење савремених електронских помагала, аналогних и дигиталних географских карата различитог размера и садржаја</w:t>
            </w:r>
          </w:p>
          <w:p w:rsidR="00700BC6" w:rsidRPr="00B3064D" w:rsidRDefault="00700BC6" w:rsidP="00BF3436">
            <w:pPr>
              <w:numPr>
                <w:ilvl w:val="0"/>
                <w:numId w:val="3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 оришћење информација са Интернета </w:t>
            </w:r>
          </w:p>
          <w:p w:rsidR="00700BC6" w:rsidRPr="00B3064D" w:rsidRDefault="00700BC6" w:rsidP="00BF3436">
            <w:pPr>
              <w:numPr>
                <w:ilvl w:val="0"/>
                <w:numId w:val="3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 оришћење интерактивних метода рада</w:t>
            </w:r>
          </w:p>
          <w:p w:rsidR="00700BC6" w:rsidRPr="00B3064D" w:rsidRDefault="00700BC6" w:rsidP="00BF3436">
            <w:pPr>
              <w:numPr>
                <w:ilvl w:val="0"/>
                <w:numId w:val="39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коришћење основне литературе уз употребу савремених технологија за презентовање</w:t>
            </w:r>
          </w:p>
          <w:p w:rsidR="00700BC6" w:rsidRPr="00B3064D" w:rsidRDefault="00700BC6" w:rsidP="00BF3436">
            <w:pPr>
              <w:numPr>
                <w:ilvl w:val="0"/>
                <w:numId w:val="39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користити географске и историјске карте опште и тематске</w:t>
            </w:r>
          </w:p>
          <w:p w:rsidR="00700BC6" w:rsidRPr="00B3064D" w:rsidRDefault="00700BC6" w:rsidP="00BF3436">
            <w:pPr>
              <w:numPr>
                <w:ilvl w:val="0"/>
                <w:numId w:val="391"/>
              </w:numPr>
              <w:spacing w:after="160"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коришћење</w:t>
            </w:r>
            <w:proofErr w:type="gramEnd"/>
            <w:r w:rsidRPr="00B3064D">
              <w:rPr>
                <w:rFonts w:ascii="Times New Roman" w:hAnsi="Times New Roman" w:cs="Times New Roman"/>
                <w:sz w:val="20"/>
                <w:szCs w:val="20"/>
              </w:rPr>
              <w:t xml:space="preserve"> писаних извора информација (књиге, статистички подаци, часописи...)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 Вредновање остварености исхода вршити кроз:</w:t>
            </w:r>
          </w:p>
          <w:p w:rsidR="00700BC6" w:rsidRPr="00B3064D" w:rsidRDefault="00700BC6" w:rsidP="00BF3436">
            <w:pPr>
              <w:numPr>
                <w:ilvl w:val="0"/>
                <w:numId w:val="3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700BC6" w:rsidP="00BF3436">
            <w:pPr>
              <w:numPr>
                <w:ilvl w:val="0"/>
                <w:numId w:val="391"/>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тестове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3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вод – </w:t>
            </w:r>
            <w:r w:rsidRPr="00B3064D">
              <w:rPr>
                <w:rFonts w:ascii="Times New Roman" w:eastAsia="Times New Roman" w:hAnsi="Times New Roman" w:cs="Times New Roman"/>
                <w:b/>
                <w:sz w:val="20"/>
                <w:szCs w:val="20"/>
              </w:rPr>
              <w:t>2 часа</w:t>
            </w:r>
          </w:p>
          <w:p w:rsidR="00700BC6" w:rsidRPr="00B3064D" w:rsidRDefault="00700BC6" w:rsidP="00BF3436">
            <w:pPr>
              <w:numPr>
                <w:ilvl w:val="0"/>
                <w:numId w:val="391"/>
              </w:numPr>
              <w:spacing w:after="16" w:line="238"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Савремене компоненте географског положаја Србије – </w:t>
            </w:r>
            <w:r w:rsidRPr="00B3064D">
              <w:rPr>
                <w:rFonts w:ascii="Times New Roman" w:eastAsia="Times New Roman" w:hAnsi="Times New Roman" w:cs="Times New Roman"/>
                <w:b/>
                <w:sz w:val="20"/>
                <w:szCs w:val="20"/>
              </w:rPr>
              <w:t>5 часова</w:t>
            </w:r>
          </w:p>
          <w:p w:rsidR="00700BC6" w:rsidRPr="00B3064D" w:rsidRDefault="00700BC6" w:rsidP="00BF3436">
            <w:pPr>
              <w:numPr>
                <w:ilvl w:val="0"/>
                <w:numId w:val="391"/>
              </w:numPr>
              <w:ind w:hanging="84"/>
              <w:rPr>
                <w:rFonts w:ascii="Times New Roman" w:hAnsi="Times New Roman" w:cs="Times New Roman"/>
                <w:sz w:val="20"/>
                <w:szCs w:val="20"/>
              </w:rPr>
            </w:pPr>
            <w:r w:rsidRPr="00B3064D">
              <w:rPr>
                <w:rFonts w:ascii="Times New Roman" w:hAnsi="Times New Roman" w:cs="Times New Roman"/>
                <w:sz w:val="20"/>
                <w:szCs w:val="20"/>
              </w:rPr>
              <w:t xml:space="preserve">Приро </w:t>
            </w:r>
            <w:r w:rsidRPr="00B3064D">
              <w:rPr>
                <w:rFonts w:ascii="Times New Roman" w:hAnsi="Times New Roman" w:cs="Times New Roman"/>
                <w:sz w:val="20"/>
                <w:szCs w:val="20"/>
              </w:rPr>
              <w:tab/>
              <w:t xml:space="preserve">дни ресурси Србије и њихов економско географски значај – </w:t>
            </w:r>
            <w:r w:rsidRPr="00B3064D">
              <w:rPr>
                <w:rFonts w:ascii="Times New Roman" w:eastAsia="Times New Roman" w:hAnsi="Times New Roman" w:cs="Times New Roman"/>
                <w:b/>
                <w:sz w:val="20"/>
                <w:szCs w:val="20"/>
              </w:rPr>
              <w:t>15 часова</w:t>
            </w:r>
          </w:p>
          <w:p w:rsidR="00700BC6" w:rsidRPr="00B3064D" w:rsidRDefault="00700BC6" w:rsidP="00BF3436">
            <w:pPr>
              <w:numPr>
                <w:ilvl w:val="0"/>
                <w:numId w:val="3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Становништво Србије – </w:t>
            </w:r>
            <w:r w:rsidRPr="00B3064D">
              <w:rPr>
                <w:rFonts w:ascii="Times New Roman" w:eastAsia="Times New Roman" w:hAnsi="Times New Roman" w:cs="Times New Roman"/>
                <w:b/>
                <w:sz w:val="20"/>
                <w:szCs w:val="20"/>
              </w:rPr>
              <w:t>8 часова</w:t>
            </w:r>
          </w:p>
          <w:p w:rsidR="00700BC6" w:rsidRPr="00B3064D" w:rsidRDefault="00700BC6" w:rsidP="00BF3436">
            <w:pPr>
              <w:numPr>
                <w:ilvl w:val="0"/>
                <w:numId w:val="391"/>
              </w:numPr>
              <w:spacing w:after="3"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Насеља Србије – </w:t>
            </w:r>
            <w:r w:rsidRPr="00B3064D">
              <w:rPr>
                <w:rFonts w:ascii="Times New Roman" w:eastAsia="Times New Roman" w:hAnsi="Times New Roman" w:cs="Times New Roman"/>
                <w:b/>
                <w:sz w:val="20"/>
                <w:szCs w:val="20"/>
              </w:rPr>
              <w:t>8 часова</w:t>
            </w:r>
          </w:p>
          <w:p w:rsidR="00700BC6" w:rsidRPr="00B3064D" w:rsidRDefault="00D27D03" w:rsidP="00BF3436">
            <w:pPr>
              <w:numPr>
                <w:ilvl w:val="0"/>
                <w:numId w:val="391"/>
              </w:numPr>
              <w:spacing w:line="259" w:lineRule="auto"/>
              <w:ind w:hanging="84"/>
              <w:rPr>
                <w:rFonts w:ascii="Times New Roman" w:hAnsi="Times New Roman" w:cs="Times New Roman"/>
                <w:sz w:val="20"/>
                <w:szCs w:val="20"/>
              </w:rPr>
            </w:pPr>
            <w:r>
              <w:rPr>
                <w:rFonts w:ascii="Times New Roman" w:hAnsi="Times New Roman" w:cs="Times New Roman"/>
                <w:sz w:val="20"/>
                <w:szCs w:val="20"/>
              </w:rPr>
              <w:t>Привре</w:t>
            </w:r>
            <w:r w:rsidR="00700BC6" w:rsidRPr="00B3064D">
              <w:rPr>
                <w:rFonts w:ascii="Times New Roman" w:hAnsi="Times New Roman" w:cs="Times New Roman"/>
                <w:sz w:val="20"/>
                <w:szCs w:val="20"/>
              </w:rPr>
              <w:t xml:space="preserve">да Србије – </w:t>
            </w:r>
            <w:r w:rsidR="00700BC6" w:rsidRPr="00B3064D">
              <w:rPr>
                <w:rFonts w:ascii="Times New Roman" w:eastAsia="Times New Roman" w:hAnsi="Times New Roman" w:cs="Times New Roman"/>
                <w:b/>
                <w:sz w:val="20"/>
                <w:szCs w:val="20"/>
              </w:rPr>
              <w:t>12 часова</w:t>
            </w:r>
          </w:p>
          <w:p w:rsidR="00700BC6" w:rsidRPr="00B3064D" w:rsidRDefault="00700BC6" w:rsidP="00BF3436">
            <w:pPr>
              <w:numPr>
                <w:ilvl w:val="0"/>
                <w:numId w:val="3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Регионалне целине Србије – </w:t>
            </w:r>
            <w:r w:rsidRPr="00B3064D">
              <w:rPr>
                <w:rFonts w:ascii="Times New Roman" w:eastAsia="Times New Roman" w:hAnsi="Times New Roman" w:cs="Times New Roman"/>
                <w:b/>
                <w:sz w:val="20"/>
                <w:szCs w:val="20"/>
              </w:rPr>
              <w:t>12 часова</w:t>
            </w:r>
          </w:p>
          <w:p w:rsidR="00700BC6" w:rsidRPr="00B3064D" w:rsidRDefault="00700BC6" w:rsidP="00BF3436">
            <w:pPr>
              <w:numPr>
                <w:ilvl w:val="0"/>
                <w:numId w:val="3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Србија и савремени процеси у Европи и свету – </w:t>
            </w:r>
            <w:r w:rsidRPr="00B3064D">
              <w:rPr>
                <w:rFonts w:ascii="Times New Roman" w:eastAsia="Times New Roman" w:hAnsi="Times New Roman" w:cs="Times New Roman"/>
                <w:b/>
                <w:sz w:val="20"/>
                <w:szCs w:val="20"/>
              </w:rPr>
              <w:t>12 часова</w:t>
            </w:r>
          </w:p>
        </w:tc>
      </w:tr>
      <w:tr w:rsidR="00700BC6" w:rsidRPr="00B3064D" w:rsidTr="00700BC6">
        <w:trPr>
          <w:trHeight w:val="592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2"/>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Савремене компоненте географског положаја Србије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D27D03" w:rsidP="00BF3436">
            <w:pPr>
              <w:numPr>
                <w:ilvl w:val="0"/>
                <w:numId w:val="392"/>
              </w:numPr>
              <w:spacing w:after="176" w:line="238" w:lineRule="auto"/>
              <w:ind w:right="140" w:hanging="84"/>
              <w:rPr>
                <w:rFonts w:ascii="Times New Roman" w:hAnsi="Times New Roman" w:cs="Times New Roman"/>
                <w:sz w:val="20"/>
                <w:szCs w:val="20"/>
              </w:rPr>
            </w:pPr>
            <w:r>
              <w:rPr>
                <w:rFonts w:ascii="Times New Roman" w:hAnsi="Times New Roman" w:cs="Times New Roman"/>
                <w:sz w:val="20"/>
                <w:szCs w:val="20"/>
              </w:rPr>
              <w:t>Проширив</w:t>
            </w:r>
            <w:r w:rsidR="00700BC6" w:rsidRPr="00B3064D">
              <w:rPr>
                <w:rFonts w:ascii="Times New Roman" w:hAnsi="Times New Roman" w:cs="Times New Roman"/>
                <w:sz w:val="20"/>
                <w:szCs w:val="20"/>
              </w:rPr>
              <w:t>ање знања о положају, месту и улози Србије на Балканском полуострву и југоисточној Европи</w:t>
            </w:r>
          </w:p>
          <w:p w:rsidR="00700BC6" w:rsidRPr="00B3064D" w:rsidRDefault="00BF48FA" w:rsidP="00BF3436">
            <w:pPr>
              <w:numPr>
                <w:ilvl w:val="0"/>
                <w:numId w:val="392"/>
              </w:numPr>
              <w:spacing w:line="259" w:lineRule="auto"/>
              <w:ind w:right="140" w:hanging="84"/>
              <w:rPr>
                <w:rFonts w:ascii="Times New Roman" w:hAnsi="Times New Roman" w:cs="Times New Roman"/>
                <w:sz w:val="20"/>
                <w:szCs w:val="20"/>
              </w:rPr>
            </w:pPr>
            <w:r>
              <w:rPr>
                <w:rFonts w:ascii="Times New Roman" w:hAnsi="Times New Roman" w:cs="Times New Roman"/>
                <w:sz w:val="20"/>
                <w:szCs w:val="20"/>
              </w:rPr>
              <w:t>Саг</w:t>
            </w:r>
            <w:r w:rsidR="00700BC6" w:rsidRPr="00B3064D">
              <w:rPr>
                <w:rFonts w:ascii="Times New Roman" w:hAnsi="Times New Roman" w:cs="Times New Roman"/>
                <w:sz w:val="20"/>
                <w:szCs w:val="20"/>
              </w:rPr>
              <w:t>ледавање сложених  друштвено-економских процеса и промена у jугоисточној Европи на Балканском полуострву и у нашој држави, уочавaњем општих географских карактеристика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9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дефинише појам и функције државних граница, разуме државно уређење Србије и познаје </w:t>
            </w:r>
          </w:p>
          <w:p w:rsidR="00700BC6" w:rsidRPr="00B3064D" w:rsidRDefault="00700BC6" w:rsidP="00700BC6">
            <w:pPr>
              <w:spacing w:after="17" w:line="237" w:lineRule="auto"/>
              <w:ind w:left="84"/>
              <w:rPr>
                <w:rFonts w:ascii="Times New Roman" w:hAnsi="Times New Roman" w:cs="Times New Roman"/>
                <w:sz w:val="20"/>
                <w:szCs w:val="20"/>
              </w:rPr>
            </w:pPr>
            <w:r w:rsidRPr="00B3064D">
              <w:rPr>
                <w:rFonts w:ascii="Times New Roman" w:hAnsi="Times New Roman" w:cs="Times New Roman"/>
                <w:sz w:val="20"/>
                <w:szCs w:val="20"/>
              </w:rPr>
              <w:t>државна обележја: грб, заставу, химну</w:t>
            </w:r>
          </w:p>
          <w:p w:rsidR="00700BC6" w:rsidRPr="00B3064D" w:rsidRDefault="00700BC6" w:rsidP="00BF3436">
            <w:pPr>
              <w:numPr>
                <w:ilvl w:val="0"/>
                <w:numId w:val="393"/>
              </w:numPr>
              <w:spacing w:line="238"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лоцира на к </w:t>
            </w:r>
            <w:r w:rsidRPr="00B3064D">
              <w:rPr>
                <w:rFonts w:ascii="Times New Roman" w:hAnsi="Times New Roman" w:cs="Times New Roman"/>
                <w:sz w:val="20"/>
                <w:szCs w:val="20"/>
              </w:rPr>
              <w:tab/>
              <w:t>арти положај и величину територије Србије уз кратак опис битних карактеристика граница са суседним земљама</w:t>
            </w:r>
          </w:p>
          <w:p w:rsidR="00700BC6" w:rsidRPr="00B3064D" w:rsidRDefault="00700BC6" w:rsidP="00BF3436">
            <w:pPr>
              <w:numPr>
                <w:ilvl w:val="0"/>
                <w:numId w:val="39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 финише појам југоисточна </w:t>
            </w:r>
          </w:p>
          <w:p w:rsidR="00700BC6" w:rsidRPr="00B3064D" w:rsidRDefault="00700BC6" w:rsidP="00700BC6">
            <w:pPr>
              <w:spacing w:line="237" w:lineRule="auto"/>
              <w:ind w:left="84" w:right="1"/>
              <w:rPr>
                <w:rFonts w:ascii="Times New Roman" w:hAnsi="Times New Roman" w:cs="Times New Roman"/>
                <w:sz w:val="20"/>
                <w:szCs w:val="20"/>
              </w:rPr>
            </w:pPr>
            <w:r w:rsidRPr="00B3064D">
              <w:rPr>
                <w:rFonts w:ascii="Times New Roman" w:hAnsi="Times New Roman" w:cs="Times New Roman"/>
                <w:sz w:val="20"/>
                <w:szCs w:val="20"/>
              </w:rPr>
              <w:t>Европа, лоцира на карти Балканско полуострво и идентификује његове опште географске карактеристике: физичке, културне и демографске</w:t>
            </w:r>
          </w:p>
          <w:p w:rsidR="00700BC6" w:rsidRPr="00B3064D" w:rsidRDefault="00700BC6" w:rsidP="00BF3436">
            <w:pPr>
              <w:numPr>
                <w:ilvl w:val="0"/>
                <w:numId w:val="39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анализира промене на политичкој карти Балканског полуострва: настанак и распад Југославије, стварање нових држава и облици њихове сарадње </w:t>
            </w:r>
          </w:p>
          <w:p w:rsidR="00700BC6" w:rsidRPr="00B3064D" w:rsidRDefault="00700BC6" w:rsidP="00BF3436">
            <w:pPr>
              <w:numPr>
                <w:ilvl w:val="0"/>
                <w:numId w:val="39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 финише појам географски положај и наведе његову поделу</w:t>
            </w:r>
          </w:p>
          <w:p w:rsidR="00700BC6" w:rsidRPr="00B3064D" w:rsidRDefault="00700BC6" w:rsidP="00BF3436">
            <w:pPr>
              <w:numPr>
                <w:ilvl w:val="0"/>
                <w:numId w:val="39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 дреди укупан географски положај Србије (повољан, неповољан), анализом својстава чинилаца који га формирају: </w:t>
            </w:r>
          </w:p>
          <w:p w:rsidR="00700BC6" w:rsidRPr="00B3064D" w:rsidRDefault="00700BC6" w:rsidP="00700BC6">
            <w:pPr>
              <w:spacing w:after="2" w:line="259" w:lineRule="auto"/>
              <w:ind w:left="84"/>
              <w:rPr>
                <w:rFonts w:ascii="Times New Roman" w:hAnsi="Times New Roman" w:cs="Times New Roman"/>
                <w:sz w:val="20"/>
                <w:szCs w:val="20"/>
              </w:rPr>
            </w:pPr>
            <w:r w:rsidRPr="00B3064D">
              <w:rPr>
                <w:rFonts w:ascii="Times New Roman" w:hAnsi="Times New Roman" w:cs="Times New Roman"/>
                <w:sz w:val="20"/>
                <w:szCs w:val="20"/>
              </w:rPr>
              <w:t>апсолутни и релативни положај</w:t>
            </w:r>
          </w:p>
          <w:p w:rsidR="00700BC6" w:rsidRPr="00B3064D" w:rsidRDefault="00D27D03" w:rsidP="00BF3436">
            <w:pPr>
              <w:numPr>
                <w:ilvl w:val="0"/>
                <w:numId w:val="393"/>
              </w:numPr>
              <w:spacing w:line="259" w:lineRule="auto"/>
              <w:ind w:hanging="84"/>
              <w:rPr>
                <w:rFonts w:ascii="Times New Roman" w:hAnsi="Times New Roman" w:cs="Times New Roman"/>
                <w:sz w:val="20"/>
                <w:szCs w:val="20"/>
              </w:rPr>
            </w:pPr>
            <w:r>
              <w:rPr>
                <w:rFonts w:ascii="Times New Roman" w:hAnsi="Times New Roman" w:cs="Times New Roman"/>
                <w:sz w:val="20"/>
                <w:szCs w:val="20"/>
              </w:rPr>
              <w:t>диск</w:t>
            </w:r>
            <w:r w:rsidR="00700BC6" w:rsidRPr="00B3064D">
              <w:rPr>
                <w:rFonts w:ascii="Times New Roman" w:hAnsi="Times New Roman" w:cs="Times New Roman"/>
                <w:sz w:val="20"/>
                <w:szCs w:val="20"/>
              </w:rPr>
              <w:t>утује о предностима и недостацима географског положаја Србије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Површина, границе, државно уређење и државна обележја Србије</w:t>
            </w:r>
          </w:p>
          <w:p w:rsidR="00700BC6" w:rsidRPr="00B3064D" w:rsidRDefault="00700BC6" w:rsidP="00BF3436">
            <w:pPr>
              <w:numPr>
                <w:ilvl w:val="0"/>
                <w:numId w:val="3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Регионалне географске компоненте у светлу савремених процеса на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Балканском полуострву и југоисточној Европи</w:t>
            </w:r>
          </w:p>
          <w:p w:rsidR="00700BC6" w:rsidRPr="00B3064D" w:rsidRDefault="00700BC6" w:rsidP="00BF3436">
            <w:pPr>
              <w:numPr>
                <w:ilvl w:val="0"/>
                <w:numId w:val="3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Компоненте географског положаја Србије</w:t>
            </w: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5"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110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Природни ресурси Србије и њихов економско географски значај</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95"/>
              </w:numPr>
              <w:spacing w:line="237" w:lineRule="auto"/>
              <w:ind w:right="200" w:hanging="84"/>
              <w:rPr>
                <w:rFonts w:ascii="Times New Roman" w:hAnsi="Times New Roman" w:cs="Times New Roman"/>
                <w:sz w:val="20"/>
                <w:szCs w:val="20"/>
              </w:rPr>
            </w:pPr>
            <w:r w:rsidRPr="00B3064D">
              <w:rPr>
                <w:rFonts w:ascii="Times New Roman" w:hAnsi="Times New Roman" w:cs="Times New Roman"/>
                <w:sz w:val="20"/>
                <w:szCs w:val="20"/>
              </w:rPr>
              <w:t xml:space="preserve">Стицање нових и продубљених знања о природи Србије и њеном утицају на живот и </w:t>
            </w:r>
          </w:p>
          <w:p w:rsidR="00700BC6" w:rsidRPr="00B3064D" w:rsidRDefault="00700BC6" w:rsidP="00700BC6">
            <w:pPr>
              <w:spacing w:after="160" w:line="237" w:lineRule="auto"/>
              <w:ind w:left="84"/>
              <w:rPr>
                <w:rFonts w:ascii="Times New Roman" w:hAnsi="Times New Roman" w:cs="Times New Roman"/>
                <w:sz w:val="20"/>
                <w:szCs w:val="20"/>
              </w:rPr>
            </w:pPr>
            <w:r w:rsidRPr="00B3064D">
              <w:rPr>
                <w:rFonts w:ascii="Times New Roman" w:hAnsi="Times New Roman" w:cs="Times New Roman"/>
                <w:sz w:val="20"/>
                <w:szCs w:val="20"/>
              </w:rPr>
              <w:t>привредне делатности људи</w:t>
            </w:r>
          </w:p>
          <w:p w:rsidR="00700BC6" w:rsidRPr="00B3064D" w:rsidRDefault="00700BC6" w:rsidP="00BF3436">
            <w:pPr>
              <w:numPr>
                <w:ilvl w:val="0"/>
                <w:numId w:val="395"/>
              </w:numPr>
              <w:spacing w:line="259" w:lineRule="auto"/>
              <w:ind w:right="200" w:hanging="84"/>
              <w:rPr>
                <w:rFonts w:ascii="Times New Roman" w:hAnsi="Times New Roman" w:cs="Times New Roman"/>
                <w:sz w:val="20"/>
                <w:szCs w:val="20"/>
              </w:rPr>
            </w:pPr>
            <w:r w:rsidRPr="00B3064D">
              <w:rPr>
                <w:rFonts w:ascii="Times New Roman" w:hAnsi="Times New Roman" w:cs="Times New Roman"/>
                <w:sz w:val="20"/>
                <w:szCs w:val="20"/>
              </w:rPr>
              <w:t>Сагледавање физичко-географских компонената простора Србије и разумевање њиховог значаја за живот људи и могућности развоја привреде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у геолошком саставу Србије заступљеност стена различите старости, састава и порекла, значајних за појаву руда и минерала</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лоцира у оквиру геотектонске структуре Србије велике целине: Динариди, Вардарска зона, Српско-македонскa масa, Карпатобалканиди, Мезијска плоча, Тиса–Дакија и објасни њихов постанак (деловање унутрашњих тектонских и спољашњих сила);</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основне макроцелине рељефа Србије: Панонски басен и Планинску област</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кратко опише постанак Панонског басена, одвоји панонску Србију: Панонску низију и јужни обод Панонског басена са прегледом главних елемената рељефа </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одреди планинску област и направи картографски преглед раседних и набраних планина и већих котлина </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елементе и факторе климе, разликује климатске типове у Србији и њихове одлике</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 вода </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закључује о економском значају вода за снабдевање насеља, наводњавање тла, производњу хидроенергије, пловидбу, рибарство и туризам</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дискутује о загађивачима, последицама и мерама заштите</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дефинише појам земљиште (тло), одреди типове тла на простору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Србије, њихов састав и карактер</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познаје утицај физичкогеографских фактора на формирање типова вегетације и разноврсност животињског света панонске и планинске области Србије</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појам природна средина, предмет проучавања заштите природе, значај заштите и унапређивања природе</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наведе елементе природне средине, загађиваче воде, ваздуха, земљишта; последице загађивања и мере заштите </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појаве штетне по своје природно и културно окружење и активно учествује у њиховој заштити, обнови и унапређивању</w:t>
            </w:r>
          </w:p>
          <w:p w:rsidR="00700BC6" w:rsidRPr="00B3064D" w:rsidRDefault="00700BC6" w:rsidP="00BF3436">
            <w:pPr>
              <w:numPr>
                <w:ilvl w:val="0"/>
                <w:numId w:val="39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парк природе, предео изузетних одлика, резерват природе, споменик природе и природне реткости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Разликује заштићена природна добра у Србији: Голија, Фрушка гора, Ђердап, Тара и др.</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Геолошки састав и постанак основних геотектонских целина</w:t>
            </w:r>
          </w:p>
          <w:p w:rsidR="00700BC6" w:rsidRPr="00B3064D" w:rsidRDefault="00700BC6" w:rsidP="00BF3436">
            <w:pPr>
              <w:numPr>
                <w:ilvl w:val="0"/>
                <w:numId w:val="3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Панонска Србија и јужни обод Панонског басена</w:t>
            </w:r>
          </w:p>
          <w:p w:rsidR="00700BC6" w:rsidRPr="00B3064D" w:rsidRDefault="00700BC6" w:rsidP="00BF3436">
            <w:pPr>
              <w:numPr>
                <w:ilvl w:val="0"/>
                <w:numId w:val="3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Планинско-котлинска Србија: планине Српско-македонске масе, Динарске планине, планине Вардаске зоне и Карпатско-балканске планине.</w:t>
            </w:r>
          </w:p>
          <w:p w:rsidR="00700BC6" w:rsidRPr="00B3064D" w:rsidRDefault="00700BC6" w:rsidP="00BF3436">
            <w:pPr>
              <w:numPr>
                <w:ilvl w:val="0"/>
                <w:numId w:val="3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Клима. Одлике и економскогеографски значај</w:t>
            </w:r>
          </w:p>
          <w:p w:rsidR="00700BC6" w:rsidRPr="00B3064D" w:rsidRDefault="00700BC6" w:rsidP="00BF3436">
            <w:pPr>
              <w:numPr>
                <w:ilvl w:val="0"/>
                <w:numId w:val="3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Воде и водни ресурси. Реке, језера и термоминералне воде – одлике и економско-географски значај</w:t>
            </w:r>
          </w:p>
          <w:p w:rsidR="00700BC6" w:rsidRPr="00B3064D" w:rsidRDefault="00700BC6" w:rsidP="00BF3436">
            <w:pPr>
              <w:numPr>
                <w:ilvl w:val="0"/>
                <w:numId w:val="3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Састав и карактер тла у Србији – економско-географски значај.</w:t>
            </w:r>
          </w:p>
          <w:p w:rsidR="00700BC6" w:rsidRPr="00B3064D" w:rsidRDefault="00700BC6" w:rsidP="00BF3436">
            <w:pPr>
              <w:numPr>
                <w:ilvl w:val="0"/>
                <w:numId w:val="397"/>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Биљни и животињски свет. Одлике и економско-географски значај</w:t>
            </w:r>
          </w:p>
          <w:p w:rsidR="00700BC6" w:rsidRPr="00B3064D" w:rsidRDefault="00700BC6" w:rsidP="00BF3436">
            <w:pPr>
              <w:numPr>
                <w:ilvl w:val="0"/>
                <w:numId w:val="397"/>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Заштит </w:t>
            </w:r>
            <w:r w:rsidRPr="00B3064D">
              <w:rPr>
                <w:rFonts w:ascii="Times New Roman" w:hAnsi="Times New Roman" w:cs="Times New Roman"/>
                <w:sz w:val="20"/>
                <w:szCs w:val="20"/>
              </w:rPr>
              <w:tab/>
              <w:t>а, очување и унапређивање природе</w:t>
            </w:r>
          </w:p>
          <w:p w:rsidR="00700BC6" w:rsidRPr="00B3064D" w:rsidRDefault="00700BC6" w:rsidP="00BF3436">
            <w:pPr>
              <w:numPr>
                <w:ilvl w:val="0"/>
                <w:numId w:val="39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Заштићена природна добра у  Србији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1"/>
        <w:gridCol w:w="2009"/>
        <w:gridCol w:w="2232"/>
        <w:gridCol w:w="2492"/>
        <w:gridCol w:w="2341"/>
      </w:tblGrid>
      <w:tr w:rsidR="00700BC6" w:rsidRPr="00B3064D" w:rsidTr="00700BC6">
        <w:trPr>
          <w:trHeight w:val="9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Становништво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Србије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98"/>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демографском развоју и распореду становништва у Србији </w:t>
            </w:r>
          </w:p>
          <w:p w:rsidR="00700BC6" w:rsidRPr="00B3064D" w:rsidRDefault="00700BC6" w:rsidP="00BF3436">
            <w:pPr>
              <w:numPr>
                <w:ilvl w:val="0"/>
                <w:numId w:val="398"/>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Уочавaње демографских проблема и могућности њиховог превазилажења за свеукупни друштвеноекономски развитак наше земље</w:t>
            </w:r>
          </w:p>
          <w:p w:rsidR="00700BC6" w:rsidRPr="00B3064D" w:rsidRDefault="00700BC6" w:rsidP="00BF3436">
            <w:pPr>
              <w:numPr>
                <w:ilvl w:val="0"/>
                <w:numId w:val="3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Формирање свести о неговању националног и културног идентитета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антропогеографска обележја и историјско-географски континуитет насељавања Србије</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кретање становништва и територијални размештај становништва у Србији </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укаже на промену броја становника Србије и наведе факторе који условљавају промене становништва</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уз помоћ графичких метода анализира основне демографске одлике; објашњава их, врши предвиђања и изводи закључке </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појмове: наталитет, морталитет и природни прираштај</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појам миграције и разликује типове и видове миграција</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структуру становништва у Србији (биолошка, економска, социјална, национална)</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појмове националног, етничког и културног идентитета</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изгради став о једнаким правима људи без обзира на расну, националну, верску и другу припадност</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демографске проблеме и популациону политику у Србији </w:t>
            </w:r>
          </w:p>
          <w:p w:rsidR="00700BC6" w:rsidRPr="00B3064D" w:rsidRDefault="00700BC6" w:rsidP="00BF3436">
            <w:pPr>
              <w:numPr>
                <w:ilvl w:val="0"/>
                <w:numId w:val="39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појам дијаспоре</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лоцира подручја на којима живи српско становништво у непосредном и ширем окружењу </w:t>
            </w:r>
          </w:p>
          <w:p w:rsidR="00700BC6" w:rsidRPr="00B3064D" w:rsidRDefault="00700BC6" w:rsidP="00700BC6">
            <w:pPr>
              <w:spacing w:line="237" w:lineRule="auto"/>
              <w:ind w:left="84" w:right="48"/>
              <w:rPr>
                <w:rFonts w:ascii="Times New Roman" w:hAnsi="Times New Roman" w:cs="Times New Roman"/>
                <w:sz w:val="20"/>
                <w:szCs w:val="20"/>
              </w:rPr>
            </w:pPr>
            <w:r w:rsidRPr="00B3064D">
              <w:rPr>
                <w:rFonts w:ascii="Times New Roman" w:hAnsi="Times New Roman" w:cs="Times New Roman"/>
                <w:sz w:val="20"/>
                <w:szCs w:val="20"/>
              </w:rPr>
              <w:t>(Мађарска, Румунија, Македонија, Албанија, Црна Гора, Босна и Херцеговина, Хрватска и Словенија)</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разликује компактну и појединачну насељеност српског становништва у подручјима непосредног и ширег окружења</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основне карктеристике становништва Републике Српске</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лоцира аутохтоне српске територије (северни делови </w:t>
            </w:r>
          </w:p>
          <w:p w:rsidR="00700BC6" w:rsidRPr="00B3064D" w:rsidRDefault="00700BC6" w:rsidP="00700BC6">
            <w:pPr>
              <w:spacing w:line="259" w:lineRule="auto"/>
              <w:ind w:right="15"/>
              <w:jc w:val="center"/>
              <w:rPr>
                <w:rFonts w:ascii="Times New Roman" w:hAnsi="Times New Roman" w:cs="Times New Roman"/>
                <w:sz w:val="20"/>
                <w:szCs w:val="20"/>
              </w:rPr>
            </w:pPr>
            <w:r w:rsidRPr="00B3064D">
              <w:rPr>
                <w:rFonts w:ascii="Times New Roman" w:hAnsi="Times New Roman" w:cs="Times New Roman"/>
                <w:sz w:val="20"/>
                <w:szCs w:val="20"/>
              </w:rPr>
              <w:t xml:space="preserve">Далмације, Лика, Кордун, Банија,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Славонија и Барања)</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радне миграције у европске земље и именује државе и градове у којима има нашег становништва</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исељавање нашег становништва на ваневропске континенте</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фазе у исељавању Срба у прекоокеанске земље</w:t>
            </w:r>
          </w:p>
          <w:p w:rsidR="00700BC6" w:rsidRPr="00B3064D" w:rsidRDefault="00700BC6" w:rsidP="00BF3436">
            <w:pPr>
              <w:numPr>
                <w:ilvl w:val="0"/>
                <w:numId w:val="39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именује државе и градове у којима живи наше становништво</w:t>
            </w:r>
          </w:p>
          <w:p w:rsidR="00700BC6" w:rsidRPr="00B3064D" w:rsidRDefault="00700BC6" w:rsidP="00BF3436">
            <w:pPr>
              <w:numPr>
                <w:ilvl w:val="0"/>
                <w:numId w:val="39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однос и везе дијаспоре и Србије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C21764" w:rsidP="00BF3436">
            <w:pPr>
              <w:numPr>
                <w:ilvl w:val="0"/>
                <w:numId w:val="400"/>
              </w:numPr>
              <w:ind w:hanging="84"/>
              <w:rPr>
                <w:rFonts w:ascii="Times New Roman" w:hAnsi="Times New Roman" w:cs="Times New Roman"/>
                <w:sz w:val="20"/>
                <w:szCs w:val="20"/>
              </w:rPr>
            </w:pPr>
            <w:r>
              <w:rPr>
                <w:rFonts w:ascii="Times New Roman" w:hAnsi="Times New Roman" w:cs="Times New Roman"/>
                <w:sz w:val="20"/>
                <w:szCs w:val="20"/>
              </w:rPr>
              <w:lastRenderedPageBreak/>
              <w:t>Ант</w:t>
            </w:r>
            <w:r w:rsidR="00700BC6" w:rsidRPr="00B3064D">
              <w:rPr>
                <w:rFonts w:ascii="Times New Roman" w:hAnsi="Times New Roman" w:cs="Times New Roman"/>
                <w:sz w:val="20"/>
                <w:szCs w:val="20"/>
              </w:rPr>
              <w:t>ропогеографска обележја. Историјско-географски континуитет насељавања Србије</w:t>
            </w:r>
          </w:p>
          <w:p w:rsidR="00700BC6" w:rsidRPr="00B3064D" w:rsidRDefault="00700BC6" w:rsidP="00BF3436">
            <w:pPr>
              <w:numPr>
                <w:ilvl w:val="0"/>
                <w:numId w:val="40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Кретање и територијални размештај становништва (наталитет, морталитет и природни прираштај)</w:t>
            </w:r>
          </w:p>
          <w:p w:rsidR="00700BC6" w:rsidRPr="00B3064D" w:rsidRDefault="00700BC6" w:rsidP="00BF3436">
            <w:pPr>
              <w:numPr>
                <w:ilvl w:val="0"/>
                <w:numId w:val="40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Миграције. Појам, значај, типови и видови</w:t>
            </w:r>
          </w:p>
          <w:p w:rsidR="00700BC6" w:rsidRPr="00B3064D" w:rsidRDefault="00700BC6" w:rsidP="00BF3436">
            <w:pPr>
              <w:numPr>
                <w:ilvl w:val="0"/>
                <w:numId w:val="40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Структура становништва: биолошка, економска, социјална, национална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(етничка и верска)</w:t>
            </w:r>
          </w:p>
          <w:p w:rsidR="00700BC6" w:rsidRPr="00B3064D" w:rsidRDefault="00700BC6" w:rsidP="00BF3436">
            <w:pPr>
              <w:numPr>
                <w:ilvl w:val="0"/>
                <w:numId w:val="40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Демографски проблеми и популациона политика у Србији</w:t>
            </w:r>
          </w:p>
          <w:p w:rsidR="00700BC6" w:rsidRPr="00B3064D" w:rsidRDefault="00700BC6" w:rsidP="00BF3436">
            <w:pPr>
              <w:numPr>
                <w:ilvl w:val="0"/>
                <w:numId w:val="400"/>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Срби у непосредном и ширем окружењу </w:t>
            </w:r>
          </w:p>
          <w:p w:rsidR="00700BC6" w:rsidRPr="00B3064D" w:rsidRDefault="00700BC6" w:rsidP="00BF3436">
            <w:pPr>
              <w:numPr>
                <w:ilvl w:val="0"/>
                <w:numId w:val="40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Срби и </w:t>
            </w:r>
            <w:r w:rsidR="00D27D03">
              <w:rPr>
                <w:rFonts w:ascii="Times New Roman" w:hAnsi="Times New Roman" w:cs="Times New Roman"/>
                <w:sz w:val="20"/>
                <w:szCs w:val="20"/>
              </w:rPr>
              <w:t>наше ст</w:t>
            </w:r>
            <w:r w:rsidRPr="00B3064D">
              <w:rPr>
                <w:rFonts w:ascii="Times New Roman" w:hAnsi="Times New Roman" w:cs="Times New Roman"/>
                <w:sz w:val="20"/>
                <w:szCs w:val="20"/>
              </w:rPr>
              <w:t xml:space="preserve">ановништво </w:t>
            </w:r>
            <w:proofErr w:type="gramStart"/>
            <w:r w:rsidRPr="00B3064D">
              <w:rPr>
                <w:rFonts w:ascii="Times New Roman" w:hAnsi="Times New Roman" w:cs="Times New Roman"/>
                <w:sz w:val="20"/>
                <w:szCs w:val="20"/>
              </w:rPr>
              <w:t>у  Европи</w:t>
            </w:r>
            <w:proofErr w:type="gramEnd"/>
            <w:r w:rsidRPr="00B3064D">
              <w:rPr>
                <w:rFonts w:ascii="Times New Roman" w:hAnsi="Times New Roman" w:cs="Times New Roman"/>
                <w:sz w:val="20"/>
                <w:szCs w:val="20"/>
              </w:rPr>
              <w:t xml:space="preserve"> и ваневропским континентима. Однос дијаспоре и Србије</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37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Насеља Србије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01"/>
              </w:numPr>
              <w:spacing w:after="160"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насељима и факторима њиховог развоја</w:t>
            </w:r>
          </w:p>
          <w:p w:rsidR="00700BC6" w:rsidRPr="00B3064D" w:rsidRDefault="00700BC6" w:rsidP="00BF3436">
            <w:pPr>
              <w:numPr>
                <w:ilvl w:val="0"/>
                <w:numId w:val="401"/>
              </w:numPr>
              <w:spacing w:after="160"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Разумевање вредности сопственог културног наслеђа и повезаности са другим културама и традицијама</w:t>
            </w:r>
          </w:p>
          <w:p w:rsidR="00700BC6" w:rsidRPr="00B3064D" w:rsidRDefault="00700BC6" w:rsidP="00BF3436">
            <w:pPr>
              <w:numPr>
                <w:ilvl w:val="0"/>
                <w:numId w:val="401"/>
              </w:numPr>
              <w:spacing w:after="160" w:line="237" w:lineRule="auto"/>
              <w:ind w:right="3" w:hanging="84"/>
              <w:rPr>
                <w:rFonts w:ascii="Times New Roman" w:hAnsi="Times New Roman" w:cs="Times New Roman"/>
                <w:sz w:val="20"/>
                <w:szCs w:val="20"/>
              </w:rPr>
            </w:pPr>
            <w:r w:rsidRPr="00B3064D">
              <w:rPr>
                <w:rFonts w:ascii="Times New Roman" w:hAnsi="Times New Roman" w:cs="Times New Roman"/>
                <w:sz w:val="20"/>
                <w:szCs w:val="20"/>
              </w:rPr>
              <w:t xml:space="preserve">Развијање свести о вредности и значају </w:t>
            </w:r>
            <w:r w:rsidRPr="00B3064D">
              <w:rPr>
                <w:rFonts w:ascii="Times New Roman" w:hAnsi="Times New Roman" w:cs="Times New Roman"/>
                <w:sz w:val="20"/>
                <w:szCs w:val="20"/>
              </w:rPr>
              <w:lastRenderedPageBreak/>
              <w:t>антропогених културних добара</w:t>
            </w:r>
          </w:p>
          <w:p w:rsidR="00700BC6" w:rsidRPr="00B3064D" w:rsidRDefault="00700BC6" w:rsidP="00BF3436">
            <w:pPr>
              <w:numPr>
                <w:ilvl w:val="0"/>
                <w:numId w:val="401"/>
              </w:numPr>
              <w:spacing w:line="259" w:lineRule="auto"/>
              <w:ind w:right="3" w:hanging="84"/>
              <w:rPr>
                <w:rFonts w:ascii="Times New Roman" w:hAnsi="Times New Roman" w:cs="Times New Roman"/>
                <w:sz w:val="20"/>
                <w:szCs w:val="20"/>
              </w:rPr>
            </w:pPr>
            <w:r w:rsidRPr="00B3064D">
              <w:rPr>
                <w:rFonts w:ascii="Times New Roman" w:hAnsi="Times New Roman" w:cs="Times New Roman"/>
                <w:sz w:val="20"/>
                <w:szCs w:val="20"/>
              </w:rPr>
              <w:t>Уочавање трансформације насеља и њихових мрежа и система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дефинише појам насеља</w:t>
            </w:r>
          </w:p>
          <w:p w:rsidR="00700BC6" w:rsidRPr="00B3064D" w:rsidRDefault="00700BC6" w:rsidP="00BF3436">
            <w:pPr>
              <w:numPr>
                <w:ilvl w:val="0"/>
                <w:numId w:val="40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постанак, развој и размештај насеља Србије</w:t>
            </w:r>
          </w:p>
          <w:p w:rsidR="00700BC6" w:rsidRPr="00B3064D" w:rsidRDefault="00700BC6" w:rsidP="00BF3436">
            <w:pPr>
              <w:numPr>
                <w:ilvl w:val="0"/>
                <w:numId w:val="40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наведе факторе развоја и трансформације насеља и њихових мрежа </w:t>
            </w:r>
          </w:p>
          <w:p w:rsidR="00700BC6" w:rsidRPr="00B3064D" w:rsidRDefault="00700BC6" w:rsidP="00BF3436">
            <w:pPr>
              <w:numPr>
                <w:ilvl w:val="0"/>
                <w:numId w:val="4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лоцира градске центре Србије</w:t>
            </w:r>
          </w:p>
          <w:p w:rsidR="00700BC6" w:rsidRPr="00B3064D" w:rsidRDefault="00700BC6" w:rsidP="00BF3436">
            <w:pPr>
              <w:numPr>
                <w:ilvl w:val="0"/>
                <w:numId w:val="40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 улогу градских центара у регионалној организацији Србије</w:t>
            </w:r>
          </w:p>
          <w:p w:rsidR="00700BC6" w:rsidRPr="00B3064D" w:rsidRDefault="00700BC6" w:rsidP="00BF3436">
            <w:pPr>
              <w:numPr>
                <w:ilvl w:val="0"/>
                <w:numId w:val="40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лоцира осовине (појасеве) развоја Србије: Дунавско-савска, Великоморавска и Јужно-моравска</w:t>
            </w:r>
          </w:p>
          <w:p w:rsidR="00700BC6" w:rsidRPr="00B3064D" w:rsidRDefault="00700BC6" w:rsidP="00BF3436">
            <w:pPr>
              <w:numPr>
                <w:ilvl w:val="0"/>
                <w:numId w:val="402"/>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разликује</w:t>
            </w:r>
            <w:proofErr w:type="gramEnd"/>
            <w:r w:rsidRPr="00B3064D">
              <w:rPr>
                <w:rFonts w:ascii="Times New Roman" w:hAnsi="Times New Roman" w:cs="Times New Roman"/>
                <w:sz w:val="20"/>
                <w:szCs w:val="20"/>
              </w:rPr>
              <w:t xml:space="preserve"> врсте, функције и типове насеља.</w:t>
            </w:r>
          </w:p>
          <w:p w:rsidR="00700BC6" w:rsidRPr="00B3064D" w:rsidRDefault="00700BC6" w:rsidP="00BF3436">
            <w:pPr>
              <w:numPr>
                <w:ilvl w:val="0"/>
                <w:numId w:val="402"/>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опише</w:t>
            </w:r>
            <w:proofErr w:type="gramEnd"/>
            <w:r w:rsidRPr="00B3064D">
              <w:rPr>
                <w:rFonts w:ascii="Times New Roman" w:hAnsi="Times New Roman" w:cs="Times New Roman"/>
                <w:sz w:val="20"/>
                <w:szCs w:val="20"/>
              </w:rPr>
              <w:t xml:space="preserve"> карактеристике урбаних целина.</w:t>
            </w:r>
          </w:p>
          <w:p w:rsidR="00700BC6" w:rsidRPr="00B3064D" w:rsidRDefault="00700BC6" w:rsidP="00BF3436">
            <w:pPr>
              <w:numPr>
                <w:ilvl w:val="0"/>
                <w:numId w:val="402"/>
              </w:numPr>
              <w:spacing w:line="237"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разликује</w:t>
            </w:r>
            <w:proofErr w:type="gramEnd"/>
            <w:r w:rsidRPr="00B3064D">
              <w:rPr>
                <w:rFonts w:ascii="Times New Roman" w:hAnsi="Times New Roman" w:cs="Times New Roman"/>
                <w:sz w:val="20"/>
                <w:szCs w:val="20"/>
              </w:rPr>
              <w:t xml:space="preserve"> значење појмова урбанизација, деаграризација, индустријализација и терцијаризација.</w:t>
            </w:r>
          </w:p>
          <w:p w:rsidR="00700BC6" w:rsidRPr="00B3064D" w:rsidRDefault="00700BC6" w:rsidP="00BF3436">
            <w:pPr>
              <w:numPr>
                <w:ilvl w:val="0"/>
                <w:numId w:val="4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именује антропогена културна добра и објасни њихову заштиту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C21764" w:rsidP="00BF3436">
            <w:pPr>
              <w:numPr>
                <w:ilvl w:val="0"/>
                <w:numId w:val="403"/>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lastRenderedPageBreak/>
              <w:t>По</w:t>
            </w:r>
            <w:r w:rsidR="00700BC6" w:rsidRPr="00B3064D">
              <w:rPr>
                <w:rFonts w:ascii="Times New Roman" w:hAnsi="Times New Roman" w:cs="Times New Roman"/>
                <w:sz w:val="20"/>
                <w:szCs w:val="20"/>
              </w:rPr>
              <w:t>станак, развој и размештај насеља Србије</w:t>
            </w:r>
          </w:p>
          <w:p w:rsidR="00700BC6" w:rsidRPr="00B3064D" w:rsidRDefault="00C21764" w:rsidP="00BF3436">
            <w:pPr>
              <w:numPr>
                <w:ilvl w:val="0"/>
                <w:numId w:val="403"/>
              </w:numPr>
              <w:spacing w:line="242" w:lineRule="auto"/>
              <w:ind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дела насеља. Сеоска, градска, приградска и привремена</w:t>
            </w:r>
          </w:p>
          <w:p w:rsidR="00700BC6" w:rsidRPr="00B3064D" w:rsidRDefault="00700BC6" w:rsidP="00BF3436">
            <w:pPr>
              <w:numPr>
                <w:ilvl w:val="0"/>
                <w:numId w:val="4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rsidR="00700BC6" w:rsidRPr="00B3064D" w:rsidRDefault="00700BC6" w:rsidP="00BF3436">
            <w:pPr>
              <w:numPr>
                <w:ilvl w:val="0"/>
                <w:numId w:val="4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Г радски центри и њихова улога у регионалној организацији Србије</w:t>
            </w:r>
          </w:p>
          <w:p w:rsidR="00700BC6" w:rsidRPr="00B3064D" w:rsidRDefault="00700BC6" w:rsidP="00BF3436">
            <w:pPr>
              <w:numPr>
                <w:ilvl w:val="0"/>
                <w:numId w:val="40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Осовине (појасеви) развоја Србије: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Дунавско-савска, Велико-моравска и Јужно-моравска</w:t>
            </w:r>
          </w:p>
          <w:p w:rsidR="00700BC6" w:rsidRPr="00B3064D" w:rsidRDefault="00700BC6" w:rsidP="00BF3436">
            <w:pPr>
              <w:numPr>
                <w:ilvl w:val="0"/>
                <w:numId w:val="40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Антропогена културна добра и њихова заштита.</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52"/>
        <w:gridCol w:w="1963"/>
        <w:gridCol w:w="2243"/>
        <w:gridCol w:w="2498"/>
        <w:gridCol w:w="2389"/>
      </w:tblGrid>
      <w:tr w:rsidR="00700BC6" w:rsidRPr="00B3064D" w:rsidTr="00700BC6">
        <w:trPr>
          <w:trHeight w:val="69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Привреда Србије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04"/>
              </w:numPr>
              <w:spacing w:after="160" w:line="237" w:lineRule="auto"/>
              <w:ind w:right="260" w:hanging="84"/>
              <w:rPr>
                <w:rFonts w:ascii="Times New Roman" w:hAnsi="Times New Roman" w:cs="Times New Roman"/>
                <w:sz w:val="20"/>
                <w:szCs w:val="20"/>
              </w:rPr>
            </w:pPr>
            <w:r w:rsidRPr="00B3064D">
              <w:rPr>
                <w:rFonts w:ascii="Times New Roman" w:hAnsi="Times New Roman" w:cs="Times New Roman"/>
                <w:sz w:val="20"/>
                <w:szCs w:val="20"/>
              </w:rPr>
              <w:t>Проширивање и продубљивање знања о привреди Србије и њеним основним карактеристикама</w:t>
            </w:r>
          </w:p>
          <w:p w:rsidR="00700BC6" w:rsidRPr="00B3064D" w:rsidRDefault="00700BC6" w:rsidP="00BF3436">
            <w:pPr>
              <w:numPr>
                <w:ilvl w:val="0"/>
                <w:numId w:val="404"/>
              </w:numPr>
              <w:spacing w:line="259" w:lineRule="auto"/>
              <w:ind w:right="260" w:hanging="84"/>
              <w:rPr>
                <w:rFonts w:ascii="Times New Roman" w:hAnsi="Times New Roman" w:cs="Times New Roman"/>
                <w:sz w:val="20"/>
                <w:szCs w:val="20"/>
              </w:rPr>
            </w:pPr>
            <w:r w:rsidRPr="00B3064D">
              <w:rPr>
                <w:rFonts w:ascii="Times New Roman" w:hAnsi="Times New Roman" w:cs="Times New Roman"/>
                <w:sz w:val="20"/>
                <w:szCs w:val="20"/>
              </w:rPr>
              <w:t>Сагледавање потенцијала и могућности Србије за њену конкурентност у светској привреди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утицај природних и друштвених чиниоца на условљеност развоја и размештаја привреде Србије и групише гране привреде по секторима</w:t>
            </w:r>
          </w:p>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како природни и друштвени фактори утичу на развој и размештај пољопривреде Србије</w:t>
            </w:r>
          </w:p>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гране пољопривреде у ужем смислу (земљорадња и сточарство) и ширем смислу (шумарство, лов и риболов), наведе значај пољопривреде</w:t>
            </w:r>
          </w:p>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 основне функције шумарства, значај шума, факторе који их угрожавају и мере заштите </w:t>
            </w:r>
          </w:p>
          <w:p w:rsidR="00700BC6" w:rsidRPr="00B3064D" w:rsidRDefault="00700BC6" w:rsidP="00BF3436">
            <w:pPr>
              <w:numPr>
                <w:ilvl w:val="0"/>
                <w:numId w:val="4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утврди значај лова и риболова</w:t>
            </w:r>
          </w:p>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значај Енергетике и Рударства; наведе енергетске ресурсе и минералне сировине и направи њихов картографски преглед на територији Србије</w:t>
            </w:r>
          </w:p>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појмове: индустрија и индустријализација, </w:t>
            </w:r>
            <w:r w:rsidRPr="00B3064D">
              <w:rPr>
                <w:rFonts w:ascii="Times New Roman" w:hAnsi="Times New Roman" w:cs="Times New Roman"/>
                <w:sz w:val="20"/>
                <w:szCs w:val="20"/>
              </w:rPr>
              <w:lastRenderedPageBreak/>
              <w:t xml:space="preserve">одрживи развој и наведе факторе развоја и размештаја, поделу индустрије и њен значај </w:t>
            </w:r>
          </w:p>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утицај природних и друштвених фактора на развој саобраћаја, кратко опише врсте саобраћаја и њихов значај</w:t>
            </w:r>
          </w:p>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направи  картографски преглед главних друмских и железничких праваца у Србији, пловних река и канала, већих лука и аеродрома</w:t>
            </w:r>
          </w:p>
          <w:p w:rsidR="00700BC6" w:rsidRPr="00B3064D" w:rsidRDefault="00700BC6" w:rsidP="00BF3436">
            <w:pPr>
              <w:numPr>
                <w:ilvl w:val="0"/>
                <w:numId w:val="4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дефинише појмове: трговина, трговински и платни биланс и одреди значај трговине </w:t>
            </w:r>
          </w:p>
          <w:p w:rsidR="00700BC6" w:rsidRPr="00B3064D" w:rsidRDefault="00700BC6" w:rsidP="00BF3436">
            <w:pPr>
              <w:numPr>
                <w:ilvl w:val="0"/>
                <w:numId w:val="4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утицај природних и друштвених фактора на развој туризма, дефинише и наведе поделу туризма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06"/>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Развој, размештај и основне карактеристике привреде Србије</w:t>
            </w:r>
          </w:p>
          <w:p w:rsidR="00700BC6" w:rsidRPr="00B3064D" w:rsidRDefault="00700BC6" w:rsidP="00BF3436">
            <w:pPr>
              <w:numPr>
                <w:ilvl w:val="0"/>
                <w:numId w:val="406"/>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Пољопривре </w:t>
            </w:r>
            <w:r w:rsidRPr="00B3064D">
              <w:rPr>
                <w:rFonts w:ascii="Times New Roman" w:hAnsi="Times New Roman" w:cs="Times New Roman"/>
                <w:sz w:val="20"/>
                <w:szCs w:val="20"/>
              </w:rPr>
              <w:tab/>
              <w:t>да – развој, значај и подела</w:t>
            </w:r>
          </w:p>
          <w:p w:rsidR="00700BC6" w:rsidRPr="00B3064D" w:rsidRDefault="00700BC6" w:rsidP="00BF3436">
            <w:pPr>
              <w:numPr>
                <w:ilvl w:val="0"/>
                <w:numId w:val="4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Шумарство, лов и риболов</w:t>
            </w:r>
          </w:p>
          <w:p w:rsidR="00700BC6" w:rsidRPr="00B3064D" w:rsidRDefault="00700BC6" w:rsidP="00BF3436">
            <w:pPr>
              <w:numPr>
                <w:ilvl w:val="0"/>
                <w:numId w:val="4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Рударство и енергетика</w:t>
            </w:r>
          </w:p>
          <w:p w:rsidR="00700BC6" w:rsidRPr="00B3064D" w:rsidRDefault="00700BC6" w:rsidP="00BF3436">
            <w:pPr>
              <w:numPr>
                <w:ilvl w:val="0"/>
                <w:numId w:val="40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Индустрија – појам, подела, структура и значај</w:t>
            </w:r>
          </w:p>
          <w:p w:rsidR="00700BC6" w:rsidRPr="00B3064D" w:rsidRDefault="00700BC6" w:rsidP="00BF3436">
            <w:pPr>
              <w:numPr>
                <w:ilvl w:val="0"/>
                <w:numId w:val="4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Саобраћај и трговина</w:t>
            </w:r>
          </w:p>
          <w:p w:rsidR="00700BC6" w:rsidRPr="00B3064D" w:rsidRDefault="00700BC6" w:rsidP="00BF3436">
            <w:pPr>
              <w:numPr>
                <w:ilvl w:val="0"/>
                <w:numId w:val="4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Туризам</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46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Регионалне целине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Србије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Стицање и проширивање географских знања о регионалним целинама Србије и сагледавање њихових специфичности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појам регије и направи картографски преглед регионалних целина Србије</w:t>
            </w:r>
          </w:p>
          <w:p w:rsidR="00700BC6" w:rsidRPr="00B3064D" w:rsidRDefault="00700BC6" w:rsidP="00BF3436">
            <w:pPr>
              <w:numPr>
                <w:ilvl w:val="0"/>
                <w:numId w:val="4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покаже на карти Србије границе Војводине и њених предеоних целина и препозна њене природне и друштвене одлике</w:t>
            </w:r>
          </w:p>
          <w:p w:rsidR="00700BC6" w:rsidRPr="00B3064D" w:rsidRDefault="00700BC6" w:rsidP="00BF3436">
            <w:pPr>
              <w:numPr>
                <w:ilvl w:val="0"/>
                <w:numId w:val="4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покаже на карти Србије границе Шумадије и Поморавља и наведе њихове природне и друштвене одлике</w:t>
            </w:r>
          </w:p>
          <w:p w:rsidR="00700BC6" w:rsidRPr="00B3064D" w:rsidRDefault="00700BC6" w:rsidP="00BF3436">
            <w:pPr>
              <w:numPr>
                <w:ilvl w:val="0"/>
                <w:numId w:val="4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покаже на карти Србије границе западне Србије и опише њене природне и друштвене одлике •  покаже на карти Србије Старовлашко-рашку висију уз анализу њених природних и друштвених одлика</w:t>
            </w:r>
          </w:p>
          <w:p w:rsidR="00700BC6" w:rsidRPr="00B3064D" w:rsidRDefault="00700BC6" w:rsidP="00BF3436">
            <w:pPr>
              <w:numPr>
                <w:ilvl w:val="0"/>
                <w:numId w:val="4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покаже на карти Србије границе источне Србије и наведе њене природне и друштвене одлике</w:t>
            </w:r>
          </w:p>
          <w:p w:rsidR="00700BC6" w:rsidRPr="00B3064D" w:rsidRDefault="00700BC6" w:rsidP="00BF3436">
            <w:pPr>
              <w:numPr>
                <w:ilvl w:val="0"/>
                <w:numId w:val="4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покаже на карти Србије границе јужног Поморавља и препозна његове природне и друштвене одлике</w:t>
            </w:r>
          </w:p>
          <w:p w:rsidR="00700BC6" w:rsidRPr="00B3064D" w:rsidRDefault="00700BC6" w:rsidP="00BF3436">
            <w:pPr>
              <w:numPr>
                <w:ilvl w:val="0"/>
                <w:numId w:val="40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покаже на карти Србије границе Косова и Метохије и дискутује о његовим природним и друштвеним одликама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Војводина</w:t>
            </w:r>
          </w:p>
          <w:p w:rsidR="00700BC6" w:rsidRPr="00B3064D" w:rsidRDefault="00700BC6" w:rsidP="00BF3436">
            <w:pPr>
              <w:numPr>
                <w:ilvl w:val="0"/>
                <w:numId w:val="4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Шумадија и Поморавље (Западно и Велико)</w:t>
            </w:r>
          </w:p>
          <w:p w:rsidR="00700BC6" w:rsidRPr="00B3064D" w:rsidRDefault="00700BC6" w:rsidP="00BF3436">
            <w:pPr>
              <w:numPr>
                <w:ilvl w:val="0"/>
                <w:numId w:val="4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Западна Србија</w:t>
            </w:r>
          </w:p>
          <w:p w:rsidR="00700BC6" w:rsidRPr="00B3064D" w:rsidRDefault="00700BC6" w:rsidP="00BF3436">
            <w:pPr>
              <w:numPr>
                <w:ilvl w:val="0"/>
                <w:numId w:val="4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Старовлашко-рашка висија</w:t>
            </w:r>
          </w:p>
          <w:p w:rsidR="00700BC6" w:rsidRPr="00B3064D" w:rsidRDefault="00700BC6" w:rsidP="00BF3436">
            <w:pPr>
              <w:numPr>
                <w:ilvl w:val="0"/>
                <w:numId w:val="4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Источна Србија</w:t>
            </w:r>
          </w:p>
          <w:p w:rsidR="00700BC6" w:rsidRPr="00B3064D" w:rsidRDefault="00700BC6" w:rsidP="00BF3436">
            <w:pPr>
              <w:numPr>
                <w:ilvl w:val="0"/>
                <w:numId w:val="4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Јужно Поморавље</w:t>
            </w:r>
          </w:p>
          <w:p w:rsidR="00700BC6" w:rsidRPr="00B3064D" w:rsidRDefault="00700BC6" w:rsidP="00BF3436">
            <w:pPr>
              <w:numPr>
                <w:ilvl w:val="0"/>
                <w:numId w:val="4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 осово и Метохија</w:t>
            </w:r>
          </w:p>
        </w:tc>
        <w:tc>
          <w:tcPr>
            <w:tcW w:w="0" w:type="auto"/>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3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Србија и савремени процеси у Европи и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Свету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09"/>
              </w:numPr>
              <w:spacing w:after="160" w:line="237" w:lineRule="auto"/>
              <w:ind w:right="51" w:hanging="84"/>
              <w:rPr>
                <w:rFonts w:ascii="Times New Roman" w:hAnsi="Times New Roman" w:cs="Times New Roman"/>
                <w:sz w:val="20"/>
                <w:szCs w:val="20"/>
              </w:rPr>
            </w:pPr>
            <w:r w:rsidRPr="00B3064D">
              <w:rPr>
                <w:rFonts w:ascii="Times New Roman" w:hAnsi="Times New Roman" w:cs="Times New Roman"/>
                <w:sz w:val="20"/>
                <w:szCs w:val="20"/>
              </w:rPr>
              <w:t xml:space="preserve">Стицање знања о савременим политичким и економским процесима у Европи и свету као услова напретка свих земаља и народа </w:t>
            </w:r>
          </w:p>
          <w:p w:rsidR="00700BC6" w:rsidRPr="00B3064D" w:rsidRDefault="00700BC6" w:rsidP="00BF3436">
            <w:pPr>
              <w:numPr>
                <w:ilvl w:val="0"/>
                <w:numId w:val="409"/>
              </w:numPr>
              <w:spacing w:line="259" w:lineRule="auto"/>
              <w:ind w:right="51" w:hanging="84"/>
              <w:rPr>
                <w:rFonts w:ascii="Times New Roman" w:hAnsi="Times New Roman" w:cs="Times New Roman"/>
                <w:sz w:val="20"/>
                <w:szCs w:val="20"/>
              </w:rPr>
            </w:pPr>
            <w:r w:rsidRPr="00B3064D">
              <w:rPr>
                <w:rFonts w:ascii="Times New Roman" w:hAnsi="Times New Roman" w:cs="Times New Roman"/>
                <w:sz w:val="20"/>
                <w:szCs w:val="20"/>
              </w:rPr>
              <w:t>Стварање реалне слике о Србији у светским размерама и савременим међународним процесима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10"/>
              </w:numPr>
              <w:spacing w:line="237" w:lineRule="auto"/>
              <w:ind w:right="104" w:hanging="84"/>
              <w:rPr>
                <w:rFonts w:ascii="Times New Roman" w:hAnsi="Times New Roman" w:cs="Times New Roman"/>
                <w:sz w:val="20"/>
                <w:szCs w:val="20"/>
              </w:rPr>
            </w:pPr>
            <w:r w:rsidRPr="00B3064D">
              <w:rPr>
                <w:rFonts w:ascii="Times New Roman" w:hAnsi="Times New Roman" w:cs="Times New Roman"/>
                <w:sz w:val="20"/>
                <w:szCs w:val="20"/>
              </w:rPr>
              <w:t>дефинише појмове: процес интеграције, глобализација</w:t>
            </w:r>
          </w:p>
          <w:p w:rsidR="00700BC6" w:rsidRPr="00B3064D" w:rsidRDefault="00700BC6" w:rsidP="00BF3436">
            <w:pPr>
              <w:numPr>
                <w:ilvl w:val="0"/>
                <w:numId w:val="410"/>
              </w:numPr>
              <w:spacing w:line="237" w:lineRule="auto"/>
              <w:ind w:right="104" w:hanging="84"/>
              <w:rPr>
                <w:rFonts w:ascii="Times New Roman" w:hAnsi="Times New Roman" w:cs="Times New Roman"/>
                <w:sz w:val="20"/>
                <w:szCs w:val="20"/>
              </w:rPr>
            </w:pPr>
            <w:r w:rsidRPr="00B3064D">
              <w:rPr>
                <w:rFonts w:ascii="Times New Roman" w:hAnsi="Times New Roman" w:cs="Times New Roman"/>
                <w:sz w:val="20"/>
                <w:szCs w:val="20"/>
              </w:rPr>
              <w:t>објасни економске интеграције на Балкану и у југоисточној Европи и познаје мирољубиву политику Србије у међународним оквирима и на Балкану</w:t>
            </w:r>
          </w:p>
          <w:p w:rsidR="00700BC6" w:rsidRPr="00B3064D" w:rsidRDefault="00700BC6" w:rsidP="00BF3436">
            <w:pPr>
              <w:numPr>
                <w:ilvl w:val="0"/>
                <w:numId w:val="410"/>
              </w:numPr>
              <w:spacing w:line="237" w:lineRule="auto"/>
              <w:ind w:right="104" w:hanging="84"/>
              <w:rPr>
                <w:rFonts w:ascii="Times New Roman" w:hAnsi="Times New Roman" w:cs="Times New Roman"/>
                <w:sz w:val="20"/>
                <w:szCs w:val="20"/>
              </w:rPr>
            </w:pPr>
            <w:r w:rsidRPr="00B3064D">
              <w:rPr>
                <w:rFonts w:ascii="Times New Roman" w:hAnsi="Times New Roman" w:cs="Times New Roman"/>
                <w:sz w:val="20"/>
                <w:szCs w:val="20"/>
              </w:rPr>
              <w:t xml:space="preserve">лоцира на карти Европе земље чланице ЕУ, опише историјат развоја, наведе циљеве и </w:t>
            </w:r>
          </w:p>
          <w:p w:rsidR="00700BC6" w:rsidRPr="00B3064D" w:rsidRDefault="00C21764" w:rsidP="00700BC6">
            <w:pPr>
              <w:spacing w:line="259" w:lineRule="auto"/>
              <w:ind w:left="17"/>
              <w:jc w:val="center"/>
              <w:rPr>
                <w:rFonts w:ascii="Times New Roman" w:hAnsi="Times New Roman" w:cs="Times New Roman"/>
                <w:sz w:val="20"/>
                <w:szCs w:val="20"/>
              </w:rPr>
            </w:pPr>
            <w:r>
              <w:rPr>
                <w:rFonts w:ascii="Times New Roman" w:hAnsi="Times New Roman" w:cs="Times New Roman"/>
                <w:sz w:val="20"/>
                <w:szCs w:val="20"/>
              </w:rPr>
              <w:t xml:space="preserve">дефинише проблеме </w:t>
            </w:r>
            <w:r w:rsidR="00700BC6" w:rsidRPr="00B3064D">
              <w:rPr>
                <w:rFonts w:ascii="Times New Roman" w:hAnsi="Times New Roman" w:cs="Times New Roman"/>
                <w:sz w:val="20"/>
                <w:szCs w:val="20"/>
              </w:rPr>
              <w:t>унутар Уније</w:t>
            </w:r>
          </w:p>
          <w:p w:rsidR="00700BC6" w:rsidRPr="00B3064D" w:rsidRDefault="00700BC6" w:rsidP="00BF3436">
            <w:pPr>
              <w:numPr>
                <w:ilvl w:val="0"/>
                <w:numId w:val="410"/>
              </w:numPr>
              <w:spacing w:line="237" w:lineRule="auto"/>
              <w:ind w:right="104" w:hanging="84"/>
              <w:rPr>
                <w:rFonts w:ascii="Times New Roman" w:hAnsi="Times New Roman" w:cs="Times New Roman"/>
                <w:sz w:val="20"/>
                <w:szCs w:val="20"/>
              </w:rPr>
            </w:pPr>
            <w:proofErr w:type="gramStart"/>
            <w:r w:rsidRPr="00B3064D">
              <w:rPr>
                <w:rFonts w:ascii="Times New Roman" w:hAnsi="Times New Roman" w:cs="Times New Roman"/>
                <w:sz w:val="20"/>
                <w:szCs w:val="20"/>
              </w:rPr>
              <w:t>објасни</w:t>
            </w:r>
            <w:proofErr w:type="gramEnd"/>
            <w:r w:rsidRPr="00B3064D">
              <w:rPr>
                <w:rFonts w:ascii="Times New Roman" w:hAnsi="Times New Roman" w:cs="Times New Roman"/>
                <w:sz w:val="20"/>
                <w:szCs w:val="20"/>
              </w:rPr>
              <w:t xml:space="preserve"> услове које Србија треба да испуни да би постала равноправна чланица заједнице.</w:t>
            </w:r>
          </w:p>
          <w:p w:rsidR="00700BC6" w:rsidRPr="00B3064D" w:rsidRDefault="00700BC6" w:rsidP="00BF3436">
            <w:pPr>
              <w:numPr>
                <w:ilvl w:val="0"/>
                <w:numId w:val="410"/>
              </w:numPr>
              <w:spacing w:line="237" w:lineRule="auto"/>
              <w:ind w:right="104" w:hanging="84"/>
              <w:rPr>
                <w:rFonts w:ascii="Times New Roman" w:hAnsi="Times New Roman" w:cs="Times New Roman"/>
                <w:sz w:val="20"/>
                <w:szCs w:val="20"/>
              </w:rPr>
            </w:pPr>
            <w:r w:rsidRPr="00B3064D">
              <w:rPr>
                <w:rFonts w:ascii="Times New Roman" w:hAnsi="Times New Roman" w:cs="Times New Roman"/>
                <w:sz w:val="20"/>
                <w:szCs w:val="20"/>
              </w:rPr>
              <w:t xml:space="preserve">разликује улогу, значај и видове деловања међународних организација: (CEFTA, EFTA, </w:t>
            </w:r>
          </w:p>
          <w:p w:rsidR="00700BC6" w:rsidRPr="00B3064D" w:rsidRDefault="00700BC6" w:rsidP="00700BC6">
            <w:pPr>
              <w:spacing w:line="237" w:lineRule="auto"/>
              <w:ind w:left="84"/>
              <w:rPr>
                <w:rFonts w:ascii="Times New Roman" w:hAnsi="Times New Roman" w:cs="Times New Roman"/>
                <w:sz w:val="20"/>
                <w:szCs w:val="20"/>
              </w:rPr>
            </w:pPr>
            <w:r w:rsidRPr="00B3064D">
              <w:rPr>
                <w:rFonts w:ascii="Times New Roman" w:hAnsi="Times New Roman" w:cs="Times New Roman"/>
                <w:sz w:val="20"/>
                <w:szCs w:val="20"/>
              </w:rPr>
              <w:t>NAFTA, OECD, OPEK, APEK, G8, BRIK...)</w:t>
            </w:r>
          </w:p>
          <w:p w:rsidR="00700BC6" w:rsidRPr="00B3064D" w:rsidRDefault="00700BC6" w:rsidP="00BF3436">
            <w:pPr>
              <w:numPr>
                <w:ilvl w:val="0"/>
                <w:numId w:val="410"/>
              </w:numPr>
              <w:spacing w:line="237" w:lineRule="auto"/>
              <w:ind w:right="104" w:hanging="84"/>
              <w:rPr>
                <w:rFonts w:ascii="Times New Roman" w:hAnsi="Times New Roman" w:cs="Times New Roman"/>
                <w:sz w:val="20"/>
                <w:szCs w:val="20"/>
              </w:rPr>
            </w:pPr>
            <w:r w:rsidRPr="00B3064D">
              <w:rPr>
                <w:rFonts w:ascii="Times New Roman" w:hAnsi="Times New Roman" w:cs="Times New Roman"/>
                <w:sz w:val="20"/>
                <w:szCs w:val="20"/>
              </w:rPr>
              <w:t>објасни улогу, значај и видове деловања Светске банке и Међународног монетарног фонда и улогу Србије у овим организацијама</w:t>
            </w:r>
          </w:p>
          <w:p w:rsidR="00700BC6" w:rsidRPr="00B3064D" w:rsidRDefault="00700BC6" w:rsidP="00BF3436">
            <w:pPr>
              <w:numPr>
                <w:ilvl w:val="0"/>
                <w:numId w:val="410"/>
              </w:numPr>
              <w:spacing w:line="237" w:lineRule="auto"/>
              <w:ind w:right="104" w:hanging="84"/>
              <w:rPr>
                <w:rFonts w:ascii="Times New Roman" w:hAnsi="Times New Roman" w:cs="Times New Roman"/>
                <w:sz w:val="20"/>
                <w:szCs w:val="20"/>
              </w:rPr>
            </w:pPr>
            <w:r w:rsidRPr="00B3064D">
              <w:rPr>
                <w:rFonts w:ascii="Times New Roman" w:hAnsi="Times New Roman" w:cs="Times New Roman"/>
                <w:sz w:val="20"/>
                <w:szCs w:val="20"/>
              </w:rPr>
              <w:lastRenderedPageBreak/>
              <w:t>опише историјат развоја УН, наведе циљеве и структуру организације и образложи приврженост Србије УН</w:t>
            </w:r>
          </w:p>
          <w:p w:rsidR="00700BC6" w:rsidRPr="00B3064D" w:rsidRDefault="00700BC6" w:rsidP="00BF3436">
            <w:pPr>
              <w:numPr>
                <w:ilvl w:val="0"/>
                <w:numId w:val="410"/>
              </w:numPr>
              <w:spacing w:line="259" w:lineRule="auto"/>
              <w:ind w:right="104" w:hanging="84"/>
              <w:rPr>
                <w:rFonts w:ascii="Times New Roman" w:hAnsi="Times New Roman" w:cs="Times New Roman"/>
                <w:sz w:val="20"/>
                <w:szCs w:val="20"/>
              </w:rPr>
            </w:pPr>
            <w:proofErr w:type="gramStart"/>
            <w:r w:rsidRPr="00B3064D">
              <w:rPr>
                <w:rFonts w:ascii="Times New Roman" w:hAnsi="Times New Roman" w:cs="Times New Roman"/>
                <w:sz w:val="20"/>
                <w:szCs w:val="20"/>
              </w:rPr>
              <w:t>дефинише</w:t>
            </w:r>
            <w:proofErr w:type="gramEnd"/>
            <w:r w:rsidRPr="00B3064D">
              <w:rPr>
                <w:rFonts w:ascii="Times New Roman" w:hAnsi="Times New Roman" w:cs="Times New Roman"/>
                <w:sz w:val="20"/>
                <w:szCs w:val="20"/>
              </w:rPr>
              <w:t xml:space="preserve"> појам глобализације и разликује политичке, територијалне, економске, културне и другe видовe глобализације.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1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Сарадња Србије са другим државама и међународним организацијама</w:t>
            </w:r>
          </w:p>
          <w:p w:rsidR="00700BC6" w:rsidRPr="00B3064D" w:rsidRDefault="00700BC6" w:rsidP="00BF3436">
            <w:pPr>
              <w:numPr>
                <w:ilvl w:val="0"/>
                <w:numId w:val="411"/>
              </w:numPr>
              <w:ind w:hanging="84"/>
              <w:rPr>
                <w:rFonts w:ascii="Times New Roman" w:hAnsi="Times New Roman" w:cs="Times New Roman"/>
                <w:sz w:val="20"/>
                <w:szCs w:val="20"/>
              </w:rPr>
            </w:pPr>
            <w:r w:rsidRPr="00B3064D">
              <w:rPr>
                <w:rFonts w:ascii="Times New Roman" w:hAnsi="Times New Roman" w:cs="Times New Roman"/>
                <w:sz w:val="20"/>
                <w:szCs w:val="20"/>
              </w:rPr>
              <w:t xml:space="preserve">Европск </w:t>
            </w:r>
            <w:r w:rsidRPr="00B3064D">
              <w:rPr>
                <w:rFonts w:ascii="Times New Roman" w:hAnsi="Times New Roman" w:cs="Times New Roman"/>
                <w:sz w:val="20"/>
                <w:szCs w:val="20"/>
              </w:rPr>
              <w:tab/>
              <w:t>а унија – оснивање, чланице, циљеви,проблеми, фондови и њихова приступачност</w:t>
            </w:r>
          </w:p>
          <w:p w:rsidR="00700BC6" w:rsidRPr="00B3064D" w:rsidRDefault="00700BC6" w:rsidP="00BF3436">
            <w:pPr>
              <w:numPr>
                <w:ilvl w:val="0"/>
                <w:numId w:val="4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Однос Србије према осталим европским и ваневропским економским и политичким интеграцијама</w:t>
            </w:r>
          </w:p>
          <w:p w:rsidR="00700BC6" w:rsidRPr="00B3064D" w:rsidRDefault="00700BC6" w:rsidP="00BF3436">
            <w:pPr>
              <w:numPr>
                <w:ilvl w:val="0"/>
                <w:numId w:val="4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Светско тржиште капитала, структура и међународни значај</w:t>
            </w:r>
          </w:p>
          <w:p w:rsidR="00700BC6" w:rsidRPr="00B3064D" w:rsidRDefault="00700BC6" w:rsidP="00BF3436">
            <w:pPr>
              <w:numPr>
                <w:ilvl w:val="0"/>
                <w:numId w:val="4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Уједињене нације. Структура и међународни значај. Србија и УН</w:t>
            </w:r>
          </w:p>
          <w:p w:rsidR="00700BC6" w:rsidRPr="00B3064D" w:rsidRDefault="00700BC6" w:rsidP="00BF3436">
            <w:pPr>
              <w:numPr>
                <w:ilvl w:val="0"/>
                <w:numId w:val="4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Глобализација као светски процес</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81"/>
        <w:ind w:left="393"/>
        <w:rPr>
          <w:rFonts w:ascii="Times New Roman" w:hAnsi="Times New Roman" w:cs="Times New Roman"/>
          <w:sz w:val="20"/>
          <w:szCs w:val="20"/>
        </w:rPr>
      </w:pPr>
      <w:r w:rsidRPr="00B3064D">
        <w:rPr>
          <w:rFonts w:ascii="Times New Roman" w:hAnsi="Times New Roman" w:cs="Times New Roman"/>
          <w:sz w:val="20"/>
          <w:szCs w:val="20"/>
        </w:rPr>
        <w:t>Кључне речи садржаја: Србија, природни ресурси, популациона политика, национални идентитет, глобализација.</w:t>
      </w:r>
    </w:p>
    <w:tbl>
      <w:tblPr>
        <w:tblStyle w:val="TableGrid"/>
        <w:tblW w:w="9987" w:type="dxa"/>
        <w:tblInd w:w="57" w:type="dxa"/>
        <w:tblCellMar>
          <w:top w:w="57" w:type="dxa"/>
          <w:left w:w="57" w:type="dxa"/>
          <w:right w:w="22" w:type="dxa"/>
        </w:tblCellMar>
        <w:tblLook w:val="04A0" w:firstRow="1" w:lastRow="0" w:firstColumn="1" w:lastColumn="0" w:noHBand="0" w:noVBand="1"/>
      </w:tblPr>
      <w:tblGrid>
        <w:gridCol w:w="45"/>
        <w:gridCol w:w="1426"/>
        <w:gridCol w:w="216"/>
        <w:gridCol w:w="1417"/>
        <w:gridCol w:w="2098"/>
        <w:gridCol w:w="2418"/>
        <w:gridCol w:w="1921"/>
        <w:gridCol w:w="446"/>
      </w:tblGrid>
      <w:tr w:rsidR="00700BC6" w:rsidRPr="00B3064D" w:rsidTr="00700BC6">
        <w:trPr>
          <w:gridBefore w:val="1"/>
          <w:gridAfter w:val="1"/>
          <w:wBefore w:w="46" w:type="dxa"/>
          <w:wAfter w:w="512" w:type="dxa"/>
          <w:trHeight w:val="169"/>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Назив предмета:</w:t>
            </w:r>
          </w:p>
        </w:tc>
        <w:tc>
          <w:tcPr>
            <w:tcW w:w="8343" w:type="dxa"/>
            <w:gridSpan w:val="4"/>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БИОЛОГИЈА</w:t>
            </w:r>
          </w:p>
        </w:tc>
      </w:tr>
      <w:tr w:rsidR="00700BC6" w:rsidRPr="00B3064D" w:rsidTr="00700BC6">
        <w:trPr>
          <w:gridBefore w:val="1"/>
          <w:gridAfter w:val="1"/>
          <w:wBefore w:w="46" w:type="dxa"/>
          <w:wAfter w:w="512" w:type="dxa"/>
          <w:trHeight w:val="210"/>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p>
        </w:tc>
        <w:tc>
          <w:tcPr>
            <w:tcW w:w="8343" w:type="dxa"/>
            <w:gridSpan w:val="4"/>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74</w:t>
            </w:r>
          </w:p>
        </w:tc>
      </w:tr>
      <w:tr w:rsidR="00700BC6" w:rsidRPr="00B3064D" w:rsidTr="00700BC6">
        <w:trPr>
          <w:gridBefore w:val="1"/>
          <w:gridAfter w:val="1"/>
          <w:wBefore w:w="46" w:type="dxa"/>
          <w:wAfter w:w="512" w:type="dxa"/>
          <w:trHeight w:val="210"/>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Разред:</w:t>
            </w:r>
          </w:p>
        </w:tc>
        <w:tc>
          <w:tcPr>
            <w:tcW w:w="8343" w:type="dxa"/>
            <w:gridSpan w:val="4"/>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Први </w:t>
            </w:r>
          </w:p>
        </w:tc>
      </w:tr>
      <w:tr w:rsidR="00700BC6" w:rsidRPr="00B3064D" w:rsidTr="00700BC6">
        <w:trPr>
          <w:gridBefore w:val="1"/>
          <w:gridAfter w:val="1"/>
          <w:wBefore w:w="46" w:type="dxa"/>
          <w:wAfter w:w="512" w:type="dxa"/>
          <w:trHeight w:val="809"/>
        </w:trPr>
        <w:tc>
          <w:tcPr>
            <w:tcW w:w="1644" w:type="dxa"/>
            <w:gridSpan w:val="2"/>
            <w:tcBorders>
              <w:top w:val="nil"/>
              <w:left w:val="nil"/>
              <w:bottom w:val="nil"/>
              <w:right w:val="nil"/>
            </w:tcBorders>
            <w:vAlign w:val="center"/>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Циљеви учења предмета:</w:t>
            </w:r>
          </w:p>
        </w:tc>
        <w:tc>
          <w:tcPr>
            <w:tcW w:w="8343" w:type="dxa"/>
            <w:gridSpan w:val="4"/>
            <w:tcBorders>
              <w:top w:val="nil"/>
              <w:left w:val="nil"/>
              <w:bottom w:val="nil"/>
              <w:right w:val="nil"/>
            </w:tcBorders>
          </w:tcPr>
          <w:p w:rsidR="00700BC6" w:rsidRPr="00B3064D" w:rsidRDefault="00700BC6" w:rsidP="00BF3436">
            <w:pPr>
              <w:numPr>
                <w:ilvl w:val="0"/>
                <w:numId w:val="412"/>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особинама живих бића и нивоима организације биолошких система, грађи и функцији ћелије, ћелијским деобама.  </w:t>
            </w:r>
          </w:p>
          <w:p w:rsidR="00FD5FA0" w:rsidRDefault="00700BC6" w:rsidP="00BF3436">
            <w:pPr>
              <w:numPr>
                <w:ilvl w:val="0"/>
                <w:numId w:val="412"/>
              </w:num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Упознавање са основним фазама развића човека; разумевање проблема везаних за период одрастања и улоге и значаја породице. </w:t>
            </w:r>
          </w:p>
          <w:p w:rsidR="00700BC6" w:rsidRPr="00B3064D" w:rsidRDefault="00700BC6" w:rsidP="00FD5FA0">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00FD5FA0">
              <w:rPr>
                <w:rFonts w:ascii="Times New Roman" w:hAnsi="Times New Roman" w:cs="Times New Roman"/>
                <w:sz w:val="20"/>
                <w:szCs w:val="20"/>
              </w:rPr>
              <w:t xml:space="preserve">            </w:t>
            </w:r>
            <w:r w:rsidRPr="00B3064D">
              <w:rPr>
                <w:rFonts w:ascii="Times New Roman" w:hAnsi="Times New Roman" w:cs="Times New Roman"/>
                <w:sz w:val="20"/>
                <w:szCs w:val="20"/>
              </w:rPr>
              <w:t xml:space="preserve">Упознавање са основним појмовима наслеђивања особина. </w:t>
            </w:r>
          </w:p>
          <w:p w:rsidR="00700BC6" w:rsidRPr="00B3064D" w:rsidRDefault="00700BC6" w:rsidP="00BF3436">
            <w:pPr>
              <w:numPr>
                <w:ilvl w:val="0"/>
                <w:numId w:val="412"/>
              </w:num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еволуцији живих бића. </w:t>
            </w:r>
          </w:p>
          <w:p w:rsidR="00700BC6" w:rsidRPr="00B3064D" w:rsidRDefault="00D27D03" w:rsidP="00BF3436">
            <w:pPr>
              <w:numPr>
                <w:ilvl w:val="0"/>
                <w:numId w:val="412"/>
              </w:numPr>
              <w:spacing w:line="259" w:lineRule="auto"/>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умевање значаја еколошке културе.</w:t>
            </w:r>
          </w:p>
        </w:tc>
      </w:tr>
      <w:tr w:rsidR="00700BC6" w:rsidRPr="00B3064D" w:rsidTr="00700BC6">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181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Биологија ћелије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особинама живих бића и нивоима организације биолошких система</w:t>
            </w:r>
          </w:p>
          <w:p w:rsidR="00700BC6" w:rsidRPr="00B3064D" w:rsidRDefault="00700BC6" w:rsidP="00BF3436">
            <w:pPr>
              <w:numPr>
                <w:ilvl w:val="0"/>
                <w:numId w:val="41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грађи и функцији ћелије</w:t>
            </w:r>
          </w:p>
          <w:p w:rsidR="00700BC6" w:rsidRPr="00B3064D" w:rsidRDefault="00D27D03" w:rsidP="00BF3436">
            <w:pPr>
              <w:numPr>
                <w:ilvl w:val="0"/>
                <w:numId w:val="413"/>
              </w:numPr>
              <w:ind w:hanging="84"/>
              <w:rPr>
                <w:rFonts w:ascii="Times New Roman" w:hAnsi="Times New Roman" w:cs="Times New Roman"/>
                <w:sz w:val="20"/>
                <w:szCs w:val="20"/>
              </w:rPr>
            </w:pPr>
            <w:r>
              <w:rPr>
                <w:rFonts w:ascii="Times New Roman" w:hAnsi="Times New Roman" w:cs="Times New Roman"/>
                <w:sz w:val="20"/>
                <w:szCs w:val="20"/>
              </w:rPr>
              <w:t>Сх</w:t>
            </w:r>
            <w:r w:rsidR="00700BC6" w:rsidRPr="00B3064D">
              <w:rPr>
                <w:rFonts w:ascii="Times New Roman" w:hAnsi="Times New Roman" w:cs="Times New Roman"/>
                <w:sz w:val="20"/>
                <w:szCs w:val="20"/>
              </w:rPr>
              <w:t>аватање значаја фотосинтезе и ћелијског дисања</w:t>
            </w:r>
          </w:p>
          <w:p w:rsidR="00700BC6" w:rsidRPr="00B3064D" w:rsidRDefault="00700BC6" w:rsidP="00BF3436">
            <w:pPr>
              <w:numPr>
                <w:ilvl w:val="0"/>
                <w:numId w:val="4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Проширивање знања о ћелијским деобама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D27D03" w:rsidP="00BF3436">
            <w:pPr>
              <w:numPr>
                <w:ilvl w:val="0"/>
                <w:numId w:val="414"/>
              </w:numPr>
              <w:ind w:hanging="84"/>
              <w:rPr>
                <w:rFonts w:ascii="Times New Roman" w:hAnsi="Times New Roman" w:cs="Times New Roman"/>
                <w:sz w:val="20"/>
                <w:szCs w:val="20"/>
              </w:rPr>
            </w:pPr>
            <w:r>
              <w:rPr>
                <w:rFonts w:ascii="Times New Roman" w:hAnsi="Times New Roman" w:cs="Times New Roman"/>
                <w:sz w:val="20"/>
                <w:szCs w:val="20"/>
              </w:rPr>
              <w:lastRenderedPageBreak/>
              <w:t>нав</w:t>
            </w:r>
            <w:r w:rsidR="00700BC6" w:rsidRPr="00B3064D">
              <w:rPr>
                <w:rFonts w:ascii="Times New Roman" w:hAnsi="Times New Roman" w:cs="Times New Roman"/>
                <w:sz w:val="20"/>
                <w:szCs w:val="20"/>
              </w:rPr>
              <w:t>еде главне особине живих бића и нивое организације биолошких система</w:t>
            </w:r>
          </w:p>
          <w:p w:rsidR="00700BC6" w:rsidRPr="00B3064D" w:rsidRDefault="00700BC6" w:rsidP="00BF3436">
            <w:pPr>
              <w:numPr>
                <w:ilvl w:val="0"/>
                <w:numId w:val="41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хемијску и физичку  структуру ћелије и функцију ћелијских органела</w:t>
            </w:r>
          </w:p>
          <w:p w:rsidR="00700BC6" w:rsidRPr="00B3064D" w:rsidRDefault="00700BC6" w:rsidP="00BF3436">
            <w:pPr>
              <w:numPr>
                <w:ilvl w:val="0"/>
                <w:numId w:val="414"/>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ток и значај кључних  метаболичких процеса: фотосинтезе и ћелијског дисања</w:t>
            </w:r>
          </w:p>
          <w:p w:rsidR="00700BC6" w:rsidRPr="00B3064D" w:rsidRDefault="00700BC6" w:rsidP="00BF3436">
            <w:pPr>
              <w:numPr>
                <w:ilvl w:val="0"/>
                <w:numId w:val="41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фазе ћелијск </w:t>
            </w:r>
            <w:r w:rsidRPr="00B3064D">
              <w:rPr>
                <w:rFonts w:ascii="Times New Roman" w:hAnsi="Times New Roman" w:cs="Times New Roman"/>
                <w:sz w:val="20"/>
                <w:szCs w:val="20"/>
              </w:rPr>
              <w:tab/>
              <w:t xml:space="preserve">ог циклуса, </w:t>
            </w:r>
            <w:r w:rsidRPr="00B3064D">
              <w:rPr>
                <w:rFonts w:ascii="Times New Roman" w:hAnsi="Times New Roman" w:cs="Times New Roman"/>
                <w:sz w:val="20"/>
                <w:szCs w:val="20"/>
              </w:rPr>
              <w:lastRenderedPageBreak/>
              <w:t>ток и значај митозе и значај мејозе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1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Цитологија као научна дисциплина биологије која проучава организацију ћелије</w:t>
            </w:r>
          </w:p>
          <w:p w:rsidR="00700BC6" w:rsidRPr="00B3064D" w:rsidRDefault="00700BC6" w:rsidP="00BF3436">
            <w:pPr>
              <w:numPr>
                <w:ilvl w:val="0"/>
                <w:numId w:val="41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Основне карактеристике живих бића</w:t>
            </w:r>
          </w:p>
          <w:p w:rsidR="00700BC6" w:rsidRPr="00B3064D" w:rsidRDefault="00700BC6" w:rsidP="00BF3436">
            <w:pPr>
              <w:numPr>
                <w:ilvl w:val="0"/>
                <w:numId w:val="41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Нивои организације биолошких система </w:t>
            </w:r>
          </w:p>
          <w:p w:rsidR="00700BC6" w:rsidRPr="00B3064D" w:rsidRDefault="00700BC6" w:rsidP="00BF3436">
            <w:pPr>
              <w:numPr>
                <w:ilvl w:val="0"/>
                <w:numId w:val="41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Грађа ћелије и ћелијских органела</w:t>
            </w:r>
          </w:p>
          <w:p w:rsidR="00700BC6" w:rsidRPr="00B3064D" w:rsidRDefault="00700BC6" w:rsidP="00BF3436">
            <w:pPr>
              <w:numPr>
                <w:ilvl w:val="0"/>
                <w:numId w:val="41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Ћелијски циклус и ћелијске деобе</w:t>
            </w:r>
          </w:p>
        </w:tc>
        <w:tc>
          <w:tcPr>
            <w:tcW w:w="2551" w:type="dxa"/>
            <w:gridSpan w:val="2"/>
            <w:vMerge w:val="restart"/>
            <w:tcBorders>
              <w:top w:val="single" w:sz="4" w:space="0" w:color="000000"/>
              <w:left w:val="single" w:sz="4" w:space="0" w:color="000000"/>
              <w:bottom w:val="single" w:sz="4" w:space="0" w:color="000000"/>
              <w:right w:val="single" w:sz="4" w:space="0" w:color="000000"/>
            </w:tcBorders>
            <w:vAlign w:val="bottom"/>
          </w:tcPr>
          <w:p w:rsidR="00700BC6" w:rsidRPr="00B3064D" w:rsidRDefault="00700BC6" w:rsidP="00700BC6">
            <w:pPr>
              <w:spacing w:after="160" w:line="237" w:lineRule="auto"/>
              <w:ind w:right="50"/>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 односно учења, планом рада и начинима евидентирања и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 xml:space="preserve">Предмет се реализује кроз комбинацију различитих облика наставног рада и врста наставе (дидактичких модела) </w:t>
            </w:r>
          </w:p>
          <w:p w:rsidR="00700BC6" w:rsidRPr="00B3064D" w:rsidRDefault="00700BC6" w:rsidP="00700BC6">
            <w:pPr>
              <w:spacing w:after="160" w:line="237" w:lineRule="auto"/>
              <w:ind w:right="254"/>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Место реализације наставе </w:t>
            </w:r>
            <w:r w:rsidRPr="00B3064D">
              <w:rPr>
                <w:rFonts w:ascii="Times New Roman" w:hAnsi="Times New Roman" w:cs="Times New Roman"/>
                <w:sz w:val="20"/>
                <w:szCs w:val="20"/>
              </w:rPr>
              <w:t>Кабинет за биологију, биолошка радионица, универзална учионица, адекватни објекти изван школског комплекса.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41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поштовање свих дидактичких принципа</w:t>
            </w:r>
          </w:p>
          <w:p w:rsidR="00700BC6" w:rsidRPr="00B3064D" w:rsidRDefault="00700BC6" w:rsidP="00BF3436">
            <w:pPr>
              <w:numPr>
                <w:ilvl w:val="0"/>
                <w:numId w:val="41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применa природних наставних средстава, реализација теренске наставе, реализација биолошких наставних екскурзија</w:t>
            </w:r>
          </w:p>
          <w:p w:rsidR="00700BC6" w:rsidRPr="00B3064D" w:rsidRDefault="00700BC6" w:rsidP="00BF3436">
            <w:pPr>
              <w:numPr>
                <w:ilvl w:val="0"/>
                <w:numId w:val="41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комбиновање различитих дидактичких модела (проблемска, тимска настава биологије)</w:t>
            </w:r>
          </w:p>
          <w:p w:rsidR="00700BC6" w:rsidRPr="00B3064D" w:rsidRDefault="00700BC6" w:rsidP="00BF3436">
            <w:pPr>
              <w:numPr>
                <w:ilvl w:val="0"/>
                <w:numId w:val="41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реализација самосталних ученичких радова (есеји, презентације, реферати, пројекти, дебате)</w:t>
            </w:r>
          </w:p>
        </w:tc>
      </w:tr>
      <w:tr w:rsidR="00700BC6" w:rsidRPr="00B3064D" w:rsidTr="00700BC6">
        <w:trPr>
          <w:trHeight w:val="304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Биологија развића човека, полно и репродуктивно здравље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познавање са основним фазама развића човека</w:t>
            </w:r>
          </w:p>
          <w:p w:rsidR="00700BC6" w:rsidRPr="00B3064D" w:rsidRDefault="00700BC6" w:rsidP="00BF3436">
            <w:pPr>
              <w:numPr>
                <w:ilvl w:val="0"/>
                <w:numId w:val="4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процеса полног сазревања и проблема везаних за период одрастања</w:t>
            </w:r>
          </w:p>
          <w:p w:rsidR="00700BC6" w:rsidRPr="00B3064D" w:rsidRDefault="00700BC6" w:rsidP="00BF3436">
            <w:pPr>
              <w:numPr>
                <w:ilvl w:val="0"/>
                <w:numId w:val="4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Упознавање са облицима ризичног </w:t>
            </w:r>
          </w:p>
          <w:p w:rsidR="00700BC6" w:rsidRPr="00B3064D" w:rsidRDefault="00700BC6" w:rsidP="00700BC6">
            <w:pPr>
              <w:spacing w:after="2" w:line="259" w:lineRule="auto"/>
              <w:ind w:left="84"/>
              <w:rPr>
                <w:rFonts w:ascii="Times New Roman" w:hAnsi="Times New Roman" w:cs="Times New Roman"/>
                <w:sz w:val="20"/>
                <w:szCs w:val="20"/>
              </w:rPr>
            </w:pPr>
            <w:r w:rsidRPr="00B3064D">
              <w:rPr>
                <w:rFonts w:ascii="Times New Roman" w:hAnsi="Times New Roman" w:cs="Times New Roman"/>
                <w:sz w:val="20"/>
                <w:szCs w:val="20"/>
              </w:rPr>
              <w:t>понашања</w:t>
            </w:r>
          </w:p>
          <w:p w:rsidR="00700BC6" w:rsidRPr="00B3064D" w:rsidRDefault="00D27D03" w:rsidP="00BF3436">
            <w:pPr>
              <w:numPr>
                <w:ilvl w:val="0"/>
                <w:numId w:val="417"/>
              </w:numPr>
              <w:spacing w:line="259" w:lineRule="auto"/>
              <w:ind w:hanging="84"/>
              <w:rPr>
                <w:rFonts w:ascii="Times New Roman" w:hAnsi="Times New Roman" w:cs="Times New Roman"/>
                <w:sz w:val="20"/>
                <w:szCs w:val="20"/>
              </w:rPr>
            </w:pPr>
            <w:r>
              <w:rPr>
                <w:rFonts w:ascii="Times New Roman" w:hAnsi="Times New Roman" w:cs="Times New Roman"/>
                <w:sz w:val="20"/>
                <w:szCs w:val="20"/>
              </w:rPr>
              <w:t>Схв</w:t>
            </w:r>
            <w:r w:rsidR="00700BC6" w:rsidRPr="00B3064D">
              <w:rPr>
                <w:rFonts w:ascii="Times New Roman" w:hAnsi="Times New Roman" w:cs="Times New Roman"/>
                <w:sz w:val="20"/>
                <w:szCs w:val="20"/>
              </w:rPr>
              <w:t>атања улоге и значаја породице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1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упореди процесе настанка полних  ћелија и опише оплођење;</w:t>
            </w:r>
          </w:p>
          <w:p w:rsidR="00700BC6" w:rsidRPr="00B3064D" w:rsidRDefault="00700BC6" w:rsidP="00BF3436">
            <w:pPr>
              <w:numPr>
                <w:ilvl w:val="0"/>
                <w:numId w:val="418"/>
              </w:numPr>
              <w:spacing w:after="13"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 </w:t>
            </w:r>
            <w:r w:rsidRPr="00B3064D">
              <w:rPr>
                <w:rFonts w:ascii="Times New Roman" w:hAnsi="Times New Roman" w:cs="Times New Roman"/>
                <w:sz w:val="20"/>
                <w:szCs w:val="20"/>
              </w:rPr>
              <w:tab/>
              <w:t>ује ступњеве онтогенетског развића човека;</w:t>
            </w:r>
          </w:p>
          <w:p w:rsidR="00700BC6" w:rsidRPr="00B3064D" w:rsidRDefault="00D27D03" w:rsidP="00BF3436">
            <w:pPr>
              <w:numPr>
                <w:ilvl w:val="0"/>
                <w:numId w:val="418"/>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објасни по</w:t>
            </w:r>
            <w:r w:rsidR="00700BC6" w:rsidRPr="00B3064D">
              <w:rPr>
                <w:rFonts w:ascii="Times New Roman" w:hAnsi="Times New Roman" w:cs="Times New Roman"/>
                <w:sz w:val="20"/>
                <w:szCs w:val="20"/>
              </w:rPr>
              <w:t>лно сазревање човека</w:t>
            </w:r>
          </w:p>
          <w:p w:rsidR="00700BC6" w:rsidRPr="00B3064D" w:rsidRDefault="00700BC6" w:rsidP="00BF3436">
            <w:pPr>
              <w:numPr>
                <w:ilvl w:val="0"/>
                <w:numId w:val="418"/>
              </w:numPr>
              <w:spacing w:after="13"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 проб </w:t>
            </w:r>
            <w:r w:rsidRPr="00B3064D">
              <w:rPr>
                <w:rFonts w:ascii="Times New Roman" w:hAnsi="Times New Roman" w:cs="Times New Roman"/>
                <w:sz w:val="20"/>
                <w:szCs w:val="20"/>
              </w:rPr>
              <w:tab/>
              <w:t>леме везане за период одрастања;</w:t>
            </w:r>
          </w:p>
          <w:p w:rsidR="00700BC6" w:rsidRPr="00B3064D" w:rsidRDefault="00D27D03" w:rsidP="00BF3436">
            <w:pPr>
              <w:numPr>
                <w:ilvl w:val="0"/>
                <w:numId w:val="418"/>
              </w:numPr>
              <w:spacing w:line="238" w:lineRule="auto"/>
              <w:ind w:hanging="84"/>
              <w:rPr>
                <w:rFonts w:ascii="Times New Roman" w:hAnsi="Times New Roman" w:cs="Times New Roman"/>
                <w:sz w:val="20"/>
                <w:szCs w:val="20"/>
              </w:rPr>
            </w:pPr>
            <w:r>
              <w:rPr>
                <w:rFonts w:ascii="Times New Roman" w:hAnsi="Times New Roman" w:cs="Times New Roman"/>
                <w:sz w:val="20"/>
                <w:szCs w:val="20"/>
              </w:rPr>
              <w:t>аргу</w:t>
            </w:r>
            <w:r w:rsidR="00700BC6" w:rsidRPr="00B3064D">
              <w:rPr>
                <w:rFonts w:ascii="Times New Roman" w:hAnsi="Times New Roman" w:cs="Times New Roman"/>
                <w:sz w:val="20"/>
                <w:szCs w:val="20"/>
              </w:rPr>
              <w:t xml:space="preserve">ментовано учествује у дискусији о утицајима нездравог начина живота на здравље човека укључујући и репродуктивно здравље; </w:t>
            </w:r>
          </w:p>
          <w:p w:rsidR="00700BC6" w:rsidRPr="00B3064D" w:rsidRDefault="00700BC6" w:rsidP="00BF3436">
            <w:pPr>
              <w:numPr>
                <w:ilvl w:val="0"/>
                <w:numId w:val="418"/>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објасни</w:t>
            </w:r>
            <w:proofErr w:type="gramEnd"/>
            <w:r w:rsidRPr="00B3064D">
              <w:rPr>
                <w:rFonts w:ascii="Times New Roman" w:hAnsi="Times New Roman" w:cs="Times New Roman"/>
                <w:sz w:val="20"/>
                <w:szCs w:val="20"/>
              </w:rPr>
              <w:t xml:space="preserve"> појам „планирање  породице”.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 тварање и сазревање полних ћелија</w:t>
            </w:r>
          </w:p>
          <w:p w:rsidR="00700BC6" w:rsidRPr="00B3064D" w:rsidRDefault="00700BC6" w:rsidP="00BF3436">
            <w:pPr>
              <w:numPr>
                <w:ilvl w:val="0"/>
                <w:numId w:val="4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Оплођење </w:t>
            </w:r>
          </w:p>
          <w:p w:rsidR="00700BC6" w:rsidRPr="00B3064D" w:rsidRDefault="00700BC6" w:rsidP="00BF3436">
            <w:pPr>
              <w:numPr>
                <w:ilvl w:val="0"/>
                <w:numId w:val="4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Основне фазе интраутериног развића</w:t>
            </w:r>
          </w:p>
          <w:p w:rsidR="00700BC6" w:rsidRPr="00B3064D" w:rsidRDefault="00700BC6" w:rsidP="00BF3436">
            <w:pPr>
              <w:numPr>
                <w:ilvl w:val="0"/>
                <w:numId w:val="4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Рађање и детињство</w:t>
            </w:r>
          </w:p>
          <w:p w:rsidR="00700BC6" w:rsidRPr="00B3064D" w:rsidRDefault="00700BC6" w:rsidP="00BF3436">
            <w:pPr>
              <w:numPr>
                <w:ilvl w:val="0"/>
                <w:numId w:val="41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Промене током полног сазревања човека</w:t>
            </w:r>
          </w:p>
          <w:p w:rsidR="00700BC6" w:rsidRPr="00B3064D" w:rsidRDefault="00700BC6" w:rsidP="00BF3436">
            <w:pPr>
              <w:numPr>
                <w:ilvl w:val="0"/>
                <w:numId w:val="4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Дефиниција појма здравље</w:t>
            </w:r>
          </w:p>
          <w:p w:rsidR="00700BC6" w:rsidRPr="00B3064D" w:rsidRDefault="00700BC6" w:rsidP="00BF3436">
            <w:pPr>
              <w:numPr>
                <w:ilvl w:val="0"/>
                <w:numId w:val="41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Проблеми везани за период адолесценције</w:t>
            </w:r>
          </w:p>
          <w:p w:rsidR="00700BC6" w:rsidRPr="00B3064D" w:rsidRDefault="00700BC6" w:rsidP="00BF3436">
            <w:pPr>
              <w:numPr>
                <w:ilvl w:val="0"/>
                <w:numId w:val="4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Заштита од полних болести</w:t>
            </w:r>
          </w:p>
          <w:p w:rsidR="00700BC6" w:rsidRPr="00B3064D" w:rsidRDefault="00700BC6" w:rsidP="00BF3436">
            <w:pPr>
              <w:numPr>
                <w:ilvl w:val="0"/>
                <w:numId w:val="4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Болести зависности </w:t>
            </w:r>
          </w:p>
          <w:p w:rsidR="00700BC6" w:rsidRPr="00B3064D" w:rsidRDefault="00700BC6" w:rsidP="00BF3436">
            <w:pPr>
              <w:numPr>
                <w:ilvl w:val="0"/>
                <w:numId w:val="4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Планирање породице</w:t>
            </w:r>
          </w:p>
        </w:tc>
        <w:tc>
          <w:tcPr>
            <w:tcW w:w="0" w:type="auto"/>
            <w:gridSpan w:val="2"/>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7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Наслеђивање биолошких особина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Упознавање са основним појмовима наслеђивања особина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 генетичке термине у 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rsidR="00700BC6" w:rsidRPr="00B3064D" w:rsidRDefault="00700BC6" w:rsidP="00BF3436">
            <w:pPr>
              <w:numPr>
                <w:ilvl w:val="0"/>
                <w:numId w:val="4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познаје начине генетичке детерминације особина и најчешћих наследних болести, примењује то знање у сврхе превенције и изградње хуманог односа према оболелим људима;</w:t>
            </w:r>
          </w:p>
          <w:p w:rsidR="00700BC6" w:rsidRPr="00B3064D" w:rsidRDefault="00700BC6" w:rsidP="00BF3436">
            <w:pPr>
              <w:numPr>
                <w:ilvl w:val="0"/>
                <w:numId w:val="420"/>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изграђује</w:t>
            </w:r>
            <w:proofErr w:type="gramEnd"/>
            <w:r w:rsidRPr="00B3064D">
              <w:rPr>
                <w:rFonts w:ascii="Times New Roman" w:hAnsi="Times New Roman" w:cs="Times New Roman"/>
                <w:sz w:val="20"/>
                <w:szCs w:val="20"/>
              </w:rPr>
              <w:t xml:space="preserve"> критички однос према примени биотехнологија (ГМО, </w:t>
            </w:r>
            <w:r w:rsidRPr="00B3064D">
              <w:rPr>
                <w:rFonts w:ascii="Times New Roman" w:hAnsi="Times New Roman" w:cs="Times New Roman"/>
                <w:sz w:val="20"/>
                <w:szCs w:val="20"/>
              </w:rPr>
              <w:lastRenderedPageBreak/>
              <w:t>клонирање, матичне ћелије итд.).</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Појам и функције гена </w:t>
            </w:r>
          </w:p>
          <w:p w:rsidR="00700BC6" w:rsidRPr="00B3064D" w:rsidRDefault="00700BC6" w:rsidP="00BF3436">
            <w:pPr>
              <w:numPr>
                <w:ilvl w:val="0"/>
                <w:numId w:val="4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Наслеђивање и варирање особина </w:t>
            </w:r>
          </w:p>
          <w:p w:rsidR="00700BC6" w:rsidRPr="00B3064D" w:rsidRDefault="00700BC6" w:rsidP="00BF3436">
            <w:pPr>
              <w:numPr>
                <w:ilvl w:val="0"/>
                <w:numId w:val="421"/>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Наследне болести човека</w:t>
            </w:r>
          </w:p>
          <w:p w:rsidR="00700BC6" w:rsidRPr="00B3064D" w:rsidRDefault="00700BC6" w:rsidP="00BF3436">
            <w:pPr>
              <w:numPr>
                <w:ilvl w:val="0"/>
                <w:numId w:val="421"/>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Праћење о </w:t>
            </w:r>
            <w:r w:rsidRPr="00B3064D">
              <w:rPr>
                <w:rFonts w:ascii="Times New Roman" w:hAnsi="Times New Roman" w:cs="Times New Roman"/>
                <w:sz w:val="20"/>
                <w:szCs w:val="20"/>
              </w:rPr>
              <w:tab/>
              <w:t>собина на основу родословног стабла</w:t>
            </w:r>
          </w:p>
          <w:p w:rsidR="00700BC6" w:rsidRPr="00B3064D" w:rsidRDefault="00700BC6" w:rsidP="00BF3436">
            <w:pPr>
              <w:numPr>
                <w:ilvl w:val="0"/>
                <w:numId w:val="42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Генетичка условљеност човековог понашања</w:t>
            </w:r>
          </w:p>
          <w:p w:rsidR="00700BC6" w:rsidRPr="00B3064D" w:rsidRDefault="00700BC6" w:rsidP="00BF3436">
            <w:pPr>
              <w:numPr>
                <w:ilvl w:val="0"/>
                <w:numId w:val="4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Генетичко саветовање и тестирање</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after="160" w:line="237" w:lineRule="auto"/>
              <w:ind w:right="6"/>
              <w:rPr>
                <w:rFonts w:ascii="Times New Roman" w:hAnsi="Times New Roman" w:cs="Times New Roman"/>
                <w:sz w:val="20"/>
                <w:szCs w:val="20"/>
              </w:rPr>
            </w:pPr>
            <w:r w:rsidRPr="00B3064D">
              <w:rPr>
                <w:rFonts w:ascii="Times New Roman" w:hAnsi="Times New Roman" w:cs="Times New Roman"/>
                <w:sz w:val="20"/>
                <w:szCs w:val="20"/>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Oквирни број часова по темама</w:t>
            </w:r>
          </w:p>
          <w:p w:rsidR="00700BC6" w:rsidRPr="00B3064D" w:rsidRDefault="00700BC6" w:rsidP="00BF3436">
            <w:pPr>
              <w:numPr>
                <w:ilvl w:val="0"/>
                <w:numId w:val="42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Биологија ћелијe (19 часова) </w:t>
            </w:r>
          </w:p>
          <w:p w:rsidR="00700BC6" w:rsidRPr="00B3064D" w:rsidRDefault="00700BC6" w:rsidP="00BF3436">
            <w:pPr>
              <w:numPr>
                <w:ilvl w:val="0"/>
                <w:numId w:val="4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Биологија развића човека, полно и  репродуктивно здравље (19 часова)</w:t>
            </w:r>
          </w:p>
          <w:p w:rsidR="00700BC6" w:rsidRPr="00B3064D" w:rsidRDefault="00700BC6" w:rsidP="00BF3436">
            <w:pPr>
              <w:numPr>
                <w:ilvl w:val="0"/>
                <w:numId w:val="4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Наслеђивање биолошких особина (19  часова)</w:t>
            </w:r>
          </w:p>
          <w:p w:rsidR="00700BC6" w:rsidRPr="00B3064D" w:rsidRDefault="00700BC6" w:rsidP="00BF3436">
            <w:pPr>
              <w:numPr>
                <w:ilvl w:val="0"/>
                <w:numId w:val="42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Основи еволуције (12 часова) </w:t>
            </w:r>
          </w:p>
          <w:p w:rsidR="00700BC6" w:rsidRPr="00B3064D" w:rsidRDefault="00700BC6" w:rsidP="00BF3436">
            <w:pPr>
              <w:numPr>
                <w:ilvl w:val="0"/>
                <w:numId w:val="42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Еколошка култура (5 часова) </w:t>
            </w:r>
          </w:p>
        </w:tc>
      </w:tr>
      <w:tr w:rsidR="00700BC6" w:rsidRPr="00B3064D" w:rsidTr="00700BC6">
        <w:trPr>
          <w:trHeight w:val="101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Основи еволуције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Проширивање знања о основним принципима еволуције живих бића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етапе настанка првобитних биолошких система;</w:t>
            </w:r>
          </w:p>
          <w:p w:rsidR="00700BC6" w:rsidRPr="00B3064D" w:rsidRDefault="00700BC6" w:rsidP="00BF3436">
            <w:pPr>
              <w:numPr>
                <w:ilvl w:val="0"/>
                <w:numId w:val="4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доказе еволуције;</w:t>
            </w:r>
          </w:p>
          <w:p w:rsidR="00700BC6" w:rsidRPr="00B3064D" w:rsidRDefault="00700BC6" w:rsidP="00BF3436">
            <w:pPr>
              <w:numPr>
                <w:ilvl w:val="0"/>
                <w:numId w:val="423"/>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демонстрира</w:t>
            </w:r>
            <w:proofErr w:type="gramEnd"/>
            <w:r w:rsidRPr="00B3064D">
              <w:rPr>
                <w:rFonts w:ascii="Times New Roman" w:hAnsi="Times New Roman" w:cs="Times New Roman"/>
                <w:sz w:val="20"/>
                <w:szCs w:val="20"/>
              </w:rPr>
              <w:t>, на примерима, значај генетичке варијабилности у популацији за постанак врста.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24"/>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Порекло живота на Земљи</w:t>
            </w:r>
          </w:p>
          <w:p w:rsidR="00700BC6" w:rsidRPr="00B3064D" w:rsidRDefault="00700BC6" w:rsidP="00BF3436">
            <w:pPr>
              <w:numPr>
                <w:ilvl w:val="0"/>
                <w:numId w:val="42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Био </w:t>
            </w:r>
            <w:r w:rsidRPr="00B3064D">
              <w:rPr>
                <w:rFonts w:ascii="Times New Roman" w:hAnsi="Times New Roman" w:cs="Times New Roman"/>
                <w:sz w:val="20"/>
                <w:szCs w:val="20"/>
              </w:rPr>
              <w:tab/>
              <w:t>хемијска и биолошка еволуција</w:t>
            </w:r>
          </w:p>
          <w:p w:rsidR="00700BC6" w:rsidRPr="00B3064D" w:rsidRDefault="00700BC6" w:rsidP="00BF3436">
            <w:pPr>
              <w:numPr>
                <w:ilvl w:val="0"/>
                <w:numId w:val="42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Еволуција и филогенија</w:t>
            </w:r>
          </w:p>
          <w:p w:rsidR="00700BC6" w:rsidRPr="00B3064D" w:rsidRDefault="00700BC6" w:rsidP="00BF3436">
            <w:pPr>
              <w:numPr>
                <w:ilvl w:val="0"/>
                <w:numId w:val="42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Докази еволуције</w:t>
            </w:r>
          </w:p>
          <w:p w:rsidR="00700BC6" w:rsidRPr="00B3064D" w:rsidRDefault="00700BC6" w:rsidP="00BF3436">
            <w:pPr>
              <w:numPr>
                <w:ilvl w:val="0"/>
                <w:numId w:val="42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Адаптације и природна селекција, порекло и развој човека</w:t>
            </w:r>
          </w:p>
        </w:tc>
        <w:tc>
          <w:tcPr>
            <w:tcW w:w="0" w:type="auto"/>
            <w:gridSpan w:val="2"/>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45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Еколошка култура </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начинима и значајем одржавања личне хигијене и хигијене животног и радног простора</w:t>
            </w:r>
          </w:p>
          <w:p w:rsidR="00700BC6" w:rsidRPr="00B3064D" w:rsidRDefault="00700BC6" w:rsidP="00BF3436">
            <w:pPr>
              <w:numPr>
                <w:ilvl w:val="0"/>
                <w:numId w:val="4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последица различитих утицаја на здравље човека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2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одржавања личне хигијене, хигијене животног и радног простора;</w:t>
            </w:r>
          </w:p>
          <w:p w:rsidR="00700BC6" w:rsidRPr="00B3064D" w:rsidRDefault="00700BC6" w:rsidP="00BF3436">
            <w:pPr>
              <w:numPr>
                <w:ilvl w:val="0"/>
                <w:numId w:val="42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адитиве опасне по здравље;</w:t>
            </w:r>
          </w:p>
          <w:p w:rsidR="00700BC6" w:rsidRPr="00B3064D" w:rsidRDefault="00700BC6" w:rsidP="00BF3436">
            <w:pPr>
              <w:numPr>
                <w:ilvl w:val="0"/>
                <w:numId w:val="42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употребе производа у складу са декларацијом и упутством у циљу очувања сопственог здравља и заштите животне средине;</w:t>
            </w:r>
          </w:p>
          <w:p w:rsidR="00700BC6" w:rsidRPr="00B3064D" w:rsidRDefault="00700BC6" w:rsidP="00BF3436">
            <w:pPr>
              <w:numPr>
                <w:ilvl w:val="0"/>
                <w:numId w:val="426"/>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учествује</w:t>
            </w:r>
            <w:proofErr w:type="gramEnd"/>
            <w:r w:rsidRPr="00B3064D">
              <w:rPr>
                <w:rFonts w:ascii="Times New Roman" w:hAnsi="Times New Roman" w:cs="Times New Roman"/>
                <w:sz w:val="20"/>
                <w:szCs w:val="20"/>
              </w:rPr>
              <w:t xml:space="preserve"> у заштити свог окружења, природе и биодиверзитета контролисаним коришћењем ресурса и правилним одлагањем отпада.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Уређење животног и радног простора</w:t>
            </w:r>
          </w:p>
          <w:p w:rsidR="00700BC6" w:rsidRPr="00B3064D" w:rsidRDefault="00700BC6" w:rsidP="00BF3436">
            <w:pPr>
              <w:numPr>
                <w:ilvl w:val="0"/>
                <w:numId w:val="4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Потрошачка култура</w:t>
            </w:r>
          </w:p>
          <w:p w:rsidR="00700BC6" w:rsidRPr="00B3064D" w:rsidRDefault="00700BC6" w:rsidP="00BF3436">
            <w:pPr>
              <w:numPr>
                <w:ilvl w:val="0"/>
                <w:numId w:val="4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ГМO</w:t>
            </w:r>
          </w:p>
          <w:p w:rsidR="00700BC6" w:rsidRPr="00B3064D" w:rsidRDefault="00700BC6" w:rsidP="00BF3436">
            <w:pPr>
              <w:numPr>
                <w:ilvl w:val="0"/>
                <w:numId w:val="4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Утицај савременог начина живота на здравље човека</w:t>
            </w:r>
          </w:p>
        </w:tc>
        <w:tc>
          <w:tcPr>
            <w:tcW w:w="0" w:type="auto"/>
            <w:gridSpan w:val="2"/>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81"/>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метаболизам, развиће, породица, наследне особине, еволуција, здравље.</w:t>
      </w:r>
    </w:p>
    <w:tbl>
      <w:tblPr>
        <w:tblStyle w:val="TableGrid"/>
        <w:tblW w:w="10015" w:type="dxa"/>
        <w:tblInd w:w="57" w:type="dxa"/>
        <w:tblCellMar>
          <w:top w:w="57" w:type="dxa"/>
          <w:left w:w="57" w:type="dxa"/>
          <w:right w:w="22" w:type="dxa"/>
        </w:tblCellMar>
        <w:tblLook w:val="04A0" w:firstRow="1" w:lastRow="0" w:firstColumn="1" w:lastColumn="0" w:noHBand="0" w:noVBand="1"/>
      </w:tblPr>
      <w:tblGrid>
        <w:gridCol w:w="35"/>
        <w:gridCol w:w="1356"/>
        <w:gridCol w:w="216"/>
        <w:gridCol w:w="1422"/>
        <w:gridCol w:w="2510"/>
        <w:gridCol w:w="2261"/>
        <w:gridCol w:w="1845"/>
        <w:gridCol w:w="370"/>
      </w:tblGrid>
      <w:tr w:rsidR="00700BC6" w:rsidRPr="00B3064D" w:rsidTr="00700BC6">
        <w:trPr>
          <w:gridBefore w:val="1"/>
          <w:gridAfter w:val="1"/>
          <w:wBefore w:w="46" w:type="dxa"/>
          <w:wAfter w:w="485" w:type="dxa"/>
          <w:trHeight w:val="169"/>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Назив предмета:</w:t>
            </w:r>
          </w:p>
        </w:tc>
        <w:tc>
          <w:tcPr>
            <w:tcW w:w="8370" w:type="dxa"/>
            <w:gridSpan w:val="4"/>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ЛИКОВНА КУЛТУРА</w:t>
            </w:r>
          </w:p>
        </w:tc>
      </w:tr>
      <w:tr w:rsidR="00700BC6" w:rsidRPr="00B3064D" w:rsidTr="00700BC6">
        <w:trPr>
          <w:gridBefore w:val="1"/>
          <w:gridAfter w:val="1"/>
          <w:wBefore w:w="46" w:type="dxa"/>
          <w:wAfter w:w="485" w:type="dxa"/>
          <w:trHeight w:val="210"/>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p>
        </w:tc>
        <w:tc>
          <w:tcPr>
            <w:tcW w:w="8370" w:type="dxa"/>
            <w:gridSpan w:val="4"/>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35 часова</w:t>
            </w:r>
          </w:p>
        </w:tc>
      </w:tr>
      <w:tr w:rsidR="00700BC6" w:rsidRPr="00B3064D" w:rsidTr="00700BC6">
        <w:trPr>
          <w:gridBefore w:val="1"/>
          <w:gridAfter w:val="1"/>
          <w:wBefore w:w="46" w:type="dxa"/>
          <w:wAfter w:w="485" w:type="dxa"/>
          <w:trHeight w:val="210"/>
        </w:trPr>
        <w:tc>
          <w:tcPr>
            <w:tcW w:w="1644"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Разред:</w:t>
            </w:r>
          </w:p>
        </w:tc>
        <w:tc>
          <w:tcPr>
            <w:tcW w:w="8370" w:type="dxa"/>
            <w:gridSpan w:val="4"/>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Трећи</w:t>
            </w:r>
          </w:p>
        </w:tc>
      </w:tr>
      <w:tr w:rsidR="00700BC6" w:rsidRPr="00B3064D" w:rsidTr="00700BC6">
        <w:trPr>
          <w:gridBefore w:val="1"/>
          <w:gridAfter w:val="1"/>
          <w:wBefore w:w="46" w:type="dxa"/>
          <w:wAfter w:w="485" w:type="dxa"/>
          <w:trHeight w:val="489"/>
        </w:trPr>
        <w:tc>
          <w:tcPr>
            <w:tcW w:w="1644" w:type="dxa"/>
            <w:gridSpan w:val="2"/>
            <w:tcBorders>
              <w:top w:val="nil"/>
              <w:left w:val="nil"/>
              <w:bottom w:val="nil"/>
              <w:right w:val="nil"/>
            </w:tcBorders>
            <w:vAlign w:val="center"/>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Циљеви учења предмета:</w:t>
            </w:r>
          </w:p>
        </w:tc>
        <w:tc>
          <w:tcPr>
            <w:tcW w:w="8370" w:type="dxa"/>
            <w:gridSpan w:val="4"/>
            <w:tcBorders>
              <w:top w:val="nil"/>
              <w:left w:val="nil"/>
              <w:bottom w:val="nil"/>
              <w:right w:val="nil"/>
            </w:tcBorders>
          </w:tcPr>
          <w:p w:rsidR="00700BC6" w:rsidRPr="00B3064D" w:rsidRDefault="00C21764" w:rsidP="00BF3436">
            <w:pPr>
              <w:numPr>
                <w:ilvl w:val="0"/>
                <w:numId w:val="428"/>
              </w:numPr>
              <w:spacing w:line="242" w:lineRule="auto"/>
              <w:ind w:hanging="105"/>
              <w:rPr>
                <w:rFonts w:ascii="Times New Roman" w:hAnsi="Times New Roman" w:cs="Times New Roman"/>
                <w:sz w:val="20"/>
                <w:szCs w:val="20"/>
              </w:rPr>
            </w:pPr>
            <w:r>
              <w:rPr>
                <w:rFonts w:ascii="Times New Roman" w:hAnsi="Times New Roman" w:cs="Times New Roman"/>
                <w:sz w:val="20"/>
                <w:szCs w:val="20"/>
              </w:rPr>
              <w:t>развијање ств</w:t>
            </w:r>
            <w:r w:rsidR="00700BC6" w:rsidRPr="00B3064D">
              <w:rPr>
                <w:rFonts w:ascii="Times New Roman" w:hAnsi="Times New Roman" w:cs="Times New Roman"/>
                <w:sz w:val="20"/>
                <w:szCs w:val="20"/>
              </w:rPr>
              <w:t>аралачког мишљења, естетских критеријума, индивидуалности, самопоуздања, радозналости, предузимљивости, емпатије и толеранције, као и позитивног става према очувању националне и светске културне баштине;</w:t>
            </w:r>
          </w:p>
          <w:p w:rsidR="00700BC6" w:rsidRPr="00B3064D" w:rsidRDefault="00700BC6" w:rsidP="00BF3436">
            <w:pPr>
              <w:numPr>
                <w:ilvl w:val="0"/>
                <w:numId w:val="428"/>
              </w:numPr>
              <w:spacing w:line="259"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оспособљавање</w:t>
            </w:r>
            <w:proofErr w:type="gramEnd"/>
            <w:r w:rsidRPr="00B3064D">
              <w:rPr>
                <w:rFonts w:ascii="Times New Roman" w:hAnsi="Times New Roman" w:cs="Times New Roman"/>
                <w:sz w:val="20"/>
                <w:szCs w:val="20"/>
              </w:rPr>
              <w:t xml:space="preserve"> за изражавање идеја, ставова и емоција традиционалним и савременим средствима. </w:t>
            </w:r>
          </w:p>
        </w:tc>
      </w:tr>
      <w:tr w:rsidR="00700BC6" w:rsidRPr="00B3064D" w:rsidTr="00700BC6">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ПРЕПОРУЧЕНИ САДРЖАЈИ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19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Композиција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познавање са улогом визуелне уметности у друштву;</w:t>
            </w:r>
          </w:p>
          <w:p w:rsidR="00700BC6" w:rsidRPr="00B3064D" w:rsidRDefault="00700BC6" w:rsidP="00BF3436">
            <w:pPr>
              <w:numPr>
                <w:ilvl w:val="0"/>
                <w:numId w:val="4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Унапређивање визуелног опажања, естетских критеријума и визуелне комуникације;</w:t>
            </w:r>
          </w:p>
          <w:p w:rsidR="00700BC6" w:rsidRPr="00B3064D" w:rsidRDefault="00700BC6" w:rsidP="00BF3436">
            <w:pPr>
              <w:numPr>
                <w:ilvl w:val="0"/>
                <w:numId w:val="42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Формирање толерантног става према разликама у индивидуалном опажању, тумачењу и доживљају опаженог.</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D27D03" w:rsidP="00BF3436">
            <w:pPr>
              <w:numPr>
                <w:ilvl w:val="0"/>
                <w:numId w:val="430"/>
              </w:numPr>
              <w:spacing w:after="15"/>
              <w:ind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матра повезаност визуелне уметности и друштва кроз историју</w:t>
            </w:r>
          </w:p>
          <w:p w:rsidR="00700BC6" w:rsidRPr="00B3064D" w:rsidRDefault="00C21764" w:rsidP="00BF3436">
            <w:pPr>
              <w:numPr>
                <w:ilvl w:val="0"/>
                <w:numId w:val="430"/>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опише о</w:t>
            </w:r>
            <w:r w:rsidR="00700BC6" w:rsidRPr="00B3064D">
              <w:rPr>
                <w:rFonts w:ascii="Times New Roman" w:hAnsi="Times New Roman" w:cs="Times New Roman"/>
                <w:sz w:val="20"/>
                <w:szCs w:val="20"/>
              </w:rPr>
              <w:t>днос елемената композиције који уочава</w:t>
            </w:r>
          </w:p>
          <w:p w:rsidR="00700BC6" w:rsidRPr="00B3064D" w:rsidRDefault="00C21764" w:rsidP="00BF3436">
            <w:pPr>
              <w:numPr>
                <w:ilvl w:val="0"/>
                <w:numId w:val="430"/>
              </w:numPr>
              <w:spacing w:after="15"/>
              <w:ind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матра теме и идеје у делима визуелне уметности и визуелне поруке са којима се среће</w:t>
            </w:r>
          </w:p>
          <w:p w:rsidR="00700BC6" w:rsidRPr="00B3064D" w:rsidRDefault="00D27D03" w:rsidP="00BF3436">
            <w:pPr>
              <w:numPr>
                <w:ilvl w:val="0"/>
                <w:numId w:val="430"/>
              </w:numPr>
              <w:spacing w:line="242" w:lineRule="auto"/>
              <w:ind w:hanging="84"/>
              <w:rPr>
                <w:rFonts w:ascii="Times New Roman" w:hAnsi="Times New Roman" w:cs="Times New Roman"/>
                <w:sz w:val="20"/>
                <w:szCs w:val="20"/>
              </w:rPr>
            </w:pPr>
            <w:r>
              <w:rPr>
                <w:rFonts w:ascii="Times New Roman" w:hAnsi="Times New Roman" w:cs="Times New Roman"/>
                <w:sz w:val="20"/>
                <w:szCs w:val="20"/>
              </w:rPr>
              <w:t>изрази св</w:t>
            </w:r>
            <w:r w:rsidR="00700BC6" w:rsidRPr="00B3064D">
              <w:rPr>
                <w:rFonts w:ascii="Times New Roman" w:hAnsi="Times New Roman" w:cs="Times New Roman"/>
                <w:sz w:val="20"/>
                <w:szCs w:val="20"/>
              </w:rPr>
              <w:t>оју замисао у одабраној традиционалној техници</w:t>
            </w:r>
          </w:p>
          <w:p w:rsidR="00700BC6" w:rsidRPr="00B3064D" w:rsidRDefault="00700BC6" w:rsidP="00BF3436">
            <w:pPr>
              <w:numPr>
                <w:ilvl w:val="0"/>
                <w:numId w:val="43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укаже на естетичке вредности које уочава у радовима уметника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31"/>
              </w:numPr>
              <w:spacing w:after="17"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Улога визуелне уметности кроз периоде и епохе. Визуелна уметност у савременом друштву;</w:t>
            </w:r>
          </w:p>
          <w:p w:rsidR="00700BC6" w:rsidRPr="00B3064D" w:rsidRDefault="00D27D03" w:rsidP="00BF3436">
            <w:pPr>
              <w:numPr>
                <w:ilvl w:val="0"/>
                <w:numId w:val="431"/>
              </w:numPr>
              <w:ind w:right="4" w:hanging="84"/>
              <w:rPr>
                <w:rFonts w:ascii="Times New Roman" w:hAnsi="Times New Roman" w:cs="Times New Roman"/>
                <w:sz w:val="20"/>
                <w:szCs w:val="20"/>
              </w:rPr>
            </w:pPr>
            <w:r>
              <w:rPr>
                <w:rFonts w:ascii="Times New Roman" w:hAnsi="Times New Roman" w:cs="Times New Roman"/>
                <w:sz w:val="20"/>
                <w:szCs w:val="20"/>
              </w:rPr>
              <w:t>Ма</w:t>
            </w:r>
            <w:r w:rsidR="00700BC6" w:rsidRPr="00B3064D">
              <w:rPr>
                <w:rFonts w:ascii="Times New Roman" w:hAnsi="Times New Roman" w:cs="Times New Roman"/>
                <w:sz w:val="20"/>
                <w:szCs w:val="20"/>
              </w:rPr>
              <w:t>теријали, технике и средства. Утицај савремене технологије на визуелну уметност;</w:t>
            </w:r>
          </w:p>
          <w:p w:rsidR="00700BC6" w:rsidRPr="00B3064D" w:rsidRDefault="00700BC6" w:rsidP="00BF3436">
            <w:pPr>
              <w:numPr>
                <w:ilvl w:val="0"/>
                <w:numId w:val="431"/>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Елементи и принципи компоновања, тематика, мотиви, поруке;</w:t>
            </w:r>
          </w:p>
          <w:p w:rsidR="00700BC6" w:rsidRPr="00B3064D" w:rsidRDefault="00700BC6" w:rsidP="00BF3436">
            <w:pPr>
              <w:numPr>
                <w:ilvl w:val="0"/>
                <w:numId w:val="431"/>
              </w:numPr>
              <w:spacing w:line="259" w:lineRule="auto"/>
              <w:ind w:right="4" w:hanging="84"/>
              <w:rPr>
                <w:rFonts w:ascii="Times New Roman" w:hAnsi="Times New Roman" w:cs="Times New Roman"/>
                <w:sz w:val="20"/>
                <w:szCs w:val="20"/>
              </w:rPr>
            </w:pPr>
            <w:r w:rsidRPr="00B3064D">
              <w:rPr>
                <w:rFonts w:ascii="Times New Roman" w:hAnsi="Times New Roman" w:cs="Times New Roman"/>
                <w:sz w:val="20"/>
                <w:szCs w:val="20"/>
              </w:rPr>
              <w:t>Уметничка дела и неуметнички радови. Разлике у индивидуалном доживљају уметничког дела.</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остваривање наставе</w:t>
            </w:r>
          </w:p>
          <w:p w:rsidR="00700BC6" w:rsidRPr="00B3064D" w:rsidRDefault="00700BC6" w:rsidP="00BF3436">
            <w:pPr>
              <w:numPr>
                <w:ilvl w:val="0"/>
                <w:numId w:val="432"/>
              </w:numPr>
              <w:spacing w:line="237" w:lineRule="auto"/>
              <w:ind w:right="6" w:hanging="84"/>
              <w:rPr>
                <w:rFonts w:ascii="Times New Roman" w:hAnsi="Times New Roman" w:cs="Times New Roman"/>
                <w:sz w:val="20"/>
                <w:szCs w:val="20"/>
              </w:rPr>
            </w:pPr>
            <w:r w:rsidRPr="00B3064D">
              <w:rPr>
                <w:rFonts w:ascii="Times New Roman" w:hAnsi="Times New Roman" w:cs="Times New Roman"/>
                <w:sz w:val="20"/>
                <w:szCs w:val="20"/>
              </w:rPr>
              <w:t xml:space="preserve">Наставник планира број часова за сваку тему, имајући у виду да је 7 часова минимум за реализацију једне теме. Треба предвидети и могућност да се ученици дуже задрже на теми која их нарочито интересује; </w:t>
            </w:r>
          </w:p>
          <w:p w:rsidR="00700BC6" w:rsidRPr="00B3064D" w:rsidRDefault="00700BC6" w:rsidP="00BF3436">
            <w:pPr>
              <w:numPr>
                <w:ilvl w:val="0"/>
                <w:numId w:val="432"/>
              </w:numPr>
              <w:spacing w:line="237" w:lineRule="auto"/>
              <w:ind w:right="6"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учења, планом рада и начинима оцењивања. По завршетку теме изложити радове свих ученика ради процене и самопроцене и разговарати о начину на који су учили, као и о могућој примени наученог;</w:t>
            </w:r>
          </w:p>
          <w:p w:rsidR="00700BC6" w:rsidRPr="00B3064D" w:rsidRDefault="00700BC6" w:rsidP="00BF3436">
            <w:pPr>
              <w:numPr>
                <w:ilvl w:val="0"/>
                <w:numId w:val="432"/>
              </w:numPr>
              <w:spacing w:line="237" w:lineRule="auto"/>
              <w:ind w:right="6" w:hanging="84"/>
              <w:rPr>
                <w:rFonts w:ascii="Times New Roman" w:hAnsi="Times New Roman" w:cs="Times New Roman"/>
                <w:sz w:val="20"/>
                <w:szCs w:val="20"/>
              </w:rPr>
            </w:pPr>
            <w:r w:rsidRPr="00B3064D">
              <w:rPr>
                <w:rFonts w:ascii="Times New Roman" w:hAnsi="Times New Roman" w:cs="Times New Roman"/>
                <w:sz w:val="20"/>
                <w:szCs w:val="20"/>
              </w:rPr>
              <w:t>Предложени садржаји су полазна тачка за разговор, који наставник може да допуни другим садржајима, при чему треба имати у виду да садржаји и начин учења садржаја треба да буду везани за активности ученика које воде ка развијању креативности;</w:t>
            </w:r>
          </w:p>
          <w:p w:rsidR="00700BC6" w:rsidRPr="00B3064D" w:rsidRDefault="00700BC6" w:rsidP="00BF3436">
            <w:pPr>
              <w:numPr>
                <w:ilvl w:val="0"/>
                <w:numId w:val="432"/>
              </w:numPr>
              <w:spacing w:line="237" w:lineRule="auto"/>
              <w:ind w:right="6" w:hanging="84"/>
              <w:rPr>
                <w:rFonts w:ascii="Times New Roman" w:hAnsi="Times New Roman" w:cs="Times New Roman"/>
                <w:sz w:val="20"/>
                <w:szCs w:val="20"/>
              </w:rPr>
            </w:pPr>
            <w:r w:rsidRPr="00B3064D">
              <w:rPr>
                <w:rFonts w:ascii="Times New Roman" w:hAnsi="Times New Roman" w:cs="Times New Roman"/>
                <w:sz w:val="20"/>
                <w:szCs w:val="20"/>
              </w:rPr>
              <w:t>Приликом разматрања садржаја треба указати на повезаност садржаја са сродним садржајима других наставних предмета, са свакодневним животним ситуацијама и са будућим занимањем;</w:t>
            </w:r>
          </w:p>
          <w:p w:rsidR="00700BC6" w:rsidRPr="00B3064D" w:rsidRDefault="00700BC6" w:rsidP="00BF3436">
            <w:pPr>
              <w:numPr>
                <w:ilvl w:val="0"/>
                <w:numId w:val="432"/>
              </w:numPr>
              <w:spacing w:line="259" w:lineRule="auto"/>
              <w:ind w:right="6" w:hanging="84"/>
              <w:rPr>
                <w:rFonts w:ascii="Times New Roman" w:hAnsi="Times New Roman" w:cs="Times New Roman"/>
                <w:sz w:val="20"/>
                <w:szCs w:val="20"/>
              </w:rPr>
            </w:pPr>
            <w:r w:rsidRPr="00B3064D">
              <w:rPr>
                <w:rFonts w:ascii="Times New Roman" w:hAnsi="Times New Roman" w:cs="Times New Roman"/>
                <w:sz w:val="20"/>
                <w:szCs w:val="20"/>
              </w:rPr>
              <w:t xml:space="preserve">Наставник припрема визуелне примере и презентације. Ученици могу да праве </w:t>
            </w:r>
            <w:r w:rsidRPr="00B3064D">
              <w:rPr>
                <w:rFonts w:ascii="Times New Roman" w:hAnsi="Times New Roman" w:cs="Times New Roman"/>
                <w:sz w:val="20"/>
                <w:szCs w:val="20"/>
              </w:rPr>
              <w:lastRenderedPageBreak/>
              <w:t>презентације у апликативном програму или на други начин; самостално, у пару или тиму. Наставник поставља критеријуме за израду презентације (садржај, однос слике и текста...).</w:t>
            </w:r>
          </w:p>
        </w:tc>
      </w:tr>
      <w:tr w:rsidR="00700BC6" w:rsidRPr="00B3064D" w:rsidTr="00700BC6">
        <w:trPr>
          <w:trHeight w:val="3358"/>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Дизајн</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3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о развоју дизајна, уметничким занимањима и занимањима која су непосредно повезана са дизајном;</w:t>
            </w:r>
          </w:p>
          <w:p w:rsidR="00700BC6" w:rsidRPr="00B3064D" w:rsidRDefault="00D27D03" w:rsidP="00BF3436">
            <w:pPr>
              <w:numPr>
                <w:ilvl w:val="0"/>
                <w:numId w:val="433"/>
              </w:numPr>
              <w:spacing w:after="16" w:line="238" w:lineRule="auto"/>
              <w:ind w:hanging="84"/>
              <w:rPr>
                <w:rFonts w:ascii="Times New Roman" w:hAnsi="Times New Roman" w:cs="Times New Roman"/>
                <w:sz w:val="20"/>
                <w:szCs w:val="20"/>
              </w:rPr>
            </w:pPr>
            <w:r>
              <w:rPr>
                <w:rFonts w:ascii="Times New Roman" w:hAnsi="Times New Roman" w:cs="Times New Roman"/>
                <w:sz w:val="20"/>
                <w:szCs w:val="20"/>
              </w:rPr>
              <w:t>Оспо</w:t>
            </w:r>
            <w:r w:rsidR="00700BC6" w:rsidRPr="00B3064D">
              <w:rPr>
                <w:rFonts w:ascii="Times New Roman" w:hAnsi="Times New Roman" w:cs="Times New Roman"/>
                <w:sz w:val="20"/>
                <w:szCs w:val="20"/>
              </w:rPr>
              <w:t>собљавање за коришћење различитих информација као подстицај за стваралачки рад;</w:t>
            </w:r>
          </w:p>
          <w:p w:rsidR="00700BC6" w:rsidRPr="00B3064D" w:rsidRDefault="00D27D03" w:rsidP="00BF3436">
            <w:pPr>
              <w:numPr>
                <w:ilvl w:val="0"/>
                <w:numId w:val="433"/>
              </w:numPr>
              <w:spacing w:line="259" w:lineRule="auto"/>
              <w:ind w:hanging="84"/>
              <w:rPr>
                <w:rFonts w:ascii="Times New Roman" w:hAnsi="Times New Roman" w:cs="Times New Roman"/>
                <w:sz w:val="20"/>
                <w:szCs w:val="20"/>
              </w:rPr>
            </w:pPr>
            <w:r>
              <w:rPr>
                <w:rFonts w:ascii="Times New Roman" w:hAnsi="Times New Roman" w:cs="Times New Roman"/>
                <w:sz w:val="20"/>
                <w:szCs w:val="20"/>
              </w:rPr>
              <w:t>Развијање кре</w:t>
            </w:r>
            <w:r w:rsidR="00700BC6" w:rsidRPr="00B3064D">
              <w:rPr>
                <w:rFonts w:ascii="Times New Roman" w:hAnsi="Times New Roman" w:cs="Times New Roman"/>
                <w:sz w:val="20"/>
                <w:szCs w:val="20"/>
              </w:rPr>
              <w:t>ативности.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пореди врсте дизајна и радове дизајнера на основу одабраног или договореног критеријума</w:t>
            </w:r>
          </w:p>
          <w:p w:rsidR="00700BC6" w:rsidRPr="00B3064D" w:rsidRDefault="00700BC6" w:rsidP="00BF3436">
            <w:pPr>
              <w:numPr>
                <w:ilvl w:val="0"/>
                <w:numId w:val="4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реши задати проблем комбинујући свесно или случајно одабране елементе/мотиве</w:t>
            </w:r>
          </w:p>
          <w:p w:rsidR="00700BC6" w:rsidRPr="00B3064D" w:rsidRDefault="00700BC6" w:rsidP="00BF3436">
            <w:pPr>
              <w:numPr>
                <w:ilvl w:val="0"/>
                <w:numId w:val="4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изрази своју идеју у одабраном, задатом или доступном медију, материјалу и техници </w:t>
            </w:r>
          </w:p>
          <w:p w:rsidR="00700BC6" w:rsidRPr="00B3064D" w:rsidRDefault="00700BC6" w:rsidP="00BF3436">
            <w:pPr>
              <w:numPr>
                <w:ilvl w:val="0"/>
                <w:numId w:val="4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 различите информације као подстицај за стваралачки рад</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35"/>
              </w:numPr>
              <w:spacing w:after="17" w:line="237" w:lineRule="auto"/>
              <w:ind w:right="18" w:hanging="84"/>
              <w:rPr>
                <w:rFonts w:ascii="Times New Roman" w:hAnsi="Times New Roman" w:cs="Times New Roman"/>
                <w:sz w:val="20"/>
                <w:szCs w:val="20"/>
              </w:rPr>
            </w:pPr>
            <w:r w:rsidRPr="00B3064D">
              <w:rPr>
                <w:rFonts w:ascii="Times New Roman" w:hAnsi="Times New Roman" w:cs="Times New Roman"/>
                <w:sz w:val="20"/>
                <w:szCs w:val="20"/>
              </w:rPr>
              <w:t>Производи уметничких заната од првих цивилизација до појаве индустријског дизајна. Развој дизајна, врсте дизајна. Уметничка занимања и занимања која су непосредно повезана са дизајном;</w:t>
            </w:r>
          </w:p>
          <w:p w:rsidR="00700BC6" w:rsidRPr="00B3064D" w:rsidRDefault="00700BC6" w:rsidP="00BF3436">
            <w:pPr>
              <w:numPr>
                <w:ilvl w:val="0"/>
                <w:numId w:val="435"/>
              </w:numPr>
              <w:spacing w:line="259" w:lineRule="auto"/>
              <w:ind w:right="18" w:hanging="84"/>
              <w:rPr>
                <w:rFonts w:ascii="Times New Roman" w:hAnsi="Times New Roman" w:cs="Times New Roman"/>
                <w:sz w:val="20"/>
                <w:szCs w:val="20"/>
              </w:rPr>
            </w:pPr>
            <w:r w:rsidRPr="00B3064D">
              <w:rPr>
                <w:rFonts w:ascii="Times New Roman" w:hAnsi="Times New Roman" w:cs="Times New Roman"/>
                <w:sz w:val="20"/>
                <w:szCs w:val="20"/>
              </w:rPr>
              <w:t xml:space="preserve">Дизајн у XXI в </w:t>
            </w:r>
            <w:r w:rsidRPr="00B3064D">
              <w:rPr>
                <w:rFonts w:ascii="Times New Roman" w:hAnsi="Times New Roman" w:cs="Times New Roman"/>
                <w:sz w:val="20"/>
                <w:szCs w:val="20"/>
              </w:rPr>
              <w:tab/>
              <w:t>еку;</w:t>
            </w:r>
          </w:p>
          <w:p w:rsidR="00700BC6" w:rsidRPr="00B3064D" w:rsidRDefault="00700BC6" w:rsidP="00BF3436">
            <w:pPr>
              <w:numPr>
                <w:ilvl w:val="0"/>
                <w:numId w:val="435"/>
              </w:numPr>
              <w:spacing w:line="259" w:lineRule="auto"/>
              <w:ind w:right="18" w:hanging="84"/>
              <w:rPr>
                <w:rFonts w:ascii="Times New Roman" w:hAnsi="Times New Roman" w:cs="Times New Roman"/>
                <w:sz w:val="20"/>
                <w:szCs w:val="20"/>
              </w:rPr>
            </w:pPr>
            <w:r w:rsidRPr="00B3064D">
              <w:rPr>
                <w:rFonts w:ascii="Times New Roman" w:hAnsi="Times New Roman" w:cs="Times New Roman"/>
                <w:sz w:val="20"/>
                <w:szCs w:val="20"/>
              </w:rPr>
              <w:t xml:space="preserve">Извори (окружење, природа, уметничка дела, музика, филмови, литература...) и начини долажења до креативних идеја и решења. </w:t>
            </w:r>
          </w:p>
        </w:tc>
        <w:tc>
          <w:tcPr>
            <w:tcW w:w="0" w:type="auto"/>
            <w:gridSpan w:val="2"/>
            <w:vMerge/>
            <w:tcBorders>
              <w:top w:val="nil"/>
              <w:left w:val="single" w:sz="4" w:space="0" w:color="000000"/>
              <w:bottom w:val="single" w:sz="4" w:space="0" w:color="000000"/>
              <w:right w:val="single" w:sz="4" w:space="0" w:color="000000"/>
            </w:tcBorders>
            <w:vAlign w:val="bottom"/>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9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Простор</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3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врстама простора, елементима амбијента и значајем обликовања простора;</w:t>
            </w:r>
          </w:p>
          <w:p w:rsidR="00700BC6" w:rsidRPr="00B3064D" w:rsidRDefault="00700BC6" w:rsidP="00BF3436">
            <w:pPr>
              <w:numPr>
                <w:ilvl w:val="0"/>
                <w:numId w:val="43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Развијање опажања, креативности, радозналости и естетских критеријума;</w:t>
            </w:r>
          </w:p>
          <w:p w:rsidR="00700BC6" w:rsidRPr="00B3064D" w:rsidRDefault="00700BC6" w:rsidP="00BF3436">
            <w:pPr>
              <w:numPr>
                <w:ilvl w:val="0"/>
                <w:numId w:val="43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Формирање позитивног става према естетичким вредностима у ужем и ширем окружењу.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3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пореди амбијент простора различитих намена</w:t>
            </w:r>
          </w:p>
          <w:p w:rsidR="00700BC6" w:rsidRPr="00B3064D" w:rsidRDefault="00700BC6" w:rsidP="00BF3436">
            <w:pPr>
              <w:numPr>
                <w:ilvl w:val="0"/>
                <w:numId w:val="43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разматра значај обликовања простора за будуће занимање</w:t>
            </w:r>
          </w:p>
          <w:p w:rsidR="00700BC6" w:rsidRPr="00B3064D" w:rsidRDefault="00700BC6" w:rsidP="00BF3436">
            <w:pPr>
              <w:numPr>
                <w:ilvl w:val="0"/>
                <w:numId w:val="43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реши проблем комбинујући задате и одабране елементе, материјале и/или информације</w:t>
            </w:r>
          </w:p>
          <w:p w:rsidR="00700BC6" w:rsidRPr="00B3064D" w:rsidRDefault="00700BC6" w:rsidP="00BF3436">
            <w:pPr>
              <w:numPr>
                <w:ilvl w:val="0"/>
                <w:numId w:val="43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изрази своју замисао у одабраном медију, материјалу и техници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3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Реалан простор (дизајн екстеријера и ентеријера). Амбијент (елементи који чине амбијент простора). Кретање облика у простору;</w:t>
            </w:r>
          </w:p>
          <w:p w:rsidR="00700BC6" w:rsidRPr="00B3064D" w:rsidRDefault="00700BC6" w:rsidP="00BF3436">
            <w:pPr>
              <w:numPr>
                <w:ilvl w:val="0"/>
                <w:numId w:val="438"/>
              </w:numPr>
              <w:spacing w:line="238"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 </w:t>
            </w:r>
            <w:r w:rsidRPr="00B3064D">
              <w:rPr>
                <w:rFonts w:ascii="Times New Roman" w:hAnsi="Times New Roman" w:cs="Times New Roman"/>
                <w:sz w:val="20"/>
                <w:szCs w:val="20"/>
              </w:rPr>
              <w:tab/>
              <w:t xml:space="preserve">стор приказан на дводимензионалној подлози и илузија простора (на пример, илузија дубине простора на сцени постигнута помоћу кулиса, слике, огледала, светла...). </w:t>
            </w:r>
          </w:p>
          <w:p w:rsidR="00700BC6" w:rsidRPr="00B3064D" w:rsidRDefault="00700BC6" w:rsidP="00700BC6">
            <w:pPr>
              <w:spacing w:line="259" w:lineRule="auto"/>
              <w:ind w:right="19"/>
              <w:jc w:val="center"/>
              <w:rPr>
                <w:rFonts w:ascii="Times New Roman" w:hAnsi="Times New Roman" w:cs="Times New Roman"/>
                <w:sz w:val="20"/>
                <w:szCs w:val="20"/>
              </w:rPr>
            </w:pPr>
            <w:r w:rsidRPr="00B3064D">
              <w:rPr>
                <w:rFonts w:ascii="Times New Roman" w:hAnsi="Times New Roman" w:cs="Times New Roman"/>
                <w:sz w:val="20"/>
                <w:szCs w:val="20"/>
              </w:rPr>
              <w:t>Перспектива. Дигитална фотографија;</w:t>
            </w:r>
          </w:p>
          <w:p w:rsidR="00700BC6" w:rsidRPr="00B3064D" w:rsidRDefault="00700BC6" w:rsidP="00BF3436">
            <w:pPr>
              <w:numPr>
                <w:ilvl w:val="0"/>
                <w:numId w:val="43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Виртуелни простор (екран, 3Д филмови, холограми...).</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right="271"/>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и вредновање </w:t>
            </w:r>
            <w:r w:rsidRPr="00B3064D">
              <w:rPr>
                <w:rFonts w:ascii="Times New Roman" w:hAnsi="Times New Roman" w:cs="Times New Roman"/>
                <w:sz w:val="20"/>
                <w:szCs w:val="20"/>
              </w:rPr>
              <w:t>Вредновање вршити кроз:</w:t>
            </w:r>
          </w:p>
          <w:p w:rsidR="00700BC6" w:rsidRPr="00B3064D" w:rsidRDefault="00700BC6" w:rsidP="00BF3436">
            <w:pPr>
              <w:numPr>
                <w:ilvl w:val="0"/>
                <w:numId w:val="43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праћење остварености исхода </w:t>
            </w:r>
          </w:p>
          <w:p w:rsidR="00700BC6" w:rsidRPr="00B3064D" w:rsidRDefault="00700BC6" w:rsidP="00BF3436">
            <w:pPr>
              <w:numPr>
                <w:ilvl w:val="0"/>
                <w:numId w:val="43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процену и самопроцену радова </w:t>
            </w:r>
          </w:p>
          <w:p w:rsidR="00700BC6" w:rsidRPr="00B3064D" w:rsidRDefault="00700BC6" w:rsidP="00BF3436">
            <w:pPr>
              <w:numPr>
                <w:ilvl w:val="0"/>
                <w:numId w:val="43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разговор </w:t>
            </w:r>
          </w:p>
          <w:p w:rsidR="00700BC6" w:rsidRPr="00B3064D" w:rsidRDefault="00700BC6" w:rsidP="00BF3436">
            <w:pPr>
              <w:numPr>
                <w:ilvl w:val="0"/>
                <w:numId w:val="43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презентацију </w:t>
            </w:r>
          </w:p>
        </w:tc>
      </w:tr>
      <w:tr w:rsidR="00700BC6" w:rsidRPr="00B3064D" w:rsidTr="00700BC6">
        <w:trPr>
          <w:trHeight w:val="229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Култура и уметничко наслеђе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40"/>
              </w:numPr>
              <w:spacing w:line="237" w:lineRule="auto"/>
              <w:ind w:right="44" w:hanging="84"/>
              <w:rPr>
                <w:rFonts w:ascii="Times New Roman" w:hAnsi="Times New Roman" w:cs="Times New Roman"/>
                <w:sz w:val="20"/>
                <w:szCs w:val="20"/>
              </w:rPr>
            </w:pPr>
            <w:r w:rsidRPr="00B3064D">
              <w:rPr>
                <w:rFonts w:ascii="Times New Roman" w:hAnsi="Times New Roman" w:cs="Times New Roman"/>
                <w:sz w:val="20"/>
                <w:szCs w:val="20"/>
              </w:rPr>
              <w:t>Упознавање са значајем визуелне уметности за савремено друштво и најзначајнијим националним и светским уметничким делима и споменицима културе;</w:t>
            </w:r>
          </w:p>
          <w:p w:rsidR="00700BC6" w:rsidRPr="00B3064D" w:rsidRDefault="00700BC6" w:rsidP="00BF3436">
            <w:pPr>
              <w:numPr>
                <w:ilvl w:val="0"/>
                <w:numId w:val="440"/>
              </w:numPr>
              <w:spacing w:line="237" w:lineRule="auto"/>
              <w:ind w:right="44" w:hanging="84"/>
              <w:rPr>
                <w:rFonts w:ascii="Times New Roman" w:hAnsi="Times New Roman" w:cs="Times New Roman"/>
                <w:sz w:val="20"/>
                <w:szCs w:val="20"/>
              </w:rPr>
            </w:pPr>
            <w:r w:rsidRPr="00B3064D">
              <w:rPr>
                <w:rFonts w:ascii="Times New Roman" w:hAnsi="Times New Roman" w:cs="Times New Roman"/>
                <w:sz w:val="20"/>
                <w:szCs w:val="20"/>
              </w:rPr>
              <w:t>Развијање опажања, естетских критеријума, критичког мишљења и радозналости;</w:t>
            </w:r>
          </w:p>
          <w:p w:rsidR="00700BC6" w:rsidRPr="00B3064D" w:rsidRDefault="00700BC6" w:rsidP="00BF3436">
            <w:pPr>
              <w:numPr>
                <w:ilvl w:val="0"/>
                <w:numId w:val="440"/>
              </w:numPr>
              <w:spacing w:line="259" w:lineRule="auto"/>
              <w:ind w:right="44" w:hanging="84"/>
              <w:rPr>
                <w:rFonts w:ascii="Times New Roman" w:hAnsi="Times New Roman" w:cs="Times New Roman"/>
                <w:sz w:val="20"/>
                <w:szCs w:val="20"/>
              </w:rPr>
            </w:pPr>
            <w:r w:rsidRPr="00B3064D">
              <w:rPr>
                <w:rFonts w:ascii="Times New Roman" w:hAnsi="Times New Roman" w:cs="Times New Roman"/>
                <w:sz w:val="20"/>
                <w:szCs w:val="20"/>
              </w:rPr>
              <w:t xml:space="preserve">Мотивисање ученика да прате дешавања </w:t>
            </w:r>
            <w:r w:rsidRPr="00B3064D">
              <w:rPr>
                <w:rFonts w:ascii="Times New Roman" w:hAnsi="Times New Roman" w:cs="Times New Roman"/>
                <w:sz w:val="20"/>
                <w:szCs w:val="20"/>
              </w:rPr>
              <w:lastRenderedPageBreak/>
              <w:t>у култури и уметности.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4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разматра значај визуелне уметности и културе у савременом друштву</w:t>
            </w:r>
          </w:p>
          <w:p w:rsidR="00700BC6" w:rsidRPr="00B3064D" w:rsidRDefault="00700BC6" w:rsidP="00BF3436">
            <w:pPr>
              <w:numPr>
                <w:ilvl w:val="0"/>
                <w:numId w:val="44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прави, самостално или у сарадњи са другима, презентације о одабраним уметничким делима, уметницима или споменицима културе</w:t>
            </w:r>
          </w:p>
          <w:p w:rsidR="00700BC6" w:rsidRPr="00B3064D" w:rsidRDefault="00700BC6" w:rsidP="00BF3436">
            <w:pPr>
              <w:numPr>
                <w:ilvl w:val="0"/>
                <w:numId w:val="44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 уметничка дела као подстицај за стваралачки рад</w:t>
            </w:r>
          </w:p>
          <w:p w:rsidR="00700BC6" w:rsidRPr="00B3064D" w:rsidRDefault="00700BC6" w:rsidP="00BF3436">
            <w:pPr>
              <w:numPr>
                <w:ilvl w:val="0"/>
                <w:numId w:val="44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предложи посету актуелном догађају културе или виртуелном музеју/галерији/локалитету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4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Значај културе и уметности за лични развој, комуникацију, будуће занимање, национални идентитет, развој туризма, привреду, очување животне средине, рециклажу и за смањење сиромаштва;</w:t>
            </w:r>
          </w:p>
          <w:p w:rsidR="00700BC6" w:rsidRPr="00B3064D" w:rsidRDefault="00700BC6" w:rsidP="00BF3436">
            <w:pPr>
              <w:numPr>
                <w:ilvl w:val="0"/>
                <w:numId w:val="442"/>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Најзна </w:t>
            </w:r>
            <w:r w:rsidRPr="00B3064D">
              <w:rPr>
                <w:rFonts w:ascii="Times New Roman" w:hAnsi="Times New Roman" w:cs="Times New Roman"/>
                <w:sz w:val="20"/>
                <w:szCs w:val="20"/>
              </w:rPr>
              <w:tab/>
              <w:t>чајнија дела светске и националне уметничке баштине;</w:t>
            </w:r>
          </w:p>
          <w:p w:rsidR="00700BC6" w:rsidRPr="00B3064D" w:rsidRDefault="00700BC6" w:rsidP="00BF3436">
            <w:pPr>
              <w:numPr>
                <w:ilvl w:val="0"/>
                <w:numId w:val="44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Начин информисања о дешавањима у култури и уметности.</w:t>
            </w:r>
          </w:p>
        </w:tc>
        <w:tc>
          <w:tcPr>
            <w:tcW w:w="0" w:type="auto"/>
            <w:gridSpan w:val="2"/>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235"/>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композиција, дизајн, простор, култура, наслеђе.</w:t>
      </w:r>
    </w:p>
    <w:p w:rsidR="00700BC6" w:rsidRPr="00B3064D" w:rsidRDefault="00700BC6" w:rsidP="00700BC6">
      <w:pPr>
        <w:tabs>
          <w:tab w:val="center" w:pos="3105"/>
        </w:tabs>
        <w:spacing w:after="5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Назив предмета: </w:t>
      </w:r>
      <w:r w:rsidRPr="00B3064D">
        <w:rPr>
          <w:rFonts w:ascii="Times New Roman" w:eastAsia="Times New Roman" w:hAnsi="Times New Roman" w:cs="Times New Roman"/>
          <w:b/>
          <w:sz w:val="20"/>
          <w:szCs w:val="20"/>
        </w:rPr>
        <w:tab/>
        <w:t xml:space="preserve">СОЦИОЛОГИЈА СА ПРАВИМА ГРАЂАНА </w:t>
      </w:r>
    </w:p>
    <w:p w:rsidR="00700BC6" w:rsidRPr="00B3064D" w:rsidRDefault="00700BC6" w:rsidP="00700BC6">
      <w:pPr>
        <w:tabs>
          <w:tab w:val="center" w:pos="1771"/>
        </w:tabs>
        <w:spacing w:after="57"/>
        <w:rPr>
          <w:rFonts w:ascii="Times New Roman" w:hAnsi="Times New Roman" w:cs="Times New Roman"/>
          <w:sz w:val="20"/>
          <w:szCs w:val="20"/>
        </w:rPr>
      </w:pPr>
      <w:r w:rsidRPr="00B3064D">
        <w:rPr>
          <w:rFonts w:ascii="Times New Roman" w:eastAsia="Times New Roman" w:hAnsi="Times New Roman" w:cs="Times New Roman"/>
          <w:b/>
          <w:sz w:val="20"/>
          <w:szCs w:val="20"/>
        </w:rPr>
        <w:t>Годишњи фонд часова:</w:t>
      </w:r>
      <w:r w:rsidRPr="00B3064D">
        <w:rPr>
          <w:rFonts w:ascii="Times New Roman" w:eastAsia="Times New Roman" w:hAnsi="Times New Roman" w:cs="Times New Roman"/>
          <w:b/>
          <w:sz w:val="20"/>
          <w:szCs w:val="20"/>
        </w:rPr>
        <w:tab/>
        <w:t>62</w:t>
      </w:r>
    </w:p>
    <w:p w:rsidR="00700BC6" w:rsidRPr="00B3064D" w:rsidRDefault="00700BC6" w:rsidP="00700BC6">
      <w:pPr>
        <w:tabs>
          <w:tab w:val="center" w:pos="1969"/>
        </w:tabs>
        <w:spacing w:after="64" w:line="248"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Четврти</w:t>
      </w:r>
    </w:p>
    <w:p w:rsidR="00700BC6" w:rsidRPr="00B3064D" w:rsidRDefault="00E20901" w:rsidP="00BF3436">
      <w:pPr>
        <w:numPr>
          <w:ilvl w:val="0"/>
          <w:numId w:val="68"/>
        </w:numPr>
        <w:spacing w:after="0"/>
        <w:ind w:hanging="105"/>
        <w:rPr>
          <w:rFonts w:ascii="Times New Roman" w:hAnsi="Times New Roman" w:cs="Times New Roman"/>
          <w:sz w:val="20"/>
          <w:szCs w:val="20"/>
        </w:rPr>
      </w:pPr>
      <w:r>
        <w:rPr>
          <w:rFonts w:ascii="Times New Roman" w:hAnsi="Times New Roman" w:cs="Times New Roman"/>
          <w:sz w:val="20"/>
          <w:szCs w:val="20"/>
        </w:rPr>
        <w:t>Оспо</w:t>
      </w:r>
      <w:r w:rsidR="00700BC6" w:rsidRPr="00B3064D">
        <w:rPr>
          <w:rFonts w:ascii="Times New Roman" w:hAnsi="Times New Roman" w:cs="Times New Roman"/>
          <w:sz w:val="20"/>
          <w:szCs w:val="20"/>
        </w:rPr>
        <w:t>собљава ученика за живот у друштву изложеном сталним променама и изазовима које доноси развој савременог друштва</w:t>
      </w:r>
    </w:p>
    <w:p w:rsidR="00700BC6" w:rsidRPr="00B3064D" w:rsidRDefault="00700BC6" w:rsidP="00BF3436">
      <w:pPr>
        <w:numPr>
          <w:ilvl w:val="0"/>
          <w:numId w:val="68"/>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Развија способност код ученика за улогу одговорног грађанина за живот у демократски уређеном и хуманом друштву Циљеви учења предмета:</w:t>
      </w:r>
    </w:p>
    <w:p w:rsidR="00700BC6" w:rsidRPr="00B3064D" w:rsidRDefault="00700BC6" w:rsidP="00BF3436">
      <w:pPr>
        <w:numPr>
          <w:ilvl w:val="0"/>
          <w:numId w:val="68"/>
        </w:numPr>
        <w:spacing w:after="103"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Унапређује ученичке способности за све облике комуникације, дијалога и исказивања аргументованог става </w:t>
      </w:r>
    </w:p>
    <w:tbl>
      <w:tblPr>
        <w:tblStyle w:val="TableGrid"/>
        <w:tblW w:w="10545" w:type="dxa"/>
        <w:tblInd w:w="6" w:type="dxa"/>
        <w:tblCellMar>
          <w:top w:w="57" w:type="dxa"/>
          <w:left w:w="56" w:type="dxa"/>
          <w:right w:w="22" w:type="dxa"/>
        </w:tblCellMar>
        <w:tblLook w:val="04A0" w:firstRow="1" w:lastRow="0" w:firstColumn="1" w:lastColumn="0" w:noHBand="0" w:noVBand="1"/>
      </w:tblPr>
      <w:tblGrid>
        <w:gridCol w:w="1473"/>
        <w:gridCol w:w="1712"/>
        <w:gridCol w:w="2265"/>
        <w:gridCol w:w="2548"/>
        <w:gridCol w:w="2547"/>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5"/>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3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ЗА ДИДАКТИЧКО-МЕТОДИЧКО</w:t>
            </w:r>
          </w:p>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1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Структура и организација друштва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Упознавање са функционисањем, структуром и организацијом друштва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D27D03" w:rsidP="00BF3436">
            <w:pPr>
              <w:numPr>
                <w:ilvl w:val="0"/>
                <w:numId w:val="443"/>
              </w:numPr>
              <w:spacing w:line="242" w:lineRule="auto"/>
              <w:ind w:hanging="84"/>
              <w:rPr>
                <w:rFonts w:ascii="Times New Roman" w:hAnsi="Times New Roman" w:cs="Times New Roman"/>
                <w:sz w:val="20"/>
                <w:szCs w:val="20"/>
              </w:rPr>
            </w:pPr>
            <w:r>
              <w:rPr>
                <w:rFonts w:ascii="Times New Roman" w:hAnsi="Times New Roman" w:cs="Times New Roman"/>
                <w:sz w:val="20"/>
                <w:szCs w:val="20"/>
              </w:rPr>
              <w:t>објасни ст</w:t>
            </w:r>
            <w:r w:rsidR="00700BC6" w:rsidRPr="00B3064D">
              <w:rPr>
                <w:rFonts w:ascii="Times New Roman" w:hAnsi="Times New Roman" w:cs="Times New Roman"/>
                <w:sz w:val="20"/>
                <w:szCs w:val="20"/>
              </w:rPr>
              <w:t>руктуру и организацију друштва</w:t>
            </w:r>
          </w:p>
          <w:p w:rsidR="00700BC6" w:rsidRPr="00B3064D" w:rsidRDefault="00700BC6" w:rsidP="00BF3436">
            <w:pPr>
              <w:numPr>
                <w:ilvl w:val="0"/>
                <w:numId w:val="44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улогу друштвених група  с посебним освртом на брак и породицу</w:t>
            </w:r>
          </w:p>
          <w:p w:rsidR="00700BC6" w:rsidRPr="00B3064D" w:rsidRDefault="00700BC6" w:rsidP="00BF3436">
            <w:pPr>
              <w:numPr>
                <w:ilvl w:val="0"/>
                <w:numId w:val="44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друштвену поделу рада </w:t>
            </w:r>
          </w:p>
          <w:p w:rsidR="00700BC6" w:rsidRPr="00B3064D" w:rsidRDefault="00700BC6" w:rsidP="00BF3436">
            <w:pPr>
              <w:numPr>
                <w:ilvl w:val="0"/>
                <w:numId w:val="44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узроке друштвеног  раслојавања</w:t>
            </w:r>
          </w:p>
          <w:p w:rsidR="00700BC6" w:rsidRPr="00B3064D" w:rsidRDefault="00700BC6" w:rsidP="00BF3436">
            <w:pPr>
              <w:numPr>
                <w:ilvl w:val="0"/>
                <w:numId w:val="44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друштвене установе  и друштвене организације и направи разлику између њих</w:t>
            </w:r>
          </w:p>
          <w:p w:rsidR="00700BC6" w:rsidRPr="00B3064D" w:rsidRDefault="00700BC6" w:rsidP="00BF3436">
            <w:pPr>
              <w:numPr>
                <w:ilvl w:val="0"/>
                <w:numId w:val="44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особености сеоског и  градског становништва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 и елементи друштва</w:t>
            </w:r>
          </w:p>
          <w:p w:rsidR="00700BC6" w:rsidRPr="00B3064D" w:rsidRDefault="00700BC6" w:rsidP="00BF3436">
            <w:pPr>
              <w:numPr>
                <w:ilvl w:val="0"/>
                <w:numId w:val="4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Друштвене групе</w:t>
            </w:r>
          </w:p>
          <w:p w:rsidR="00700BC6" w:rsidRPr="00B3064D" w:rsidRDefault="00700BC6" w:rsidP="00BF3436">
            <w:pPr>
              <w:numPr>
                <w:ilvl w:val="0"/>
                <w:numId w:val="4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Брак и породица</w:t>
            </w:r>
          </w:p>
          <w:p w:rsidR="00700BC6" w:rsidRPr="00B3064D" w:rsidRDefault="00700BC6" w:rsidP="00BF3436">
            <w:pPr>
              <w:numPr>
                <w:ilvl w:val="0"/>
                <w:numId w:val="4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Друштвена подела рада</w:t>
            </w:r>
          </w:p>
          <w:p w:rsidR="00700BC6" w:rsidRPr="00B3064D" w:rsidRDefault="00700BC6" w:rsidP="00BF3436">
            <w:pPr>
              <w:numPr>
                <w:ilvl w:val="0"/>
                <w:numId w:val="4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Друштвено раслојавање</w:t>
            </w:r>
          </w:p>
          <w:p w:rsidR="00700BC6" w:rsidRPr="00B3064D" w:rsidRDefault="00700BC6" w:rsidP="00BF3436">
            <w:pPr>
              <w:numPr>
                <w:ilvl w:val="0"/>
                <w:numId w:val="4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Друштвене установе и организације </w:t>
            </w:r>
          </w:p>
          <w:p w:rsidR="00700BC6" w:rsidRPr="00B3064D" w:rsidRDefault="00700BC6" w:rsidP="00BF3436">
            <w:pPr>
              <w:numPr>
                <w:ilvl w:val="0"/>
                <w:numId w:val="44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Насеља и становништво</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45"/>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Предмет се реализује кроз следеће облике наставе:</w:t>
            </w:r>
          </w:p>
          <w:p w:rsidR="00700BC6" w:rsidRPr="00B3064D" w:rsidRDefault="00700BC6" w:rsidP="00BF3436">
            <w:pPr>
              <w:numPr>
                <w:ilvl w:val="0"/>
                <w:numId w:val="445"/>
              </w:numPr>
              <w:spacing w:after="305" w:line="259"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теоријска настава (62 часа)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445"/>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4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Користити актуелне примере из штампе и других медија релевантне за предмет</w:t>
            </w:r>
          </w:p>
          <w:p w:rsidR="00700BC6" w:rsidRPr="00B3064D" w:rsidRDefault="00E20901" w:rsidP="00BF3436">
            <w:pPr>
              <w:numPr>
                <w:ilvl w:val="0"/>
                <w:numId w:val="445"/>
              </w:numPr>
              <w:spacing w:after="160" w:line="237" w:lineRule="auto"/>
              <w:ind w:hanging="84"/>
              <w:rPr>
                <w:rFonts w:ascii="Times New Roman" w:hAnsi="Times New Roman" w:cs="Times New Roman"/>
                <w:sz w:val="20"/>
                <w:szCs w:val="20"/>
              </w:rPr>
            </w:pPr>
            <w:r>
              <w:rPr>
                <w:rFonts w:ascii="Times New Roman" w:hAnsi="Times New Roman" w:cs="Times New Roman"/>
                <w:sz w:val="20"/>
                <w:szCs w:val="20"/>
              </w:rPr>
              <w:t>К</w:t>
            </w:r>
            <w:r w:rsidR="00700BC6" w:rsidRPr="00B3064D">
              <w:rPr>
                <w:rFonts w:ascii="Times New Roman" w:hAnsi="Times New Roman" w:cs="Times New Roman"/>
                <w:sz w:val="20"/>
                <w:szCs w:val="20"/>
              </w:rPr>
              <w:t>ористити Устав и релевантне законе у зависности од садржаја који се обрађује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446"/>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700BC6" w:rsidP="00BF3436">
            <w:pPr>
              <w:numPr>
                <w:ilvl w:val="0"/>
                <w:numId w:val="446"/>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тестове знања</w:t>
            </w:r>
          </w:p>
          <w:p w:rsidR="00700BC6" w:rsidRPr="00B3064D" w:rsidRDefault="00700BC6" w:rsidP="00BF3436">
            <w:pPr>
              <w:numPr>
                <w:ilvl w:val="0"/>
                <w:numId w:val="446"/>
              </w:numPr>
              <w:spacing w:after="145" w:line="259" w:lineRule="auto"/>
              <w:ind w:hanging="140"/>
              <w:rPr>
                <w:rFonts w:ascii="Times New Roman" w:hAnsi="Times New Roman" w:cs="Times New Roman"/>
                <w:sz w:val="20"/>
                <w:szCs w:val="20"/>
              </w:rPr>
            </w:pPr>
            <w:r w:rsidRPr="00B3064D">
              <w:rPr>
                <w:rFonts w:ascii="Times New Roman" w:hAnsi="Times New Roman" w:cs="Times New Roman"/>
                <w:sz w:val="20"/>
                <w:szCs w:val="20"/>
              </w:rPr>
              <w:t>тестове практичних вештина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447"/>
              </w:numPr>
              <w:spacing w:after="1"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Структура и организација друштва </w:t>
            </w:r>
            <w:r w:rsidRPr="00B3064D">
              <w:rPr>
                <w:rFonts w:ascii="Times New Roman" w:eastAsia="Times New Roman" w:hAnsi="Times New Roman" w:cs="Times New Roman"/>
                <w:b/>
                <w:sz w:val="20"/>
                <w:szCs w:val="20"/>
              </w:rPr>
              <w:t>(15 часова)</w:t>
            </w:r>
          </w:p>
          <w:p w:rsidR="00700BC6" w:rsidRPr="00B3064D" w:rsidRDefault="00700BC6" w:rsidP="00BF3436">
            <w:pPr>
              <w:numPr>
                <w:ilvl w:val="0"/>
                <w:numId w:val="4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Држава и политика</w:t>
            </w:r>
            <w:r w:rsidRPr="00B3064D">
              <w:rPr>
                <w:rFonts w:ascii="Times New Roman" w:eastAsia="Times New Roman" w:hAnsi="Times New Roman" w:cs="Times New Roman"/>
                <w:b/>
                <w:sz w:val="20"/>
                <w:szCs w:val="20"/>
              </w:rPr>
              <w:t xml:space="preserve"> (15 часова)</w:t>
            </w:r>
          </w:p>
          <w:p w:rsidR="00700BC6" w:rsidRPr="00B3064D" w:rsidRDefault="00700BC6" w:rsidP="00BF3436">
            <w:pPr>
              <w:numPr>
                <w:ilvl w:val="0"/>
                <w:numId w:val="4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Устав и правна држава (</w:t>
            </w:r>
            <w:r w:rsidRPr="00B3064D">
              <w:rPr>
                <w:rFonts w:ascii="Times New Roman" w:eastAsia="Times New Roman" w:hAnsi="Times New Roman" w:cs="Times New Roman"/>
                <w:b/>
                <w:sz w:val="20"/>
                <w:szCs w:val="20"/>
              </w:rPr>
              <w:t>6 часова</w:t>
            </w:r>
            <w:r w:rsidRPr="00B3064D">
              <w:rPr>
                <w:rFonts w:ascii="Times New Roman" w:hAnsi="Times New Roman" w:cs="Times New Roman"/>
                <w:sz w:val="20"/>
                <w:szCs w:val="20"/>
              </w:rPr>
              <w:t>)</w:t>
            </w:r>
          </w:p>
          <w:p w:rsidR="00700BC6" w:rsidRPr="00B3064D" w:rsidRDefault="00700BC6" w:rsidP="00BF3436">
            <w:pPr>
              <w:numPr>
                <w:ilvl w:val="0"/>
                <w:numId w:val="4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Људска права и слободе (</w:t>
            </w:r>
            <w:r w:rsidRPr="00B3064D">
              <w:rPr>
                <w:rFonts w:ascii="Times New Roman" w:eastAsia="Times New Roman" w:hAnsi="Times New Roman" w:cs="Times New Roman"/>
                <w:b/>
                <w:sz w:val="20"/>
                <w:szCs w:val="20"/>
              </w:rPr>
              <w:t>6 часова</w:t>
            </w:r>
            <w:r w:rsidRPr="00B3064D">
              <w:rPr>
                <w:rFonts w:ascii="Times New Roman" w:hAnsi="Times New Roman" w:cs="Times New Roman"/>
                <w:sz w:val="20"/>
                <w:szCs w:val="20"/>
              </w:rPr>
              <w:t>)</w:t>
            </w:r>
          </w:p>
          <w:p w:rsidR="00700BC6" w:rsidRPr="00B3064D" w:rsidRDefault="00700BC6" w:rsidP="00BF3436">
            <w:pPr>
              <w:numPr>
                <w:ilvl w:val="0"/>
                <w:numId w:val="4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Култура и друштво (</w:t>
            </w:r>
            <w:r w:rsidRPr="00B3064D">
              <w:rPr>
                <w:rFonts w:ascii="Times New Roman" w:eastAsia="Times New Roman" w:hAnsi="Times New Roman" w:cs="Times New Roman"/>
                <w:b/>
                <w:sz w:val="20"/>
                <w:szCs w:val="20"/>
              </w:rPr>
              <w:t>15 часова</w:t>
            </w:r>
            <w:r w:rsidRPr="00B3064D">
              <w:rPr>
                <w:rFonts w:ascii="Times New Roman" w:hAnsi="Times New Roman" w:cs="Times New Roman"/>
                <w:sz w:val="20"/>
                <w:szCs w:val="20"/>
              </w:rPr>
              <w:t>)</w:t>
            </w:r>
          </w:p>
          <w:p w:rsidR="00700BC6" w:rsidRPr="00B3064D" w:rsidRDefault="00700BC6" w:rsidP="00BF3436">
            <w:pPr>
              <w:numPr>
                <w:ilvl w:val="0"/>
                <w:numId w:val="4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Друштвене промене и развој друштва (</w:t>
            </w:r>
            <w:r w:rsidRPr="00B3064D">
              <w:rPr>
                <w:rFonts w:ascii="Times New Roman" w:eastAsia="Times New Roman" w:hAnsi="Times New Roman" w:cs="Times New Roman"/>
                <w:b/>
                <w:sz w:val="20"/>
                <w:szCs w:val="20"/>
              </w:rPr>
              <w:t>5 часова</w:t>
            </w:r>
            <w:r w:rsidRPr="00B3064D">
              <w:rPr>
                <w:rFonts w:ascii="Times New Roman" w:hAnsi="Times New Roman" w:cs="Times New Roman"/>
                <w:sz w:val="20"/>
                <w:szCs w:val="20"/>
              </w:rPr>
              <w:t>)</w:t>
            </w:r>
          </w:p>
        </w:tc>
      </w:tr>
      <w:tr w:rsidR="00700BC6" w:rsidRPr="00B3064D" w:rsidTr="00700BC6">
        <w:trPr>
          <w:trHeight w:val="27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Држава и политика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политиком као вештином управљања друштвом</w:t>
            </w:r>
          </w:p>
          <w:p w:rsidR="00700BC6" w:rsidRPr="00B3064D" w:rsidRDefault="00700BC6" w:rsidP="00BF3436">
            <w:pPr>
              <w:numPr>
                <w:ilvl w:val="0"/>
                <w:numId w:val="4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Оспособљавање за демократско мишљење</w:t>
            </w:r>
          </w:p>
          <w:p w:rsidR="00700BC6" w:rsidRPr="00B3064D" w:rsidRDefault="00700BC6" w:rsidP="00BF3436">
            <w:pPr>
              <w:numPr>
                <w:ilvl w:val="0"/>
                <w:numId w:val="44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Упознавање са функционисањем државних институција и органа власти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49"/>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опише улогу политике у друштву </w:t>
            </w:r>
          </w:p>
          <w:p w:rsidR="00700BC6" w:rsidRPr="00B3064D" w:rsidRDefault="00D27D03" w:rsidP="00BF3436">
            <w:pPr>
              <w:numPr>
                <w:ilvl w:val="0"/>
                <w:numId w:val="449"/>
              </w:numPr>
              <w:spacing w:line="242" w:lineRule="auto"/>
              <w:ind w:hanging="84"/>
              <w:rPr>
                <w:rFonts w:ascii="Times New Roman" w:hAnsi="Times New Roman" w:cs="Times New Roman"/>
                <w:sz w:val="20"/>
                <w:szCs w:val="20"/>
              </w:rPr>
            </w:pPr>
            <w:r>
              <w:rPr>
                <w:rFonts w:ascii="Times New Roman" w:hAnsi="Times New Roman" w:cs="Times New Roman"/>
                <w:sz w:val="20"/>
                <w:szCs w:val="20"/>
              </w:rPr>
              <w:t>објасни појам, разв</w:t>
            </w:r>
            <w:r w:rsidR="00700BC6" w:rsidRPr="00B3064D">
              <w:rPr>
                <w:rFonts w:ascii="Times New Roman" w:hAnsi="Times New Roman" w:cs="Times New Roman"/>
                <w:sz w:val="20"/>
                <w:szCs w:val="20"/>
              </w:rPr>
              <w:t>ој и облике суверености и демократије</w:t>
            </w:r>
          </w:p>
          <w:p w:rsidR="00700BC6" w:rsidRPr="00B3064D" w:rsidRDefault="00700BC6" w:rsidP="00BF3436">
            <w:pPr>
              <w:numPr>
                <w:ilvl w:val="0"/>
                <w:numId w:val="4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законодавну, извршну и  судску власт</w:t>
            </w:r>
          </w:p>
          <w:p w:rsidR="00700BC6" w:rsidRPr="00B3064D" w:rsidRDefault="00700BC6" w:rsidP="00BF3436">
            <w:pPr>
              <w:numPr>
                <w:ilvl w:val="0"/>
                <w:numId w:val="4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удружења грађана и  политичке партије</w:t>
            </w:r>
          </w:p>
          <w:p w:rsidR="00700BC6" w:rsidRPr="00B3064D" w:rsidRDefault="00700BC6" w:rsidP="00BF3436">
            <w:pPr>
              <w:numPr>
                <w:ilvl w:val="0"/>
                <w:numId w:val="4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идеолошке разлике  партија и поделу на левицу, десницу и центар</w:t>
            </w:r>
          </w:p>
          <w:p w:rsidR="00700BC6" w:rsidRPr="00B3064D" w:rsidRDefault="00700BC6" w:rsidP="00BF3436">
            <w:pPr>
              <w:numPr>
                <w:ilvl w:val="0"/>
                <w:numId w:val="4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изборни поступак и  конституисање скупштине и владе</w:t>
            </w:r>
          </w:p>
          <w:p w:rsidR="00700BC6" w:rsidRPr="00B3064D" w:rsidRDefault="00700BC6" w:rsidP="00BF3436">
            <w:pPr>
              <w:numPr>
                <w:ilvl w:val="0"/>
                <w:numId w:val="44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разликује државне органе власти </w:t>
            </w:r>
          </w:p>
          <w:p w:rsidR="00700BC6" w:rsidRPr="00B3064D" w:rsidRDefault="00700BC6" w:rsidP="00BF3436">
            <w:pPr>
              <w:numPr>
                <w:ilvl w:val="0"/>
                <w:numId w:val="4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аутономију и локалну  самоуправу</w:t>
            </w:r>
          </w:p>
          <w:p w:rsidR="00700BC6" w:rsidRPr="00B3064D" w:rsidRDefault="00700BC6" w:rsidP="00BF3436">
            <w:pPr>
              <w:numPr>
                <w:ilvl w:val="0"/>
                <w:numId w:val="44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функционисање локалне  самоуправе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Политика – вештина управљања друштвом</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 и развој демократије</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Конститутивни елементи државе</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Подела власти</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Oрганизације грађана</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Политичке партије</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Избори</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Скупштина</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Државни органи власти</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Аутономија</w:t>
            </w:r>
          </w:p>
          <w:p w:rsidR="00700BC6" w:rsidRPr="00B3064D" w:rsidRDefault="00700BC6" w:rsidP="00BF3436">
            <w:pPr>
              <w:numPr>
                <w:ilvl w:val="0"/>
                <w:numId w:val="4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Локална самоуправа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9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Устав и правна држава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Упознавање са </w:t>
            </w:r>
          </w:p>
          <w:p w:rsidR="00700BC6" w:rsidRPr="00B3064D" w:rsidRDefault="00700BC6" w:rsidP="00700BC6">
            <w:pPr>
              <w:spacing w:line="237" w:lineRule="auto"/>
              <w:ind w:left="84" w:right="26"/>
              <w:rPr>
                <w:rFonts w:ascii="Times New Roman" w:hAnsi="Times New Roman" w:cs="Times New Roman"/>
                <w:sz w:val="20"/>
                <w:szCs w:val="20"/>
              </w:rPr>
            </w:pPr>
            <w:r w:rsidRPr="00B3064D">
              <w:rPr>
                <w:rFonts w:ascii="Times New Roman" w:hAnsi="Times New Roman" w:cs="Times New Roman"/>
                <w:sz w:val="20"/>
                <w:szCs w:val="20"/>
              </w:rPr>
              <w:t xml:space="preserve">Уставом Републике Србије, његовим историјским претечама и правосудним системом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Републике Србије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 значај устава као  највишег правног акта</w:t>
            </w:r>
          </w:p>
          <w:p w:rsidR="00700BC6" w:rsidRPr="00B3064D" w:rsidRDefault="00D27D03" w:rsidP="00BF3436">
            <w:pPr>
              <w:numPr>
                <w:ilvl w:val="0"/>
                <w:numId w:val="451"/>
              </w:numPr>
              <w:spacing w:line="259" w:lineRule="auto"/>
              <w:ind w:hanging="84"/>
              <w:rPr>
                <w:rFonts w:ascii="Times New Roman" w:hAnsi="Times New Roman" w:cs="Times New Roman"/>
                <w:sz w:val="20"/>
                <w:szCs w:val="20"/>
              </w:rPr>
            </w:pPr>
            <w:r>
              <w:rPr>
                <w:rFonts w:ascii="Times New Roman" w:hAnsi="Times New Roman" w:cs="Times New Roman"/>
                <w:sz w:val="20"/>
                <w:szCs w:val="20"/>
              </w:rPr>
              <w:t>разлик</w:t>
            </w:r>
            <w:r w:rsidR="00700BC6" w:rsidRPr="00B3064D">
              <w:rPr>
                <w:rFonts w:ascii="Times New Roman" w:hAnsi="Times New Roman" w:cs="Times New Roman"/>
                <w:sz w:val="20"/>
                <w:szCs w:val="20"/>
              </w:rPr>
              <w:t>ује устав од закона</w:t>
            </w:r>
          </w:p>
          <w:p w:rsidR="00700BC6" w:rsidRPr="00B3064D" w:rsidRDefault="00700BC6" w:rsidP="00BF3436">
            <w:pPr>
              <w:numPr>
                <w:ilvl w:val="0"/>
                <w:numId w:val="45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прави преглед развоја уставности у Србији</w:t>
            </w:r>
          </w:p>
          <w:p w:rsidR="00700BC6" w:rsidRPr="00B3064D" w:rsidRDefault="00700BC6" w:rsidP="00BF3436">
            <w:pPr>
              <w:numPr>
                <w:ilvl w:val="0"/>
                <w:numId w:val="45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значај владавине права и  правне државе</w:t>
            </w:r>
          </w:p>
          <w:p w:rsidR="00700BC6" w:rsidRPr="00B3064D" w:rsidRDefault="00700BC6" w:rsidP="00BF3436">
            <w:pPr>
              <w:numPr>
                <w:ilvl w:val="0"/>
                <w:numId w:val="451"/>
              </w:numPr>
              <w:spacing w:after="13"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нав </w:t>
            </w:r>
            <w:r w:rsidRPr="00B3064D">
              <w:rPr>
                <w:rFonts w:ascii="Times New Roman" w:hAnsi="Times New Roman" w:cs="Times New Roman"/>
                <w:sz w:val="20"/>
                <w:szCs w:val="20"/>
              </w:rPr>
              <w:tab/>
              <w:t>еде основне одредбе Устава Републике Србије</w:t>
            </w:r>
          </w:p>
          <w:p w:rsidR="00700BC6" w:rsidRPr="00B3064D" w:rsidRDefault="00D27D03" w:rsidP="00BF3436">
            <w:pPr>
              <w:numPr>
                <w:ilvl w:val="0"/>
                <w:numId w:val="451"/>
              </w:numPr>
              <w:spacing w:line="242" w:lineRule="auto"/>
              <w:ind w:hanging="84"/>
              <w:rPr>
                <w:rFonts w:ascii="Times New Roman" w:hAnsi="Times New Roman" w:cs="Times New Roman"/>
                <w:sz w:val="20"/>
                <w:szCs w:val="20"/>
              </w:rPr>
            </w:pPr>
            <w:r>
              <w:rPr>
                <w:rFonts w:ascii="Times New Roman" w:hAnsi="Times New Roman" w:cs="Times New Roman"/>
                <w:sz w:val="20"/>
                <w:szCs w:val="20"/>
              </w:rPr>
              <w:t>објасни ф</w:t>
            </w:r>
            <w:r w:rsidR="00700BC6" w:rsidRPr="00B3064D">
              <w:rPr>
                <w:rFonts w:ascii="Times New Roman" w:hAnsi="Times New Roman" w:cs="Times New Roman"/>
                <w:sz w:val="20"/>
                <w:szCs w:val="20"/>
              </w:rPr>
              <w:t xml:space="preserve">ункционисање правосудног система Републике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Србије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Значење појма устав</w:t>
            </w:r>
          </w:p>
          <w:p w:rsidR="00700BC6" w:rsidRPr="00B3064D" w:rsidRDefault="00700BC6" w:rsidP="00BF3436">
            <w:pPr>
              <w:numPr>
                <w:ilvl w:val="0"/>
                <w:numId w:val="45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Историјски развој уставности </w:t>
            </w:r>
          </w:p>
          <w:p w:rsidR="00700BC6" w:rsidRPr="00B3064D" w:rsidRDefault="00700BC6" w:rsidP="00BF3436">
            <w:pPr>
              <w:numPr>
                <w:ilvl w:val="0"/>
                <w:numId w:val="45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Уставност и законитост </w:t>
            </w:r>
          </w:p>
          <w:p w:rsidR="00700BC6" w:rsidRPr="00B3064D" w:rsidRDefault="00700BC6" w:rsidP="00BF3436">
            <w:pPr>
              <w:numPr>
                <w:ilvl w:val="0"/>
                <w:numId w:val="45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Владавина права – правна држава</w:t>
            </w:r>
          </w:p>
          <w:p w:rsidR="00700BC6" w:rsidRPr="00B3064D" w:rsidRDefault="00700BC6" w:rsidP="00BF3436">
            <w:pPr>
              <w:numPr>
                <w:ilvl w:val="0"/>
                <w:numId w:val="45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Устав Републике Србије</w:t>
            </w:r>
          </w:p>
          <w:p w:rsidR="00700BC6" w:rsidRPr="00B3064D" w:rsidRDefault="00700BC6" w:rsidP="00BF3436">
            <w:pPr>
              <w:numPr>
                <w:ilvl w:val="0"/>
                <w:numId w:val="45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Правосудни систем Републике Србије (судова и тужилаштава)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3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Људска права и слободе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Богаћење знања о људским правима и слободама и о улози појединца у друштвеном и политичком животу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 значај поштовања људских права и слобода</w:t>
            </w:r>
          </w:p>
          <w:p w:rsidR="00700BC6" w:rsidRPr="00B3064D" w:rsidRDefault="00700BC6" w:rsidP="00BF3436">
            <w:pPr>
              <w:numPr>
                <w:ilvl w:val="0"/>
                <w:numId w:val="45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на који начин се штите права и слободе грађана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Појам грађанина и његове обавезе и </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права</w:t>
            </w:r>
          </w:p>
          <w:p w:rsidR="00700BC6" w:rsidRPr="00B3064D" w:rsidRDefault="00700BC6" w:rsidP="00BF3436">
            <w:pPr>
              <w:numPr>
                <w:ilvl w:val="0"/>
                <w:numId w:val="45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Лична права и слободе грађана</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Политичка права и слободе грађана</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4"/>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Економска права и слободе грађана</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Поро</w:t>
            </w:r>
            <w:r w:rsidRPr="00B3064D">
              <w:rPr>
                <w:rFonts w:ascii="Times New Roman" w:eastAsia="Times New Roman" w:hAnsi="Times New Roman" w:cs="Times New Roman"/>
                <w:b/>
                <w:sz w:val="20"/>
                <w:szCs w:val="20"/>
              </w:rPr>
              <w:t xml:space="preserve"> </w:t>
            </w:r>
            <w:r w:rsidRPr="00B3064D">
              <w:rPr>
                <w:rFonts w:ascii="Times New Roman" w:eastAsia="Times New Roman" w:hAnsi="Times New Roman" w:cs="Times New Roman"/>
                <w:b/>
                <w:sz w:val="20"/>
                <w:szCs w:val="20"/>
              </w:rPr>
              <w:tab/>
            </w:r>
            <w:r w:rsidRPr="00B3064D">
              <w:rPr>
                <w:rFonts w:ascii="Times New Roman" w:hAnsi="Times New Roman" w:cs="Times New Roman"/>
                <w:sz w:val="20"/>
                <w:szCs w:val="20"/>
              </w:rPr>
              <w:t>дично право</w:t>
            </w:r>
          </w:p>
          <w:p w:rsidR="00700BC6" w:rsidRPr="00B3064D" w:rsidRDefault="00700BC6" w:rsidP="00BF3436">
            <w:pPr>
              <w:numPr>
                <w:ilvl w:val="0"/>
                <w:numId w:val="45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Остала права и слободе грађана</w:t>
            </w:r>
          </w:p>
          <w:p w:rsidR="00700BC6" w:rsidRPr="00B3064D" w:rsidRDefault="00700BC6" w:rsidP="00BF3436">
            <w:pPr>
              <w:numPr>
                <w:ilvl w:val="0"/>
                <w:numId w:val="45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Заштита права и слобода грађана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Култура и друштво</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Развијање знања о културним тековинама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разлику и сличности између културе и цивилизације</w:t>
            </w:r>
          </w:p>
          <w:p w:rsidR="00700BC6" w:rsidRPr="00B3064D" w:rsidRDefault="00700BC6" w:rsidP="00BF3436">
            <w:pPr>
              <w:numPr>
                <w:ilvl w:val="0"/>
                <w:numId w:val="45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религије као важног облика друштвене свести</w:t>
            </w:r>
          </w:p>
          <w:p w:rsidR="00700BC6" w:rsidRPr="00B3064D" w:rsidRDefault="00700BC6" w:rsidP="00BF3436">
            <w:pPr>
              <w:numPr>
                <w:ilvl w:val="0"/>
                <w:numId w:val="45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монотеистичке религије и објасни специфичности хришћанства</w:t>
            </w:r>
          </w:p>
          <w:p w:rsidR="00700BC6" w:rsidRPr="00B3064D" w:rsidRDefault="00700BC6" w:rsidP="00BF3436">
            <w:pPr>
              <w:numPr>
                <w:ilvl w:val="0"/>
                <w:numId w:val="45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разликује обичај и морал </w:t>
            </w:r>
          </w:p>
          <w:p w:rsidR="00700BC6" w:rsidRPr="00B3064D" w:rsidRDefault="00700BC6" w:rsidP="00BF3436">
            <w:pPr>
              <w:numPr>
                <w:ilvl w:val="0"/>
                <w:numId w:val="45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препознаје разлику између уметности, масовне културе, подкултуре, шунда и кича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 културе и цивилизације</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Религија</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Настанак религијског мишљења</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Монотеистичке религије</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Хришћанство</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Обичај и морал</w:t>
            </w:r>
          </w:p>
          <w:p w:rsidR="00700BC6" w:rsidRPr="00B3064D" w:rsidRDefault="00700BC6" w:rsidP="00BF3436">
            <w:pPr>
              <w:numPr>
                <w:ilvl w:val="0"/>
                <w:numId w:val="4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Уметност</w:t>
            </w:r>
          </w:p>
          <w:p w:rsidR="00700BC6" w:rsidRPr="00B3064D" w:rsidRDefault="00700BC6" w:rsidP="00BF3436">
            <w:pPr>
              <w:numPr>
                <w:ilvl w:val="0"/>
                <w:numId w:val="4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Масовна култура</w:t>
            </w:r>
          </w:p>
        </w:tc>
        <w:tc>
          <w:tcPr>
            <w:tcW w:w="0" w:type="auto"/>
            <w:vMerge/>
            <w:tcBorders>
              <w:top w:val="nil"/>
              <w:left w:val="single" w:sz="4" w:space="0" w:color="000000"/>
              <w:bottom w:val="nil"/>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6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9"/>
              <w:rPr>
                <w:rFonts w:ascii="Times New Roman" w:hAnsi="Times New Roman" w:cs="Times New Roman"/>
                <w:sz w:val="20"/>
                <w:szCs w:val="20"/>
              </w:rPr>
            </w:pPr>
            <w:r w:rsidRPr="00B3064D">
              <w:rPr>
                <w:rFonts w:ascii="Times New Roman" w:eastAsia="Times New Roman" w:hAnsi="Times New Roman" w:cs="Times New Roman"/>
                <w:b/>
                <w:sz w:val="20"/>
                <w:szCs w:val="20"/>
              </w:rPr>
              <w:t>Друштвене промене и развој друштва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7"/>
              </w:numPr>
              <w:spacing w:line="237" w:lineRule="auto"/>
              <w:ind w:right="79" w:hanging="84"/>
              <w:rPr>
                <w:rFonts w:ascii="Times New Roman" w:hAnsi="Times New Roman" w:cs="Times New Roman"/>
                <w:sz w:val="20"/>
                <w:szCs w:val="20"/>
              </w:rPr>
            </w:pPr>
            <w:r w:rsidRPr="00B3064D">
              <w:rPr>
                <w:rFonts w:ascii="Times New Roman" w:hAnsi="Times New Roman" w:cs="Times New Roman"/>
                <w:sz w:val="20"/>
                <w:szCs w:val="20"/>
              </w:rPr>
              <w:t>Оспособљавање за живот у друштву изложеном сталним променама и изазовима које доноси развој савременог друштва</w:t>
            </w:r>
          </w:p>
          <w:p w:rsidR="00700BC6" w:rsidRPr="00B3064D" w:rsidRDefault="00700BC6" w:rsidP="00BF3436">
            <w:pPr>
              <w:numPr>
                <w:ilvl w:val="0"/>
                <w:numId w:val="457"/>
              </w:numPr>
              <w:spacing w:line="259" w:lineRule="auto"/>
              <w:ind w:right="79" w:hanging="84"/>
              <w:rPr>
                <w:rFonts w:ascii="Times New Roman" w:hAnsi="Times New Roman" w:cs="Times New Roman"/>
                <w:sz w:val="20"/>
                <w:szCs w:val="20"/>
              </w:rPr>
            </w:pPr>
            <w:r w:rsidRPr="00B3064D">
              <w:rPr>
                <w:rFonts w:ascii="Times New Roman" w:hAnsi="Times New Roman" w:cs="Times New Roman"/>
                <w:sz w:val="20"/>
                <w:szCs w:val="20"/>
              </w:rPr>
              <w:t xml:space="preserve">Стицање знања о хоризонталној и вертикалној покретљивости друштва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друштвене промене</w:t>
            </w:r>
          </w:p>
          <w:p w:rsidR="00700BC6" w:rsidRPr="00B3064D" w:rsidRDefault="00700BC6" w:rsidP="00BF3436">
            <w:pPr>
              <w:numPr>
                <w:ilvl w:val="0"/>
                <w:numId w:val="45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 основне карактеристике хоризонталне и вертикалне покретљивости</w:t>
            </w:r>
          </w:p>
          <w:p w:rsidR="00700BC6" w:rsidRPr="00B3064D" w:rsidRDefault="00700BC6" w:rsidP="00BF3436">
            <w:pPr>
              <w:numPr>
                <w:ilvl w:val="0"/>
                <w:numId w:val="45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друштвени развој</w:t>
            </w:r>
          </w:p>
          <w:p w:rsidR="00700BC6" w:rsidRPr="00B3064D" w:rsidRDefault="00700BC6" w:rsidP="00BF3436">
            <w:pPr>
              <w:numPr>
                <w:ilvl w:val="0"/>
                <w:numId w:val="45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критички процењује различите аспекте глобализације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5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 и врсте друштвених промена</w:t>
            </w:r>
          </w:p>
          <w:p w:rsidR="00700BC6" w:rsidRPr="00B3064D" w:rsidRDefault="00700BC6" w:rsidP="00BF3436">
            <w:pPr>
              <w:numPr>
                <w:ilvl w:val="0"/>
                <w:numId w:val="45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Друштвена покретљивост</w:t>
            </w:r>
            <w:r w:rsidRPr="00B3064D">
              <w:rPr>
                <w:rFonts w:ascii="Times New Roman" w:eastAsia="Times New Roman" w:hAnsi="Times New Roman" w:cs="Times New Roman"/>
                <w:b/>
                <w:sz w:val="20"/>
                <w:szCs w:val="20"/>
              </w:rPr>
              <w:t xml:space="preserve"> </w:t>
            </w:r>
          </w:p>
          <w:p w:rsidR="00700BC6" w:rsidRPr="00B3064D" w:rsidRDefault="00700BC6" w:rsidP="00BF3436">
            <w:pPr>
              <w:numPr>
                <w:ilvl w:val="0"/>
                <w:numId w:val="45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Друштвени развој</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Default="00700BC6" w:rsidP="00700BC6">
      <w:pPr>
        <w:spacing w:after="154"/>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друштвени односи, друштвене групе, религија, породица, морал, друштво, политика.</w:t>
      </w:r>
    </w:p>
    <w:p w:rsidR="00FD5FA0" w:rsidRPr="00B3064D" w:rsidRDefault="00FD5FA0" w:rsidP="00700BC6">
      <w:pPr>
        <w:spacing w:after="154"/>
        <w:ind w:left="393"/>
        <w:rPr>
          <w:rFonts w:ascii="Times New Roman" w:hAnsi="Times New Roman" w:cs="Times New Roman"/>
          <w:sz w:val="20"/>
          <w:szCs w:val="20"/>
        </w:rPr>
      </w:pPr>
    </w:p>
    <w:p w:rsidR="00700BC6" w:rsidRDefault="00700BC6" w:rsidP="00700BC6">
      <w:pPr>
        <w:pStyle w:val="Heading3"/>
        <w:spacing w:after="73"/>
        <w:ind w:right="397"/>
        <w:rPr>
          <w:sz w:val="20"/>
          <w:szCs w:val="20"/>
        </w:rPr>
      </w:pPr>
      <w:r w:rsidRPr="00B3064D">
        <w:rPr>
          <w:sz w:val="20"/>
          <w:szCs w:val="20"/>
        </w:rPr>
        <w:t>Б: ИЗБОРНИ ПРОГРАМИ</w:t>
      </w:r>
    </w:p>
    <w:p w:rsidR="00FD5FA0" w:rsidRPr="00FD5FA0" w:rsidRDefault="00FD5FA0" w:rsidP="00FD5FA0"/>
    <w:tbl>
      <w:tblPr>
        <w:tblStyle w:val="TableGrid"/>
        <w:tblW w:w="10393" w:type="dxa"/>
        <w:tblInd w:w="57" w:type="dxa"/>
        <w:tblCellMar>
          <w:top w:w="57" w:type="dxa"/>
          <w:left w:w="57" w:type="dxa"/>
          <w:right w:w="34" w:type="dxa"/>
        </w:tblCellMar>
        <w:tblLook w:val="04A0" w:firstRow="1" w:lastRow="0" w:firstColumn="1" w:lastColumn="0" w:noHBand="0" w:noVBand="1"/>
      </w:tblPr>
      <w:tblGrid>
        <w:gridCol w:w="44"/>
        <w:gridCol w:w="1844"/>
        <w:gridCol w:w="51"/>
        <w:gridCol w:w="1615"/>
        <w:gridCol w:w="2100"/>
        <w:gridCol w:w="2403"/>
        <w:gridCol w:w="2246"/>
        <w:gridCol w:w="90"/>
      </w:tblGrid>
      <w:tr w:rsidR="00700BC6" w:rsidRPr="00B3064D" w:rsidTr="00700BC6">
        <w:trPr>
          <w:gridBefore w:val="1"/>
          <w:gridAfter w:val="1"/>
          <w:wBefore w:w="46" w:type="dxa"/>
          <w:wAfter w:w="106" w:type="dxa"/>
          <w:trHeight w:val="169"/>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Назив програма:</w:t>
            </w:r>
          </w:p>
        </w:tc>
        <w:tc>
          <w:tcPr>
            <w:tcW w:w="8914"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ГРАЂАНСКО  ВАСПИТАЊЕ</w:t>
            </w:r>
          </w:p>
        </w:tc>
      </w:tr>
      <w:tr w:rsidR="00700BC6" w:rsidRPr="00B3064D" w:rsidTr="00700BC6">
        <w:trPr>
          <w:gridBefore w:val="1"/>
          <w:gridAfter w:val="1"/>
          <w:wBefore w:w="46" w:type="dxa"/>
          <w:wAfter w:w="106" w:type="dxa"/>
          <w:trHeight w:val="210"/>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p>
        </w:tc>
        <w:tc>
          <w:tcPr>
            <w:tcW w:w="8914"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37</w:t>
            </w:r>
          </w:p>
        </w:tc>
      </w:tr>
      <w:tr w:rsidR="00700BC6" w:rsidRPr="00B3064D" w:rsidTr="00700BC6">
        <w:trPr>
          <w:gridBefore w:val="1"/>
          <w:gridAfter w:val="1"/>
          <w:wBefore w:w="46" w:type="dxa"/>
          <w:wAfter w:w="106" w:type="dxa"/>
          <w:trHeight w:val="210"/>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Разред:</w:t>
            </w:r>
          </w:p>
        </w:tc>
        <w:tc>
          <w:tcPr>
            <w:tcW w:w="8914"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Први</w:t>
            </w:r>
          </w:p>
        </w:tc>
      </w:tr>
      <w:tr w:rsidR="00700BC6" w:rsidRPr="00B3064D" w:rsidTr="00700BC6">
        <w:trPr>
          <w:gridBefore w:val="1"/>
          <w:gridAfter w:val="1"/>
          <w:wBefore w:w="46" w:type="dxa"/>
          <w:wAfter w:w="106" w:type="dxa"/>
          <w:trHeight w:val="649"/>
        </w:trPr>
        <w:tc>
          <w:tcPr>
            <w:tcW w:w="1479" w:type="dxa"/>
            <w:gridSpan w:val="2"/>
            <w:tcBorders>
              <w:top w:val="nil"/>
              <w:left w:val="nil"/>
              <w:bottom w:val="nil"/>
              <w:right w:val="nil"/>
            </w:tcBorders>
            <w:vAlign w:val="center"/>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Циљеви учења:</w:t>
            </w:r>
          </w:p>
        </w:tc>
        <w:tc>
          <w:tcPr>
            <w:tcW w:w="8914" w:type="dxa"/>
            <w:gridSpan w:val="4"/>
            <w:tcBorders>
              <w:top w:val="nil"/>
              <w:left w:val="nil"/>
              <w:bottom w:val="nil"/>
              <w:right w:val="nil"/>
            </w:tcBorders>
          </w:tcPr>
          <w:p w:rsidR="00700BC6" w:rsidRPr="00B3064D" w:rsidRDefault="00700BC6" w:rsidP="00BF3436">
            <w:pPr>
              <w:numPr>
                <w:ilvl w:val="0"/>
                <w:numId w:val="460"/>
              </w:numPr>
              <w:spacing w:after="17" w:line="237" w:lineRule="auto"/>
              <w:ind w:hanging="105"/>
              <w:rPr>
                <w:rFonts w:ascii="Times New Roman" w:hAnsi="Times New Roman" w:cs="Times New Roman"/>
                <w:sz w:val="20"/>
                <w:szCs w:val="20"/>
              </w:rPr>
            </w:pPr>
            <w:r w:rsidRPr="00B3064D">
              <w:rPr>
                <w:rFonts w:ascii="Times New Roman" w:hAnsi="Times New Roman" w:cs="Times New Roman"/>
                <w:sz w:val="20"/>
                <w:szCs w:val="20"/>
              </w:rPr>
              <w:t>Стицање знања, развијање вештина, усвајање вредности и формирање ставова који су претпоставка за успешан, одговоран и ангажован живот у  демократском друштву;</w:t>
            </w:r>
          </w:p>
          <w:p w:rsidR="00700BC6" w:rsidRPr="00B3064D" w:rsidRDefault="00E20901" w:rsidP="00BF3436">
            <w:pPr>
              <w:numPr>
                <w:ilvl w:val="0"/>
                <w:numId w:val="460"/>
              </w:numPr>
              <w:spacing w:line="259" w:lineRule="auto"/>
              <w:ind w:hanging="105"/>
              <w:rPr>
                <w:rFonts w:ascii="Times New Roman" w:hAnsi="Times New Roman" w:cs="Times New Roman"/>
                <w:sz w:val="20"/>
                <w:szCs w:val="20"/>
              </w:rPr>
            </w:pPr>
            <w:r>
              <w:rPr>
                <w:rFonts w:ascii="Times New Roman" w:hAnsi="Times New Roman" w:cs="Times New Roman"/>
                <w:sz w:val="20"/>
                <w:szCs w:val="20"/>
              </w:rPr>
              <w:t>Оснажив</w:t>
            </w:r>
            <w:r w:rsidR="00700BC6" w:rsidRPr="00B3064D">
              <w:rPr>
                <w:rFonts w:ascii="Times New Roman" w:hAnsi="Times New Roman" w:cs="Times New Roman"/>
                <w:sz w:val="20"/>
                <w:szCs w:val="20"/>
              </w:rPr>
              <w:t>ање ученика за поштовање, одбрану и афирмацију вредности демократског друштва;</w:t>
            </w:r>
          </w:p>
          <w:p w:rsidR="00700BC6" w:rsidRDefault="00700BC6" w:rsidP="00BF3436">
            <w:pPr>
              <w:numPr>
                <w:ilvl w:val="0"/>
                <w:numId w:val="460"/>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Јачање друштвене кохезије, уважавање различитости и подршка сузбијању сваког облика дискриминације и насиља.  </w:t>
            </w:r>
          </w:p>
          <w:p w:rsidR="00FD5FA0" w:rsidRDefault="00FD5FA0" w:rsidP="00FD5FA0">
            <w:pPr>
              <w:spacing w:line="259" w:lineRule="auto"/>
              <w:rPr>
                <w:rFonts w:ascii="Times New Roman" w:hAnsi="Times New Roman" w:cs="Times New Roman"/>
                <w:sz w:val="20"/>
                <w:szCs w:val="20"/>
              </w:rPr>
            </w:pPr>
          </w:p>
          <w:p w:rsidR="00FD5FA0" w:rsidRPr="00B3064D" w:rsidRDefault="00FD5FA0" w:rsidP="00FD5FA0">
            <w:pPr>
              <w:spacing w:line="259" w:lineRule="auto"/>
              <w:rPr>
                <w:rFonts w:ascii="Times New Roman" w:hAnsi="Times New Roman" w:cs="Times New Roman"/>
                <w:sz w:val="20"/>
                <w:szCs w:val="20"/>
              </w:rPr>
            </w:pPr>
          </w:p>
        </w:tc>
      </w:tr>
      <w:tr w:rsidR="00700BC6" w:rsidRPr="00B3064D" w:rsidTr="00700BC6">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6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2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19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ЈА, МИ И ДРУГИ</w:t>
            </w:r>
            <w:r w:rsidRPr="00B3064D">
              <w:rPr>
                <w:rFonts w:ascii="Times New Roman" w:hAnsi="Times New Roman" w:cs="Times New Roman"/>
                <w:sz w:val="20"/>
                <w:szCs w:val="20"/>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6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Подстицање ученика на међусобно упознавање </w:t>
            </w:r>
          </w:p>
          <w:p w:rsidR="00700BC6" w:rsidRPr="00B3064D" w:rsidRDefault="00E20901" w:rsidP="00BF3436">
            <w:pPr>
              <w:numPr>
                <w:ilvl w:val="0"/>
                <w:numId w:val="461"/>
              </w:numPr>
              <w:spacing w:after="16" w:line="239" w:lineRule="auto"/>
              <w:ind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дстицање ученика да сагледају међусобне сличности и разлике и уваже их</w:t>
            </w:r>
          </w:p>
          <w:p w:rsidR="00700BC6" w:rsidRPr="00B3064D" w:rsidRDefault="00E20901" w:rsidP="00BF3436">
            <w:pPr>
              <w:numPr>
                <w:ilvl w:val="0"/>
                <w:numId w:val="461"/>
              </w:numPr>
              <w:spacing w:line="259" w:lineRule="auto"/>
              <w:ind w:hanging="84"/>
              <w:rPr>
                <w:rFonts w:ascii="Times New Roman" w:hAnsi="Times New Roman" w:cs="Times New Roman"/>
                <w:sz w:val="20"/>
                <w:szCs w:val="20"/>
              </w:rPr>
            </w:pPr>
            <w:r>
              <w:rPr>
                <w:rFonts w:ascii="Times New Roman" w:hAnsi="Times New Roman" w:cs="Times New Roman"/>
                <w:sz w:val="20"/>
                <w:szCs w:val="20"/>
              </w:rPr>
              <w:t>Разв</w:t>
            </w:r>
            <w:r w:rsidR="00700BC6" w:rsidRPr="00B3064D">
              <w:rPr>
                <w:rFonts w:ascii="Times New Roman" w:hAnsi="Times New Roman" w:cs="Times New Roman"/>
                <w:sz w:val="20"/>
                <w:szCs w:val="20"/>
              </w:rPr>
              <w:t xml:space="preserve">ој негативног става према било ком облику дискриминације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E20901" w:rsidP="00BF3436">
            <w:pPr>
              <w:numPr>
                <w:ilvl w:val="0"/>
                <w:numId w:val="462"/>
              </w:numPr>
              <w:spacing w:line="242" w:lineRule="auto"/>
              <w:ind w:hanging="84"/>
              <w:rPr>
                <w:rFonts w:ascii="Times New Roman" w:hAnsi="Times New Roman" w:cs="Times New Roman"/>
                <w:sz w:val="20"/>
                <w:szCs w:val="20"/>
              </w:rPr>
            </w:pPr>
            <w:r>
              <w:rPr>
                <w:rFonts w:ascii="Times New Roman" w:hAnsi="Times New Roman" w:cs="Times New Roman"/>
                <w:sz w:val="20"/>
                <w:szCs w:val="20"/>
              </w:rPr>
              <w:t>Ана</w:t>
            </w:r>
            <w:r w:rsidR="00700BC6" w:rsidRPr="00B3064D">
              <w:rPr>
                <w:rFonts w:ascii="Times New Roman" w:hAnsi="Times New Roman" w:cs="Times New Roman"/>
                <w:sz w:val="20"/>
                <w:szCs w:val="20"/>
              </w:rPr>
              <w:t>лизира своје особине и да их представи другима</w:t>
            </w:r>
          </w:p>
          <w:p w:rsidR="00700BC6" w:rsidRPr="00B3064D" w:rsidRDefault="00700BC6" w:rsidP="00BF3436">
            <w:pPr>
              <w:numPr>
                <w:ilvl w:val="0"/>
                <w:numId w:val="46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анализира сличности и  разлике унутар групе</w:t>
            </w:r>
          </w:p>
          <w:p w:rsidR="00700BC6" w:rsidRPr="00B3064D" w:rsidRDefault="00E20901" w:rsidP="00BF3436">
            <w:pPr>
              <w:numPr>
                <w:ilvl w:val="0"/>
                <w:numId w:val="462"/>
              </w:numPr>
              <w:spacing w:line="242" w:lineRule="auto"/>
              <w:ind w:hanging="84"/>
              <w:rPr>
                <w:rFonts w:ascii="Times New Roman" w:hAnsi="Times New Roman" w:cs="Times New Roman"/>
                <w:sz w:val="20"/>
                <w:szCs w:val="20"/>
              </w:rPr>
            </w:pPr>
            <w:r>
              <w:rPr>
                <w:rFonts w:ascii="Times New Roman" w:hAnsi="Times New Roman" w:cs="Times New Roman"/>
                <w:sz w:val="20"/>
                <w:szCs w:val="20"/>
              </w:rPr>
              <w:t>Прихв</w:t>
            </w:r>
            <w:r w:rsidR="00700BC6" w:rsidRPr="00B3064D">
              <w:rPr>
                <w:rFonts w:ascii="Times New Roman" w:hAnsi="Times New Roman" w:cs="Times New Roman"/>
                <w:sz w:val="20"/>
                <w:szCs w:val="20"/>
              </w:rPr>
              <w:t>ати друге ученике и уважи њихову различитост</w:t>
            </w:r>
          </w:p>
          <w:p w:rsidR="00700BC6" w:rsidRPr="00B3064D" w:rsidRDefault="00700BC6" w:rsidP="00BF3436">
            <w:pPr>
              <w:numPr>
                <w:ilvl w:val="0"/>
                <w:numId w:val="46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 предрасуде, стереотипе,    дискриминацију, нетолеранцију по различитим основама </w:t>
            </w:r>
          </w:p>
          <w:p w:rsidR="00700BC6" w:rsidRPr="00B3064D" w:rsidRDefault="00700BC6" w:rsidP="00BF3436">
            <w:pPr>
              <w:numPr>
                <w:ilvl w:val="0"/>
                <w:numId w:val="46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Саг </w:t>
            </w:r>
            <w:r w:rsidRPr="00B3064D">
              <w:rPr>
                <w:rFonts w:ascii="Times New Roman" w:hAnsi="Times New Roman" w:cs="Times New Roman"/>
                <w:sz w:val="20"/>
                <w:szCs w:val="20"/>
              </w:rPr>
              <w:tab/>
              <w:t xml:space="preserve">леда могуће последице нетолеранције, дискриминације, стереотипа, предрасуда и начине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6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Лични идентитет</w:t>
            </w:r>
          </w:p>
          <w:p w:rsidR="00700BC6" w:rsidRPr="00B3064D" w:rsidRDefault="00700BC6" w:rsidP="00BF3436">
            <w:pPr>
              <w:numPr>
                <w:ilvl w:val="0"/>
                <w:numId w:val="46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Откривање и уважавање разлика</w:t>
            </w:r>
          </w:p>
          <w:p w:rsidR="00700BC6" w:rsidRPr="00B3064D" w:rsidRDefault="00700BC6" w:rsidP="00BF3436">
            <w:pPr>
              <w:numPr>
                <w:ilvl w:val="0"/>
                <w:numId w:val="46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Групна припадност</w:t>
            </w:r>
          </w:p>
          <w:p w:rsidR="00700BC6" w:rsidRPr="00B3064D" w:rsidRDefault="00E20901" w:rsidP="00BF3436">
            <w:pPr>
              <w:numPr>
                <w:ilvl w:val="0"/>
                <w:numId w:val="463"/>
              </w:numPr>
              <w:spacing w:line="259" w:lineRule="auto"/>
              <w:ind w:hanging="84"/>
              <w:rPr>
                <w:rFonts w:ascii="Times New Roman" w:hAnsi="Times New Roman" w:cs="Times New Roman"/>
                <w:sz w:val="20"/>
                <w:szCs w:val="20"/>
              </w:rPr>
            </w:pPr>
            <w:r>
              <w:rPr>
                <w:rFonts w:ascii="Times New Roman" w:hAnsi="Times New Roman" w:cs="Times New Roman"/>
                <w:sz w:val="20"/>
                <w:szCs w:val="20"/>
              </w:rPr>
              <w:t>С</w:t>
            </w:r>
            <w:r w:rsidR="00700BC6" w:rsidRPr="00B3064D">
              <w:rPr>
                <w:rFonts w:ascii="Times New Roman" w:hAnsi="Times New Roman" w:cs="Times New Roman"/>
                <w:sz w:val="20"/>
                <w:szCs w:val="20"/>
              </w:rPr>
              <w:t>тeреотипи и предрасуде</w:t>
            </w:r>
          </w:p>
          <w:p w:rsidR="00700BC6" w:rsidRPr="00B3064D" w:rsidRDefault="00700BC6" w:rsidP="00BF3436">
            <w:pPr>
              <w:numPr>
                <w:ilvl w:val="0"/>
                <w:numId w:val="46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Толеранција и дискриминација</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C21764" w:rsidP="00BF3436">
            <w:pPr>
              <w:numPr>
                <w:ilvl w:val="0"/>
                <w:numId w:val="464"/>
              </w:numPr>
              <w:spacing w:after="158"/>
              <w:ind w:hanging="84"/>
              <w:rPr>
                <w:rFonts w:ascii="Times New Roman" w:hAnsi="Times New Roman" w:cs="Times New Roman"/>
                <w:sz w:val="20"/>
                <w:szCs w:val="20"/>
              </w:rPr>
            </w:pPr>
            <w:r>
              <w:rPr>
                <w:rFonts w:ascii="Times New Roman" w:hAnsi="Times New Roman" w:cs="Times New Roman"/>
                <w:sz w:val="20"/>
                <w:szCs w:val="20"/>
              </w:rPr>
              <w:t>На по</w:t>
            </w:r>
            <w:r w:rsidR="00700BC6" w:rsidRPr="00B3064D">
              <w:rPr>
                <w:rFonts w:ascii="Times New Roman" w:hAnsi="Times New Roman" w:cs="Times New Roman"/>
                <w:sz w:val="20"/>
                <w:szCs w:val="20"/>
              </w:rPr>
              <w:t>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700BC6" w:rsidP="00BF3436">
            <w:pPr>
              <w:numPr>
                <w:ilvl w:val="0"/>
                <w:numId w:val="464"/>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теоријска настава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Подела одељења на групе</w:t>
            </w:r>
          </w:p>
          <w:p w:rsidR="00700BC6" w:rsidRPr="00B3064D" w:rsidRDefault="00700BC6" w:rsidP="00BF3436">
            <w:pPr>
              <w:numPr>
                <w:ilvl w:val="0"/>
                <w:numId w:val="464"/>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Одељење се не дели на групе </w:t>
            </w:r>
          </w:p>
          <w:p w:rsidR="00700BC6" w:rsidRPr="00B3064D" w:rsidRDefault="00700BC6" w:rsidP="00700BC6">
            <w:pPr>
              <w:spacing w:after="2"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E20901" w:rsidP="00BF3436">
            <w:pPr>
              <w:numPr>
                <w:ilvl w:val="0"/>
                <w:numId w:val="464"/>
              </w:numPr>
              <w:spacing w:after="149" w:line="259" w:lineRule="auto"/>
              <w:ind w:hanging="84"/>
              <w:rPr>
                <w:rFonts w:ascii="Times New Roman" w:hAnsi="Times New Roman" w:cs="Times New Roman"/>
                <w:sz w:val="20"/>
                <w:szCs w:val="20"/>
              </w:rPr>
            </w:pPr>
            <w:r>
              <w:rPr>
                <w:rFonts w:ascii="Times New Roman" w:hAnsi="Times New Roman" w:cs="Times New Roman"/>
                <w:sz w:val="20"/>
                <w:szCs w:val="20"/>
              </w:rPr>
              <w:t>Наст</w:t>
            </w:r>
            <w:r w:rsidR="00700BC6" w:rsidRPr="00B3064D">
              <w:rPr>
                <w:rFonts w:ascii="Times New Roman" w:hAnsi="Times New Roman" w:cs="Times New Roman"/>
                <w:sz w:val="20"/>
                <w:szCs w:val="20"/>
              </w:rPr>
              <w:t>ава се реализује у учионици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4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Активности на првим часовима треба тако организовати да се обезбеди међусобно упознавање ученика, упознавање ученика са циљевима и садржајима програма, али и тако да наставник добије почетни увид у то са каквим знањима, ставовима и вештинама из области грађанског васпитања група располаже с обзиром да нису сви ученици у основној школи похађали наставу грађанског васпитања у истој мери.</w:t>
            </w:r>
          </w:p>
          <w:p w:rsidR="00700BC6" w:rsidRPr="00B3064D" w:rsidRDefault="00700BC6" w:rsidP="00BF3436">
            <w:pPr>
              <w:numPr>
                <w:ilvl w:val="0"/>
                <w:numId w:val="46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tc>
      </w:tr>
      <w:tr w:rsidR="00700BC6" w:rsidRPr="00B3064D" w:rsidTr="00700BC6">
        <w:trPr>
          <w:trHeight w:val="352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КОМУНИКАЦИЈА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У ГРУПИ</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C21764" w:rsidP="00700BC6">
            <w:pPr>
              <w:spacing w:line="259" w:lineRule="auto"/>
              <w:ind w:left="84" w:hanging="84"/>
              <w:rPr>
                <w:rFonts w:ascii="Times New Roman" w:hAnsi="Times New Roman" w:cs="Times New Roman"/>
                <w:sz w:val="20"/>
                <w:szCs w:val="20"/>
              </w:rPr>
            </w:pPr>
            <w:r>
              <w:rPr>
                <w:rFonts w:ascii="Times New Roman" w:hAnsi="Times New Roman" w:cs="Times New Roman"/>
                <w:sz w:val="20"/>
                <w:szCs w:val="20"/>
              </w:rPr>
              <w:t>• Оспо</w:t>
            </w:r>
            <w:r w:rsidR="00700BC6" w:rsidRPr="00B3064D">
              <w:rPr>
                <w:rFonts w:ascii="Times New Roman" w:hAnsi="Times New Roman" w:cs="Times New Roman"/>
                <w:sz w:val="20"/>
                <w:szCs w:val="20"/>
              </w:rPr>
              <w:t>собљавање ученика за комуникацију у групи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E20901" w:rsidP="00BF3436">
            <w:pPr>
              <w:numPr>
                <w:ilvl w:val="0"/>
                <w:numId w:val="465"/>
              </w:numPr>
              <w:spacing w:line="242" w:lineRule="auto"/>
              <w:ind w:hanging="84"/>
              <w:rPr>
                <w:rFonts w:ascii="Times New Roman" w:hAnsi="Times New Roman" w:cs="Times New Roman"/>
                <w:sz w:val="20"/>
                <w:szCs w:val="20"/>
              </w:rPr>
            </w:pPr>
            <w:r>
              <w:rPr>
                <w:rFonts w:ascii="Times New Roman" w:hAnsi="Times New Roman" w:cs="Times New Roman"/>
                <w:sz w:val="20"/>
                <w:szCs w:val="20"/>
              </w:rPr>
              <w:t>Иск</w:t>
            </w:r>
            <w:r w:rsidR="00700BC6" w:rsidRPr="00B3064D">
              <w:rPr>
                <w:rFonts w:ascii="Times New Roman" w:hAnsi="Times New Roman" w:cs="Times New Roman"/>
                <w:sz w:val="20"/>
                <w:szCs w:val="20"/>
              </w:rPr>
              <w:t>аже, образложи и брани мишљење аргументима</w:t>
            </w:r>
          </w:p>
          <w:p w:rsidR="00700BC6" w:rsidRPr="00B3064D" w:rsidRDefault="00700BC6" w:rsidP="00BF3436">
            <w:pPr>
              <w:numPr>
                <w:ilvl w:val="0"/>
                <w:numId w:val="4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Активно слуша </w:t>
            </w:r>
          </w:p>
          <w:p w:rsidR="00700BC6" w:rsidRPr="00B3064D" w:rsidRDefault="00700BC6" w:rsidP="00BF3436">
            <w:pPr>
              <w:numPr>
                <w:ilvl w:val="0"/>
                <w:numId w:val="465"/>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Д ебатује и дискутује на неугрожавајући начин, уважавајући мишљење других</w:t>
            </w:r>
          </w:p>
          <w:p w:rsidR="00700BC6" w:rsidRPr="00B3064D" w:rsidRDefault="00E20901" w:rsidP="00BF3436">
            <w:pPr>
              <w:numPr>
                <w:ilvl w:val="0"/>
                <w:numId w:val="465"/>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Објасни разлик</w:t>
            </w:r>
            <w:r w:rsidR="00700BC6" w:rsidRPr="00B3064D">
              <w:rPr>
                <w:rFonts w:ascii="Times New Roman" w:hAnsi="Times New Roman" w:cs="Times New Roman"/>
                <w:sz w:val="20"/>
                <w:szCs w:val="20"/>
              </w:rPr>
              <w:t>у између дијалога и дебате</w:t>
            </w:r>
          </w:p>
          <w:p w:rsidR="00700BC6" w:rsidRPr="00B3064D" w:rsidRDefault="00700BC6" w:rsidP="00BF3436">
            <w:pPr>
              <w:numPr>
                <w:ilvl w:val="0"/>
                <w:numId w:val="4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разлог </w:t>
            </w:r>
            <w:r w:rsidRPr="00B3064D">
              <w:rPr>
                <w:rFonts w:ascii="Times New Roman" w:hAnsi="Times New Roman" w:cs="Times New Roman"/>
                <w:sz w:val="20"/>
                <w:szCs w:val="20"/>
              </w:rPr>
              <w:tab/>
              <w:t>е и начине настанка гласина у свакодневној комуникацији и објасни последице које изазивају гласине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6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Самопоуздано реаговање</w:t>
            </w:r>
          </w:p>
          <w:p w:rsidR="00700BC6" w:rsidRPr="00B3064D" w:rsidRDefault="00700BC6" w:rsidP="00BF3436">
            <w:pPr>
              <w:numPr>
                <w:ilvl w:val="0"/>
                <w:numId w:val="466"/>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Гласине</w:t>
            </w:r>
          </w:p>
          <w:p w:rsidR="00700BC6" w:rsidRPr="00B3064D" w:rsidRDefault="00C21764" w:rsidP="00BF3436">
            <w:pPr>
              <w:numPr>
                <w:ilvl w:val="0"/>
                <w:numId w:val="466"/>
              </w:numPr>
              <w:spacing w:line="259" w:lineRule="auto"/>
              <w:ind w:hanging="84"/>
              <w:rPr>
                <w:rFonts w:ascii="Times New Roman" w:hAnsi="Times New Roman" w:cs="Times New Roman"/>
                <w:sz w:val="20"/>
                <w:szCs w:val="20"/>
              </w:rPr>
            </w:pPr>
            <w:r>
              <w:rPr>
                <w:rFonts w:ascii="Times New Roman" w:hAnsi="Times New Roman" w:cs="Times New Roman"/>
                <w:sz w:val="20"/>
                <w:szCs w:val="20"/>
              </w:rPr>
              <w:t>Не</w:t>
            </w:r>
            <w:r w:rsidR="00700BC6" w:rsidRPr="00B3064D">
              <w:rPr>
                <w:rFonts w:ascii="Times New Roman" w:hAnsi="Times New Roman" w:cs="Times New Roman"/>
                <w:sz w:val="20"/>
                <w:szCs w:val="20"/>
              </w:rPr>
              <w:t>слушање,активно слушање</w:t>
            </w:r>
          </w:p>
          <w:p w:rsidR="00700BC6" w:rsidRPr="00B3064D" w:rsidRDefault="00700BC6" w:rsidP="00BF3436">
            <w:pPr>
              <w:numPr>
                <w:ilvl w:val="0"/>
                <w:numId w:val="46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Неоптужујуће поруке</w:t>
            </w:r>
          </w:p>
          <w:p w:rsidR="00700BC6" w:rsidRPr="00B3064D" w:rsidRDefault="00700BC6" w:rsidP="00BF3436">
            <w:pPr>
              <w:numPr>
                <w:ilvl w:val="0"/>
                <w:numId w:val="46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Изражавање мишљења</w:t>
            </w:r>
          </w:p>
          <w:p w:rsidR="00700BC6" w:rsidRPr="00B3064D" w:rsidRDefault="00700BC6" w:rsidP="00BF3436">
            <w:pPr>
              <w:numPr>
                <w:ilvl w:val="0"/>
                <w:numId w:val="46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Вођење дебате и дијалога </w:t>
            </w:r>
          </w:p>
        </w:tc>
        <w:tc>
          <w:tcPr>
            <w:tcW w:w="0" w:type="auto"/>
            <w:gridSpan w:val="2"/>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FD5FA0">
        <w:trPr>
          <w:trHeight w:val="1316"/>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ОДНОСИ У ГРУПИ/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ЗАЈЕДНИЦИ</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67"/>
              </w:numPr>
              <w:spacing w:line="237" w:lineRule="auto"/>
              <w:ind w:right="11" w:hanging="84"/>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рад у групи/тиму и међусобну сарадњу</w:t>
            </w:r>
          </w:p>
          <w:p w:rsidR="00700BC6" w:rsidRPr="00B3064D" w:rsidRDefault="00700BC6" w:rsidP="00BF3436">
            <w:pPr>
              <w:numPr>
                <w:ilvl w:val="0"/>
                <w:numId w:val="467"/>
              </w:numPr>
              <w:spacing w:line="237" w:lineRule="auto"/>
              <w:ind w:right="11" w:hanging="84"/>
              <w:rPr>
                <w:rFonts w:ascii="Times New Roman" w:hAnsi="Times New Roman" w:cs="Times New Roman"/>
                <w:sz w:val="20"/>
                <w:szCs w:val="20"/>
              </w:rPr>
            </w:pPr>
            <w:r w:rsidRPr="00B3064D">
              <w:rPr>
                <w:rFonts w:ascii="Times New Roman" w:hAnsi="Times New Roman" w:cs="Times New Roman"/>
                <w:sz w:val="20"/>
                <w:szCs w:val="20"/>
              </w:rPr>
              <w:t>Подстицање ученика да сукобе решавају на конструктиван начин и избегавају сукобе</w:t>
            </w:r>
          </w:p>
          <w:p w:rsidR="00700BC6" w:rsidRPr="00B3064D" w:rsidRDefault="00700BC6" w:rsidP="00BF3436">
            <w:pPr>
              <w:numPr>
                <w:ilvl w:val="0"/>
                <w:numId w:val="467"/>
              </w:numPr>
              <w:spacing w:line="259" w:lineRule="auto"/>
              <w:ind w:right="11" w:hanging="84"/>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препознају примере насиље у својој средини и преузму одговорност за сопствено понашање у таквој ситуацији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6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Ради у групи/тиму</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предности групног/ тимског рада</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Учествује у доношењу групних одлука </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могуће облике учешћа младих у друштвеном животу</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потребу и важност партиципације младих у друштвеном животу</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степене и облике учешћа младих у друштвеном животу</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разлоге, ток и последице сукоба </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ефекте конфликта на ток комуникације</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факторе који одређују понашање у ситуацијама конфликта</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сукоб из различитих улова, (препознаје потребе и страхове актера сукоба) и налази конструктивна решења прихватљива за обе стране у сукобу.</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 предности конструктивног начине решавања сукоба</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посредовања у сукобу</w:t>
            </w:r>
          </w:p>
          <w:p w:rsidR="00700BC6" w:rsidRPr="00B3064D" w:rsidRDefault="00700BC6" w:rsidP="00BF3436">
            <w:pPr>
              <w:numPr>
                <w:ilvl w:val="0"/>
                <w:numId w:val="46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и објасни врсте насиља</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и анализира узроке насиља у својој средини, међу вршњацима, школи</w:t>
            </w:r>
          </w:p>
          <w:p w:rsidR="00700BC6" w:rsidRPr="00B3064D" w:rsidRDefault="00700BC6" w:rsidP="00BF3436">
            <w:pPr>
              <w:numPr>
                <w:ilvl w:val="0"/>
                <w:numId w:val="46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и анализира могуће начине реаговања појединца у ситуацијама вршњачког насиља, из позиције жртве и посматрача</w:t>
            </w:r>
          </w:p>
          <w:p w:rsidR="00700BC6" w:rsidRPr="00B3064D" w:rsidRDefault="00700BC6" w:rsidP="00BF3436">
            <w:pPr>
              <w:numPr>
                <w:ilvl w:val="0"/>
                <w:numId w:val="46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Прихвати одговорност за сопствено понашање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lastRenderedPageBreak/>
              <w:t xml:space="preserve">Сарадња  </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Групни рад</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Групно одлучивање </w:t>
            </w:r>
          </w:p>
          <w:p w:rsidR="00700BC6" w:rsidRPr="00B3064D" w:rsidRDefault="00700BC6" w:rsidP="00BF3436">
            <w:pPr>
              <w:numPr>
                <w:ilvl w:val="0"/>
                <w:numId w:val="469"/>
              </w:numPr>
              <w:spacing w:line="237" w:lineRule="auto"/>
              <w:ind w:hanging="119"/>
              <w:rPr>
                <w:rFonts w:ascii="Times New Roman" w:hAnsi="Times New Roman" w:cs="Times New Roman"/>
                <w:sz w:val="20"/>
                <w:szCs w:val="20"/>
              </w:rPr>
            </w:pPr>
            <w:r w:rsidRPr="00B3064D">
              <w:rPr>
                <w:rFonts w:ascii="Times New Roman" w:hAnsi="Times New Roman" w:cs="Times New Roman"/>
                <w:sz w:val="20"/>
                <w:szCs w:val="20"/>
              </w:rPr>
              <w:t>Учешће младих: "Лествица партиципације"</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Радити заједно </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Динамика и исходи сукоба</w:t>
            </w:r>
          </w:p>
          <w:p w:rsidR="00700BC6" w:rsidRPr="00B3064D" w:rsidRDefault="00700BC6" w:rsidP="00BF3436">
            <w:pPr>
              <w:numPr>
                <w:ilvl w:val="0"/>
                <w:numId w:val="469"/>
              </w:numPr>
              <w:spacing w:after="2"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Стилови поступања у конфликтима </w:t>
            </w:r>
          </w:p>
          <w:p w:rsidR="00700BC6" w:rsidRPr="00B3064D" w:rsidRDefault="00700BC6" w:rsidP="00BF3436">
            <w:pPr>
              <w:numPr>
                <w:ilvl w:val="0"/>
                <w:numId w:val="469"/>
              </w:numPr>
              <w:spacing w:line="242"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Саг </w:t>
            </w:r>
            <w:r w:rsidRPr="00B3064D">
              <w:rPr>
                <w:rFonts w:ascii="Times New Roman" w:hAnsi="Times New Roman" w:cs="Times New Roman"/>
                <w:sz w:val="20"/>
                <w:szCs w:val="20"/>
              </w:rPr>
              <w:tab/>
              <w:t>ледавање проблема из различитих углова</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Налажење решења</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Постизање договора</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Извини</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Посредовање </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Насиље у околини</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Вршњачко насиље </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Насиље у школи. </w:t>
            </w:r>
          </w:p>
          <w:p w:rsidR="00700BC6" w:rsidRPr="00B3064D" w:rsidRDefault="00700BC6" w:rsidP="00BF3436">
            <w:pPr>
              <w:numPr>
                <w:ilvl w:val="0"/>
                <w:numId w:val="469"/>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Постизање мира </w:t>
            </w:r>
          </w:p>
        </w:tc>
        <w:tc>
          <w:tcPr>
            <w:tcW w:w="255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Квалитет наставе се </w:t>
            </w:r>
            <w:proofErr w:type="gramStart"/>
            <w:r w:rsidRPr="00B3064D">
              <w:rPr>
                <w:rFonts w:ascii="Times New Roman" w:hAnsi="Times New Roman" w:cs="Times New Roman"/>
                <w:sz w:val="20"/>
                <w:szCs w:val="20"/>
              </w:rPr>
              <w:t>обезбеђује  усаглашавањем</w:t>
            </w:r>
            <w:proofErr w:type="gramEnd"/>
            <w:r w:rsidRPr="00B3064D">
              <w:rPr>
                <w:rFonts w:ascii="Times New Roman" w:hAnsi="Times New Roman" w:cs="Times New Roman"/>
                <w:sz w:val="20"/>
                <w:szCs w:val="20"/>
              </w:rPr>
              <w:t xml:space="preserve"> садржаја са одговарајућим методичким активностима и сталном разменом информација унутар групе.</w:t>
            </w:r>
          </w:p>
          <w:p w:rsidR="00700BC6" w:rsidRPr="00B3064D" w:rsidRDefault="00700BC6" w:rsidP="00BF3436">
            <w:pPr>
              <w:numPr>
                <w:ilvl w:val="0"/>
                <w:numId w:val="4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 </w:t>
            </w:r>
          </w:p>
          <w:p w:rsidR="00700BC6" w:rsidRPr="00B3064D" w:rsidRDefault="00700BC6" w:rsidP="00BF3436">
            <w:pPr>
              <w:numPr>
                <w:ilvl w:val="0"/>
                <w:numId w:val="4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Наставник треба да пружи </w:t>
            </w:r>
            <w:proofErr w:type="gramStart"/>
            <w:r w:rsidRPr="00B3064D">
              <w:rPr>
                <w:rFonts w:ascii="Times New Roman" w:hAnsi="Times New Roman" w:cs="Times New Roman"/>
                <w:sz w:val="20"/>
                <w:szCs w:val="20"/>
              </w:rPr>
              <w:t>неопходну  помоћ</w:t>
            </w:r>
            <w:proofErr w:type="gramEnd"/>
            <w:r w:rsidRPr="00B3064D">
              <w:rPr>
                <w:rFonts w:ascii="Times New Roman" w:hAnsi="Times New Roman" w:cs="Times New Roman"/>
                <w:sz w:val="20"/>
                <w:szCs w:val="20"/>
              </w:rPr>
              <w:t xml:space="preserve"> и подршку ученицима у припреми и реализацији активности,</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а заједно са групом да обезбеди повратну информацију о њеној успешности.</w:t>
            </w:r>
          </w:p>
          <w:p w:rsidR="00700BC6" w:rsidRPr="00B3064D" w:rsidRDefault="00700BC6" w:rsidP="00BF3436">
            <w:pPr>
              <w:numPr>
                <w:ilvl w:val="0"/>
                <w:numId w:val="4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реализацији овог </w:t>
            </w:r>
            <w:proofErr w:type="gramStart"/>
            <w:r w:rsidRPr="00B3064D">
              <w:rPr>
                <w:rFonts w:ascii="Times New Roman" w:hAnsi="Times New Roman" w:cs="Times New Roman"/>
                <w:sz w:val="20"/>
                <w:szCs w:val="20"/>
              </w:rPr>
              <w:t>програма  наставник</w:t>
            </w:r>
            <w:proofErr w:type="gramEnd"/>
            <w:r w:rsidRPr="00B3064D">
              <w:rPr>
                <w:rFonts w:ascii="Times New Roman" w:hAnsi="Times New Roman" w:cs="Times New Roman"/>
                <w:sz w:val="20"/>
                <w:szCs w:val="20"/>
              </w:rPr>
              <w:t xml:space="preserve"> је извор знања, организатор и водитељ ученичких активности и особа која даје повратну информацију.</w:t>
            </w:r>
          </w:p>
          <w:p w:rsidR="00700BC6" w:rsidRPr="00B3064D" w:rsidRDefault="00700BC6" w:rsidP="00BF3436">
            <w:pPr>
              <w:numPr>
                <w:ilvl w:val="0"/>
                <w:numId w:val="4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700BC6" w:rsidRPr="00B3064D" w:rsidRDefault="00700BC6" w:rsidP="00BF3436">
            <w:pPr>
              <w:numPr>
                <w:ilvl w:val="0"/>
                <w:numId w:val="4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За успешно реализовање наставе </w:t>
            </w:r>
            <w:proofErr w:type="gramStart"/>
            <w:r w:rsidRPr="00B3064D">
              <w:rPr>
                <w:rFonts w:ascii="Times New Roman" w:hAnsi="Times New Roman" w:cs="Times New Roman"/>
                <w:sz w:val="20"/>
                <w:szCs w:val="20"/>
              </w:rPr>
              <w:t>број  ученика</w:t>
            </w:r>
            <w:proofErr w:type="gramEnd"/>
            <w:r w:rsidRPr="00B3064D">
              <w:rPr>
                <w:rFonts w:ascii="Times New Roman" w:hAnsi="Times New Roman" w:cs="Times New Roman"/>
                <w:sz w:val="20"/>
                <w:szCs w:val="20"/>
              </w:rPr>
              <w:t xml:space="preserve"> у групи не би требала да буде већа од 25 ученика. Оптималан број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ученика је 15–20 ученика </w:t>
            </w:r>
          </w:p>
          <w:p w:rsidR="00700BC6" w:rsidRPr="00B3064D" w:rsidRDefault="00700BC6" w:rsidP="00700BC6">
            <w:pPr>
              <w:spacing w:line="237" w:lineRule="auto"/>
              <w:ind w:right="275"/>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и вредновање </w:t>
            </w:r>
            <w:r w:rsidRPr="00B3064D">
              <w:rPr>
                <w:rFonts w:ascii="Times New Roman" w:hAnsi="Times New Roman" w:cs="Times New Roman"/>
                <w:sz w:val="20"/>
                <w:szCs w:val="20"/>
              </w:rPr>
              <w:t>Вредновање се вршити кроз праћење остварености исхода</w:t>
            </w:r>
          </w:p>
          <w:p w:rsidR="00700BC6" w:rsidRPr="00B3064D" w:rsidRDefault="00700BC6" w:rsidP="00700BC6">
            <w:pPr>
              <w:spacing w:after="3"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470"/>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Ја, ми и други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(11 часова)</w:t>
            </w:r>
          </w:p>
          <w:p w:rsidR="00700BC6" w:rsidRPr="00B3064D" w:rsidRDefault="00700BC6" w:rsidP="00BF3436">
            <w:pPr>
              <w:numPr>
                <w:ilvl w:val="0"/>
                <w:numId w:val="470"/>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Комуникација у групи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(11 часова)</w:t>
            </w:r>
          </w:p>
          <w:p w:rsidR="00700BC6" w:rsidRPr="00B3064D" w:rsidRDefault="00700BC6" w:rsidP="00BF3436">
            <w:pPr>
              <w:numPr>
                <w:ilvl w:val="0"/>
                <w:numId w:val="47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Односи у групи/заједници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 (15 часова)</w:t>
            </w:r>
          </w:p>
        </w:tc>
      </w:tr>
    </w:tbl>
    <w:p w:rsidR="00700BC6" w:rsidRPr="00B3064D" w:rsidRDefault="00700BC6" w:rsidP="00700BC6">
      <w:pPr>
        <w:spacing w:after="238"/>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Кључни појмови садржаја: </w:t>
      </w:r>
      <w:r w:rsidRPr="00B3064D">
        <w:rPr>
          <w:rFonts w:ascii="Times New Roman" w:hAnsi="Times New Roman" w:cs="Times New Roman"/>
          <w:sz w:val="20"/>
          <w:szCs w:val="20"/>
        </w:rPr>
        <w:t>идентитет, стереотипи и предрасуде, толеранција и дискриминација, комуникација, насиље, жртва, одговорност.</w:t>
      </w:r>
    </w:p>
    <w:p w:rsidR="00700BC6" w:rsidRPr="00B3064D" w:rsidRDefault="00700BC6" w:rsidP="00700BC6">
      <w:pPr>
        <w:tabs>
          <w:tab w:val="center" w:pos="2622"/>
        </w:tabs>
        <w:spacing w:after="57"/>
        <w:rPr>
          <w:rFonts w:ascii="Times New Roman" w:hAnsi="Times New Roman" w:cs="Times New Roman"/>
          <w:sz w:val="20"/>
          <w:szCs w:val="20"/>
        </w:rPr>
      </w:pPr>
      <w:r w:rsidRPr="00B3064D">
        <w:rPr>
          <w:rFonts w:ascii="Times New Roman" w:hAnsi="Times New Roman" w:cs="Times New Roman"/>
          <w:sz w:val="20"/>
          <w:szCs w:val="20"/>
        </w:rPr>
        <w:t>Назив програма: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ГРАЂАНСКО ВАСПИТАЊЕ</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36</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Други</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811"/>
        <w:gridCol w:w="1696"/>
        <w:gridCol w:w="2210"/>
        <w:gridCol w:w="2437"/>
        <w:gridCol w:w="2391"/>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ЗА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FD5FA0">
        <w:trPr>
          <w:trHeight w:val="1576"/>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ПРАВА  И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ОДГОВОРНОСТИ</w:t>
            </w:r>
            <w:r w:rsidRPr="00B3064D">
              <w:rPr>
                <w:rFonts w:ascii="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1"/>
              </w:numPr>
              <w:spacing w:line="237" w:lineRule="auto"/>
              <w:ind w:right="148" w:hanging="84"/>
              <w:rPr>
                <w:rFonts w:ascii="Times New Roman" w:hAnsi="Times New Roman" w:cs="Times New Roman"/>
                <w:sz w:val="20"/>
                <w:szCs w:val="20"/>
              </w:rPr>
            </w:pPr>
            <w:r w:rsidRPr="00B3064D">
              <w:rPr>
                <w:rFonts w:ascii="Times New Roman" w:hAnsi="Times New Roman" w:cs="Times New Roman"/>
                <w:sz w:val="20"/>
                <w:szCs w:val="20"/>
              </w:rPr>
              <w:t xml:space="preserve">Упознавање ученика са врстама права и природом (универзалност, </w:t>
            </w:r>
          </w:p>
          <w:p w:rsidR="00700BC6" w:rsidRPr="00B3064D" w:rsidRDefault="00700BC6" w:rsidP="00700BC6">
            <w:pPr>
              <w:spacing w:line="259" w:lineRule="auto"/>
              <w:ind w:left="33"/>
              <w:jc w:val="center"/>
              <w:rPr>
                <w:rFonts w:ascii="Times New Roman" w:hAnsi="Times New Roman" w:cs="Times New Roman"/>
                <w:sz w:val="20"/>
                <w:szCs w:val="20"/>
              </w:rPr>
            </w:pPr>
            <w:r w:rsidRPr="00B3064D">
              <w:rPr>
                <w:rFonts w:ascii="Times New Roman" w:hAnsi="Times New Roman" w:cs="Times New Roman"/>
                <w:sz w:val="20"/>
                <w:szCs w:val="20"/>
              </w:rPr>
              <w:t>целовитост, недељивост)</w:t>
            </w:r>
          </w:p>
          <w:p w:rsidR="00700BC6" w:rsidRPr="00B3064D" w:rsidRDefault="00700BC6" w:rsidP="00BF3436">
            <w:pPr>
              <w:numPr>
                <w:ilvl w:val="0"/>
                <w:numId w:val="471"/>
              </w:numPr>
              <w:spacing w:line="237" w:lineRule="auto"/>
              <w:ind w:right="148" w:hanging="84"/>
              <w:rPr>
                <w:rFonts w:ascii="Times New Roman" w:hAnsi="Times New Roman" w:cs="Times New Roman"/>
                <w:sz w:val="20"/>
                <w:szCs w:val="20"/>
              </w:rPr>
            </w:pPr>
            <w:r w:rsidRPr="00B3064D">
              <w:rPr>
                <w:rFonts w:ascii="Times New Roman" w:hAnsi="Times New Roman" w:cs="Times New Roman"/>
                <w:sz w:val="20"/>
                <w:szCs w:val="20"/>
              </w:rPr>
              <w:t>Упознавање ученика са начинима и механизмима заштите права</w:t>
            </w:r>
          </w:p>
          <w:p w:rsidR="00700BC6" w:rsidRPr="00B3064D" w:rsidRDefault="00700BC6" w:rsidP="00BF3436">
            <w:pPr>
              <w:numPr>
                <w:ilvl w:val="0"/>
                <w:numId w:val="471"/>
              </w:numPr>
              <w:spacing w:line="237" w:lineRule="auto"/>
              <w:ind w:right="148" w:hanging="84"/>
              <w:rPr>
                <w:rFonts w:ascii="Times New Roman" w:hAnsi="Times New Roman" w:cs="Times New Roman"/>
                <w:sz w:val="20"/>
                <w:szCs w:val="20"/>
              </w:rPr>
            </w:pPr>
            <w:r w:rsidRPr="00B3064D">
              <w:rPr>
                <w:rFonts w:ascii="Times New Roman" w:hAnsi="Times New Roman" w:cs="Times New Roman"/>
                <w:sz w:val="20"/>
                <w:szCs w:val="20"/>
              </w:rPr>
              <w:t xml:space="preserve">Сагледавање значаја личног ангажовања у заштити сопствених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права и права других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људи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значење и смисао  људских права </w:t>
            </w:r>
          </w:p>
          <w:p w:rsidR="00700BC6" w:rsidRPr="00B3064D" w:rsidRDefault="00E20901" w:rsidP="00BF3436">
            <w:pPr>
              <w:numPr>
                <w:ilvl w:val="0"/>
                <w:numId w:val="472"/>
              </w:numPr>
              <w:spacing w:line="239" w:lineRule="auto"/>
              <w:ind w:hanging="84"/>
              <w:rPr>
                <w:rFonts w:ascii="Times New Roman" w:hAnsi="Times New Roman" w:cs="Times New Roman"/>
                <w:sz w:val="20"/>
                <w:szCs w:val="20"/>
              </w:rPr>
            </w:pPr>
            <w:r>
              <w:rPr>
                <w:rFonts w:ascii="Times New Roman" w:hAnsi="Times New Roman" w:cs="Times New Roman"/>
                <w:sz w:val="20"/>
                <w:szCs w:val="20"/>
              </w:rPr>
              <w:t>Разлик</w:t>
            </w:r>
            <w:r w:rsidR="00700BC6" w:rsidRPr="00B3064D">
              <w:rPr>
                <w:rFonts w:ascii="Times New Roman" w:hAnsi="Times New Roman" w:cs="Times New Roman"/>
                <w:sz w:val="20"/>
                <w:szCs w:val="20"/>
              </w:rPr>
              <w:t>ује врсте људских права (лична, политичка, социјалноекономска, културна, здравствена права)</w:t>
            </w:r>
          </w:p>
          <w:p w:rsidR="00700BC6" w:rsidRPr="00B3064D" w:rsidRDefault="00700BC6" w:rsidP="00BF3436">
            <w:pPr>
              <w:numPr>
                <w:ilvl w:val="0"/>
                <w:numId w:val="4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 објашњава однос  права и одговорности</w:t>
            </w:r>
          </w:p>
          <w:p w:rsidR="00700BC6" w:rsidRPr="00B3064D" w:rsidRDefault="00700BC6" w:rsidP="00BF3436">
            <w:pPr>
              <w:numPr>
                <w:ilvl w:val="0"/>
                <w:numId w:val="4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целовитост и узајамну  повезаност људских права</w:t>
            </w:r>
          </w:p>
          <w:p w:rsidR="00700BC6" w:rsidRPr="00B3064D" w:rsidRDefault="00700BC6" w:rsidP="00BF3436">
            <w:pPr>
              <w:numPr>
                <w:ilvl w:val="0"/>
                <w:numId w:val="47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универзалност и  развојност људских права</w:t>
            </w:r>
          </w:p>
          <w:p w:rsidR="00700BC6" w:rsidRPr="00B3064D" w:rsidRDefault="00700BC6" w:rsidP="00BF3436">
            <w:pPr>
              <w:numPr>
                <w:ilvl w:val="0"/>
                <w:numId w:val="472"/>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Објашњав </w:t>
            </w:r>
            <w:r w:rsidRPr="00B3064D">
              <w:rPr>
                <w:rFonts w:ascii="Times New Roman" w:hAnsi="Times New Roman" w:cs="Times New Roman"/>
                <w:sz w:val="20"/>
                <w:szCs w:val="20"/>
              </w:rPr>
              <w:tab/>
              <w:t>а потребу посебне заштите права детета</w:t>
            </w:r>
          </w:p>
          <w:p w:rsidR="00700BC6" w:rsidRPr="00B3064D" w:rsidRDefault="00700BC6" w:rsidP="00BF3436">
            <w:pPr>
              <w:numPr>
                <w:ilvl w:val="0"/>
                <w:numId w:val="47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Проналази примере и показатеље  остваривања и кршења људских права</w:t>
            </w:r>
          </w:p>
          <w:p w:rsidR="00700BC6" w:rsidRPr="00B3064D" w:rsidRDefault="00700BC6" w:rsidP="00BF3436">
            <w:pPr>
              <w:numPr>
                <w:ilvl w:val="0"/>
                <w:numId w:val="472"/>
              </w:numPr>
              <w:ind w:hanging="84"/>
              <w:rPr>
                <w:rFonts w:ascii="Times New Roman" w:hAnsi="Times New Roman" w:cs="Times New Roman"/>
                <w:sz w:val="20"/>
                <w:szCs w:val="20"/>
              </w:rPr>
            </w:pPr>
            <w:r w:rsidRPr="00B3064D">
              <w:rPr>
                <w:rFonts w:ascii="Times New Roman" w:hAnsi="Times New Roman" w:cs="Times New Roman"/>
                <w:sz w:val="20"/>
                <w:szCs w:val="20"/>
              </w:rPr>
              <w:t xml:space="preserve">Процени по </w:t>
            </w:r>
            <w:r w:rsidRPr="00B3064D">
              <w:rPr>
                <w:rFonts w:ascii="Times New Roman" w:hAnsi="Times New Roman" w:cs="Times New Roman"/>
                <w:sz w:val="20"/>
                <w:szCs w:val="20"/>
              </w:rPr>
              <w:tab/>
              <w:t>ложај појединца и друштвених група са аспекта људских права</w:t>
            </w:r>
          </w:p>
          <w:p w:rsidR="00700BC6" w:rsidRPr="00B3064D" w:rsidRDefault="00700BC6" w:rsidP="00BF3436">
            <w:pPr>
              <w:numPr>
                <w:ilvl w:val="0"/>
                <w:numId w:val="4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механизме и начине за  заштиту људских права</w:t>
            </w:r>
          </w:p>
          <w:p w:rsidR="00700BC6" w:rsidRPr="00B3064D" w:rsidRDefault="00700BC6" w:rsidP="00BF3436">
            <w:pPr>
              <w:numPr>
                <w:ilvl w:val="0"/>
                <w:numId w:val="4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 тумачи основна  међународна и домаћа документа из области људских права</w:t>
            </w:r>
          </w:p>
          <w:p w:rsidR="00700BC6" w:rsidRPr="00B3064D" w:rsidRDefault="00700BC6" w:rsidP="00BF3436">
            <w:pPr>
              <w:numPr>
                <w:ilvl w:val="0"/>
                <w:numId w:val="47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улогу најзначајнијих  институција и процедуре заштите људских права</w:t>
            </w:r>
          </w:p>
          <w:p w:rsidR="00700BC6" w:rsidRPr="00B3064D" w:rsidRDefault="00700BC6" w:rsidP="00BF3436">
            <w:pPr>
              <w:numPr>
                <w:ilvl w:val="0"/>
                <w:numId w:val="47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Објасни  </w:t>
            </w:r>
            <w:r w:rsidRPr="00B3064D">
              <w:rPr>
                <w:rFonts w:ascii="Times New Roman" w:hAnsi="Times New Roman" w:cs="Times New Roman"/>
                <w:sz w:val="20"/>
                <w:szCs w:val="20"/>
              </w:rPr>
              <w:tab/>
              <w:t>улогу појединца и група у заштити људских права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Потребе и права</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Права и правила </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Права и закони </w:t>
            </w:r>
          </w:p>
          <w:p w:rsidR="00700BC6" w:rsidRPr="00B3064D" w:rsidRDefault="00700BC6" w:rsidP="00BF3436">
            <w:pPr>
              <w:numPr>
                <w:ilvl w:val="0"/>
                <w:numId w:val="47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Међународна документа о заштити права</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Права и вредности</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Врсте права </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Односи међу правима</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eastAsia="Times New Roman" w:hAnsi="Times New Roman" w:cs="Times New Roman"/>
                <w:i/>
                <w:sz w:val="20"/>
                <w:szCs w:val="20"/>
              </w:rPr>
              <w:t xml:space="preserve">Сукоб права </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Дечја и људска права</w:t>
            </w:r>
          </w:p>
          <w:p w:rsidR="00700BC6" w:rsidRPr="00B3064D" w:rsidRDefault="00700BC6" w:rsidP="00BF3436">
            <w:pPr>
              <w:numPr>
                <w:ilvl w:val="0"/>
                <w:numId w:val="47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Конвенције и заступљеност права у штампи </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Одговорност одраслих</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Одговорност деце</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Кршење права детета </w:t>
            </w:r>
          </w:p>
          <w:p w:rsidR="00700BC6" w:rsidRPr="00B3064D" w:rsidRDefault="00700BC6" w:rsidP="00BF3436">
            <w:pPr>
              <w:numPr>
                <w:ilvl w:val="0"/>
                <w:numId w:val="47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Заштита права детета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700BC6" w:rsidP="00BF3436">
            <w:pPr>
              <w:numPr>
                <w:ilvl w:val="0"/>
                <w:numId w:val="47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теоријска настава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Подела одељења на групе</w:t>
            </w:r>
          </w:p>
          <w:p w:rsidR="00700BC6" w:rsidRPr="00B3064D" w:rsidRDefault="00700BC6" w:rsidP="00BF3436">
            <w:pPr>
              <w:numPr>
                <w:ilvl w:val="0"/>
                <w:numId w:val="47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Одељење се не дели на групе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47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4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rsidR="00700BC6" w:rsidRPr="00B3064D" w:rsidRDefault="00700BC6" w:rsidP="00BF3436">
            <w:pPr>
              <w:numPr>
                <w:ilvl w:val="0"/>
                <w:numId w:val="47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Квалитет наставе се обезбеђује усаглашавањем садржаја са одговарајућим методичким активностима и сталном разменом информација унутар групе.</w:t>
            </w:r>
          </w:p>
          <w:p w:rsidR="00700BC6" w:rsidRPr="00B3064D" w:rsidRDefault="00700BC6" w:rsidP="00BF3436">
            <w:pPr>
              <w:numPr>
                <w:ilvl w:val="0"/>
                <w:numId w:val="47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Добар индикатор успешне наставе је способност ученика да </w:t>
            </w:r>
            <w:r w:rsidRPr="00B3064D">
              <w:rPr>
                <w:rFonts w:ascii="Times New Roman" w:hAnsi="Times New Roman" w:cs="Times New Roman"/>
                <w:sz w:val="20"/>
                <w:szCs w:val="20"/>
              </w:rPr>
              <w:lastRenderedPageBreak/>
              <w:t xml:space="preserve">адекватно примењују стечена знања и вештине и да у пракси изражавају ставове и вредности демократског друштва. </w:t>
            </w:r>
          </w:p>
        </w:tc>
      </w:tr>
      <w:tr w:rsidR="00700BC6" w:rsidRPr="00B3064D" w:rsidTr="00700BC6">
        <w:trPr>
          <w:trHeight w:val="42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 xml:space="preserve">ПЛАНИРАЊЕ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  ИЗВОЂЕЊЕ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АКЦИЈЕ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Подстицање ученика на активну партципацију у животу школе</w:t>
            </w:r>
          </w:p>
          <w:p w:rsidR="00700BC6" w:rsidRPr="00B3064D" w:rsidRDefault="00700BC6" w:rsidP="00BF3436">
            <w:pPr>
              <w:numPr>
                <w:ilvl w:val="0"/>
                <w:numId w:val="47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Развијање вештина планирања акција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проблеме у својој локалној заједници/школи</w:t>
            </w:r>
          </w:p>
          <w:p w:rsidR="00700BC6" w:rsidRPr="00B3064D" w:rsidRDefault="00700BC6" w:rsidP="00BF3436">
            <w:pPr>
              <w:numPr>
                <w:ilvl w:val="0"/>
                <w:numId w:val="4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изабране проблеме, изучава их</w:t>
            </w:r>
          </w:p>
          <w:p w:rsidR="00700BC6" w:rsidRPr="00B3064D" w:rsidRDefault="00700BC6" w:rsidP="00BF3436">
            <w:pPr>
              <w:numPr>
                <w:ilvl w:val="0"/>
                <w:numId w:val="4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Предлаже активности и дискутује о њима са осталим члановима тима</w:t>
            </w:r>
          </w:p>
          <w:p w:rsidR="00700BC6" w:rsidRPr="00B3064D" w:rsidRDefault="00700BC6" w:rsidP="00BF3436">
            <w:pPr>
              <w:numPr>
                <w:ilvl w:val="0"/>
                <w:numId w:val="4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Сарађује са члановима тима и учествује у доношењу одлука</w:t>
            </w:r>
          </w:p>
          <w:p w:rsidR="00700BC6" w:rsidRPr="00B3064D" w:rsidRDefault="00700BC6" w:rsidP="00BF3436">
            <w:pPr>
              <w:numPr>
                <w:ilvl w:val="0"/>
                <w:numId w:val="4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Формулише циљеве и кораке акције </w:t>
            </w:r>
          </w:p>
          <w:p w:rsidR="00700BC6" w:rsidRPr="00B3064D" w:rsidRDefault="00700BC6" w:rsidP="00BF3436">
            <w:pPr>
              <w:numPr>
                <w:ilvl w:val="0"/>
                <w:numId w:val="4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Иницира активности ,прати их и оцењује их</w:t>
            </w:r>
          </w:p>
          <w:p w:rsidR="00700BC6" w:rsidRPr="00B3064D" w:rsidRDefault="00700BC6" w:rsidP="00BF3436">
            <w:pPr>
              <w:numPr>
                <w:ilvl w:val="0"/>
                <w:numId w:val="47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Представи путем јавне презентацију нацрт акције и резултате акције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Избор проблема</w:t>
            </w:r>
          </w:p>
          <w:p w:rsidR="00700BC6" w:rsidRPr="00B3064D" w:rsidRDefault="00700BC6" w:rsidP="00BF3436">
            <w:pPr>
              <w:numPr>
                <w:ilvl w:val="0"/>
                <w:numId w:val="47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Идентификација могућих решења</w:t>
            </w:r>
          </w:p>
          <w:p w:rsidR="00700BC6" w:rsidRPr="00B3064D" w:rsidRDefault="00700BC6" w:rsidP="00BF3436">
            <w:pPr>
              <w:numPr>
                <w:ilvl w:val="0"/>
                <w:numId w:val="47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Припрема нацрта акције</w:t>
            </w:r>
          </w:p>
          <w:p w:rsidR="00700BC6" w:rsidRPr="00B3064D" w:rsidRDefault="00700BC6" w:rsidP="00BF3436">
            <w:pPr>
              <w:numPr>
                <w:ilvl w:val="0"/>
                <w:numId w:val="4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Реализација акције (ван редовних часова и учионице)</w:t>
            </w:r>
          </w:p>
          <w:p w:rsidR="00700BC6" w:rsidRPr="00B3064D" w:rsidRDefault="00700BC6" w:rsidP="00BF3436">
            <w:pPr>
              <w:numPr>
                <w:ilvl w:val="0"/>
                <w:numId w:val="47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Анализа реализоване акције</w:t>
            </w:r>
          </w:p>
          <w:p w:rsidR="00700BC6" w:rsidRPr="00B3064D" w:rsidRDefault="00700BC6" w:rsidP="00BF3436">
            <w:pPr>
              <w:numPr>
                <w:ilvl w:val="0"/>
                <w:numId w:val="47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Представљање резултата акције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Наставник треба да пружи </w:t>
            </w:r>
            <w:proofErr w:type="gramStart"/>
            <w:r w:rsidRPr="00B3064D">
              <w:rPr>
                <w:rFonts w:ascii="Times New Roman" w:hAnsi="Times New Roman" w:cs="Times New Roman"/>
                <w:sz w:val="20"/>
                <w:szCs w:val="20"/>
              </w:rPr>
              <w:t>неопходну  помоћ</w:t>
            </w:r>
            <w:proofErr w:type="gramEnd"/>
            <w:r w:rsidRPr="00B3064D">
              <w:rPr>
                <w:rFonts w:ascii="Times New Roman" w:hAnsi="Times New Roman" w:cs="Times New Roman"/>
                <w:sz w:val="20"/>
                <w:szCs w:val="20"/>
              </w:rPr>
              <w:t xml:space="preserve"> и подршку ученицима у припреми и реализацији активности,</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а заједно са групом да обезбеди повратну информацију о њеној успешности.</w:t>
            </w:r>
          </w:p>
          <w:p w:rsidR="00700BC6" w:rsidRPr="00B3064D" w:rsidRDefault="00700BC6" w:rsidP="00BF3436">
            <w:pPr>
              <w:numPr>
                <w:ilvl w:val="0"/>
                <w:numId w:val="47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реализацији овог </w:t>
            </w:r>
            <w:proofErr w:type="gramStart"/>
            <w:r w:rsidRPr="00B3064D">
              <w:rPr>
                <w:rFonts w:ascii="Times New Roman" w:hAnsi="Times New Roman" w:cs="Times New Roman"/>
                <w:sz w:val="20"/>
                <w:szCs w:val="20"/>
              </w:rPr>
              <w:t>програма  наставник</w:t>
            </w:r>
            <w:proofErr w:type="gramEnd"/>
            <w:r w:rsidRPr="00B3064D">
              <w:rPr>
                <w:rFonts w:ascii="Times New Roman" w:hAnsi="Times New Roman" w:cs="Times New Roman"/>
                <w:sz w:val="20"/>
                <w:szCs w:val="20"/>
              </w:rPr>
              <w:t xml:space="preserve"> је извор знања, организатор и водитељ ученичких активности и особа која даје повратну информацију.</w:t>
            </w:r>
          </w:p>
          <w:p w:rsidR="00700BC6" w:rsidRPr="00B3064D" w:rsidRDefault="00700BC6" w:rsidP="00BF3436">
            <w:pPr>
              <w:numPr>
                <w:ilvl w:val="0"/>
                <w:numId w:val="47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700BC6" w:rsidRPr="00B3064D" w:rsidRDefault="00E20901" w:rsidP="00BF3436">
            <w:pPr>
              <w:numPr>
                <w:ilvl w:val="0"/>
                <w:numId w:val="478"/>
              </w:numPr>
              <w:ind w:hanging="84"/>
              <w:rPr>
                <w:rFonts w:ascii="Times New Roman" w:hAnsi="Times New Roman" w:cs="Times New Roman"/>
                <w:sz w:val="20"/>
                <w:szCs w:val="20"/>
              </w:rPr>
            </w:pPr>
            <w:r>
              <w:rPr>
                <w:rFonts w:ascii="Times New Roman" w:hAnsi="Times New Roman" w:cs="Times New Roman"/>
                <w:sz w:val="20"/>
                <w:szCs w:val="20"/>
              </w:rPr>
              <w:t>За успешно ре</w:t>
            </w:r>
            <w:r w:rsidR="00700BC6" w:rsidRPr="00B3064D">
              <w:rPr>
                <w:rFonts w:ascii="Times New Roman" w:hAnsi="Times New Roman" w:cs="Times New Roman"/>
                <w:sz w:val="20"/>
                <w:szCs w:val="20"/>
              </w:rPr>
              <w:t xml:space="preserve">ализовање наставе број ученика у групи не би требала да буде већа од 25 ученика. Оптималан број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ученика је 15–20 ученика </w:t>
            </w:r>
          </w:p>
          <w:p w:rsidR="00700BC6" w:rsidRPr="00B3064D" w:rsidRDefault="00700BC6" w:rsidP="00700BC6">
            <w:pPr>
              <w:spacing w:after="18" w:line="237" w:lineRule="auto"/>
              <w:ind w:right="245"/>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и вредновање </w:t>
            </w:r>
            <w:r w:rsidRPr="00B3064D">
              <w:rPr>
                <w:rFonts w:ascii="Times New Roman" w:hAnsi="Times New Roman" w:cs="Times New Roman"/>
                <w:sz w:val="20"/>
                <w:szCs w:val="20"/>
              </w:rPr>
              <w:t xml:space="preserve">Вредновање се вршити кроз праћење остварености исхода </w:t>
            </w: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47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Прав </w:t>
            </w:r>
            <w:r w:rsidRPr="00B3064D">
              <w:rPr>
                <w:rFonts w:ascii="Times New Roman" w:hAnsi="Times New Roman" w:cs="Times New Roman"/>
                <w:sz w:val="20"/>
                <w:szCs w:val="20"/>
              </w:rPr>
              <w:tab/>
              <w:t xml:space="preserve">а и одговорности </w:t>
            </w:r>
            <w:r w:rsidRPr="00B3064D">
              <w:rPr>
                <w:rFonts w:ascii="Times New Roman" w:eastAsia="Times New Roman" w:hAnsi="Times New Roman" w:cs="Times New Roman"/>
                <w:b/>
                <w:sz w:val="20"/>
                <w:szCs w:val="20"/>
              </w:rPr>
              <w:t>(18 часова)</w:t>
            </w:r>
          </w:p>
          <w:p w:rsidR="00700BC6" w:rsidRPr="00B3064D" w:rsidRDefault="00700BC6" w:rsidP="00BF3436">
            <w:pPr>
              <w:numPr>
                <w:ilvl w:val="0"/>
                <w:numId w:val="47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Планирање и извођење акције   </w:t>
            </w:r>
            <w:r w:rsidRPr="00B3064D">
              <w:rPr>
                <w:rFonts w:ascii="Times New Roman" w:eastAsia="Times New Roman" w:hAnsi="Times New Roman" w:cs="Times New Roman"/>
                <w:b/>
                <w:sz w:val="20"/>
                <w:szCs w:val="20"/>
              </w:rPr>
              <w:t>(18 часова)</w:t>
            </w:r>
          </w:p>
        </w:tc>
      </w:tr>
    </w:tbl>
    <w:p w:rsidR="00700BC6" w:rsidRPr="00B3064D" w:rsidRDefault="00700BC6" w:rsidP="00700BC6">
      <w:pPr>
        <w:spacing w:after="226"/>
        <w:ind w:right="5015"/>
        <w:jc w:val="right"/>
        <w:rPr>
          <w:rFonts w:ascii="Times New Roman" w:hAnsi="Times New Roman" w:cs="Times New Roman"/>
          <w:sz w:val="20"/>
          <w:szCs w:val="20"/>
        </w:rPr>
      </w:pPr>
      <w:r w:rsidRPr="00B3064D">
        <w:rPr>
          <w:rFonts w:ascii="Times New Roman" w:eastAsia="Times New Roman" w:hAnsi="Times New Roman" w:cs="Times New Roman"/>
          <w:b/>
          <w:sz w:val="20"/>
          <w:szCs w:val="20"/>
        </w:rPr>
        <w:t>Кључни појмови садржаја:</w:t>
      </w:r>
      <w:r w:rsidRPr="00B3064D">
        <w:rPr>
          <w:rFonts w:ascii="Times New Roman" w:hAnsi="Times New Roman" w:cs="Times New Roman"/>
          <w:sz w:val="20"/>
          <w:szCs w:val="20"/>
        </w:rPr>
        <w:t xml:space="preserve"> права, одговорност, грађанска акција.</w:t>
      </w:r>
    </w:p>
    <w:p w:rsidR="00C21764" w:rsidRDefault="00C21764" w:rsidP="00700BC6">
      <w:pPr>
        <w:tabs>
          <w:tab w:val="center" w:pos="2622"/>
        </w:tabs>
        <w:spacing w:after="57"/>
        <w:rPr>
          <w:rFonts w:ascii="Times New Roman" w:hAnsi="Times New Roman" w:cs="Times New Roman"/>
          <w:sz w:val="20"/>
          <w:szCs w:val="20"/>
        </w:rPr>
      </w:pPr>
    </w:p>
    <w:p w:rsidR="00C21764" w:rsidRDefault="00C21764" w:rsidP="00700BC6">
      <w:pPr>
        <w:tabs>
          <w:tab w:val="center" w:pos="2622"/>
        </w:tabs>
        <w:spacing w:after="57"/>
        <w:rPr>
          <w:rFonts w:ascii="Times New Roman" w:hAnsi="Times New Roman" w:cs="Times New Roman"/>
          <w:sz w:val="20"/>
          <w:szCs w:val="20"/>
        </w:rPr>
      </w:pPr>
    </w:p>
    <w:p w:rsidR="00C21764" w:rsidRDefault="00C21764" w:rsidP="00700BC6">
      <w:pPr>
        <w:tabs>
          <w:tab w:val="center" w:pos="2622"/>
        </w:tabs>
        <w:spacing w:after="57"/>
        <w:rPr>
          <w:rFonts w:ascii="Times New Roman" w:hAnsi="Times New Roman" w:cs="Times New Roman"/>
          <w:sz w:val="20"/>
          <w:szCs w:val="20"/>
        </w:rPr>
      </w:pPr>
    </w:p>
    <w:p w:rsidR="00C21764" w:rsidRDefault="00C21764"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700BC6" w:rsidRPr="00B3064D" w:rsidRDefault="00700BC6" w:rsidP="00700BC6">
      <w:pPr>
        <w:tabs>
          <w:tab w:val="center" w:pos="2622"/>
        </w:tabs>
        <w:spacing w:after="57"/>
        <w:rPr>
          <w:rFonts w:ascii="Times New Roman" w:hAnsi="Times New Roman" w:cs="Times New Roman"/>
          <w:sz w:val="20"/>
          <w:szCs w:val="20"/>
        </w:rPr>
      </w:pPr>
      <w:r w:rsidRPr="00B3064D">
        <w:rPr>
          <w:rFonts w:ascii="Times New Roman" w:hAnsi="Times New Roman" w:cs="Times New Roman"/>
          <w:sz w:val="20"/>
          <w:szCs w:val="20"/>
        </w:rPr>
        <w:lastRenderedPageBreak/>
        <w:t>Назив програма: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ГРАЂАНСКО ВАСПИТАЊЕ</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35</w:t>
      </w:r>
    </w:p>
    <w:p w:rsidR="00700BC6" w:rsidRPr="00B3064D" w:rsidRDefault="00700BC6" w:rsidP="00700BC6">
      <w:pPr>
        <w:tabs>
          <w:tab w:val="center" w:pos="189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Трећи</w:t>
      </w:r>
    </w:p>
    <w:tbl>
      <w:tblPr>
        <w:tblStyle w:val="TableGrid"/>
        <w:tblW w:w="10545" w:type="dxa"/>
        <w:tblInd w:w="6" w:type="dxa"/>
        <w:tblCellMar>
          <w:top w:w="57" w:type="dxa"/>
          <w:left w:w="57" w:type="dxa"/>
          <w:right w:w="23" w:type="dxa"/>
        </w:tblCellMar>
        <w:tblLook w:val="04A0" w:firstRow="1" w:lastRow="0" w:firstColumn="1" w:lastColumn="0" w:noHBand="0" w:noVBand="1"/>
      </w:tblPr>
      <w:tblGrid>
        <w:gridCol w:w="1672"/>
        <w:gridCol w:w="2016"/>
        <w:gridCol w:w="2131"/>
        <w:gridCol w:w="2394"/>
        <w:gridCol w:w="2332"/>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7"/>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1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ДЕМОКРАТИЈА И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ПОЛИТИКА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Разумевање појмова демократија, политика, власт, грађански живот </w:t>
            </w:r>
          </w:p>
          <w:p w:rsidR="00700BC6" w:rsidRPr="00B3064D" w:rsidRDefault="00700BC6" w:rsidP="00BF3436">
            <w:pPr>
              <w:numPr>
                <w:ilvl w:val="0"/>
                <w:numId w:val="4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са механизмима функционисања демократије и институцијама демократије</w:t>
            </w:r>
          </w:p>
          <w:p w:rsidR="00700BC6" w:rsidRPr="00B3064D" w:rsidRDefault="00700BC6" w:rsidP="00BF3436">
            <w:pPr>
              <w:numPr>
                <w:ilvl w:val="0"/>
                <w:numId w:val="4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Сагледавање значаја и начина контроле и ограничења власти у демократији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E20901" w:rsidP="00BF3436">
            <w:pPr>
              <w:numPr>
                <w:ilvl w:val="0"/>
                <w:numId w:val="480"/>
              </w:numPr>
              <w:spacing w:line="242" w:lineRule="auto"/>
              <w:ind w:hanging="84"/>
              <w:rPr>
                <w:rFonts w:ascii="Times New Roman" w:hAnsi="Times New Roman" w:cs="Times New Roman"/>
                <w:sz w:val="20"/>
                <w:szCs w:val="20"/>
              </w:rPr>
            </w:pPr>
            <w:r>
              <w:rPr>
                <w:rFonts w:ascii="Times New Roman" w:hAnsi="Times New Roman" w:cs="Times New Roman"/>
                <w:sz w:val="20"/>
                <w:szCs w:val="20"/>
              </w:rPr>
              <w:t>Објасни појмов</w:t>
            </w:r>
            <w:r w:rsidR="00700BC6" w:rsidRPr="00B3064D">
              <w:rPr>
                <w:rFonts w:ascii="Times New Roman" w:hAnsi="Times New Roman" w:cs="Times New Roman"/>
                <w:sz w:val="20"/>
                <w:szCs w:val="20"/>
              </w:rPr>
              <w:t>е демократија, политика, власт, грађански живот</w:t>
            </w:r>
          </w:p>
          <w:p w:rsidR="00700BC6" w:rsidRPr="00B3064D" w:rsidRDefault="00700BC6" w:rsidP="00BF3436">
            <w:pPr>
              <w:numPr>
                <w:ilvl w:val="0"/>
                <w:numId w:val="4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разлике између  демократског и недемократског начина одлучивања</w:t>
            </w:r>
          </w:p>
          <w:p w:rsidR="00700BC6" w:rsidRPr="00B3064D" w:rsidRDefault="00700BC6" w:rsidP="00BF3436">
            <w:pPr>
              <w:numPr>
                <w:ilvl w:val="0"/>
                <w:numId w:val="480"/>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разлике између  непосредне и посредне демократије</w:t>
            </w:r>
          </w:p>
          <w:p w:rsidR="00700BC6" w:rsidRPr="00B3064D" w:rsidRDefault="00700BC6" w:rsidP="00BF3436">
            <w:pPr>
              <w:numPr>
                <w:ilvl w:val="0"/>
                <w:numId w:val="480"/>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Ана </w:t>
            </w:r>
            <w:r w:rsidRPr="00B3064D">
              <w:rPr>
                <w:rFonts w:ascii="Times New Roman" w:hAnsi="Times New Roman" w:cs="Times New Roman"/>
                <w:sz w:val="20"/>
                <w:szCs w:val="20"/>
              </w:rPr>
              <w:tab/>
              <w:t>лизира различите начине ограничавања власти</w:t>
            </w:r>
          </w:p>
          <w:p w:rsidR="00700BC6" w:rsidRPr="00B3064D" w:rsidRDefault="00700BC6" w:rsidP="00BF3436">
            <w:pPr>
              <w:numPr>
                <w:ilvl w:val="0"/>
                <w:numId w:val="48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надлежности  законодавне, извршне и судске власти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8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Демократија, политика и власт</w:t>
            </w:r>
          </w:p>
          <w:p w:rsidR="00700BC6" w:rsidRPr="00B3064D" w:rsidRDefault="00700BC6" w:rsidP="00BF3436">
            <w:pPr>
              <w:numPr>
                <w:ilvl w:val="0"/>
                <w:numId w:val="48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Функционисања институције демократије </w:t>
            </w:r>
          </w:p>
          <w:p w:rsidR="00700BC6" w:rsidRPr="00B3064D" w:rsidRDefault="00700BC6" w:rsidP="00BF3436">
            <w:pPr>
              <w:numPr>
                <w:ilvl w:val="0"/>
                <w:numId w:val="48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Механизми и начини контроле и ограничења власти у демократском поретку</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82"/>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700BC6" w:rsidP="00BF3436">
            <w:pPr>
              <w:numPr>
                <w:ilvl w:val="0"/>
                <w:numId w:val="482"/>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теоријска настава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Подела одељења на групе</w:t>
            </w:r>
          </w:p>
          <w:p w:rsidR="00700BC6" w:rsidRPr="00B3064D" w:rsidRDefault="00700BC6" w:rsidP="00BF3436">
            <w:pPr>
              <w:numPr>
                <w:ilvl w:val="0"/>
                <w:numId w:val="482"/>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Одељење се не дели на групе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482"/>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48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rsidR="00700BC6" w:rsidRPr="00B3064D" w:rsidRDefault="00700BC6" w:rsidP="00BF3436">
            <w:pPr>
              <w:numPr>
                <w:ilvl w:val="0"/>
                <w:numId w:val="48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Квалитет наставе се обезбеђује усаглашавањем садржаја са одговарајућим методичким активностима и сталном разменом информација унутар групе.</w:t>
            </w:r>
          </w:p>
          <w:p w:rsidR="00700BC6" w:rsidRPr="00B3064D" w:rsidRDefault="00700BC6" w:rsidP="00BF3436">
            <w:pPr>
              <w:numPr>
                <w:ilvl w:val="0"/>
                <w:numId w:val="48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 </w:t>
            </w:r>
          </w:p>
          <w:p w:rsidR="00700BC6" w:rsidRPr="00B3064D" w:rsidRDefault="00700BC6" w:rsidP="00BF3436">
            <w:pPr>
              <w:numPr>
                <w:ilvl w:val="0"/>
                <w:numId w:val="48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Наставник треба да пружи неопходну помоћ и подршку ученицима у припреми и реализацији активности,</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а заједно са групом да обезбеди повратну информацију о њеној успешности.</w:t>
            </w:r>
          </w:p>
          <w:p w:rsidR="00700BC6" w:rsidRPr="00B3064D" w:rsidRDefault="00700BC6" w:rsidP="00BF3436">
            <w:pPr>
              <w:numPr>
                <w:ilvl w:val="0"/>
                <w:numId w:val="48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реализацији овог програма наставник је извор знања, организатор и водитељ ученичких активности и особа која даје повратну информацију.</w:t>
            </w:r>
          </w:p>
          <w:p w:rsidR="00700BC6" w:rsidRPr="00B3064D" w:rsidRDefault="00700BC6" w:rsidP="00BF3436">
            <w:pPr>
              <w:numPr>
                <w:ilvl w:val="0"/>
                <w:numId w:val="48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tc>
      </w:tr>
      <w:tr w:rsidR="00700BC6" w:rsidRPr="00B3064D" w:rsidTr="00700BC6">
        <w:trPr>
          <w:trHeight w:val="544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ГРАЂАНИН И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ДРУШТВО</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83"/>
              </w:numPr>
              <w:spacing w:line="237" w:lineRule="auto"/>
              <w:ind w:right="181" w:hanging="84"/>
              <w:rPr>
                <w:rFonts w:ascii="Times New Roman" w:hAnsi="Times New Roman" w:cs="Times New Roman"/>
                <w:sz w:val="20"/>
                <w:szCs w:val="20"/>
              </w:rPr>
            </w:pPr>
            <w:r w:rsidRPr="00B3064D">
              <w:rPr>
                <w:rFonts w:ascii="Times New Roman" w:hAnsi="Times New Roman" w:cs="Times New Roman"/>
                <w:sz w:val="20"/>
                <w:szCs w:val="20"/>
              </w:rPr>
              <w:t>Сагледавање улоге грађанина/грађанке у демократском друштву</w:t>
            </w:r>
          </w:p>
          <w:p w:rsidR="00700BC6" w:rsidRPr="00B3064D" w:rsidRDefault="00700BC6" w:rsidP="00BF3436">
            <w:pPr>
              <w:numPr>
                <w:ilvl w:val="0"/>
                <w:numId w:val="483"/>
              </w:numPr>
              <w:spacing w:line="237" w:lineRule="auto"/>
              <w:ind w:right="181" w:hanging="84"/>
              <w:rPr>
                <w:rFonts w:ascii="Times New Roman" w:hAnsi="Times New Roman" w:cs="Times New Roman"/>
                <w:sz w:val="20"/>
                <w:szCs w:val="20"/>
              </w:rPr>
            </w:pPr>
            <w:r w:rsidRPr="00B3064D">
              <w:rPr>
                <w:rFonts w:ascii="Times New Roman" w:hAnsi="Times New Roman" w:cs="Times New Roman"/>
                <w:sz w:val="20"/>
                <w:szCs w:val="20"/>
              </w:rPr>
              <w:t xml:space="preserve">Упознање се са радом локалне самоуправе </w:t>
            </w:r>
          </w:p>
          <w:p w:rsidR="00700BC6" w:rsidRPr="00B3064D" w:rsidRDefault="00700BC6" w:rsidP="00BF3436">
            <w:pPr>
              <w:numPr>
                <w:ilvl w:val="0"/>
                <w:numId w:val="483"/>
              </w:numPr>
              <w:spacing w:line="237" w:lineRule="auto"/>
              <w:ind w:right="181" w:hanging="84"/>
              <w:rPr>
                <w:rFonts w:ascii="Times New Roman" w:hAnsi="Times New Roman" w:cs="Times New Roman"/>
                <w:sz w:val="20"/>
                <w:szCs w:val="20"/>
              </w:rPr>
            </w:pPr>
            <w:r w:rsidRPr="00B3064D">
              <w:rPr>
                <w:rFonts w:ascii="Times New Roman" w:hAnsi="Times New Roman" w:cs="Times New Roman"/>
                <w:sz w:val="20"/>
                <w:szCs w:val="20"/>
              </w:rPr>
              <w:t>Сагледавање улоге и карактеристика цивилног друштва у демократији</w:t>
            </w:r>
          </w:p>
          <w:p w:rsidR="00700BC6" w:rsidRPr="00B3064D" w:rsidRDefault="00700BC6" w:rsidP="00BF3436">
            <w:pPr>
              <w:numPr>
                <w:ilvl w:val="0"/>
                <w:numId w:val="483"/>
              </w:numPr>
              <w:spacing w:line="259" w:lineRule="auto"/>
              <w:ind w:right="181" w:hanging="84"/>
              <w:rPr>
                <w:rFonts w:ascii="Times New Roman" w:hAnsi="Times New Roman" w:cs="Times New Roman"/>
                <w:sz w:val="20"/>
                <w:szCs w:val="20"/>
              </w:rPr>
            </w:pPr>
            <w:r w:rsidRPr="00B3064D">
              <w:rPr>
                <w:rFonts w:ascii="Times New Roman" w:hAnsi="Times New Roman" w:cs="Times New Roman"/>
                <w:sz w:val="20"/>
                <w:szCs w:val="20"/>
              </w:rPr>
              <w:t>Сагледавање значаја и начина учествовања грађанина/грађанке у политици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E20901" w:rsidP="00BF3436">
            <w:pPr>
              <w:numPr>
                <w:ilvl w:val="0"/>
                <w:numId w:val="484"/>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 xml:space="preserve">уме политичко одређење појма грађанин/грађанка </w:t>
            </w:r>
          </w:p>
          <w:p w:rsidR="00700BC6" w:rsidRPr="00B3064D" w:rsidRDefault="00E20901" w:rsidP="00BF3436">
            <w:pPr>
              <w:numPr>
                <w:ilvl w:val="0"/>
                <w:numId w:val="484"/>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 xml:space="preserve">уме значај поштовања закона у демократској држави </w:t>
            </w:r>
          </w:p>
          <w:p w:rsidR="00700BC6" w:rsidRPr="00B3064D" w:rsidRDefault="00700BC6" w:rsidP="00BF3436">
            <w:pPr>
              <w:numPr>
                <w:ilvl w:val="0"/>
                <w:numId w:val="484"/>
              </w:numPr>
              <w:spacing w:after="15"/>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у </w:t>
            </w:r>
            <w:r w:rsidRPr="00B3064D">
              <w:rPr>
                <w:rFonts w:ascii="Times New Roman" w:hAnsi="Times New Roman" w:cs="Times New Roman"/>
                <w:sz w:val="20"/>
                <w:szCs w:val="20"/>
              </w:rPr>
              <w:tab/>
              <w:t xml:space="preserve">логу локалне самоуправе и послове којима се она бави </w:t>
            </w:r>
          </w:p>
          <w:p w:rsidR="00700BC6" w:rsidRPr="00B3064D" w:rsidRDefault="00E20901" w:rsidP="00BF3436">
            <w:pPr>
              <w:numPr>
                <w:ilvl w:val="0"/>
                <w:numId w:val="484"/>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Објасни к</w:t>
            </w:r>
            <w:r w:rsidR="00700BC6" w:rsidRPr="00B3064D">
              <w:rPr>
                <w:rFonts w:ascii="Times New Roman" w:hAnsi="Times New Roman" w:cs="Times New Roman"/>
                <w:sz w:val="20"/>
                <w:szCs w:val="20"/>
              </w:rPr>
              <w:t xml:space="preserve">арактеристике и улогу цивилног друштва </w:t>
            </w:r>
          </w:p>
          <w:p w:rsidR="00700BC6" w:rsidRPr="00B3064D" w:rsidRDefault="00E20901" w:rsidP="00BF3436">
            <w:pPr>
              <w:numPr>
                <w:ilvl w:val="0"/>
                <w:numId w:val="484"/>
              </w:numPr>
              <w:spacing w:after="16" w:line="238"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могућности утицаја грађана на власт, правни и политичи систем (различите форме грађанског удруживања, различите форме грађанских иницијатива и акција)</w:t>
            </w:r>
          </w:p>
          <w:p w:rsidR="00700BC6" w:rsidRPr="00B3064D" w:rsidRDefault="00E20901" w:rsidP="00BF3436">
            <w:pPr>
              <w:numPr>
                <w:ilvl w:val="0"/>
                <w:numId w:val="484"/>
              </w:numPr>
              <w:spacing w:line="259" w:lineRule="auto"/>
              <w:ind w:hanging="84"/>
              <w:rPr>
                <w:rFonts w:ascii="Times New Roman" w:hAnsi="Times New Roman" w:cs="Times New Roman"/>
                <w:sz w:val="20"/>
                <w:szCs w:val="20"/>
              </w:rPr>
            </w:pPr>
            <w:r>
              <w:rPr>
                <w:rFonts w:ascii="Times New Roman" w:hAnsi="Times New Roman" w:cs="Times New Roman"/>
                <w:sz w:val="20"/>
                <w:szCs w:val="20"/>
              </w:rPr>
              <w:t>Идентифик</w:t>
            </w:r>
            <w:r w:rsidR="00700BC6" w:rsidRPr="00B3064D">
              <w:rPr>
                <w:rFonts w:ascii="Times New Roman" w:hAnsi="Times New Roman" w:cs="Times New Roman"/>
                <w:sz w:val="20"/>
                <w:szCs w:val="20"/>
              </w:rPr>
              <w:t>ује и анализира факторе који ометају/подстичу демократски развој друштва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Однос државе и грађанског друштва</w:t>
            </w:r>
          </w:p>
          <w:p w:rsidR="00700BC6" w:rsidRPr="00B3064D" w:rsidRDefault="00700BC6" w:rsidP="00BF3436">
            <w:pPr>
              <w:numPr>
                <w:ilvl w:val="0"/>
                <w:numId w:val="4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Појам грађанина </w:t>
            </w:r>
          </w:p>
          <w:p w:rsidR="00700BC6" w:rsidRPr="00B3064D" w:rsidRDefault="00700BC6" w:rsidP="00BF3436">
            <w:pPr>
              <w:numPr>
                <w:ilvl w:val="0"/>
                <w:numId w:val="4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Значај и начин учествовања грађанина у политици</w:t>
            </w:r>
          </w:p>
          <w:p w:rsidR="00700BC6" w:rsidRPr="00B3064D" w:rsidRDefault="00700BC6" w:rsidP="00BF3436">
            <w:pPr>
              <w:numPr>
                <w:ilvl w:val="0"/>
                <w:numId w:val="4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Улога грађана у остваривању права</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0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ГРАЂАНСКА  И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ПОЛИТИЧКА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ПРАВА  И ПРАВО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НА ГРАЂАНСКУ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ИНИЦИЈАТИВУ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ученика са суштином грађанских права и правом на грађанску иницијативу</w:t>
            </w:r>
          </w:p>
          <w:p w:rsidR="00700BC6" w:rsidRPr="00B3064D" w:rsidRDefault="00700BC6" w:rsidP="00BF3436">
            <w:pPr>
              <w:numPr>
                <w:ilvl w:val="0"/>
                <w:numId w:val="4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Сагледавање улоге грађана у остваривању људских права у демократском друштву</w:t>
            </w:r>
          </w:p>
          <w:p w:rsidR="00700BC6" w:rsidRPr="00B3064D" w:rsidRDefault="00700BC6" w:rsidP="00BF3436">
            <w:pPr>
              <w:numPr>
                <w:ilvl w:val="0"/>
                <w:numId w:val="48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Сагледавање неопходности и начина активног учешћа грађана у демократском друштву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8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људских права</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врсте људских права и објасни њихов садржај</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предствљање људских права у актуелним медијима</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улогу појединца у заштити и остваривању људских права</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грађанске иницијативе</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надлежности општине и послове којима се она бави</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Разликује формалну од нефомалне иницијативе </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форму и садржај формалног предлога грађанске иницијативе</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структуру, функционисање, правила и процедуре рада Скупштине</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Изведе симулацију заседања Скупштине поштујући све процедуре у процесу </w:t>
            </w:r>
            <w:r w:rsidRPr="00B3064D">
              <w:rPr>
                <w:rFonts w:ascii="Times New Roman" w:hAnsi="Times New Roman" w:cs="Times New Roman"/>
                <w:sz w:val="20"/>
                <w:szCs w:val="20"/>
              </w:rPr>
              <w:lastRenderedPageBreak/>
              <w:t>доношења одлука на предлог грађана</w:t>
            </w:r>
          </w:p>
          <w:p w:rsidR="00700BC6" w:rsidRPr="00B3064D" w:rsidRDefault="00700BC6" w:rsidP="00BF3436">
            <w:pPr>
              <w:numPr>
                <w:ilvl w:val="0"/>
                <w:numId w:val="4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Oбјасни појам, карактеристике, улогу  и врсте удруживања грађана</w:t>
            </w:r>
          </w:p>
          <w:p w:rsidR="00700BC6" w:rsidRPr="00B3064D" w:rsidRDefault="00700BC6" w:rsidP="00BF3436">
            <w:pPr>
              <w:numPr>
                <w:ilvl w:val="0"/>
                <w:numId w:val="48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Идентификује и анализира активности и акције удружења грађана у својој локалној заједници.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8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Право на грађанску иницијативу </w:t>
            </w:r>
          </w:p>
          <w:p w:rsidR="00700BC6" w:rsidRPr="00B3064D" w:rsidRDefault="00700BC6" w:rsidP="00BF3436">
            <w:pPr>
              <w:numPr>
                <w:ilvl w:val="0"/>
                <w:numId w:val="48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Партиципација грађана у процесу доношења одлука и право на самоорганизовање грађана</w:t>
            </w:r>
          </w:p>
          <w:p w:rsidR="00700BC6" w:rsidRPr="00B3064D" w:rsidRDefault="00700BC6" w:rsidP="00BF3436">
            <w:pPr>
              <w:numPr>
                <w:ilvl w:val="0"/>
                <w:numId w:val="48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Улога невладиних организација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89"/>
              </w:numPr>
              <w:spacing w:after="159" w:line="23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За успешно ре </w:t>
            </w:r>
            <w:r w:rsidRPr="00B3064D">
              <w:rPr>
                <w:rFonts w:ascii="Times New Roman" w:hAnsi="Times New Roman" w:cs="Times New Roman"/>
                <w:sz w:val="20"/>
                <w:szCs w:val="20"/>
              </w:rPr>
              <w:tab/>
              <w:t xml:space="preserve">ализовање наставе број ученика у групи не би требала да буде већа од 25 ученика. Оптималан број ученика је 15–20 ученика </w:t>
            </w:r>
          </w:p>
          <w:p w:rsidR="00700BC6" w:rsidRPr="00B3064D" w:rsidRDefault="00700BC6" w:rsidP="00700BC6">
            <w:pPr>
              <w:spacing w:after="160" w:line="237" w:lineRule="auto"/>
              <w:ind w:right="290"/>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и вредновање </w:t>
            </w:r>
            <w:r w:rsidRPr="00B3064D">
              <w:rPr>
                <w:rFonts w:ascii="Times New Roman" w:hAnsi="Times New Roman" w:cs="Times New Roman"/>
                <w:sz w:val="20"/>
                <w:szCs w:val="20"/>
              </w:rPr>
              <w:t>Вредновање се вршити кроз праћење остварености исхода</w:t>
            </w:r>
          </w:p>
          <w:p w:rsidR="00700BC6" w:rsidRPr="00B3064D" w:rsidRDefault="00700BC6" w:rsidP="00700BC6">
            <w:pPr>
              <w:spacing w:after="3"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489"/>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Демократија и политика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(6 часова)</w:t>
            </w:r>
          </w:p>
          <w:p w:rsidR="00700BC6" w:rsidRPr="00B3064D" w:rsidRDefault="00700BC6" w:rsidP="00BF3436">
            <w:pPr>
              <w:numPr>
                <w:ilvl w:val="0"/>
                <w:numId w:val="48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Грађанин и друштво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 часова)</w:t>
            </w:r>
          </w:p>
          <w:p w:rsidR="00700BC6" w:rsidRPr="00B3064D" w:rsidRDefault="00700BC6" w:rsidP="00BF3436">
            <w:pPr>
              <w:numPr>
                <w:ilvl w:val="0"/>
                <w:numId w:val="489"/>
              </w:numPr>
              <w:spacing w:after="2" w:line="237" w:lineRule="auto"/>
              <w:ind w:hanging="84"/>
              <w:rPr>
                <w:rFonts w:ascii="Times New Roman" w:hAnsi="Times New Roman" w:cs="Times New Roman"/>
                <w:sz w:val="20"/>
                <w:szCs w:val="20"/>
              </w:rPr>
            </w:pPr>
            <w:r w:rsidRPr="00B3064D">
              <w:rPr>
                <w:rFonts w:ascii="Times New Roman" w:hAnsi="Times New Roman" w:cs="Times New Roman"/>
                <w:sz w:val="20"/>
                <w:szCs w:val="20"/>
              </w:rPr>
              <w:t>Грађанска и политичка права и право  на грађанску иницијативу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11 часова</w:t>
            </w:r>
            <w:r w:rsidRPr="00B3064D">
              <w:rPr>
                <w:rFonts w:ascii="Times New Roman" w:hAnsi="Times New Roman" w:cs="Times New Roman"/>
                <w:sz w:val="20"/>
                <w:szCs w:val="20"/>
              </w:rPr>
              <w:t>)</w:t>
            </w:r>
          </w:p>
          <w:p w:rsidR="00700BC6" w:rsidRPr="00B3064D" w:rsidRDefault="00700BC6" w:rsidP="00700BC6">
            <w:pPr>
              <w:spacing w:line="259" w:lineRule="auto"/>
              <w:ind w:right="474"/>
              <w:rPr>
                <w:rFonts w:ascii="Times New Roman" w:hAnsi="Times New Roman" w:cs="Times New Roman"/>
                <w:sz w:val="20"/>
                <w:szCs w:val="20"/>
              </w:rPr>
            </w:pPr>
            <w:r w:rsidRPr="00B3064D">
              <w:rPr>
                <w:rFonts w:ascii="Times New Roman" w:hAnsi="Times New Roman" w:cs="Times New Roman"/>
                <w:sz w:val="20"/>
                <w:szCs w:val="20"/>
              </w:rPr>
              <w:t>• Планирање конкретне акције     (</w:t>
            </w:r>
            <w:r w:rsidRPr="00B3064D">
              <w:rPr>
                <w:rFonts w:ascii="Times New Roman" w:eastAsia="Times New Roman" w:hAnsi="Times New Roman" w:cs="Times New Roman"/>
                <w:b/>
                <w:sz w:val="20"/>
                <w:szCs w:val="20"/>
              </w:rPr>
              <w:t>11 часова</w:t>
            </w:r>
            <w:r w:rsidRPr="00B3064D">
              <w:rPr>
                <w:rFonts w:ascii="Times New Roman" w:hAnsi="Times New Roman" w:cs="Times New Roman"/>
                <w:sz w:val="20"/>
                <w:szCs w:val="20"/>
              </w:rPr>
              <w:t>)</w:t>
            </w:r>
          </w:p>
        </w:tc>
      </w:tr>
      <w:tr w:rsidR="00700BC6" w:rsidRPr="00B3064D" w:rsidTr="00700BC6">
        <w:trPr>
          <w:trHeight w:val="26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ПЛАНИРАЊЕ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КОНКРЕТНЕ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АКЦИЈЕ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80" w:hanging="84"/>
              <w:rPr>
                <w:rFonts w:ascii="Times New Roman" w:hAnsi="Times New Roman" w:cs="Times New Roman"/>
                <w:sz w:val="20"/>
                <w:szCs w:val="20"/>
              </w:rPr>
            </w:pPr>
            <w:r w:rsidRPr="00B3064D">
              <w:rPr>
                <w:rFonts w:ascii="Times New Roman" w:hAnsi="Times New Roman" w:cs="Times New Roman"/>
                <w:sz w:val="20"/>
                <w:szCs w:val="20"/>
              </w:rPr>
              <w:t>•  Подстицање и оспособљавање ученика за планирање заједничких акција и пројеката у локалној заједници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проблеме у својој локалној заједници</w:t>
            </w:r>
          </w:p>
          <w:p w:rsidR="00700BC6" w:rsidRPr="00B3064D" w:rsidRDefault="00700BC6" w:rsidP="00BF3436">
            <w:pPr>
              <w:numPr>
                <w:ilvl w:val="0"/>
                <w:numId w:val="4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изабране проблеме, изучава их</w:t>
            </w:r>
          </w:p>
          <w:p w:rsidR="00700BC6" w:rsidRPr="00B3064D" w:rsidRDefault="00700BC6" w:rsidP="00BF3436">
            <w:pPr>
              <w:numPr>
                <w:ilvl w:val="0"/>
                <w:numId w:val="4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Предлаже активности и дискутује о њима са осталим члановима тима</w:t>
            </w:r>
          </w:p>
          <w:p w:rsidR="00700BC6" w:rsidRPr="00B3064D" w:rsidRDefault="00700BC6" w:rsidP="00BF3436">
            <w:pPr>
              <w:numPr>
                <w:ilvl w:val="0"/>
                <w:numId w:val="4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Сарађује са члановима тима и учествује у доношењу одлука</w:t>
            </w:r>
          </w:p>
          <w:p w:rsidR="00700BC6" w:rsidRPr="00B3064D" w:rsidRDefault="00700BC6" w:rsidP="00BF3436">
            <w:pPr>
              <w:numPr>
                <w:ilvl w:val="0"/>
                <w:numId w:val="4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Формулише циљеве и кораке акције </w:t>
            </w:r>
          </w:p>
          <w:p w:rsidR="00700BC6" w:rsidRPr="00B3064D" w:rsidRDefault="00700BC6" w:rsidP="00BF3436">
            <w:pPr>
              <w:numPr>
                <w:ilvl w:val="0"/>
                <w:numId w:val="4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Иницира активности ,прати их и оцењује </w:t>
            </w:r>
          </w:p>
          <w:p w:rsidR="00700BC6" w:rsidRPr="00B3064D" w:rsidRDefault="00700BC6" w:rsidP="00BF3436">
            <w:pPr>
              <w:numPr>
                <w:ilvl w:val="0"/>
                <w:numId w:val="49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Представи путем јавне презентацију нацрт акције и резултате акције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Избор проблема</w:t>
            </w:r>
          </w:p>
          <w:p w:rsidR="00700BC6" w:rsidRPr="00B3064D" w:rsidRDefault="00700BC6" w:rsidP="00BF3436">
            <w:pPr>
              <w:numPr>
                <w:ilvl w:val="0"/>
                <w:numId w:val="4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Идентификација могућих решења</w:t>
            </w:r>
          </w:p>
          <w:p w:rsidR="00700BC6" w:rsidRPr="00B3064D" w:rsidRDefault="00700BC6" w:rsidP="00BF3436">
            <w:pPr>
              <w:numPr>
                <w:ilvl w:val="0"/>
                <w:numId w:val="4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Припрема нацрта акције</w:t>
            </w:r>
          </w:p>
          <w:p w:rsidR="00700BC6" w:rsidRPr="00B3064D" w:rsidRDefault="00700BC6" w:rsidP="00BF3436">
            <w:pPr>
              <w:numPr>
                <w:ilvl w:val="0"/>
                <w:numId w:val="49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Реализација акције (ван редовних часова и учионице)</w:t>
            </w:r>
          </w:p>
          <w:p w:rsidR="00700BC6" w:rsidRPr="00B3064D" w:rsidRDefault="00E20901" w:rsidP="00BF3436">
            <w:pPr>
              <w:numPr>
                <w:ilvl w:val="0"/>
                <w:numId w:val="491"/>
              </w:numPr>
              <w:spacing w:line="259" w:lineRule="auto"/>
              <w:ind w:hanging="84"/>
              <w:rPr>
                <w:rFonts w:ascii="Times New Roman" w:hAnsi="Times New Roman" w:cs="Times New Roman"/>
                <w:sz w:val="20"/>
                <w:szCs w:val="20"/>
              </w:rPr>
            </w:pPr>
            <w:r>
              <w:rPr>
                <w:rFonts w:ascii="Times New Roman" w:hAnsi="Times New Roman" w:cs="Times New Roman"/>
                <w:sz w:val="20"/>
                <w:szCs w:val="20"/>
              </w:rPr>
              <w:t>Ана</w:t>
            </w:r>
            <w:r w:rsidR="00700BC6" w:rsidRPr="00B3064D">
              <w:rPr>
                <w:rFonts w:ascii="Times New Roman" w:hAnsi="Times New Roman" w:cs="Times New Roman"/>
                <w:sz w:val="20"/>
                <w:szCs w:val="20"/>
              </w:rPr>
              <w:t>лиза реализоване акције</w:t>
            </w:r>
          </w:p>
          <w:p w:rsidR="00700BC6" w:rsidRPr="00B3064D" w:rsidRDefault="00700BC6" w:rsidP="00BF3436">
            <w:pPr>
              <w:numPr>
                <w:ilvl w:val="0"/>
                <w:numId w:val="49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Представљање резултата акције</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226"/>
        <w:ind w:right="1077"/>
        <w:jc w:val="right"/>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демократија, политика, власт, грађанин, грађанска иницијатива, невладине организације.</w:t>
      </w: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FD5FA0" w:rsidRDefault="00FD5FA0" w:rsidP="00700BC6">
      <w:pPr>
        <w:tabs>
          <w:tab w:val="center" w:pos="2622"/>
        </w:tabs>
        <w:spacing w:after="57"/>
        <w:rPr>
          <w:rFonts w:ascii="Times New Roman" w:hAnsi="Times New Roman" w:cs="Times New Roman"/>
          <w:sz w:val="20"/>
          <w:szCs w:val="20"/>
        </w:rPr>
      </w:pPr>
    </w:p>
    <w:p w:rsidR="00700BC6" w:rsidRPr="00B3064D" w:rsidRDefault="00700BC6" w:rsidP="00700BC6">
      <w:pPr>
        <w:tabs>
          <w:tab w:val="center" w:pos="2622"/>
        </w:tabs>
        <w:spacing w:after="57"/>
        <w:rPr>
          <w:rFonts w:ascii="Times New Roman" w:hAnsi="Times New Roman" w:cs="Times New Roman"/>
          <w:sz w:val="20"/>
          <w:szCs w:val="20"/>
        </w:rPr>
      </w:pPr>
      <w:r w:rsidRPr="00B3064D">
        <w:rPr>
          <w:rFonts w:ascii="Times New Roman" w:hAnsi="Times New Roman" w:cs="Times New Roman"/>
          <w:sz w:val="20"/>
          <w:szCs w:val="20"/>
        </w:rPr>
        <w:lastRenderedPageBreak/>
        <w:t>Назив програма: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ГРАЂАНСКО ВАСПИТАЊЕ</w:t>
      </w:r>
    </w:p>
    <w:p w:rsidR="00700BC6" w:rsidRPr="00B3064D" w:rsidRDefault="00700BC6" w:rsidP="00700BC6">
      <w:pPr>
        <w:tabs>
          <w:tab w:val="center" w:pos="1771"/>
        </w:tabs>
        <w:spacing w:after="63"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31</w:t>
      </w:r>
    </w:p>
    <w:p w:rsidR="00700BC6" w:rsidRPr="00B3064D" w:rsidRDefault="00700BC6" w:rsidP="00700BC6">
      <w:pPr>
        <w:tabs>
          <w:tab w:val="center" w:pos="1969"/>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Четврти</w:t>
      </w: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8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38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СВЕТ  ИНФОРМА-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ЦИЈА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2"/>
              </w:numPr>
              <w:spacing w:line="237" w:lineRule="auto"/>
              <w:ind w:right="45" w:hanging="84"/>
              <w:rPr>
                <w:rFonts w:ascii="Times New Roman" w:hAnsi="Times New Roman" w:cs="Times New Roman"/>
                <w:sz w:val="20"/>
                <w:szCs w:val="20"/>
              </w:rPr>
            </w:pPr>
            <w:r w:rsidRPr="00B3064D">
              <w:rPr>
                <w:rFonts w:ascii="Times New Roman" w:hAnsi="Times New Roman" w:cs="Times New Roman"/>
                <w:sz w:val="20"/>
                <w:szCs w:val="20"/>
              </w:rPr>
              <w:t xml:space="preserve">Упознавање са могућностима које </w:t>
            </w:r>
            <w:r w:rsidRPr="00B3064D">
              <w:rPr>
                <w:rFonts w:ascii="Times New Roman" w:eastAsia="Times New Roman" w:hAnsi="Times New Roman" w:cs="Times New Roman"/>
                <w:i/>
                <w:sz w:val="20"/>
                <w:szCs w:val="20"/>
              </w:rPr>
              <w:t>Закон о слободном приступу информацијама</w:t>
            </w:r>
            <w:r w:rsidRPr="00B3064D">
              <w:rPr>
                <w:rFonts w:ascii="Times New Roman" w:hAnsi="Times New Roman" w:cs="Times New Roman"/>
                <w:sz w:val="20"/>
                <w:szCs w:val="20"/>
              </w:rPr>
              <w:t xml:space="preserve"> пружа у остваривању људских права и слобода </w:t>
            </w:r>
          </w:p>
          <w:p w:rsidR="00700BC6" w:rsidRPr="00B3064D" w:rsidRDefault="00700BC6" w:rsidP="00BF3436">
            <w:pPr>
              <w:numPr>
                <w:ilvl w:val="0"/>
                <w:numId w:val="492"/>
              </w:numPr>
              <w:spacing w:line="237" w:lineRule="auto"/>
              <w:ind w:right="45" w:hanging="84"/>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да самостално траже и долазе до информација од јавног значаја</w:t>
            </w:r>
          </w:p>
          <w:p w:rsidR="00700BC6" w:rsidRPr="00B3064D" w:rsidRDefault="00700BC6" w:rsidP="00BF3436">
            <w:pPr>
              <w:numPr>
                <w:ilvl w:val="0"/>
                <w:numId w:val="492"/>
              </w:numPr>
              <w:spacing w:line="237" w:lineRule="auto"/>
              <w:ind w:right="45" w:hanging="84"/>
              <w:rPr>
                <w:rFonts w:ascii="Times New Roman" w:hAnsi="Times New Roman" w:cs="Times New Roman"/>
                <w:sz w:val="20"/>
                <w:szCs w:val="20"/>
              </w:rPr>
            </w:pPr>
            <w:r w:rsidRPr="00B3064D">
              <w:rPr>
                <w:rFonts w:ascii="Times New Roman" w:hAnsi="Times New Roman" w:cs="Times New Roman"/>
                <w:sz w:val="20"/>
                <w:szCs w:val="20"/>
              </w:rPr>
              <w:t>Разумевање улоге и значаја медија у савременом друштву</w:t>
            </w:r>
          </w:p>
          <w:p w:rsidR="00700BC6" w:rsidRPr="00B3064D" w:rsidRDefault="00700BC6" w:rsidP="00BF3436">
            <w:pPr>
              <w:numPr>
                <w:ilvl w:val="0"/>
                <w:numId w:val="492"/>
              </w:numPr>
              <w:spacing w:line="259" w:lineRule="auto"/>
              <w:ind w:right="45" w:hanging="84"/>
              <w:rPr>
                <w:rFonts w:ascii="Times New Roman" w:hAnsi="Times New Roman" w:cs="Times New Roman"/>
                <w:sz w:val="20"/>
                <w:szCs w:val="20"/>
              </w:rPr>
            </w:pPr>
            <w:r w:rsidRPr="00B3064D">
              <w:rPr>
                <w:rFonts w:ascii="Times New Roman" w:hAnsi="Times New Roman" w:cs="Times New Roman"/>
                <w:sz w:val="20"/>
                <w:szCs w:val="20"/>
              </w:rPr>
              <w:t xml:space="preserve">Развијање критичког односа према медијима и информација добијених преко различитих медија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значај постојања права на  слободан приступ информацијама </w:t>
            </w:r>
          </w:p>
          <w:p w:rsidR="00700BC6" w:rsidRPr="00B3064D" w:rsidRDefault="002A0C1A" w:rsidP="00BF3436">
            <w:pPr>
              <w:numPr>
                <w:ilvl w:val="0"/>
                <w:numId w:val="493"/>
              </w:numPr>
              <w:spacing w:line="238" w:lineRule="auto"/>
              <w:ind w:hanging="84"/>
              <w:rPr>
                <w:rFonts w:ascii="Times New Roman" w:hAnsi="Times New Roman" w:cs="Times New Roman"/>
                <w:sz w:val="20"/>
                <w:szCs w:val="20"/>
              </w:rPr>
            </w:pPr>
            <w:r>
              <w:rPr>
                <w:rFonts w:ascii="Times New Roman" w:hAnsi="Times New Roman" w:cs="Times New Roman"/>
                <w:sz w:val="20"/>
                <w:szCs w:val="20"/>
              </w:rPr>
              <w:t>Објасни појам јавне инфор</w:t>
            </w:r>
            <w:r w:rsidR="00700BC6" w:rsidRPr="00B3064D">
              <w:rPr>
                <w:rFonts w:ascii="Times New Roman" w:hAnsi="Times New Roman" w:cs="Times New Roman"/>
                <w:sz w:val="20"/>
                <w:szCs w:val="20"/>
              </w:rPr>
              <w:t>мације и идентификује информације које су од јавног значаја и које грађанин може да добије по Закону</w:t>
            </w:r>
          </w:p>
          <w:p w:rsidR="00700BC6" w:rsidRPr="00B3064D" w:rsidRDefault="00700BC6" w:rsidP="00BF3436">
            <w:pPr>
              <w:numPr>
                <w:ilvl w:val="0"/>
                <w:numId w:val="49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Наведе основне одредбе  </w:t>
            </w:r>
            <w:r w:rsidRPr="00B3064D">
              <w:rPr>
                <w:rFonts w:ascii="Times New Roman" w:eastAsia="Times New Roman" w:hAnsi="Times New Roman" w:cs="Times New Roman"/>
                <w:i/>
                <w:sz w:val="20"/>
                <w:szCs w:val="20"/>
              </w:rPr>
              <w:t xml:space="preserve">Закон о слободном приступу информацијама </w:t>
            </w:r>
            <w:r w:rsidRPr="00B3064D">
              <w:rPr>
                <w:rFonts w:ascii="Times New Roman" w:hAnsi="Times New Roman" w:cs="Times New Roman"/>
                <w:sz w:val="20"/>
                <w:szCs w:val="20"/>
              </w:rPr>
              <w:t xml:space="preserve">и објасни улогу повереника </w:t>
            </w:r>
          </w:p>
          <w:p w:rsidR="00700BC6" w:rsidRPr="00B3064D" w:rsidRDefault="00FD5FA0" w:rsidP="00BF3436">
            <w:pPr>
              <w:numPr>
                <w:ilvl w:val="0"/>
                <w:numId w:val="493"/>
              </w:numPr>
              <w:spacing w:after="15"/>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 xml:space="preserve">еде процедуру подношења захтева за приступ информацијама од јавног значаја </w:t>
            </w:r>
          </w:p>
          <w:p w:rsidR="00700BC6" w:rsidRPr="00B3064D" w:rsidRDefault="00FD5FA0" w:rsidP="00BF3436">
            <w:pPr>
              <w:numPr>
                <w:ilvl w:val="0"/>
                <w:numId w:val="493"/>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Попуни образац и т</w:t>
            </w:r>
            <w:r w:rsidR="00700BC6" w:rsidRPr="00B3064D">
              <w:rPr>
                <w:rFonts w:ascii="Times New Roman" w:hAnsi="Times New Roman" w:cs="Times New Roman"/>
                <w:sz w:val="20"/>
                <w:szCs w:val="20"/>
              </w:rPr>
              <w:t>ражи информацију од јавног значаја</w:t>
            </w:r>
          </w:p>
          <w:p w:rsidR="00700BC6" w:rsidRPr="00B3064D" w:rsidRDefault="00FD5FA0" w:rsidP="00BF3436">
            <w:pPr>
              <w:numPr>
                <w:ilvl w:val="0"/>
                <w:numId w:val="493"/>
              </w:numPr>
              <w:spacing w:line="242" w:lineRule="auto"/>
              <w:ind w:hanging="84"/>
              <w:rPr>
                <w:rFonts w:ascii="Times New Roman" w:hAnsi="Times New Roman" w:cs="Times New Roman"/>
                <w:sz w:val="20"/>
                <w:szCs w:val="20"/>
              </w:rPr>
            </w:pPr>
            <w:r>
              <w:rPr>
                <w:rFonts w:ascii="Times New Roman" w:hAnsi="Times New Roman" w:cs="Times New Roman"/>
                <w:sz w:val="20"/>
                <w:szCs w:val="20"/>
              </w:rPr>
              <w:t>Ана</w:t>
            </w:r>
            <w:r w:rsidR="00700BC6" w:rsidRPr="00B3064D">
              <w:rPr>
                <w:rFonts w:ascii="Times New Roman" w:hAnsi="Times New Roman" w:cs="Times New Roman"/>
                <w:sz w:val="20"/>
                <w:szCs w:val="20"/>
              </w:rPr>
              <w:t xml:space="preserve">лизира информације које добија преко различитих медија </w:t>
            </w:r>
          </w:p>
          <w:p w:rsidR="00700BC6" w:rsidRPr="00B3064D" w:rsidRDefault="00FD5FA0" w:rsidP="00BF3436">
            <w:pPr>
              <w:numPr>
                <w:ilvl w:val="0"/>
                <w:numId w:val="493"/>
              </w:numPr>
              <w:spacing w:after="17" w:line="237" w:lineRule="auto"/>
              <w:ind w:hanging="84"/>
              <w:rPr>
                <w:rFonts w:ascii="Times New Roman" w:hAnsi="Times New Roman" w:cs="Times New Roman"/>
                <w:sz w:val="20"/>
                <w:szCs w:val="20"/>
              </w:rPr>
            </w:pPr>
            <w:r>
              <w:rPr>
                <w:rFonts w:ascii="Times New Roman" w:hAnsi="Times New Roman" w:cs="Times New Roman"/>
                <w:sz w:val="20"/>
                <w:szCs w:val="20"/>
              </w:rPr>
              <w:t>Т</w:t>
            </w:r>
            <w:r w:rsidR="00700BC6" w:rsidRPr="00B3064D">
              <w:rPr>
                <w:rFonts w:ascii="Times New Roman" w:hAnsi="Times New Roman" w:cs="Times New Roman"/>
                <w:sz w:val="20"/>
                <w:szCs w:val="20"/>
              </w:rPr>
              <w:t>ражи, пронађе и даје информацију</w:t>
            </w:r>
          </w:p>
          <w:p w:rsidR="00700BC6" w:rsidRPr="00B3064D" w:rsidRDefault="00FD5FA0" w:rsidP="00BF3436">
            <w:pPr>
              <w:numPr>
                <w:ilvl w:val="0"/>
                <w:numId w:val="493"/>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Открив</w:t>
            </w:r>
            <w:r w:rsidR="00700BC6" w:rsidRPr="00B3064D">
              <w:rPr>
                <w:rFonts w:ascii="Times New Roman" w:hAnsi="Times New Roman" w:cs="Times New Roman"/>
                <w:sz w:val="20"/>
                <w:szCs w:val="20"/>
              </w:rPr>
              <w:t>а примере манипулације у медијима</w:t>
            </w:r>
          </w:p>
          <w:p w:rsidR="00700BC6" w:rsidRPr="00B3064D" w:rsidRDefault="00FD5FA0" w:rsidP="00BF3436">
            <w:pPr>
              <w:numPr>
                <w:ilvl w:val="0"/>
                <w:numId w:val="493"/>
              </w:numPr>
              <w:spacing w:line="259" w:lineRule="auto"/>
              <w:ind w:hanging="84"/>
              <w:rPr>
                <w:rFonts w:ascii="Times New Roman" w:hAnsi="Times New Roman" w:cs="Times New Roman"/>
                <w:sz w:val="20"/>
                <w:szCs w:val="20"/>
              </w:rPr>
            </w:pPr>
            <w:r>
              <w:rPr>
                <w:rFonts w:ascii="Times New Roman" w:hAnsi="Times New Roman" w:cs="Times New Roman"/>
                <w:sz w:val="20"/>
                <w:szCs w:val="20"/>
              </w:rPr>
              <w:t>Објасни зна</w:t>
            </w:r>
            <w:r w:rsidR="00700BC6" w:rsidRPr="00B3064D">
              <w:rPr>
                <w:rFonts w:ascii="Times New Roman" w:hAnsi="Times New Roman" w:cs="Times New Roman"/>
                <w:sz w:val="20"/>
                <w:szCs w:val="20"/>
              </w:rPr>
              <w:t>чај објективности и веродостојности информација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Извори информација </w:t>
            </w:r>
          </w:p>
          <w:p w:rsidR="00700BC6" w:rsidRPr="00B3064D" w:rsidRDefault="00700BC6" w:rsidP="00BF3436">
            <w:pPr>
              <w:numPr>
                <w:ilvl w:val="0"/>
                <w:numId w:val="494"/>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 јавне информације</w:t>
            </w:r>
          </w:p>
          <w:p w:rsidR="00700BC6" w:rsidRPr="00B3064D" w:rsidRDefault="00FD5FA0" w:rsidP="00BF3436">
            <w:pPr>
              <w:numPr>
                <w:ilvl w:val="0"/>
                <w:numId w:val="494"/>
              </w:numPr>
              <w:spacing w:line="242" w:lineRule="auto"/>
              <w:ind w:hanging="84"/>
              <w:rPr>
                <w:rFonts w:ascii="Times New Roman" w:hAnsi="Times New Roman" w:cs="Times New Roman"/>
                <w:sz w:val="20"/>
                <w:szCs w:val="20"/>
              </w:rPr>
            </w:pPr>
            <w:r>
              <w:rPr>
                <w:rFonts w:ascii="Times New Roman" w:hAnsi="Times New Roman" w:cs="Times New Roman"/>
                <w:sz w:val="20"/>
                <w:szCs w:val="20"/>
              </w:rPr>
              <w:t>Прист</w:t>
            </w:r>
            <w:r w:rsidR="00700BC6" w:rsidRPr="00B3064D">
              <w:rPr>
                <w:rFonts w:ascii="Times New Roman" w:hAnsi="Times New Roman" w:cs="Times New Roman"/>
                <w:sz w:val="20"/>
                <w:szCs w:val="20"/>
              </w:rPr>
              <w:t xml:space="preserve">уп информацијама – основна правила и ограничења </w:t>
            </w:r>
          </w:p>
          <w:p w:rsidR="00700BC6" w:rsidRPr="00B3064D" w:rsidRDefault="00700BC6" w:rsidP="00BF3436">
            <w:pPr>
              <w:numPr>
                <w:ilvl w:val="0"/>
                <w:numId w:val="4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Заштита права на информисање – улога повереника </w:t>
            </w:r>
          </w:p>
          <w:p w:rsidR="00700BC6" w:rsidRPr="00B3064D" w:rsidRDefault="00700BC6" w:rsidP="00BF3436">
            <w:pPr>
              <w:numPr>
                <w:ilvl w:val="0"/>
                <w:numId w:val="4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Процедура подношења захтева за приступ информацијама </w:t>
            </w:r>
          </w:p>
          <w:p w:rsidR="00700BC6" w:rsidRPr="00B3064D" w:rsidRDefault="00700BC6" w:rsidP="00BF3436">
            <w:pPr>
              <w:numPr>
                <w:ilvl w:val="0"/>
                <w:numId w:val="4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Медији као извор информација – питање веродостојности</w:t>
            </w:r>
          </w:p>
          <w:p w:rsidR="00700BC6" w:rsidRPr="00B3064D" w:rsidRDefault="00700BC6" w:rsidP="00BF3436">
            <w:pPr>
              <w:numPr>
                <w:ilvl w:val="0"/>
                <w:numId w:val="4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Разумевање и тумачење медијских порука </w:t>
            </w:r>
          </w:p>
          <w:p w:rsidR="00700BC6" w:rsidRPr="00B3064D" w:rsidRDefault="00700BC6" w:rsidP="00BF3436">
            <w:pPr>
              <w:numPr>
                <w:ilvl w:val="0"/>
                <w:numId w:val="4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М еханизми медијске манипулације </w:t>
            </w:r>
          </w:p>
          <w:p w:rsidR="00700BC6" w:rsidRPr="00B3064D" w:rsidRDefault="00700BC6" w:rsidP="00BF3436">
            <w:pPr>
              <w:numPr>
                <w:ilvl w:val="0"/>
                <w:numId w:val="49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Утицај тачке гледишта на објективност информација</w:t>
            </w:r>
          </w:p>
          <w:p w:rsidR="00700BC6" w:rsidRPr="00B3064D" w:rsidRDefault="00700BC6" w:rsidP="00BF3436">
            <w:pPr>
              <w:numPr>
                <w:ilvl w:val="0"/>
                <w:numId w:val="49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Селекција информација: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објективност као одговорност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5"/>
              </w:numPr>
              <w:spacing w:after="158"/>
              <w:ind w:hanging="84"/>
              <w:rPr>
                <w:rFonts w:ascii="Times New Roman" w:hAnsi="Times New Roman" w:cs="Times New Roman"/>
                <w:sz w:val="20"/>
                <w:szCs w:val="20"/>
              </w:rPr>
            </w:pPr>
            <w:r w:rsidRPr="00B3064D">
              <w:rPr>
                <w:rFonts w:ascii="Times New Roman" w:hAnsi="Times New Roman" w:cs="Times New Roman"/>
                <w:sz w:val="20"/>
                <w:szCs w:val="20"/>
              </w:rPr>
              <w:t xml:space="preserve">На по </w:t>
            </w:r>
            <w:r w:rsidRPr="00B3064D">
              <w:rPr>
                <w:rFonts w:ascii="Times New Roman" w:hAnsi="Times New Roman" w:cs="Times New Roman"/>
                <w:sz w:val="20"/>
                <w:szCs w:val="20"/>
              </w:rPr>
              <w:tab/>
              <w:t>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700BC6" w:rsidP="00BF3436">
            <w:pPr>
              <w:numPr>
                <w:ilvl w:val="0"/>
                <w:numId w:val="495"/>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теоријска настава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Подела одељења на групе</w:t>
            </w:r>
          </w:p>
          <w:p w:rsidR="00700BC6" w:rsidRPr="00B3064D" w:rsidRDefault="00700BC6" w:rsidP="00BF3436">
            <w:pPr>
              <w:numPr>
                <w:ilvl w:val="0"/>
                <w:numId w:val="495"/>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Одељење се не дели на групе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495"/>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49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tc>
      </w:tr>
      <w:tr w:rsidR="00700BC6" w:rsidRPr="00B3064D" w:rsidTr="00700BC6">
        <w:trPr>
          <w:trHeight w:val="5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СВЕТ ПРОФЕСИО-</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НАЛНОГ ОБРАЗО-</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ВАЊА И РАДА</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6"/>
              </w:numPr>
              <w:spacing w:after="17" w:line="237" w:lineRule="auto"/>
              <w:ind w:hanging="105"/>
              <w:rPr>
                <w:rFonts w:ascii="Times New Roman" w:hAnsi="Times New Roman" w:cs="Times New Roman"/>
                <w:sz w:val="20"/>
                <w:szCs w:val="20"/>
              </w:rPr>
            </w:pPr>
            <w:r w:rsidRPr="00B3064D">
              <w:rPr>
                <w:rFonts w:ascii="Times New Roman" w:hAnsi="Times New Roman" w:cs="Times New Roman"/>
                <w:sz w:val="20"/>
                <w:szCs w:val="20"/>
              </w:rPr>
              <w:t>Разуме важност дефинисања професионалних циљева и планирање каријере</w:t>
            </w:r>
          </w:p>
          <w:p w:rsidR="00700BC6" w:rsidRPr="00B3064D" w:rsidRDefault="00E20901" w:rsidP="00BF3436">
            <w:pPr>
              <w:numPr>
                <w:ilvl w:val="0"/>
                <w:numId w:val="496"/>
              </w:numPr>
              <w:spacing w:line="242" w:lineRule="auto"/>
              <w:ind w:hanging="105"/>
              <w:rPr>
                <w:rFonts w:ascii="Times New Roman" w:hAnsi="Times New Roman" w:cs="Times New Roman"/>
                <w:sz w:val="20"/>
                <w:szCs w:val="20"/>
              </w:rPr>
            </w:pPr>
            <w:r>
              <w:rPr>
                <w:rFonts w:ascii="Times New Roman" w:hAnsi="Times New Roman" w:cs="Times New Roman"/>
                <w:sz w:val="20"/>
                <w:szCs w:val="20"/>
              </w:rPr>
              <w:t>Развијање в</w:t>
            </w:r>
            <w:r w:rsidR="00700BC6" w:rsidRPr="00B3064D">
              <w:rPr>
                <w:rFonts w:ascii="Times New Roman" w:hAnsi="Times New Roman" w:cs="Times New Roman"/>
                <w:sz w:val="20"/>
                <w:szCs w:val="20"/>
              </w:rPr>
              <w:t xml:space="preserve">ештине тражења информација </w:t>
            </w:r>
          </w:p>
          <w:p w:rsidR="00700BC6" w:rsidRPr="00B3064D" w:rsidRDefault="00700BC6" w:rsidP="00700BC6">
            <w:pPr>
              <w:spacing w:line="237" w:lineRule="auto"/>
              <w:ind w:left="105"/>
              <w:rPr>
                <w:rFonts w:ascii="Times New Roman" w:hAnsi="Times New Roman" w:cs="Times New Roman"/>
                <w:sz w:val="20"/>
                <w:szCs w:val="20"/>
              </w:rPr>
            </w:pPr>
            <w:r w:rsidRPr="00B3064D">
              <w:rPr>
                <w:rFonts w:ascii="Times New Roman" w:hAnsi="Times New Roman" w:cs="Times New Roman"/>
                <w:sz w:val="20"/>
                <w:szCs w:val="20"/>
              </w:rPr>
              <w:t>значајних за професионално образовање и укључивање у свет рада</w:t>
            </w:r>
          </w:p>
          <w:p w:rsidR="00700BC6" w:rsidRPr="00B3064D" w:rsidRDefault="00700BC6" w:rsidP="00BF3436">
            <w:pPr>
              <w:numPr>
                <w:ilvl w:val="0"/>
                <w:numId w:val="496"/>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Оснаживање ученика да постављају циљеве личног развоја и планирају свој професионални развој</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 значај поштовања социјално-економских права</w:t>
            </w:r>
          </w:p>
          <w:p w:rsidR="00700BC6" w:rsidRPr="00B3064D" w:rsidRDefault="00700BC6" w:rsidP="00BF3436">
            <w:pPr>
              <w:numPr>
                <w:ilvl w:val="0"/>
                <w:numId w:val="4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Поставља циљеве личног развоја и планира свој развој</w:t>
            </w:r>
          </w:p>
          <w:p w:rsidR="00700BC6" w:rsidRPr="00B3064D" w:rsidRDefault="00700BC6" w:rsidP="00BF3436">
            <w:pPr>
              <w:numPr>
                <w:ilvl w:val="0"/>
                <w:numId w:val="4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сопствене способности особине и вештине значајне за даљи професионални развој</w:t>
            </w:r>
          </w:p>
          <w:p w:rsidR="00700BC6" w:rsidRPr="00B3064D" w:rsidRDefault="00700BC6" w:rsidP="00BF3436">
            <w:pPr>
              <w:numPr>
                <w:ilvl w:val="0"/>
                <w:numId w:val="49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Активно тражи информације значајне за даљи професионални развој</w:t>
            </w:r>
          </w:p>
          <w:p w:rsidR="00700BC6" w:rsidRPr="00B3064D" w:rsidRDefault="00700BC6" w:rsidP="00BF3436">
            <w:pPr>
              <w:numPr>
                <w:ilvl w:val="0"/>
                <w:numId w:val="49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Напише личну радну биографију</w:t>
            </w:r>
          </w:p>
          <w:p w:rsidR="00700BC6" w:rsidRPr="00B3064D" w:rsidRDefault="00700BC6" w:rsidP="00BF3436">
            <w:pPr>
              <w:numPr>
                <w:ilvl w:val="0"/>
                <w:numId w:val="49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Представи своје личне карактеристике приликом разговора са послодавцем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Планирање каријере и улазак у свет рада Самопроцена и вештина представљања личних карактеристика од значаја за даље професионално образовање и рад</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Разговор са послодавцем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Тражење информација значајних за професионално образовање и тражење посла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4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Квалитет наставе се </w:t>
            </w:r>
            <w:proofErr w:type="gramStart"/>
            <w:r w:rsidRPr="00B3064D">
              <w:rPr>
                <w:rFonts w:ascii="Times New Roman" w:hAnsi="Times New Roman" w:cs="Times New Roman"/>
                <w:sz w:val="20"/>
                <w:szCs w:val="20"/>
              </w:rPr>
              <w:t>обезбеђује  усаглашавањем</w:t>
            </w:r>
            <w:proofErr w:type="gramEnd"/>
            <w:r w:rsidRPr="00B3064D">
              <w:rPr>
                <w:rFonts w:ascii="Times New Roman" w:hAnsi="Times New Roman" w:cs="Times New Roman"/>
                <w:sz w:val="20"/>
                <w:szCs w:val="20"/>
              </w:rPr>
              <w:t xml:space="preserve"> садржаја са одговарајућим методичким активностима и сталном разменом информација унутар групе.</w:t>
            </w:r>
          </w:p>
          <w:p w:rsidR="00700BC6" w:rsidRPr="00B3064D" w:rsidRDefault="00700BC6" w:rsidP="00BF3436">
            <w:pPr>
              <w:numPr>
                <w:ilvl w:val="0"/>
                <w:numId w:val="4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 </w:t>
            </w:r>
          </w:p>
          <w:p w:rsidR="00700BC6" w:rsidRPr="00B3064D" w:rsidRDefault="00700BC6" w:rsidP="00BF3436">
            <w:pPr>
              <w:numPr>
                <w:ilvl w:val="0"/>
                <w:numId w:val="49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Наставник треба да пружи </w:t>
            </w:r>
            <w:proofErr w:type="gramStart"/>
            <w:r w:rsidRPr="00B3064D">
              <w:rPr>
                <w:rFonts w:ascii="Times New Roman" w:hAnsi="Times New Roman" w:cs="Times New Roman"/>
                <w:sz w:val="20"/>
                <w:szCs w:val="20"/>
              </w:rPr>
              <w:t>неопходну  помоћ</w:t>
            </w:r>
            <w:proofErr w:type="gramEnd"/>
            <w:r w:rsidRPr="00B3064D">
              <w:rPr>
                <w:rFonts w:ascii="Times New Roman" w:hAnsi="Times New Roman" w:cs="Times New Roman"/>
                <w:sz w:val="20"/>
                <w:szCs w:val="20"/>
              </w:rPr>
              <w:t xml:space="preserve"> и подршку ученицима у припреми и реализацији активности,</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а заједно са групом да обезбеди повратну информацију о њеној успешности.</w:t>
            </w:r>
          </w:p>
          <w:p w:rsidR="00700BC6" w:rsidRPr="00B3064D" w:rsidRDefault="00FD5FA0" w:rsidP="00BF3436">
            <w:pPr>
              <w:numPr>
                <w:ilvl w:val="0"/>
                <w:numId w:val="498"/>
              </w:numPr>
              <w:spacing w:line="239" w:lineRule="auto"/>
              <w:ind w:hanging="84"/>
              <w:rPr>
                <w:rFonts w:ascii="Times New Roman" w:hAnsi="Times New Roman" w:cs="Times New Roman"/>
                <w:sz w:val="20"/>
                <w:szCs w:val="20"/>
              </w:rPr>
            </w:pPr>
            <w:r>
              <w:rPr>
                <w:rFonts w:ascii="Times New Roman" w:hAnsi="Times New Roman" w:cs="Times New Roman"/>
                <w:sz w:val="20"/>
                <w:szCs w:val="20"/>
              </w:rPr>
              <w:t>У ре</w:t>
            </w:r>
            <w:r w:rsidR="00700BC6" w:rsidRPr="00B3064D">
              <w:rPr>
                <w:rFonts w:ascii="Times New Roman" w:hAnsi="Times New Roman" w:cs="Times New Roman"/>
                <w:sz w:val="20"/>
                <w:szCs w:val="20"/>
              </w:rPr>
              <w:t>ализацији овог програма наставник је извор знања, организатор и водитељ ученичких активности и особа која даје повратну информацију.</w:t>
            </w:r>
          </w:p>
          <w:p w:rsidR="00700BC6" w:rsidRPr="00B3064D" w:rsidRDefault="00700BC6" w:rsidP="00BF3436">
            <w:pPr>
              <w:numPr>
                <w:ilvl w:val="0"/>
                <w:numId w:val="4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rsidR="00700BC6" w:rsidRPr="00B3064D" w:rsidRDefault="00700BC6" w:rsidP="00BF3436">
            <w:pPr>
              <w:numPr>
                <w:ilvl w:val="0"/>
                <w:numId w:val="4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За успешно реализовање наставе </w:t>
            </w:r>
            <w:proofErr w:type="gramStart"/>
            <w:r w:rsidRPr="00B3064D">
              <w:rPr>
                <w:rFonts w:ascii="Times New Roman" w:hAnsi="Times New Roman" w:cs="Times New Roman"/>
                <w:sz w:val="20"/>
                <w:szCs w:val="20"/>
              </w:rPr>
              <w:t>број  ученика</w:t>
            </w:r>
            <w:proofErr w:type="gramEnd"/>
            <w:r w:rsidRPr="00B3064D">
              <w:rPr>
                <w:rFonts w:ascii="Times New Roman" w:hAnsi="Times New Roman" w:cs="Times New Roman"/>
                <w:sz w:val="20"/>
                <w:szCs w:val="20"/>
              </w:rPr>
              <w:t xml:space="preserve"> у групи не би требала да буде већа од 25 ученика. Оптималан број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ученика је 15–20 ученика </w:t>
            </w:r>
          </w:p>
          <w:p w:rsidR="00700BC6" w:rsidRPr="00B3064D" w:rsidRDefault="00700BC6" w:rsidP="00700BC6">
            <w:pPr>
              <w:spacing w:after="18" w:line="237" w:lineRule="auto"/>
              <w:ind w:right="291"/>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Праћење и вредновање </w:t>
            </w:r>
            <w:r w:rsidRPr="00B3064D">
              <w:rPr>
                <w:rFonts w:ascii="Times New Roman" w:hAnsi="Times New Roman" w:cs="Times New Roman"/>
                <w:sz w:val="20"/>
                <w:szCs w:val="20"/>
              </w:rPr>
              <w:t xml:space="preserve">Вредновање се вршити кроз праћење остварености исхода </w:t>
            </w:r>
            <w:r w:rsidRPr="00B3064D">
              <w:rPr>
                <w:rFonts w:ascii="Times New Roman" w:eastAsia="Times New Roman" w:hAnsi="Times New Roman" w:cs="Times New Roman"/>
                <w:b/>
                <w:sz w:val="20"/>
                <w:szCs w:val="20"/>
              </w:rPr>
              <w:t>Оквирни број часова по темама</w:t>
            </w:r>
          </w:p>
          <w:p w:rsidR="00700BC6" w:rsidRPr="00B3064D" w:rsidRDefault="00FD5FA0" w:rsidP="00BF3436">
            <w:pPr>
              <w:numPr>
                <w:ilvl w:val="0"/>
                <w:numId w:val="498"/>
              </w:numPr>
              <w:spacing w:line="259" w:lineRule="auto"/>
              <w:ind w:hanging="84"/>
              <w:rPr>
                <w:rFonts w:ascii="Times New Roman" w:hAnsi="Times New Roman" w:cs="Times New Roman"/>
                <w:sz w:val="20"/>
                <w:szCs w:val="20"/>
              </w:rPr>
            </w:pPr>
            <w:r>
              <w:rPr>
                <w:rFonts w:ascii="Times New Roman" w:hAnsi="Times New Roman" w:cs="Times New Roman"/>
                <w:sz w:val="20"/>
                <w:szCs w:val="20"/>
              </w:rPr>
              <w:t>Св</w:t>
            </w:r>
            <w:r w:rsidR="00700BC6" w:rsidRPr="00B3064D">
              <w:rPr>
                <w:rFonts w:ascii="Times New Roman" w:hAnsi="Times New Roman" w:cs="Times New Roman"/>
                <w:sz w:val="20"/>
                <w:szCs w:val="20"/>
              </w:rPr>
              <w:t xml:space="preserve">ет информација </w:t>
            </w:r>
            <w:r w:rsidR="00700BC6" w:rsidRPr="00B3064D">
              <w:rPr>
                <w:rFonts w:ascii="Times New Roman" w:eastAsia="Times New Roman" w:hAnsi="Times New Roman" w:cs="Times New Roman"/>
                <w:b/>
                <w:sz w:val="20"/>
                <w:szCs w:val="20"/>
              </w:rPr>
              <w:t>(16 часова)</w:t>
            </w:r>
          </w:p>
          <w:p w:rsidR="00700BC6" w:rsidRPr="00B3064D" w:rsidRDefault="00700BC6" w:rsidP="00BF3436">
            <w:pPr>
              <w:numPr>
                <w:ilvl w:val="0"/>
                <w:numId w:val="49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Свет професионалног образовања и  рада </w:t>
            </w:r>
            <w:r w:rsidRPr="00B3064D">
              <w:rPr>
                <w:rFonts w:ascii="Times New Roman" w:eastAsia="Times New Roman" w:hAnsi="Times New Roman" w:cs="Times New Roman"/>
                <w:b/>
                <w:sz w:val="20"/>
                <w:szCs w:val="20"/>
              </w:rPr>
              <w:t>(15 часова)</w:t>
            </w:r>
          </w:p>
        </w:tc>
      </w:tr>
    </w:tbl>
    <w:p w:rsidR="00700BC6" w:rsidRPr="00B3064D" w:rsidRDefault="00700BC6" w:rsidP="00700BC6">
      <w:pPr>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информације, медији, манипулација, каријера.</w:t>
      </w:r>
      <w:r w:rsidRPr="00B3064D">
        <w:rPr>
          <w:rFonts w:ascii="Times New Roman" w:hAnsi="Times New Roman" w:cs="Times New Roman"/>
          <w:sz w:val="20"/>
          <w:szCs w:val="20"/>
        </w:rPr>
        <w:br w:type="page"/>
      </w:r>
    </w:p>
    <w:p w:rsidR="00700BC6" w:rsidRPr="00B3064D" w:rsidRDefault="00700BC6" w:rsidP="00700BC6">
      <w:pPr>
        <w:pStyle w:val="Heading3"/>
        <w:spacing w:after="73"/>
        <w:ind w:right="397"/>
        <w:rPr>
          <w:sz w:val="20"/>
          <w:szCs w:val="20"/>
        </w:rPr>
      </w:pPr>
      <w:r w:rsidRPr="00B3064D">
        <w:rPr>
          <w:sz w:val="20"/>
          <w:szCs w:val="20"/>
        </w:rPr>
        <w:lastRenderedPageBreak/>
        <w:t>ОПШТЕОБРАЗОВНИ ИЗБОРНИ ПРОГРАМИ</w:t>
      </w:r>
    </w:p>
    <w:tbl>
      <w:tblPr>
        <w:tblStyle w:val="TableGrid"/>
        <w:tblW w:w="10163" w:type="dxa"/>
        <w:tblInd w:w="57" w:type="dxa"/>
        <w:tblCellMar>
          <w:top w:w="57" w:type="dxa"/>
          <w:left w:w="57" w:type="dxa"/>
          <w:right w:w="22" w:type="dxa"/>
        </w:tblCellMar>
        <w:tblLook w:val="04A0" w:firstRow="1" w:lastRow="0" w:firstColumn="1" w:lastColumn="0" w:noHBand="0" w:noVBand="1"/>
      </w:tblPr>
      <w:tblGrid>
        <w:gridCol w:w="42"/>
        <w:gridCol w:w="1481"/>
        <w:gridCol w:w="51"/>
        <w:gridCol w:w="1640"/>
        <w:gridCol w:w="2169"/>
        <w:gridCol w:w="2416"/>
        <w:gridCol w:w="2074"/>
        <w:gridCol w:w="290"/>
      </w:tblGrid>
      <w:tr w:rsidR="00700BC6" w:rsidRPr="00B3064D" w:rsidTr="00700BC6">
        <w:trPr>
          <w:gridBefore w:val="1"/>
          <w:gridAfter w:val="1"/>
          <w:wBefore w:w="46" w:type="dxa"/>
          <w:wAfter w:w="335" w:type="dxa"/>
          <w:trHeight w:val="169"/>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Назив програма:</w:t>
            </w:r>
          </w:p>
        </w:tc>
        <w:tc>
          <w:tcPr>
            <w:tcW w:w="8685"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МУЗИЧКА КУЛТУРА</w:t>
            </w:r>
          </w:p>
        </w:tc>
      </w:tr>
      <w:tr w:rsidR="00700BC6" w:rsidRPr="00B3064D" w:rsidTr="00700BC6">
        <w:trPr>
          <w:gridBefore w:val="1"/>
          <w:gridAfter w:val="1"/>
          <w:wBefore w:w="46" w:type="dxa"/>
          <w:wAfter w:w="335" w:type="dxa"/>
          <w:trHeight w:val="210"/>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p>
        </w:tc>
        <w:tc>
          <w:tcPr>
            <w:tcW w:w="8685"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70 или 62</w:t>
            </w:r>
          </w:p>
        </w:tc>
      </w:tr>
      <w:tr w:rsidR="00700BC6" w:rsidRPr="00B3064D" w:rsidTr="00700BC6">
        <w:trPr>
          <w:gridBefore w:val="1"/>
          <w:gridAfter w:val="1"/>
          <w:wBefore w:w="46" w:type="dxa"/>
          <w:wAfter w:w="335" w:type="dxa"/>
          <w:trHeight w:val="210"/>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Разред:</w:t>
            </w:r>
          </w:p>
        </w:tc>
        <w:tc>
          <w:tcPr>
            <w:tcW w:w="8685"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Трећи или четврти</w:t>
            </w:r>
          </w:p>
        </w:tc>
      </w:tr>
      <w:tr w:rsidR="00700BC6" w:rsidRPr="00B3064D" w:rsidTr="00700BC6">
        <w:trPr>
          <w:gridBefore w:val="1"/>
          <w:gridAfter w:val="1"/>
          <w:wBefore w:w="46" w:type="dxa"/>
          <w:wAfter w:w="335" w:type="dxa"/>
          <w:trHeight w:val="1289"/>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Циљеви учења:</w:t>
            </w:r>
          </w:p>
        </w:tc>
        <w:tc>
          <w:tcPr>
            <w:tcW w:w="8685" w:type="dxa"/>
            <w:gridSpan w:val="4"/>
            <w:tcBorders>
              <w:top w:val="nil"/>
              <w:left w:val="nil"/>
              <w:bottom w:val="nil"/>
              <w:right w:val="nil"/>
            </w:tcBorders>
          </w:tcPr>
          <w:p w:rsidR="00700BC6" w:rsidRPr="00B3064D" w:rsidRDefault="00700BC6" w:rsidP="00BF3436">
            <w:pPr>
              <w:numPr>
                <w:ilvl w:val="0"/>
                <w:numId w:val="499"/>
              </w:numPr>
              <w:spacing w:after="2"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ученика за разликовање обележја стилова различитих музичких жанрова; </w:t>
            </w:r>
          </w:p>
          <w:p w:rsidR="00700BC6" w:rsidRPr="00B3064D" w:rsidRDefault="00700BC6" w:rsidP="00BF3436">
            <w:pPr>
              <w:numPr>
                <w:ilvl w:val="0"/>
                <w:numId w:val="499"/>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Развијање св </w:t>
            </w:r>
            <w:r w:rsidRPr="00B3064D">
              <w:rPr>
                <w:rFonts w:ascii="Times New Roman" w:hAnsi="Times New Roman" w:cs="Times New Roman"/>
                <w:sz w:val="20"/>
                <w:szCs w:val="20"/>
              </w:rPr>
              <w:tab/>
              <w:t>ести о значају и улози музичке уметности кроз развој цивилизације и друштва;</w:t>
            </w:r>
          </w:p>
          <w:p w:rsidR="00700BC6" w:rsidRPr="00B3064D" w:rsidRDefault="00700BC6" w:rsidP="00BF3436">
            <w:pPr>
              <w:numPr>
                <w:ilvl w:val="0"/>
                <w:numId w:val="499"/>
              </w:numPr>
              <w:spacing w:after="17"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ученика за уочавање разлика и сличности између наше и других традиција и култура у домену музике; – Унапређивање естетских критеријума код ученика; </w:t>
            </w:r>
          </w:p>
          <w:p w:rsidR="00700BC6" w:rsidRPr="00B3064D" w:rsidRDefault="00E20901" w:rsidP="00BF3436">
            <w:pPr>
              <w:numPr>
                <w:ilvl w:val="0"/>
                <w:numId w:val="499"/>
              </w:numPr>
              <w:spacing w:after="13" w:line="242" w:lineRule="auto"/>
              <w:ind w:hanging="105"/>
              <w:rPr>
                <w:rFonts w:ascii="Times New Roman" w:hAnsi="Times New Roman" w:cs="Times New Roman"/>
                <w:sz w:val="20"/>
                <w:szCs w:val="20"/>
              </w:rPr>
            </w:pPr>
            <w:r>
              <w:rPr>
                <w:rFonts w:ascii="Times New Roman" w:hAnsi="Times New Roman" w:cs="Times New Roman"/>
                <w:sz w:val="20"/>
                <w:szCs w:val="20"/>
              </w:rPr>
              <w:t>Развијање навик</w:t>
            </w:r>
            <w:r w:rsidR="00700BC6" w:rsidRPr="00B3064D">
              <w:rPr>
                <w:rFonts w:ascii="Times New Roman" w:hAnsi="Times New Roman" w:cs="Times New Roman"/>
                <w:sz w:val="20"/>
                <w:szCs w:val="20"/>
              </w:rPr>
              <w:t>а код ученика за праћење културно-уметничких манифестација у локалној средини и путем електронских медија (концерти, телевизија, филм, интернет);</w:t>
            </w:r>
          </w:p>
          <w:p w:rsidR="00700BC6" w:rsidRPr="00B3064D" w:rsidRDefault="00E20901" w:rsidP="00BF3436">
            <w:pPr>
              <w:numPr>
                <w:ilvl w:val="0"/>
                <w:numId w:val="499"/>
              </w:numPr>
              <w:spacing w:line="259" w:lineRule="auto"/>
              <w:ind w:hanging="105"/>
              <w:rPr>
                <w:rFonts w:ascii="Times New Roman" w:hAnsi="Times New Roman" w:cs="Times New Roman"/>
                <w:sz w:val="20"/>
                <w:szCs w:val="20"/>
              </w:rPr>
            </w:pPr>
            <w:r>
              <w:rPr>
                <w:rFonts w:ascii="Times New Roman" w:hAnsi="Times New Roman" w:cs="Times New Roman"/>
                <w:sz w:val="20"/>
                <w:szCs w:val="20"/>
              </w:rPr>
              <w:t>Оспо</w:t>
            </w:r>
            <w:r w:rsidR="00700BC6" w:rsidRPr="00B3064D">
              <w:rPr>
                <w:rFonts w:ascii="Times New Roman" w:hAnsi="Times New Roman" w:cs="Times New Roman"/>
                <w:sz w:val="20"/>
                <w:szCs w:val="20"/>
              </w:rPr>
              <w:t>собљавање ученика за самостално истраживање стручне литературе, архиве, медијатеке, интернета;</w:t>
            </w:r>
          </w:p>
          <w:p w:rsidR="00700BC6" w:rsidRPr="00B3064D" w:rsidRDefault="00700BC6" w:rsidP="00BF3436">
            <w:pPr>
              <w:numPr>
                <w:ilvl w:val="0"/>
                <w:numId w:val="499"/>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Подстицање уметничког развоја и усавршавања у складу са индивидуалним интересовањима и способностима. </w:t>
            </w:r>
          </w:p>
        </w:tc>
      </w:tr>
      <w:tr w:rsidR="00700BC6" w:rsidRPr="00B3064D" w:rsidTr="00700BC6">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righ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4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5"/>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51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Класична музика (општа музичка анализа и теорија кроз слушање музике)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00"/>
              </w:numPr>
              <w:spacing w:line="237" w:lineRule="auto"/>
              <w:ind w:right="15" w:hanging="84"/>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ученика за разликовање музичких стилова од првобитне заједнице до 21. </w:t>
            </w:r>
            <w:proofErr w:type="gramStart"/>
            <w:r w:rsidRPr="00B3064D">
              <w:rPr>
                <w:rFonts w:ascii="Times New Roman" w:hAnsi="Times New Roman" w:cs="Times New Roman"/>
                <w:sz w:val="20"/>
                <w:szCs w:val="20"/>
              </w:rPr>
              <w:t>века</w:t>
            </w:r>
            <w:proofErr w:type="gramEnd"/>
            <w:r w:rsidRPr="00B3064D">
              <w:rPr>
                <w:rFonts w:ascii="Times New Roman" w:hAnsi="Times New Roman" w:cs="Times New Roman"/>
                <w:sz w:val="20"/>
                <w:szCs w:val="20"/>
              </w:rPr>
              <w:t>.</w:t>
            </w:r>
          </w:p>
          <w:p w:rsidR="00700BC6" w:rsidRPr="00B3064D" w:rsidRDefault="00700BC6" w:rsidP="00BF3436">
            <w:pPr>
              <w:numPr>
                <w:ilvl w:val="0"/>
                <w:numId w:val="500"/>
              </w:numPr>
              <w:spacing w:line="237" w:lineRule="auto"/>
              <w:ind w:right="15" w:hanging="84"/>
              <w:rPr>
                <w:rFonts w:ascii="Times New Roman" w:hAnsi="Times New Roman" w:cs="Times New Roman"/>
                <w:sz w:val="20"/>
                <w:szCs w:val="20"/>
              </w:rPr>
            </w:pPr>
            <w:r w:rsidRPr="00B3064D">
              <w:rPr>
                <w:rFonts w:ascii="Times New Roman" w:hAnsi="Times New Roman" w:cs="Times New Roman"/>
                <w:sz w:val="20"/>
                <w:szCs w:val="20"/>
              </w:rPr>
              <w:t>Развијање навика за слушање уметничке музике.</w:t>
            </w:r>
          </w:p>
          <w:p w:rsidR="00700BC6" w:rsidRPr="00B3064D" w:rsidRDefault="00700BC6" w:rsidP="00BF3436">
            <w:pPr>
              <w:numPr>
                <w:ilvl w:val="0"/>
                <w:numId w:val="500"/>
              </w:numPr>
              <w:spacing w:line="237" w:lineRule="auto"/>
              <w:ind w:right="15" w:hanging="84"/>
              <w:rPr>
                <w:rFonts w:ascii="Times New Roman" w:hAnsi="Times New Roman" w:cs="Times New Roman"/>
                <w:sz w:val="20"/>
                <w:szCs w:val="20"/>
              </w:rPr>
            </w:pPr>
            <w:r w:rsidRPr="00B3064D">
              <w:rPr>
                <w:rFonts w:ascii="Times New Roman" w:hAnsi="Times New Roman" w:cs="Times New Roman"/>
                <w:sz w:val="20"/>
                <w:szCs w:val="20"/>
              </w:rPr>
              <w:t>Оспособљавање уочавања разлика карактера композиција</w:t>
            </w:r>
          </w:p>
          <w:p w:rsidR="00700BC6" w:rsidRPr="00B3064D" w:rsidRDefault="00700BC6" w:rsidP="00BF3436">
            <w:pPr>
              <w:numPr>
                <w:ilvl w:val="0"/>
                <w:numId w:val="500"/>
              </w:numPr>
              <w:spacing w:line="259" w:lineRule="auto"/>
              <w:ind w:right="15" w:hanging="84"/>
              <w:rPr>
                <w:rFonts w:ascii="Times New Roman" w:hAnsi="Times New Roman" w:cs="Times New Roman"/>
                <w:sz w:val="20"/>
                <w:szCs w:val="20"/>
              </w:rPr>
            </w:pPr>
            <w:r w:rsidRPr="00B3064D">
              <w:rPr>
                <w:rFonts w:ascii="Times New Roman" w:hAnsi="Times New Roman" w:cs="Times New Roman"/>
                <w:sz w:val="20"/>
                <w:szCs w:val="20"/>
              </w:rPr>
              <w:t>Формирање музичког укуса и адекватног музичког експресивног доживљаја музичког дела приликом слушања (аудио апаратима и уживо на концертима)</w:t>
            </w:r>
            <w:r w:rsidRPr="00B3064D">
              <w:rPr>
                <w:rFonts w:ascii="Times New Roman" w:eastAsia="Times New Roman" w:hAnsi="Times New Roman" w:cs="Times New Roman"/>
                <w:b/>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E20901" w:rsidP="00BF3436">
            <w:pPr>
              <w:numPr>
                <w:ilvl w:val="0"/>
                <w:numId w:val="501"/>
              </w:numPr>
              <w:spacing w:after="15"/>
              <w:ind w:hanging="84"/>
              <w:rPr>
                <w:rFonts w:ascii="Times New Roman" w:hAnsi="Times New Roman" w:cs="Times New Roman"/>
                <w:sz w:val="20"/>
                <w:szCs w:val="20"/>
              </w:rPr>
            </w:pPr>
            <w:proofErr w:type="gramStart"/>
            <w:r>
              <w:rPr>
                <w:rFonts w:ascii="Times New Roman" w:hAnsi="Times New Roman" w:cs="Times New Roman"/>
                <w:sz w:val="20"/>
                <w:szCs w:val="20"/>
              </w:rPr>
              <w:t>препознаје</w:t>
            </w:r>
            <w:proofErr w:type="gramEnd"/>
            <w:r>
              <w:rPr>
                <w:rFonts w:ascii="Times New Roman" w:hAnsi="Times New Roman" w:cs="Times New Roman"/>
                <w:sz w:val="20"/>
                <w:szCs w:val="20"/>
              </w:rPr>
              <w:t xml:space="preserve"> и разлик</w:t>
            </w:r>
            <w:r w:rsidR="00700BC6" w:rsidRPr="00B3064D">
              <w:rPr>
                <w:rFonts w:ascii="Times New Roman" w:hAnsi="Times New Roman" w:cs="Times New Roman"/>
                <w:sz w:val="20"/>
                <w:szCs w:val="20"/>
              </w:rPr>
              <w:t>ује одлике стилова у музичком изражавању од првобитне заједнице до данас.</w:t>
            </w:r>
          </w:p>
          <w:p w:rsidR="00700BC6" w:rsidRPr="00B3064D" w:rsidRDefault="00E20901" w:rsidP="00BF3436">
            <w:pPr>
              <w:numPr>
                <w:ilvl w:val="0"/>
                <w:numId w:val="501"/>
              </w:numPr>
              <w:spacing w:after="16" w:line="238" w:lineRule="auto"/>
              <w:ind w:hanging="84"/>
              <w:rPr>
                <w:rFonts w:ascii="Times New Roman" w:hAnsi="Times New Roman" w:cs="Times New Roman"/>
                <w:sz w:val="20"/>
                <w:szCs w:val="20"/>
              </w:rPr>
            </w:pPr>
            <w:r>
              <w:rPr>
                <w:rFonts w:ascii="Times New Roman" w:hAnsi="Times New Roman" w:cs="Times New Roman"/>
                <w:sz w:val="20"/>
                <w:szCs w:val="20"/>
              </w:rPr>
              <w:t>испољав</w:t>
            </w:r>
            <w:r w:rsidR="00700BC6" w:rsidRPr="00B3064D">
              <w:rPr>
                <w:rFonts w:ascii="Times New Roman" w:hAnsi="Times New Roman" w:cs="Times New Roman"/>
                <w:sz w:val="20"/>
                <w:szCs w:val="20"/>
              </w:rPr>
              <w:t>а потребу за свакодневним слушањем музике и на основу тога формира трајно интересовање према музици уопште</w:t>
            </w:r>
          </w:p>
          <w:p w:rsidR="00700BC6" w:rsidRPr="00B3064D" w:rsidRDefault="00E20901" w:rsidP="00BF3436">
            <w:pPr>
              <w:numPr>
                <w:ilvl w:val="0"/>
                <w:numId w:val="501"/>
              </w:numPr>
              <w:spacing w:line="239" w:lineRule="auto"/>
              <w:ind w:hanging="84"/>
              <w:rPr>
                <w:rFonts w:ascii="Times New Roman" w:hAnsi="Times New Roman" w:cs="Times New Roman"/>
                <w:sz w:val="20"/>
                <w:szCs w:val="20"/>
              </w:rPr>
            </w:pPr>
            <w:proofErr w:type="gramStart"/>
            <w:r>
              <w:rPr>
                <w:rFonts w:ascii="Times New Roman" w:hAnsi="Times New Roman" w:cs="Times New Roman"/>
                <w:sz w:val="20"/>
                <w:szCs w:val="20"/>
              </w:rPr>
              <w:t>препознаје</w:t>
            </w:r>
            <w:proofErr w:type="gramEnd"/>
            <w:r>
              <w:rPr>
                <w:rFonts w:ascii="Times New Roman" w:hAnsi="Times New Roman" w:cs="Times New Roman"/>
                <w:sz w:val="20"/>
                <w:szCs w:val="20"/>
              </w:rPr>
              <w:t xml:space="preserve"> о</w:t>
            </w:r>
            <w:r w:rsidR="00700BC6" w:rsidRPr="00B3064D">
              <w:rPr>
                <w:rFonts w:ascii="Times New Roman" w:hAnsi="Times New Roman" w:cs="Times New Roman"/>
                <w:sz w:val="20"/>
                <w:szCs w:val="20"/>
              </w:rPr>
              <w:t>дслушанe композиција уз познавање њихових аутора као и време настанка..</w:t>
            </w:r>
          </w:p>
          <w:p w:rsidR="00700BC6" w:rsidRPr="00B3064D" w:rsidRDefault="00700BC6" w:rsidP="00BF3436">
            <w:pPr>
              <w:numPr>
                <w:ilvl w:val="0"/>
                <w:numId w:val="50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експресивно, аутономно  доживљава карактер одслушане композиције</w:t>
            </w:r>
          </w:p>
          <w:p w:rsidR="00700BC6" w:rsidRPr="00B3064D" w:rsidRDefault="00E20901" w:rsidP="00BF3436">
            <w:pPr>
              <w:numPr>
                <w:ilvl w:val="0"/>
                <w:numId w:val="501"/>
              </w:numPr>
              <w:spacing w:line="259" w:lineRule="auto"/>
              <w:ind w:hanging="84"/>
              <w:rPr>
                <w:rFonts w:ascii="Times New Roman" w:hAnsi="Times New Roman" w:cs="Times New Roman"/>
                <w:sz w:val="20"/>
                <w:szCs w:val="20"/>
              </w:rPr>
            </w:pPr>
            <w:proofErr w:type="gramStart"/>
            <w:r>
              <w:rPr>
                <w:rFonts w:ascii="Times New Roman" w:hAnsi="Times New Roman" w:cs="Times New Roman"/>
                <w:sz w:val="20"/>
                <w:szCs w:val="20"/>
              </w:rPr>
              <w:t>по</w:t>
            </w:r>
            <w:r w:rsidR="00700BC6" w:rsidRPr="00B3064D">
              <w:rPr>
                <w:rFonts w:ascii="Times New Roman" w:hAnsi="Times New Roman" w:cs="Times New Roman"/>
                <w:sz w:val="20"/>
                <w:szCs w:val="20"/>
              </w:rPr>
              <w:t>седује</w:t>
            </w:r>
            <w:proofErr w:type="gramEnd"/>
            <w:r w:rsidR="00700BC6" w:rsidRPr="00B3064D">
              <w:rPr>
                <w:rFonts w:ascii="Times New Roman" w:hAnsi="Times New Roman" w:cs="Times New Roman"/>
                <w:sz w:val="20"/>
                <w:szCs w:val="20"/>
              </w:rPr>
              <w:t xml:space="preserve"> адекватан музички укус.</w:t>
            </w:r>
          </w:p>
          <w:p w:rsidR="00700BC6" w:rsidRPr="00B3064D" w:rsidRDefault="0071043E" w:rsidP="00BF3436">
            <w:pPr>
              <w:numPr>
                <w:ilvl w:val="0"/>
                <w:numId w:val="501"/>
              </w:numPr>
              <w:spacing w:line="259" w:lineRule="auto"/>
              <w:ind w:hanging="84"/>
              <w:rPr>
                <w:rFonts w:ascii="Times New Roman" w:hAnsi="Times New Roman" w:cs="Times New Roman"/>
                <w:sz w:val="20"/>
                <w:szCs w:val="20"/>
              </w:rPr>
            </w:pPr>
            <w:proofErr w:type="gramStart"/>
            <w:r>
              <w:rPr>
                <w:rFonts w:ascii="Times New Roman" w:hAnsi="Times New Roman" w:cs="Times New Roman"/>
                <w:sz w:val="20"/>
                <w:szCs w:val="20"/>
              </w:rPr>
              <w:t>с</w:t>
            </w:r>
            <w:r w:rsidR="00700BC6" w:rsidRPr="00B3064D">
              <w:rPr>
                <w:rFonts w:ascii="Times New Roman" w:hAnsi="Times New Roman" w:cs="Times New Roman"/>
                <w:sz w:val="20"/>
                <w:szCs w:val="20"/>
              </w:rPr>
              <w:t>амоиницијативно</w:t>
            </w:r>
            <w:proofErr w:type="gramEnd"/>
            <w:r w:rsidR="00700BC6" w:rsidRPr="00B3064D">
              <w:rPr>
                <w:rFonts w:ascii="Times New Roman" w:hAnsi="Times New Roman" w:cs="Times New Roman"/>
                <w:sz w:val="20"/>
                <w:szCs w:val="20"/>
              </w:rPr>
              <w:t xml:space="preserve"> посећује концерте и друге музичке манифестације у локалној заједници.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right="16" w:hanging="84"/>
              <w:rPr>
                <w:rFonts w:ascii="Times New Roman" w:hAnsi="Times New Roman" w:cs="Times New Roman"/>
                <w:sz w:val="20"/>
                <w:szCs w:val="20"/>
              </w:rPr>
            </w:pPr>
            <w:r w:rsidRPr="00B3064D">
              <w:rPr>
                <w:rFonts w:ascii="Times New Roman" w:hAnsi="Times New Roman" w:cs="Times New Roman"/>
                <w:sz w:val="20"/>
                <w:szCs w:val="20"/>
              </w:rPr>
              <w:t>•  Значај музике у животу и друштву: првобитна заједница, стари век и развој музике у средњем веку (духовна и световна музика)</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Грегоријански корал, Византијско певање, Кир Стефан Србин: Ниња сили.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Ренесанса и барок:</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Палестрина Л.: </w:t>
            </w:r>
            <w:r w:rsidRPr="00B3064D">
              <w:rPr>
                <w:rFonts w:ascii="Times New Roman" w:eastAsia="Times New Roman" w:hAnsi="Times New Roman" w:cs="Times New Roman"/>
                <w:i/>
                <w:sz w:val="20"/>
                <w:szCs w:val="20"/>
              </w:rPr>
              <w:t>Огни белта,</w:t>
            </w:r>
            <w:r w:rsidRPr="00B3064D">
              <w:rPr>
                <w:rFonts w:ascii="Times New Roman" w:hAnsi="Times New Roman" w:cs="Times New Roman"/>
                <w:sz w:val="20"/>
                <w:szCs w:val="20"/>
              </w:rPr>
              <w:t xml:space="preserve">Вивалди А.: </w:t>
            </w:r>
          </w:p>
          <w:p w:rsidR="00700BC6" w:rsidRPr="00B3064D" w:rsidRDefault="00700BC6" w:rsidP="00700BC6">
            <w:pPr>
              <w:spacing w:line="237" w:lineRule="auto"/>
              <w:ind w:right="260"/>
              <w:rPr>
                <w:rFonts w:ascii="Times New Roman" w:hAnsi="Times New Roman" w:cs="Times New Roman"/>
                <w:sz w:val="20"/>
                <w:szCs w:val="20"/>
              </w:rPr>
            </w:pPr>
            <w:r w:rsidRPr="00B3064D">
              <w:rPr>
                <w:rFonts w:ascii="Times New Roman" w:eastAsia="Times New Roman" w:hAnsi="Times New Roman" w:cs="Times New Roman"/>
                <w:i/>
                <w:sz w:val="20"/>
                <w:szCs w:val="20"/>
              </w:rPr>
              <w:t xml:space="preserve">4 годишња доба, </w:t>
            </w:r>
            <w:r w:rsidRPr="00B3064D">
              <w:rPr>
                <w:rFonts w:ascii="Times New Roman" w:hAnsi="Times New Roman" w:cs="Times New Roman"/>
                <w:sz w:val="20"/>
                <w:szCs w:val="20"/>
              </w:rPr>
              <w:t xml:space="preserve">Хендл Г. </w:t>
            </w:r>
            <w:proofErr w:type="gramStart"/>
            <w:r w:rsidRPr="00B3064D">
              <w:rPr>
                <w:rFonts w:ascii="Times New Roman" w:hAnsi="Times New Roman" w:cs="Times New Roman"/>
                <w:sz w:val="20"/>
                <w:szCs w:val="20"/>
              </w:rPr>
              <w:t>Ф.:</w:t>
            </w:r>
            <w:proofErr w:type="gramEnd"/>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Месија (Алелуја</w:t>
            </w:r>
            <w:r w:rsidRPr="00B3064D">
              <w:rPr>
                <w:rFonts w:ascii="Times New Roman" w:hAnsi="Times New Roman" w:cs="Times New Roman"/>
                <w:sz w:val="20"/>
                <w:szCs w:val="20"/>
              </w:rPr>
              <w:t xml:space="preserve">), Бах Ј. С.: </w:t>
            </w:r>
            <w:r w:rsidRPr="00B3064D">
              <w:rPr>
                <w:rFonts w:ascii="Times New Roman" w:eastAsia="Times New Roman" w:hAnsi="Times New Roman" w:cs="Times New Roman"/>
                <w:i/>
                <w:sz w:val="20"/>
                <w:szCs w:val="20"/>
              </w:rPr>
              <w:t xml:space="preserve">Токата и фуга d – mol ,Брандебуршки концерт бр. 3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i/>
                <w:sz w:val="20"/>
                <w:szCs w:val="20"/>
              </w:rPr>
              <w:t>G – dur</w:t>
            </w:r>
          </w:p>
          <w:p w:rsidR="00700BC6" w:rsidRPr="00B3064D" w:rsidRDefault="00700BC6" w:rsidP="00BF3436">
            <w:pPr>
              <w:numPr>
                <w:ilvl w:val="0"/>
                <w:numId w:val="5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Класицизам:</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Хајдн </w:t>
            </w:r>
            <w:proofErr w:type="gramStart"/>
            <w:r w:rsidRPr="00B3064D">
              <w:rPr>
                <w:rFonts w:ascii="Times New Roman" w:hAnsi="Times New Roman" w:cs="Times New Roman"/>
                <w:sz w:val="20"/>
                <w:szCs w:val="20"/>
              </w:rPr>
              <w:t>Ј.:</w:t>
            </w:r>
            <w:proofErr w:type="gramEnd"/>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Симфонија изненађења</w:t>
            </w:r>
            <w:r w:rsidRPr="00B3064D">
              <w:rPr>
                <w:rFonts w:ascii="Times New Roman" w:hAnsi="Times New Roman" w:cs="Times New Roman"/>
                <w:sz w:val="20"/>
                <w:szCs w:val="20"/>
              </w:rPr>
              <w:t xml:space="preserve"> бр. 94. G – dur,</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Моцарт В.А.</w:t>
            </w:r>
            <w:proofErr w:type="gramStart"/>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Симфонија</w:t>
            </w:r>
            <w:proofErr w:type="gramEnd"/>
            <w:r w:rsidRPr="00B3064D">
              <w:rPr>
                <w:rFonts w:ascii="Times New Roman" w:eastAsia="Times New Roman" w:hAnsi="Times New Roman" w:cs="Times New Roman"/>
                <w:i/>
                <w:sz w:val="20"/>
                <w:szCs w:val="20"/>
              </w:rPr>
              <w:t xml:space="preserve"> бр. 40</w:t>
            </w:r>
            <w:proofErr w:type="gramStart"/>
            <w:r w:rsidRPr="00B3064D">
              <w:rPr>
                <w:rFonts w:ascii="Times New Roman" w:eastAsia="Times New Roman" w:hAnsi="Times New Roman" w:cs="Times New Roman"/>
                <w:i/>
                <w:sz w:val="20"/>
                <w:szCs w:val="20"/>
              </w:rPr>
              <w:t>.G</w:t>
            </w:r>
            <w:proofErr w:type="gramEnd"/>
            <w:r w:rsidRPr="00B3064D">
              <w:rPr>
                <w:rFonts w:ascii="Times New Roman" w:eastAsia="Times New Roman" w:hAnsi="Times New Roman" w:cs="Times New Roman"/>
                <w:i/>
                <w:sz w:val="20"/>
                <w:szCs w:val="20"/>
              </w:rPr>
              <w:t xml:space="preserve">-dur, Реквијем, Мала ноћна музика, Турски марш, </w:t>
            </w:r>
            <w:r w:rsidRPr="00B3064D">
              <w:rPr>
                <w:rFonts w:ascii="Times New Roman" w:hAnsi="Times New Roman" w:cs="Times New Roman"/>
                <w:sz w:val="20"/>
                <w:szCs w:val="20"/>
              </w:rPr>
              <w:t xml:space="preserve">Бетовен Л. В.: </w:t>
            </w:r>
            <w:r w:rsidRPr="00B3064D">
              <w:rPr>
                <w:rFonts w:ascii="Times New Roman" w:eastAsia="Times New Roman" w:hAnsi="Times New Roman" w:cs="Times New Roman"/>
                <w:i/>
                <w:sz w:val="20"/>
                <w:szCs w:val="20"/>
              </w:rPr>
              <w:t xml:space="preserve">5. и 9. симфонија,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i/>
                <w:sz w:val="20"/>
                <w:szCs w:val="20"/>
              </w:rPr>
              <w:t>За Елизу,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i/>
                <w:sz w:val="20"/>
                <w:szCs w:val="20"/>
              </w:rPr>
              <w:t>Месечева соната,</w:t>
            </w:r>
          </w:p>
          <w:p w:rsidR="00700BC6" w:rsidRPr="00B3064D" w:rsidRDefault="00700BC6" w:rsidP="00BF3436">
            <w:pPr>
              <w:numPr>
                <w:ilvl w:val="0"/>
                <w:numId w:val="5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Романтизаm</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Менделсон Ф.: </w:t>
            </w:r>
            <w:r w:rsidRPr="00B3064D">
              <w:rPr>
                <w:rFonts w:ascii="Times New Roman" w:eastAsia="Times New Roman" w:hAnsi="Times New Roman" w:cs="Times New Roman"/>
                <w:i/>
                <w:sz w:val="20"/>
                <w:szCs w:val="20"/>
              </w:rPr>
              <w:t>Свадбени марш,</w:t>
            </w:r>
            <w:r w:rsidRPr="00B3064D">
              <w:rPr>
                <w:rFonts w:ascii="Times New Roman" w:hAnsi="Times New Roman" w:cs="Times New Roman"/>
                <w:sz w:val="20"/>
                <w:szCs w:val="20"/>
              </w:rPr>
              <w:t xml:space="preserve"> Шопен Ф.: </w:t>
            </w:r>
            <w:r w:rsidRPr="00B3064D">
              <w:rPr>
                <w:rFonts w:ascii="Times New Roman" w:eastAsia="Times New Roman" w:hAnsi="Times New Roman" w:cs="Times New Roman"/>
                <w:i/>
                <w:sz w:val="20"/>
                <w:szCs w:val="20"/>
              </w:rPr>
              <w:t xml:space="preserve">Валцер des-dur, </w:t>
            </w:r>
            <w:r w:rsidRPr="00B3064D">
              <w:rPr>
                <w:rFonts w:ascii="Times New Roman" w:hAnsi="Times New Roman" w:cs="Times New Roman"/>
                <w:sz w:val="20"/>
                <w:szCs w:val="20"/>
              </w:rPr>
              <w:t xml:space="preserve">Брамс Ј.: </w:t>
            </w:r>
            <w:r w:rsidRPr="00B3064D">
              <w:rPr>
                <w:rFonts w:ascii="Times New Roman" w:eastAsia="Times New Roman" w:hAnsi="Times New Roman" w:cs="Times New Roman"/>
                <w:i/>
                <w:sz w:val="20"/>
                <w:szCs w:val="20"/>
              </w:rPr>
              <w:lastRenderedPageBreak/>
              <w:t>Мађарске игре по избору</w:t>
            </w:r>
            <w:r w:rsidRPr="00B3064D">
              <w:rPr>
                <w:rFonts w:ascii="Times New Roman" w:hAnsi="Times New Roman" w:cs="Times New Roman"/>
                <w:sz w:val="20"/>
                <w:szCs w:val="20"/>
              </w:rPr>
              <w:t xml:space="preserve">, Сметана Б.: </w:t>
            </w:r>
            <w:r w:rsidRPr="00B3064D">
              <w:rPr>
                <w:rFonts w:ascii="Times New Roman" w:eastAsia="Times New Roman" w:hAnsi="Times New Roman" w:cs="Times New Roman"/>
                <w:i/>
                <w:sz w:val="20"/>
                <w:szCs w:val="20"/>
              </w:rPr>
              <w:t>Влтава</w:t>
            </w:r>
            <w:r w:rsidRPr="00B3064D">
              <w:rPr>
                <w:rFonts w:ascii="Times New Roman" w:hAnsi="Times New Roman" w:cs="Times New Roman"/>
                <w:sz w:val="20"/>
                <w:szCs w:val="20"/>
              </w:rPr>
              <w:t xml:space="preserve">,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Дворжак А.: </w:t>
            </w:r>
            <w:r w:rsidRPr="00B3064D">
              <w:rPr>
                <w:rFonts w:ascii="Times New Roman" w:eastAsia="Times New Roman" w:hAnsi="Times New Roman" w:cs="Times New Roman"/>
                <w:i/>
                <w:sz w:val="20"/>
                <w:szCs w:val="20"/>
              </w:rPr>
              <w:t>Симфонија из новог света</w:t>
            </w:r>
          </w:p>
          <w:p w:rsidR="00700BC6" w:rsidRPr="00B3064D" w:rsidRDefault="00700BC6" w:rsidP="00BF3436">
            <w:pPr>
              <w:numPr>
                <w:ilvl w:val="0"/>
                <w:numId w:val="5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Импресионизам</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Дебиси К.: </w:t>
            </w:r>
            <w:r w:rsidRPr="00B3064D">
              <w:rPr>
                <w:rFonts w:ascii="Times New Roman" w:eastAsia="Times New Roman" w:hAnsi="Times New Roman" w:cs="Times New Roman"/>
                <w:i/>
                <w:sz w:val="20"/>
                <w:szCs w:val="20"/>
              </w:rPr>
              <w:t>Прелид за поподне једног пауна</w:t>
            </w:r>
            <w:r w:rsidRPr="00B3064D">
              <w:rPr>
                <w:rFonts w:ascii="Times New Roman" w:hAnsi="Times New Roman" w:cs="Times New Roman"/>
                <w:sz w:val="20"/>
                <w:szCs w:val="20"/>
              </w:rPr>
              <w:t xml:space="preserve">, Равел М.: </w:t>
            </w:r>
            <w:r w:rsidRPr="00B3064D">
              <w:rPr>
                <w:rFonts w:ascii="Times New Roman" w:eastAsia="Times New Roman" w:hAnsi="Times New Roman" w:cs="Times New Roman"/>
                <w:i/>
                <w:sz w:val="20"/>
                <w:szCs w:val="20"/>
              </w:rPr>
              <w:t>Болеро</w:t>
            </w:r>
          </w:p>
          <w:p w:rsidR="00700BC6" w:rsidRPr="00B3064D" w:rsidRDefault="00700BC6" w:rsidP="00BF3436">
            <w:pPr>
              <w:numPr>
                <w:ilvl w:val="0"/>
                <w:numId w:val="50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Музика XX века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Шостакович: </w:t>
            </w:r>
            <w:r w:rsidRPr="00B3064D">
              <w:rPr>
                <w:rFonts w:ascii="Times New Roman" w:eastAsia="Times New Roman" w:hAnsi="Times New Roman" w:cs="Times New Roman"/>
                <w:i/>
                <w:sz w:val="20"/>
                <w:szCs w:val="20"/>
              </w:rPr>
              <w:t>Камерна симфонија</w:t>
            </w:r>
            <w:r w:rsidRPr="00B3064D">
              <w:rPr>
                <w:rFonts w:ascii="Times New Roman" w:hAnsi="Times New Roman" w:cs="Times New Roman"/>
                <w:sz w:val="20"/>
                <w:szCs w:val="20"/>
              </w:rPr>
              <w:t xml:space="preserve">,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Прокофјев С.: </w:t>
            </w:r>
            <w:r w:rsidRPr="00B3064D">
              <w:rPr>
                <w:rFonts w:ascii="Times New Roman" w:eastAsia="Times New Roman" w:hAnsi="Times New Roman" w:cs="Times New Roman"/>
                <w:i/>
                <w:sz w:val="20"/>
                <w:szCs w:val="20"/>
              </w:rPr>
              <w:t>Ромео и Јулија</w:t>
            </w:r>
            <w:r w:rsidRPr="00B3064D">
              <w:rPr>
                <w:rFonts w:ascii="Times New Roman" w:hAnsi="Times New Roman" w:cs="Times New Roman"/>
                <w:sz w:val="20"/>
                <w:szCs w:val="20"/>
              </w:rPr>
              <w:t xml:space="preserve">, Шенберг,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Стравински, Веберн</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03"/>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ind w:right="401"/>
              <w:rPr>
                <w:rFonts w:ascii="Times New Roman" w:hAnsi="Times New Roman" w:cs="Times New Roman"/>
                <w:sz w:val="20"/>
                <w:szCs w:val="20"/>
              </w:rPr>
            </w:pPr>
            <w:r w:rsidRPr="00B3064D">
              <w:rPr>
                <w:rFonts w:ascii="Times New Roman" w:hAnsi="Times New Roman" w:cs="Times New Roman"/>
                <w:sz w:val="20"/>
                <w:szCs w:val="20"/>
              </w:rPr>
              <w:t xml:space="preserve">Програм се реализује кроз следеће облике наставе: </w:t>
            </w:r>
            <w:r w:rsidRPr="00B3064D">
              <w:rPr>
                <w:rFonts w:ascii="Times New Roman" w:eastAsia="Times New Roman" w:hAnsi="Times New Roman" w:cs="Times New Roman"/>
                <w:b/>
                <w:sz w:val="20"/>
                <w:szCs w:val="20"/>
              </w:rPr>
              <w:t xml:space="preserve">•  теоријска настава </w:t>
            </w:r>
          </w:p>
          <w:p w:rsidR="00700BC6" w:rsidRPr="00B3064D" w:rsidRDefault="00700BC6" w:rsidP="00BF3436">
            <w:pPr>
              <w:numPr>
                <w:ilvl w:val="0"/>
                <w:numId w:val="503"/>
              </w:numPr>
              <w:spacing w:line="259" w:lineRule="auto"/>
              <w:ind w:hanging="84"/>
              <w:rPr>
                <w:rFonts w:ascii="Times New Roman" w:hAnsi="Times New Roman" w:cs="Times New Roman"/>
                <w:sz w:val="20"/>
                <w:szCs w:val="20"/>
              </w:rPr>
            </w:pPr>
            <w:r w:rsidRPr="00B3064D">
              <w:rPr>
                <w:rFonts w:ascii="Times New Roman" w:eastAsia="Times New Roman" w:hAnsi="Times New Roman" w:cs="Times New Roman"/>
                <w:b/>
                <w:sz w:val="20"/>
                <w:szCs w:val="20"/>
              </w:rPr>
              <w:t>практична настава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503"/>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5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Користити сва доступна наставна средства</w:t>
            </w:r>
          </w:p>
          <w:p w:rsidR="00700BC6" w:rsidRPr="00B3064D" w:rsidRDefault="00700BC6" w:rsidP="00BF3436">
            <w:pPr>
              <w:numPr>
                <w:ilvl w:val="0"/>
                <w:numId w:val="5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Користити мултимедијалне презентације</w:t>
            </w:r>
          </w:p>
          <w:p w:rsidR="00700BC6" w:rsidRPr="00B3064D" w:rsidRDefault="00700BC6" w:rsidP="00BF3436">
            <w:pPr>
              <w:numPr>
                <w:ilvl w:val="0"/>
                <w:numId w:val="50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Упућивати ученике да користе интернет и стручну литературу</w:t>
            </w:r>
          </w:p>
          <w:p w:rsidR="00700BC6" w:rsidRPr="00B3064D" w:rsidRDefault="00700BC6" w:rsidP="00BF3436">
            <w:pPr>
              <w:numPr>
                <w:ilvl w:val="0"/>
                <w:numId w:val="503"/>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Примењивати индивидуални рад, рад у паровима и рад у мањим групама Континуирано упућивати ученике на </w:t>
            </w:r>
            <w:r w:rsidRPr="00B3064D">
              <w:rPr>
                <w:rFonts w:ascii="Times New Roman" w:hAnsi="Times New Roman" w:cs="Times New Roman"/>
                <w:sz w:val="20"/>
                <w:szCs w:val="20"/>
              </w:rPr>
              <w:lastRenderedPageBreak/>
              <w:t xml:space="preserve">присуство музике у свакодневном животу, примену у пракси и другим наставним предметима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504"/>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700BC6" w:rsidP="00BF3436">
            <w:pPr>
              <w:numPr>
                <w:ilvl w:val="0"/>
                <w:numId w:val="504"/>
              </w:numPr>
              <w:spacing w:after="145" w:line="259" w:lineRule="auto"/>
              <w:ind w:hanging="140"/>
              <w:rPr>
                <w:rFonts w:ascii="Times New Roman" w:hAnsi="Times New Roman" w:cs="Times New Roman"/>
                <w:sz w:val="20"/>
                <w:szCs w:val="20"/>
              </w:rPr>
            </w:pPr>
            <w:r w:rsidRPr="00B3064D">
              <w:rPr>
                <w:rFonts w:ascii="Times New Roman" w:hAnsi="Times New Roman" w:cs="Times New Roman"/>
                <w:sz w:val="20"/>
                <w:szCs w:val="20"/>
              </w:rPr>
              <w:t>тестове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5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класична музика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(18–16 часова)</w:t>
            </w:r>
          </w:p>
          <w:p w:rsidR="00700BC6" w:rsidRPr="00B3064D" w:rsidRDefault="00700BC6" w:rsidP="00BF3436">
            <w:pPr>
              <w:numPr>
                <w:ilvl w:val="0"/>
                <w:numId w:val="5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опера и балет; оперета и мјузикл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(12–11 часова)</w:t>
            </w:r>
          </w:p>
          <w:p w:rsidR="00700BC6" w:rsidRPr="00B3064D" w:rsidRDefault="00700BC6" w:rsidP="00BF3436">
            <w:pPr>
              <w:numPr>
                <w:ilvl w:val="0"/>
                <w:numId w:val="5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традиционална музика (11–9 часова)</w:t>
            </w:r>
          </w:p>
          <w:p w:rsidR="00700BC6" w:rsidRPr="00B3064D" w:rsidRDefault="00700BC6" w:rsidP="00BF3436">
            <w:pPr>
              <w:numPr>
                <w:ilvl w:val="0"/>
                <w:numId w:val="5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џез и блуз музика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(10–9 часова)</w:t>
            </w:r>
          </w:p>
          <w:p w:rsidR="00700BC6" w:rsidRPr="00B3064D" w:rsidRDefault="00700BC6" w:rsidP="00BF3436">
            <w:pPr>
              <w:numPr>
                <w:ilvl w:val="0"/>
                <w:numId w:val="50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филм и филмска музика (10–9 часова)</w:t>
            </w:r>
          </w:p>
          <w:p w:rsidR="00700BC6" w:rsidRPr="00B3064D" w:rsidRDefault="00700BC6" w:rsidP="00BF3436">
            <w:pPr>
              <w:numPr>
                <w:ilvl w:val="0"/>
                <w:numId w:val="50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хор, камерно и оркестарско извођење композиција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(9–8 часова)</w:t>
            </w:r>
          </w:p>
        </w:tc>
      </w:tr>
      <w:tr w:rsidR="00700BC6" w:rsidRPr="00B3064D" w:rsidTr="00700BC6">
        <w:trPr>
          <w:trHeight w:val="1491"/>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Oпера и балет</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Oперета и мјузикл</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Значај корелације између текста, музичког и сценског извођења Оспособљавање ученика за препознавање и разликовање разних видова опере кроз историју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1043E" w:rsidP="00BF3436">
            <w:pPr>
              <w:numPr>
                <w:ilvl w:val="0"/>
                <w:numId w:val="506"/>
              </w:numPr>
              <w:spacing w:after="17" w:line="237" w:lineRule="auto"/>
              <w:ind w:hanging="84"/>
              <w:rPr>
                <w:rFonts w:ascii="Times New Roman" w:hAnsi="Times New Roman" w:cs="Times New Roman"/>
                <w:sz w:val="20"/>
                <w:szCs w:val="20"/>
              </w:rPr>
            </w:pPr>
            <w:proofErr w:type="gramStart"/>
            <w:r>
              <w:rPr>
                <w:rFonts w:ascii="Times New Roman" w:hAnsi="Times New Roman" w:cs="Times New Roman"/>
                <w:sz w:val="20"/>
                <w:szCs w:val="20"/>
              </w:rPr>
              <w:t>у</w:t>
            </w:r>
            <w:r w:rsidR="00700BC6" w:rsidRPr="00B3064D">
              <w:rPr>
                <w:rFonts w:ascii="Times New Roman" w:hAnsi="Times New Roman" w:cs="Times New Roman"/>
                <w:sz w:val="20"/>
                <w:szCs w:val="20"/>
              </w:rPr>
              <w:t>очава</w:t>
            </w:r>
            <w:proofErr w:type="gramEnd"/>
            <w:r w:rsidR="00700BC6" w:rsidRPr="00B3064D">
              <w:rPr>
                <w:rFonts w:ascii="Times New Roman" w:hAnsi="Times New Roman" w:cs="Times New Roman"/>
                <w:sz w:val="20"/>
                <w:szCs w:val="20"/>
              </w:rPr>
              <w:t xml:space="preserve"> међусобну повезаност текста, музике и покрета.</w:t>
            </w:r>
          </w:p>
          <w:p w:rsidR="00700BC6" w:rsidRPr="00B3064D" w:rsidRDefault="00700BC6" w:rsidP="00BF3436">
            <w:pPr>
              <w:numPr>
                <w:ilvl w:val="0"/>
                <w:numId w:val="506"/>
              </w:numPr>
              <w:spacing w:after="13" w:line="242"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разлик</w:t>
            </w:r>
            <w:proofErr w:type="gramEnd"/>
            <w:r w:rsidRPr="00B3064D">
              <w:rPr>
                <w:rFonts w:ascii="Times New Roman" w:hAnsi="Times New Roman" w:cs="Times New Roman"/>
                <w:sz w:val="20"/>
                <w:szCs w:val="20"/>
              </w:rPr>
              <w:t xml:space="preserve"> </w:t>
            </w:r>
            <w:r w:rsidRPr="00B3064D">
              <w:rPr>
                <w:rFonts w:ascii="Times New Roman" w:hAnsi="Times New Roman" w:cs="Times New Roman"/>
                <w:sz w:val="20"/>
                <w:szCs w:val="20"/>
              </w:rPr>
              <w:tab/>
              <w:t>ује музичко сценска дела према периоду настанка.</w:t>
            </w:r>
          </w:p>
          <w:p w:rsidR="00700BC6" w:rsidRPr="00B3064D" w:rsidRDefault="0071043E" w:rsidP="00BF3436">
            <w:pPr>
              <w:numPr>
                <w:ilvl w:val="0"/>
                <w:numId w:val="506"/>
              </w:numPr>
              <w:spacing w:line="259" w:lineRule="auto"/>
              <w:ind w:hanging="84"/>
              <w:rPr>
                <w:rFonts w:ascii="Times New Roman" w:hAnsi="Times New Roman" w:cs="Times New Roman"/>
                <w:sz w:val="20"/>
                <w:szCs w:val="20"/>
              </w:rPr>
            </w:pPr>
            <w:r>
              <w:rPr>
                <w:rFonts w:ascii="Times New Roman" w:hAnsi="Times New Roman" w:cs="Times New Roman"/>
                <w:sz w:val="20"/>
                <w:szCs w:val="20"/>
              </w:rPr>
              <w:t>препознаје ист</w:t>
            </w:r>
            <w:r w:rsidR="00700BC6" w:rsidRPr="00B3064D">
              <w:rPr>
                <w:rFonts w:ascii="Times New Roman" w:hAnsi="Times New Roman" w:cs="Times New Roman"/>
                <w:sz w:val="20"/>
                <w:szCs w:val="20"/>
              </w:rPr>
              <w:t>оријско културни амбијент у коме су настала поједина дела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опере: Бизе Ж.: </w:t>
            </w:r>
            <w:r w:rsidRPr="00B3064D">
              <w:rPr>
                <w:rFonts w:ascii="Times New Roman" w:eastAsia="Times New Roman" w:hAnsi="Times New Roman" w:cs="Times New Roman"/>
                <w:i/>
                <w:sz w:val="20"/>
                <w:szCs w:val="20"/>
              </w:rPr>
              <w:t>Кармен</w:t>
            </w:r>
            <w:r w:rsidRPr="00B3064D">
              <w:rPr>
                <w:rFonts w:ascii="Times New Roman" w:hAnsi="Times New Roman" w:cs="Times New Roman"/>
                <w:sz w:val="20"/>
                <w:szCs w:val="20"/>
              </w:rPr>
              <w:t xml:space="preserve">, Верди Ђ.: </w:t>
            </w:r>
            <w:r w:rsidRPr="00B3064D">
              <w:rPr>
                <w:rFonts w:ascii="Times New Roman" w:eastAsia="Times New Roman" w:hAnsi="Times New Roman" w:cs="Times New Roman"/>
                <w:i/>
                <w:sz w:val="20"/>
                <w:szCs w:val="20"/>
              </w:rPr>
              <w:t>Трубадур</w:t>
            </w:r>
            <w:r w:rsidRPr="00B3064D">
              <w:rPr>
                <w:rFonts w:ascii="Times New Roman" w:hAnsi="Times New Roman" w:cs="Times New Roman"/>
                <w:sz w:val="20"/>
                <w:szCs w:val="20"/>
              </w:rPr>
              <w:t xml:space="preserve">, Росини Ђ.: </w:t>
            </w:r>
            <w:r w:rsidRPr="00B3064D">
              <w:rPr>
                <w:rFonts w:ascii="Times New Roman" w:eastAsia="Times New Roman" w:hAnsi="Times New Roman" w:cs="Times New Roman"/>
                <w:i/>
                <w:sz w:val="20"/>
                <w:szCs w:val="20"/>
              </w:rPr>
              <w:t>Севиљски берберин</w:t>
            </w:r>
            <w:r w:rsidRPr="00B3064D">
              <w:rPr>
                <w:rFonts w:ascii="Times New Roman" w:hAnsi="Times New Roman" w:cs="Times New Roman"/>
                <w:sz w:val="20"/>
                <w:szCs w:val="20"/>
              </w:rPr>
              <w:t xml:space="preserve">, Пучини: </w:t>
            </w:r>
            <w:r w:rsidRPr="00B3064D">
              <w:rPr>
                <w:rFonts w:ascii="Times New Roman" w:eastAsia="Times New Roman" w:hAnsi="Times New Roman" w:cs="Times New Roman"/>
                <w:i/>
                <w:sz w:val="20"/>
                <w:szCs w:val="20"/>
              </w:rPr>
              <w:t>Тоска, Боеми</w:t>
            </w:r>
            <w:r w:rsidRPr="00B3064D">
              <w:rPr>
                <w:rFonts w:ascii="Times New Roman" w:hAnsi="Times New Roman" w:cs="Times New Roman"/>
                <w:sz w:val="20"/>
                <w:szCs w:val="20"/>
              </w:rPr>
              <w:t>,</w:t>
            </w:r>
          </w:p>
          <w:p w:rsidR="00700BC6" w:rsidRPr="00B3064D" w:rsidRDefault="00700BC6" w:rsidP="00BF3436">
            <w:pPr>
              <w:numPr>
                <w:ilvl w:val="0"/>
                <w:numId w:val="5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балети Чајковски П. И.: </w:t>
            </w:r>
            <w:r w:rsidRPr="00B3064D">
              <w:rPr>
                <w:rFonts w:ascii="Times New Roman" w:eastAsia="Times New Roman" w:hAnsi="Times New Roman" w:cs="Times New Roman"/>
                <w:i/>
                <w:sz w:val="20"/>
                <w:szCs w:val="20"/>
              </w:rPr>
              <w:t>Лабудово језеро</w:t>
            </w:r>
            <w:r w:rsidRPr="00B3064D">
              <w:rPr>
                <w:rFonts w:ascii="Times New Roman" w:hAnsi="Times New Roman" w:cs="Times New Roman"/>
                <w:sz w:val="20"/>
                <w:szCs w:val="20"/>
              </w:rPr>
              <w:t xml:space="preserve">, </w:t>
            </w:r>
            <w:r w:rsidRPr="00B3064D">
              <w:rPr>
                <w:rFonts w:ascii="Times New Roman" w:eastAsia="Times New Roman" w:hAnsi="Times New Roman" w:cs="Times New Roman"/>
                <w:i/>
                <w:sz w:val="20"/>
                <w:szCs w:val="20"/>
              </w:rPr>
              <w:t>Успавана лепотица</w:t>
            </w:r>
            <w:r w:rsidRPr="00B3064D">
              <w:rPr>
                <w:rFonts w:ascii="Times New Roman" w:hAnsi="Times New Roman" w:cs="Times New Roman"/>
                <w:sz w:val="20"/>
                <w:szCs w:val="20"/>
              </w:rPr>
              <w:t xml:space="preserve">, Прокофјев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С.: </w:t>
            </w:r>
            <w:r w:rsidRPr="00B3064D">
              <w:rPr>
                <w:rFonts w:ascii="Times New Roman" w:eastAsia="Times New Roman" w:hAnsi="Times New Roman" w:cs="Times New Roman"/>
                <w:i/>
                <w:sz w:val="20"/>
                <w:szCs w:val="20"/>
              </w:rPr>
              <w:t xml:space="preserve">Ромео и Јулија </w:t>
            </w:r>
          </w:p>
          <w:p w:rsidR="00700BC6" w:rsidRPr="00B3064D" w:rsidRDefault="00700BC6" w:rsidP="00BF3436">
            <w:pPr>
              <w:numPr>
                <w:ilvl w:val="0"/>
                <w:numId w:val="50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оперете Штраус Ј.: </w:t>
            </w:r>
            <w:r w:rsidRPr="00B3064D">
              <w:rPr>
                <w:rFonts w:ascii="Times New Roman" w:eastAsia="Times New Roman" w:hAnsi="Times New Roman" w:cs="Times New Roman"/>
                <w:i/>
                <w:sz w:val="20"/>
                <w:szCs w:val="20"/>
              </w:rPr>
              <w:t>Слепи миш</w:t>
            </w:r>
          </w:p>
          <w:p w:rsidR="00700BC6" w:rsidRPr="00B3064D" w:rsidRDefault="00700BC6" w:rsidP="00BF3436">
            <w:pPr>
              <w:numPr>
                <w:ilvl w:val="0"/>
                <w:numId w:val="50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Мјузикли: Цигани лете у небо, Коса, Мама Миа, Чикаго…</w:t>
            </w:r>
          </w:p>
        </w:tc>
        <w:tc>
          <w:tcPr>
            <w:tcW w:w="0" w:type="auto"/>
            <w:gridSpan w:val="2"/>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9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Традиционална музика (народне песме, игре, плесови)</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препознавање и разликовање културе и традиције како свог тако и других народа</w:t>
            </w:r>
          </w:p>
          <w:p w:rsidR="00700BC6" w:rsidRPr="00B3064D" w:rsidRDefault="00700BC6" w:rsidP="00BF3436">
            <w:pPr>
              <w:numPr>
                <w:ilvl w:val="0"/>
                <w:numId w:val="5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Развијање естетских критеријума код ученика</w:t>
            </w:r>
          </w:p>
          <w:p w:rsidR="00700BC6" w:rsidRPr="00B3064D" w:rsidRDefault="00700BC6" w:rsidP="00BF3436">
            <w:pPr>
              <w:numPr>
                <w:ilvl w:val="0"/>
                <w:numId w:val="5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Развијање способности уочавања утицаја народног стваралаштва на уметничко стваралаштво.</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09"/>
              </w:numPr>
              <w:spacing w:line="238" w:lineRule="auto"/>
              <w:ind w:right="113" w:hanging="84"/>
              <w:rPr>
                <w:rFonts w:ascii="Times New Roman" w:hAnsi="Times New Roman" w:cs="Times New Roman"/>
                <w:sz w:val="20"/>
                <w:szCs w:val="20"/>
              </w:rPr>
            </w:pPr>
            <w:proofErr w:type="gramStart"/>
            <w:r w:rsidRPr="00B3064D">
              <w:rPr>
                <w:rFonts w:ascii="Times New Roman" w:hAnsi="Times New Roman" w:cs="Times New Roman"/>
                <w:sz w:val="20"/>
                <w:szCs w:val="20"/>
              </w:rPr>
              <w:t>п</w:t>
            </w:r>
            <w:r w:rsidR="00E20901">
              <w:rPr>
                <w:rFonts w:ascii="Times New Roman" w:hAnsi="Times New Roman" w:cs="Times New Roman"/>
                <w:sz w:val="20"/>
                <w:szCs w:val="20"/>
              </w:rPr>
              <w:t>репознаје</w:t>
            </w:r>
            <w:proofErr w:type="gramEnd"/>
            <w:r w:rsidR="00E20901">
              <w:rPr>
                <w:rFonts w:ascii="Times New Roman" w:hAnsi="Times New Roman" w:cs="Times New Roman"/>
                <w:sz w:val="20"/>
                <w:szCs w:val="20"/>
              </w:rPr>
              <w:t xml:space="preserve"> е</w:t>
            </w:r>
            <w:r w:rsidRPr="00B3064D">
              <w:rPr>
                <w:rFonts w:ascii="Times New Roman" w:hAnsi="Times New Roman" w:cs="Times New Roman"/>
                <w:sz w:val="20"/>
                <w:szCs w:val="20"/>
              </w:rPr>
              <w:t>стетске вредности у култури свог и народа других земаља уочавањем карактеристичних обележја музике светске народне баштине.</w:t>
            </w:r>
          </w:p>
          <w:p w:rsidR="00700BC6" w:rsidRPr="00B3064D" w:rsidRDefault="00E20901" w:rsidP="00BF3436">
            <w:pPr>
              <w:numPr>
                <w:ilvl w:val="0"/>
                <w:numId w:val="509"/>
              </w:numPr>
              <w:spacing w:line="259" w:lineRule="auto"/>
              <w:ind w:right="113" w:hanging="84"/>
              <w:rPr>
                <w:rFonts w:ascii="Times New Roman" w:hAnsi="Times New Roman" w:cs="Times New Roman"/>
                <w:sz w:val="20"/>
                <w:szCs w:val="20"/>
              </w:rPr>
            </w:pPr>
            <w:proofErr w:type="gramStart"/>
            <w:r>
              <w:rPr>
                <w:rFonts w:ascii="Times New Roman" w:hAnsi="Times New Roman" w:cs="Times New Roman"/>
                <w:sz w:val="20"/>
                <w:szCs w:val="20"/>
              </w:rPr>
              <w:t>с</w:t>
            </w:r>
            <w:r w:rsidR="00700BC6" w:rsidRPr="00B3064D">
              <w:rPr>
                <w:rFonts w:ascii="Times New Roman" w:hAnsi="Times New Roman" w:cs="Times New Roman"/>
                <w:sz w:val="20"/>
                <w:szCs w:val="20"/>
              </w:rPr>
              <w:t>агледава</w:t>
            </w:r>
            <w:proofErr w:type="gramEnd"/>
            <w:r w:rsidR="00700BC6" w:rsidRPr="00B3064D">
              <w:rPr>
                <w:rFonts w:ascii="Times New Roman" w:hAnsi="Times New Roman" w:cs="Times New Roman"/>
                <w:sz w:val="20"/>
                <w:szCs w:val="20"/>
              </w:rPr>
              <w:t xml:space="preserve"> и вреднује утицај народног стваралаштва на уметничко стваралаштво.</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1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Изворно певање традиционалних композиција са нашег и суседних подручја.Кола и народне игре Србије и суседних земаља.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Мокрањац Ст. Ст.: </w:t>
            </w:r>
            <w:r w:rsidRPr="00B3064D">
              <w:rPr>
                <w:rFonts w:ascii="Times New Roman" w:eastAsia="Times New Roman" w:hAnsi="Times New Roman" w:cs="Times New Roman"/>
                <w:i/>
                <w:sz w:val="20"/>
                <w:szCs w:val="20"/>
              </w:rPr>
              <w:t xml:space="preserve">Руковети, </w:t>
            </w:r>
            <w:r w:rsidRPr="00B3064D">
              <w:rPr>
                <w:rFonts w:ascii="Times New Roman" w:hAnsi="Times New Roman" w:cs="Times New Roman"/>
                <w:sz w:val="20"/>
                <w:szCs w:val="20"/>
              </w:rPr>
              <w:t xml:space="preserve">Тајчевић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М.: </w:t>
            </w:r>
            <w:r w:rsidRPr="00B3064D">
              <w:rPr>
                <w:rFonts w:ascii="Times New Roman" w:eastAsia="Times New Roman" w:hAnsi="Times New Roman" w:cs="Times New Roman"/>
                <w:i/>
                <w:sz w:val="20"/>
                <w:szCs w:val="20"/>
              </w:rPr>
              <w:t>Охридска легенда</w:t>
            </w:r>
          </w:p>
          <w:p w:rsidR="00700BC6" w:rsidRPr="00B3064D" w:rsidRDefault="00700BC6" w:rsidP="00BF3436">
            <w:pPr>
              <w:numPr>
                <w:ilvl w:val="0"/>
                <w:numId w:val="51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Народна музика интегрисана у забавну, електронску, џез и разне алтернативне правце.</w:t>
            </w:r>
          </w:p>
          <w:p w:rsidR="00700BC6" w:rsidRPr="00B3064D" w:rsidRDefault="00700BC6" w:rsidP="00BF3436">
            <w:pPr>
              <w:numPr>
                <w:ilvl w:val="0"/>
                <w:numId w:val="510"/>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извођачи</w:t>
            </w:r>
            <w:proofErr w:type="gramEnd"/>
            <w:r w:rsidRPr="00B3064D">
              <w:rPr>
                <w:rFonts w:ascii="Times New Roman" w:hAnsi="Times New Roman" w:cs="Times New Roman"/>
                <w:sz w:val="20"/>
                <w:szCs w:val="20"/>
              </w:rPr>
              <w:t>: Биљана Крстић, састав Балканика ,,Слободан Тркуља, Василиса, Кирил Џајковски...</w:t>
            </w:r>
          </w:p>
        </w:tc>
        <w:tc>
          <w:tcPr>
            <w:tcW w:w="0" w:type="auto"/>
            <w:gridSpan w:val="2"/>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29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Џез и блуз музика Филм и филмска музика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11"/>
              </w:numPr>
              <w:spacing w:line="237" w:lineRule="auto"/>
              <w:ind w:right="158" w:hanging="84"/>
              <w:rPr>
                <w:rFonts w:ascii="Times New Roman" w:hAnsi="Times New Roman" w:cs="Times New Roman"/>
                <w:sz w:val="20"/>
                <w:szCs w:val="20"/>
              </w:rPr>
            </w:pPr>
            <w:r w:rsidRPr="00B3064D">
              <w:rPr>
                <w:rFonts w:ascii="Times New Roman" w:hAnsi="Times New Roman" w:cs="Times New Roman"/>
                <w:sz w:val="20"/>
                <w:szCs w:val="20"/>
              </w:rPr>
              <w:t>Способност препознавања критеријума који се односе на ритмичку строгост и импровизовање мелодије као карактеристика одређене врсте музике(џез, блуз)</w:t>
            </w:r>
          </w:p>
          <w:p w:rsidR="00700BC6" w:rsidRPr="00B3064D" w:rsidRDefault="00700BC6" w:rsidP="00BF3436">
            <w:pPr>
              <w:numPr>
                <w:ilvl w:val="0"/>
                <w:numId w:val="511"/>
              </w:numPr>
              <w:spacing w:line="259" w:lineRule="auto"/>
              <w:ind w:right="158" w:hanging="84"/>
              <w:rPr>
                <w:rFonts w:ascii="Times New Roman" w:hAnsi="Times New Roman" w:cs="Times New Roman"/>
                <w:sz w:val="20"/>
                <w:szCs w:val="20"/>
              </w:rPr>
            </w:pPr>
            <w:r w:rsidRPr="00B3064D">
              <w:rPr>
                <w:rFonts w:ascii="Times New Roman" w:hAnsi="Times New Roman" w:cs="Times New Roman"/>
                <w:sz w:val="20"/>
                <w:szCs w:val="20"/>
              </w:rPr>
              <w:t>Способности разликовања боје звука различитих инструмената као и њихових састава.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12"/>
              </w:numPr>
              <w:spacing w:line="237" w:lineRule="auto"/>
              <w:ind w:right="189"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препознаје</w:t>
            </w:r>
            <w:proofErr w:type="gramEnd"/>
            <w:r w:rsidRPr="00B3064D">
              <w:rPr>
                <w:rFonts w:ascii="Times New Roman" w:hAnsi="Times New Roman" w:cs="Times New Roman"/>
                <w:sz w:val="20"/>
                <w:szCs w:val="20"/>
              </w:rPr>
              <w:t xml:space="preserve"> критеријуме који се односе на начине настајања мелодијско ритмичких образаца различитих музичких жанрова.</w:t>
            </w:r>
          </w:p>
          <w:p w:rsidR="00700BC6" w:rsidRPr="00B3064D" w:rsidRDefault="00700BC6" w:rsidP="00BF3436">
            <w:pPr>
              <w:numPr>
                <w:ilvl w:val="0"/>
                <w:numId w:val="512"/>
              </w:numPr>
              <w:spacing w:line="237" w:lineRule="auto"/>
              <w:ind w:right="189" w:hanging="84"/>
              <w:rPr>
                <w:rFonts w:ascii="Times New Roman" w:hAnsi="Times New Roman" w:cs="Times New Roman"/>
                <w:sz w:val="20"/>
                <w:szCs w:val="20"/>
              </w:rPr>
            </w:pPr>
            <w:r w:rsidRPr="00B3064D">
              <w:rPr>
                <w:rFonts w:ascii="Times New Roman" w:hAnsi="Times New Roman" w:cs="Times New Roman"/>
                <w:sz w:val="20"/>
                <w:szCs w:val="20"/>
              </w:rPr>
              <w:t xml:space="preserve">разликује боју звука различитих инструмената, као и њихов визуелни изглед </w:t>
            </w:r>
          </w:p>
          <w:p w:rsidR="00700BC6" w:rsidRPr="00B3064D" w:rsidRDefault="00700BC6" w:rsidP="00700BC6">
            <w:pPr>
              <w:spacing w:line="259" w:lineRule="auto"/>
              <w:ind w:right="20"/>
              <w:rPr>
                <w:rFonts w:ascii="Times New Roman" w:hAnsi="Times New Roman" w:cs="Times New Roman"/>
                <w:sz w:val="20"/>
                <w:szCs w:val="20"/>
              </w:rPr>
            </w:pPr>
            <w:r w:rsidRPr="00B3064D">
              <w:rPr>
                <w:rFonts w:ascii="Times New Roman" w:hAnsi="Times New Roman" w:cs="Times New Roman"/>
                <w:sz w:val="20"/>
                <w:szCs w:val="20"/>
              </w:rPr>
              <w:t>разликује саставе извођача(Соло глас-хор, Соло инструмент– камерни састав–оркестар)</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Џез и блуз:</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Луис Армстронг, Мајлс Дејвис; Били Холидеј; Џон Колтрејн, Чарли Паркер, Јован Маљоковић, Шабан Бајрамовић...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p w:rsidR="00700BC6" w:rsidRPr="00B3064D" w:rsidRDefault="00700BC6" w:rsidP="00BF3436">
            <w:pPr>
              <w:numPr>
                <w:ilvl w:val="0"/>
                <w:numId w:val="5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Филм: Моцарт</w:t>
            </w:r>
          </w:p>
          <w:p w:rsidR="00700BC6" w:rsidRPr="00B3064D" w:rsidRDefault="00700BC6" w:rsidP="00BF3436">
            <w:pPr>
              <w:numPr>
                <w:ilvl w:val="0"/>
                <w:numId w:val="51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филмска музика:</w:t>
            </w:r>
          </w:p>
          <w:p w:rsidR="00700BC6" w:rsidRPr="00B3064D" w:rsidRDefault="00700BC6" w:rsidP="00700BC6">
            <w:pPr>
              <w:spacing w:line="259" w:lineRule="auto"/>
              <w:ind w:right="30"/>
              <w:rPr>
                <w:rFonts w:ascii="Times New Roman" w:hAnsi="Times New Roman" w:cs="Times New Roman"/>
                <w:sz w:val="20"/>
                <w:szCs w:val="20"/>
              </w:rPr>
            </w:pPr>
            <w:r w:rsidRPr="00B3064D">
              <w:rPr>
                <w:rFonts w:ascii="Times New Roman" w:hAnsi="Times New Roman" w:cs="Times New Roman"/>
                <w:sz w:val="20"/>
                <w:szCs w:val="20"/>
              </w:rPr>
              <w:t xml:space="preserve">Е. Мориконе: музика из филмова: </w:t>
            </w:r>
            <w:r w:rsidRPr="00B3064D">
              <w:rPr>
                <w:rFonts w:ascii="Times New Roman" w:eastAsia="Times New Roman" w:hAnsi="Times New Roman" w:cs="Times New Roman"/>
                <w:i/>
                <w:sz w:val="20"/>
                <w:szCs w:val="20"/>
              </w:rPr>
              <w:t>Амелија Пулен, Титаник, Ватрене улице, Клавир...</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3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Хорско певање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Оспособљавање ученика за заједничко извођење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препознаје и реализује елементе заједничког музицирања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слободан избор композиција према могућностима извођача</w:t>
            </w:r>
          </w:p>
        </w:tc>
        <w:tc>
          <w:tcPr>
            <w:tcW w:w="0" w:type="auto"/>
            <w:gridSpan w:val="2"/>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Default="00700BC6" w:rsidP="00700BC6">
      <w:pPr>
        <w:spacing w:after="73"/>
        <w:ind w:left="160" w:right="832"/>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изражајна средства и стилови, опера и балет, традиционална музика, примењена музика.</w:t>
      </w:r>
    </w:p>
    <w:p w:rsidR="0071043E" w:rsidRPr="00B3064D" w:rsidRDefault="0071043E" w:rsidP="00700BC6">
      <w:pPr>
        <w:spacing w:after="73"/>
        <w:ind w:left="160" w:right="832"/>
        <w:jc w:val="center"/>
        <w:rPr>
          <w:rFonts w:ascii="Times New Roman" w:hAnsi="Times New Roman" w:cs="Times New Roman"/>
          <w:sz w:val="20"/>
          <w:szCs w:val="20"/>
        </w:rPr>
      </w:pPr>
    </w:p>
    <w:tbl>
      <w:tblPr>
        <w:tblStyle w:val="TableGrid"/>
        <w:tblW w:w="9713" w:type="dxa"/>
        <w:tblInd w:w="57" w:type="dxa"/>
        <w:tblCellMar>
          <w:top w:w="57" w:type="dxa"/>
          <w:left w:w="57" w:type="dxa"/>
          <w:right w:w="36" w:type="dxa"/>
        </w:tblCellMar>
        <w:tblLook w:val="04A0" w:firstRow="1" w:lastRow="0" w:firstColumn="1" w:lastColumn="0" w:noHBand="0" w:noVBand="1"/>
      </w:tblPr>
      <w:tblGrid>
        <w:gridCol w:w="33"/>
        <w:gridCol w:w="1337"/>
        <w:gridCol w:w="51"/>
        <w:gridCol w:w="1529"/>
        <w:gridCol w:w="2023"/>
        <w:gridCol w:w="2529"/>
        <w:gridCol w:w="1605"/>
        <w:gridCol w:w="606"/>
      </w:tblGrid>
      <w:tr w:rsidR="00700BC6" w:rsidRPr="00B3064D" w:rsidTr="00700BC6">
        <w:trPr>
          <w:gridBefore w:val="1"/>
          <w:gridAfter w:val="1"/>
          <w:wBefore w:w="46" w:type="dxa"/>
          <w:wAfter w:w="786" w:type="dxa"/>
          <w:trHeight w:val="169"/>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Назив програма:</w:t>
            </w:r>
          </w:p>
        </w:tc>
        <w:tc>
          <w:tcPr>
            <w:tcW w:w="8234"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ФИЗИКА</w:t>
            </w:r>
          </w:p>
        </w:tc>
      </w:tr>
      <w:tr w:rsidR="00700BC6" w:rsidRPr="00B3064D" w:rsidTr="00700BC6">
        <w:trPr>
          <w:gridBefore w:val="1"/>
          <w:gridAfter w:val="1"/>
          <w:wBefore w:w="46" w:type="dxa"/>
          <w:wAfter w:w="786" w:type="dxa"/>
          <w:trHeight w:val="210"/>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p>
        </w:tc>
        <w:tc>
          <w:tcPr>
            <w:tcW w:w="8234"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70 или 62 </w:t>
            </w:r>
          </w:p>
        </w:tc>
      </w:tr>
      <w:tr w:rsidR="00700BC6" w:rsidRPr="00B3064D" w:rsidTr="00700BC6">
        <w:trPr>
          <w:gridBefore w:val="1"/>
          <w:gridAfter w:val="1"/>
          <w:wBefore w:w="46" w:type="dxa"/>
          <w:wAfter w:w="786" w:type="dxa"/>
          <w:trHeight w:val="210"/>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Разред:</w:t>
            </w:r>
          </w:p>
        </w:tc>
        <w:tc>
          <w:tcPr>
            <w:tcW w:w="8234"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Трећи или четврти</w:t>
            </w:r>
          </w:p>
        </w:tc>
      </w:tr>
      <w:tr w:rsidR="00700BC6" w:rsidRPr="00B3064D" w:rsidTr="00700BC6">
        <w:trPr>
          <w:gridBefore w:val="1"/>
          <w:gridAfter w:val="1"/>
          <w:wBefore w:w="46" w:type="dxa"/>
          <w:wAfter w:w="786" w:type="dxa"/>
          <w:trHeight w:val="1769"/>
        </w:trPr>
        <w:tc>
          <w:tcPr>
            <w:tcW w:w="1479" w:type="dxa"/>
            <w:gridSpan w:val="2"/>
            <w:tcBorders>
              <w:top w:val="nil"/>
              <w:left w:val="nil"/>
              <w:bottom w:val="nil"/>
              <w:right w:val="nil"/>
            </w:tcBorders>
            <w:vAlign w:val="center"/>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Циљеви учења:</w:t>
            </w:r>
          </w:p>
        </w:tc>
        <w:tc>
          <w:tcPr>
            <w:tcW w:w="8234" w:type="dxa"/>
            <w:gridSpan w:val="4"/>
            <w:tcBorders>
              <w:top w:val="nil"/>
              <w:left w:val="nil"/>
              <w:bottom w:val="nil"/>
              <w:right w:val="nil"/>
            </w:tcBorders>
          </w:tcPr>
          <w:p w:rsidR="00700BC6" w:rsidRPr="00B3064D" w:rsidRDefault="00700BC6" w:rsidP="00BF3436">
            <w:pPr>
              <w:numPr>
                <w:ilvl w:val="0"/>
                <w:numId w:val="514"/>
              </w:numPr>
              <w:spacing w:line="259" w:lineRule="auto"/>
              <w:rPr>
                <w:rFonts w:ascii="Times New Roman" w:hAnsi="Times New Roman" w:cs="Times New Roman"/>
                <w:sz w:val="20"/>
                <w:szCs w:val="20"/>
              </w:rPr>
            </w:pPr>
            <w:r w:rsidRPr="00B3064D">
              <w:rPr>
                <w:rFonts w:ascii="Times New Roman" w:hAnsi="Times New Roman" w:cs="Times New Roman"/>
                <w:sz w:val="20"/>
                <w:szCs w:val="20"/>
              </w:rPr>
              <w:t>Развијање функционалне писмености – природно-научнe и техничкe;</w:t>
            </w:r>
          </w:p>
          <w:p w:rsidR="00700BC6" w:rsidRPr="00B3064D" w:rsidRDefault="00700BC6" w:rsidP="00BF3436">
            <w:pPr>
              <w:numPr>
                <w:ilvl w:val="0"/>
                <w:numId w:val="514"/>
              </w:numPr>
              <w:spacing w:line="259" w:lineRule="auto"/>
              <w:rPr>
                <w:rFonts w:ascii="Times New Roman" w:hAnsi="Times New Roman" w:cs="Times New Roman"/>
                <w:sz w:val="20"/>
                <w:szCs w:val="20"/>
              </w:rPr>
            </w:pPr>
            <w:r w:rsidRPr="00B3064D">
              <w:rPr>
                <w:rFonts w:ascii="Times New Roman" w:hAnsi="Times New Roman" w:cs="Times New Roman"/>
                <w:sz w:val="20"/>
                <w:szCs w:val="20"/>
              </w:rPr>
              <w:t>Проширивање и продубљивање знања о основним физичким појавама значајним за струку и разумевање основних физичких закона;</w:t>
            </w:r>
          </w:p>
          <w:p w:rsidR="00700BC6" w:rsidRPr="00B3064D" w:rsidRDefault="00700BC6" w:rsidP="00BF3436">
            <w:pPr>
              <w:numPr>
                <w:ilvl w:val="0"/>
                <w:numId w:val="514"/>
              </w:numPr>
              <w:spacing w:line="259" w:lineRule="auto"/>
              <w:rPr>
                <w:rFonts w:ascii="Times New Roman" w:hAnsi="Times New Roman" w:cs="Times New Roman"/>
                <w:sz w:val="20"/>
                <w:szCs w:val="20"/>
              </w:rPr>
            </w:pPr>
            <w:r w:rsidRPr="00B3064D">
              <w:rPr>
                <w:rFonts w:ascii="Times New Roman" w:hAnsi="Times New Roman" w:cs="Times New Roman"/>
                <w:sz w:val="20"/>
                <w:szCs w:val="20"/>
              </w:rPr>
              <w:t>Развијање логичког и апстрактног мишљења и критичког става у мишљењу;</w:t>
            </w:r>
          </w:p>
          <w:p w:rsidR="00700BC6" w:rsidRPr="00B3064D" w:rsidRDefault="00700BC6" w:rsidP="00BF3436">
            <w:pPr>
              <w:numPr>
                <w:ilvl w:val="0"/>
                <w:numId w:val="514"/>
              </w:numPr>
              <w:spacing w:line="259" w:lineRule="auto"/>
              <w:rPr>
                <w:rFonts w:ascii="Times New Roman" w:hAnsi="Times New Roman" w:cs="Times New Roman"/>
                <w:sz w:val="20"/>
                <w:szCs w:val="20"/>
              </w:rPr>
            </w:pPr>
            <w:r w:rsidRPr="00B3064D">
              <w:rPr>
                <w:rFonts w:ascii="Times New Roman" w:hAnsi="Times New Roman" w:cs="Times New Roman"/>
                <w:sz w:val="20"/>
                <w:szCs w:val="20"/>
              </w:rPr>
              <w:t>Развијање свести о значају експеримента при упознавању, разумевању и проверавању физичких законитости;</w:t>
            </w:r>
          </w:p>
          <w:p w:rsidR="00700BC6" w:rsidRPr="00B3064D" w:rsidRDefault="00700BC6" w:rsidP="00BF3436">
            <w:pPr>
              <w:numPr>
                <w:ilvl w:val="0"/>
                <w:numId w:val="514"/>
              </w:numPr>
              <w:spacing w:line="259" w:lineRule="auto"/>
              <w:rPr>
                <w:rFonts w:ascii="Times New Roman" w:hAnsi="Times New Roman" w:cs="Times New Roman"/>
                <w:sz w:val="20"/>
                <w:szCs w:val="20"/>
              </w:rPr>
            </w:pPr>
            <w:r w:rsidRPr="00B3064D">
              <w:rPr>
                <w:rFonts w:ascii="Times New Roman" w:hAnsi="Times New Roman" w:cs="Times New Roman"/>
                <w:sz w:val="20"/>
                <w:szCs w:val="20"/>
              </w:rPr>
              <w:t>Стицање способности за уочавање, формулисање и решавање једноставнијих проблема у струци;</w:t>
            </w:r>
          </w:p>
          <w:p w:rsidR="00700BC6" w:rsidRPr="00B3064D" w:rsidRDefault="00700BC6" w:rsidP="00BF3436">
            <w:pPr>
              <w:numPr>
                <w:ilvl w:val="0"/>
                <w:numId w:val="514"/>
              </w:numPr>
              <w:spacing w:line="259" w:lineRule="auto"/>
              <w:rPr>
                <w:rFonts w:ascii="Times New Roman" w:hAnsi="Times New Roman" w:cs="Times New Roman"/>
                <w:sz w:val="20"/>
                <w:szCs w:val="20"/>
              </w:rPr>
            </w:pPr>
            <w:r w:rsidRPr="00B3064D">
              <w:rPr>
                <w:rFonts w:ascii="Times New Roman" w:hAnsi="Times New Roman" w:cs="Times New Roman"/>
                <w:sz w:val="20"/>
                <w:szCs w:val="20"/>
              </w:rPr>
              <w:t>Схватање значаја физике за технику и природне науке;</w:t>
            </w:r>
          </w:p>
          <w:p w:rsidR="00700BC6" w:rsidRPr="00B3064D" w:rsidRDefault="00700BC6" w:rsidP="00BF3436">
            <w:pPr>
              <w:numPr>
                <w:ilvl w:val="0"/>
                <w:numId w:val="514"/>
              </w:numPr>
              <w:spacing w:line="259" w:lineRule="auto"/>
              <w:rPr>
                <w:rFonts w:ascii="Times New Roman" w:hAnsi="Times New Roman" w:cs="Times New Roman"/>
                <w:sz w:val="20"/>
                <w:szCs w:val="20"/>
              </w:rPr>
            </w:pPr>
            <w:r w:rsidRPr="00B3064D">
              <w:rPr>
                <w:rFonts w:ascii="Times New Roman" w:hAnsi="Times New Roman" w:cs="Times New Roman"/>
                <w:sz w:val="20"/>
                <w:szCs w:val="20"/>
              </w:rPr>
              <w:t>Развијање способности и вештина за примену знања из физике у струци;</w:t>
            </w:r>
          </w:p>
          <w:p w:rsidR="00700BC6" w:rsidRPr="00B3064D" w:rsidRDefault="00700BC6" w:rsidP="00BF3436">
            <w:pPr>
              <w:numPr>
                <w:ilvl w:val="0"/>
                <w:numId w:val="514"/>
              </w:numPr>
              <w:spacing w:line="259" w:lineRule="auto"/>
              <w:rPr>
                <w:rFonts w:ascii="Times New Roman" w:hAnsi="Times New Roman" w:cs="Times New Roman"/>
                <w:sz w:val="20"/>
                <w:szCs w:val="20"/>
              </w:rPr>
            </w:pPr>
            <w:r w:rsidRPr="00B3064D">
              <w:rPr>
                <w:rFonts w:ascii="Times New Roman" w:hAnsi="Times New Roman" w:cs="Times New Roman"/>
                <w:sz w:val="20"/>
                <w:szCs w:val="20"/>
              </w:rPr>
              <w:t>Стицање знања о природним ресурсима, њиховој ограничености и одрживом коришћењу;</w:t>
            </w:r>
          </w:p>
          <w:p w:rsidR="00C21764" w:rsidRDefault="00700BC6" w:rsidP="00BF3436">
            <w:pPr>
              <w:numPr>
                <w:ilvl w:val="0"/>
                <w:numId w:val="514"/>
              </w:numPr>
              <w:spacing w:line="237" w:lineRule="auto"/>
              <w:rPr>
                <w:rFonts w:ascii="Times New Roman" w:hAnsi="Times New Roman" w:cs="Times New Roman"/>
                <w:sz w:val="20"/>
                <w:szCs w:val="20"/>
              </w:rPr>
            </w:pPr>
            <w:r w:rsidRPr="00B3064D">
              <w:rPr>
                <w:rFonts w:ascii="Times New Roman" w:hAnsi="Times New Roman" w:cs="Times New Roman"/>
                <w:sz w:val="20"/>
                <w:szCs w:val="20"/>
              </w:rPr>
              <w:t>Развијање правилног односа ученика према заштити, обнови и унапређењу животне средине;</w:t>
            </w:r>
          </w:p>
          <w:p w:rsidR="00700BC6" w:rsidRPr="00B3064D" w:rsidRDefault="00700BC6" w:rsidP="00C21764">
            <w:pPr>
              <w:spacing w:line="237" w:lineRule="auto"/>
              <w:ind w:left="165"/>
              <w:rPr>
                <w:rFonts w:ascii="Times New Roman" w:hAnsi="Times New Roman" w:cs="Times New Roman"/>
                <w:sz w:val="20"/>
                <w:szCs w:val="20"/>
              </w:rPr>
            </w:pPr>
            <w:r w:rsidRPr="00B3064D">
              <w:rPr>
                <w:rFonts w:ascii="Times New Roman" w:hAnsi="Times New Roman" w:cs="Times New Roman"/>
                <w:sz w:val="20"/>
                <w:szCs w:val="20"/>
              </w:rPr>
              <w:t>10. Стицање основних сазнања о процесима и производима различитих технологија;</w:t>
            </w:r>
          </w:p>
          <w:p w:rsidR="00700BC6" w:rsidRDefault="00700BC6" w:rsidP="00700BC6">
            <w:pPr>
              <w:spacing w:line="259" w:lineRule="auto"/>
              <w:ind w:left="165"/>
              <w:rPr>
                <w:rFonts w:ascii="Times New Roman" w:hAnsi="Times New Roman" w:cs="Times New Roman"/>
                <w:sz w:val="20"/>
                <w:szCs w:val="20"/>
              </w:rPr>
            </w:pPr>
            <w:r w:rsidRPr="00B3064D">
              <w:rPr>
                <w:rFonts w:ascii="Times New Roman" w:hAnsi="Times New Roman" w:cs="Times New Roman"/>
                <w:sz w:val="20"/>
                <w:szCs w:val="20"/>
              </w:rPr>
              <w:t>11. Развијање радних навика и одговорности.</w:t>
            </w:r>
          </w:p>
          <w:p w:rsidR="0071043E" w:rsidRDefault="0071043E" w:rsidP="00700BC6">
            <w:pPr>
              <w:spacing w:line="259" w:lineRule="auto"/>
              <w:ind w:left="165"/>
              <w:rPr>
                <w:rFonts w:ascii="Times New Roman" w:hAnsi="Times New Roman" w:cs="Times New Roman"/>
                <w:sz w:val="20"/>
                <w:szCs w:val="20"/>
              </w:rPr>
            </w:pPr>
          </w:p>
          <w:p w:rsidR="0071043E" w:rsidRDefault="0071043E" w:rsidP="00700BC6">
            <w:pPr>
              <w:spacing w:line="259" w:lineRule="auto"/>
              <w:ind w:left="165"/>
              <w:rPr>
                <w:rFonts w:ascii="Times New Roman" w:hAnsi="Times New Roman" w:cs="Times New Roman"/>
                <w:sz w:val="20"/>
                <w:szCs w:val="20"/>
              </w:rPr>
            </w:pPr>
          </w:p>
          <w:p w:rsidR="0071043E" w:rsidRDefault="0071043E" w:rsidP="00700BC6">
            <w:pPr>
              <w:spacing w:line="259" w:lineRule="auto"/>
              <w:ind w:left="165"/>
              <w:rPr>
                <w:rFonts w:ascii="Times New Roman" w:hAnsi="Times New Roman" w:cs="Times New Roman"/>
                <w:sz w:val="20"/>
                <w:szCs w:val="20"/>
              </w:rPr>
            </w:pPr>
          </w:p>
          <w:p w:rsidR="0071043E" w:rsidRPr="00B3064D" w:rsidRDefault="0071043E" w:rsidP="00700BC6">
            <w:pPr>
              <w:spacing w:line="259" w:lineRule="auto"/>
              <w:ind w:left="165"/>
              <w:rPr>
                <w:rFonts w:ascii="Times New Roman" w:hAnsi="Times New Roman" w:cs="Times New Roman"/>
                <w:sz w:val="20"/>
                <w:szCs w:val="20"/>
              </w:rPr>
            </w:pPr>
          </w:p>
        </w:tc>
      </w:tr>
      <w:tr w:rsidR="00700BC6" w:rsidRPr="00B3064D" w:rsidTr="00700BC6">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ЗА ДИДАКТИЧКО-МЕТОДИЧКО</w:t>
            </w:r>
          </w:p>
          <w:p w:rsidR="00700BC6" w:rsidRPr="00B3064D" w:rsidRDefault="00700BC6" w:rsidP="00700BC6">
            <w:pPr>
              <w:spacing w:line="259" w:lineRule="auto"/>
              <w:ind w:right="20"/>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245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Увод у физику</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15"/>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Схватање значаја физике као науке и њене повезаности са другим наукама</w:t>
            </w:r>
          </w:p>
          <w:p w:rsidR="00700BC6" w:rsidRPr="00B3064D" w:rsidRDefault="00700BC6" w:rsidP="00BF3436">
            <w:pPr>
              <w:numPr>
                <w:ilvl w:val="0"/>
                <w:numId w:val="515"/>
              </w:numPr>
              <w:spacing w:line="237" w:lineRule="auto"/>
              <w:ind w:right="4" w:hanging="84"/>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физичким величина </w:t>
            </w:r>
          </w:p>
          <w:p w:rsidR="00700BC6" w:rsidRPr="00B3064D" w:rsidRDefault="00700BC6" w:rsidP="00BF3436">
            <w:pPr>
              <w:numPr>
                <w:ilvl w:val="0"/>
                <w:numId w:val="515"/>
              </w:numPr>
              <w:spacing w:line="259" w:lineRule="auto"/>
              <w:ind w:right="4" w:hanging="84"/>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о векторима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16"/>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очи значај физике као фундаменталне науке (посебно за медицину) и њену везу са другим природним и техничким наукама </w:t>
            </w:r>
          </w:p>
          <w:p w:rsidR="00700BC6" w:rsidRPr="00B3064D" w:rsidRDefault="00E20901" w:rsidP="00BF3436">
            <w:pPr>
              <w:numPr>
                <w:ilvl w:val="0"/>
                <w:numId w:val="516"/>
              </w:numPr>
              <w:spacing w:after="16" w:line="239" w:lineRule="auto"/>
              <w:ind w:hanging="84"/>
              <w:rPr>
                <w:rFonts w:ascii="Times New Roman" w:hAnsi="Times New Roman" w:cs="Times New Roman"/>
                <w:sz w:val="20"/>
                <w:szCs w:val="20"/>
              </w:rPr>
            </w:pPr>
            <w:r>
              <w:rPr>
                <w:rFonts w:ascii="Times New Roman" w:hAnsi="Times New Roman" w:cs="Times New Roman"/>
                <w:sz w:val="20"/>
                <w:szCs w:val="20"/>
              </w:rPr>
              <w:t>нав</w:t>
            </w:r>
            <w:r w:rsidR="00700BC6" w:rsidRPr="00B3064D">
              <w:rPr>
                <w:rFonts w:ascii="Times New Roman" w:hAnsi="Times New Roman" w:cs="Times New Roman"/>
                <w:sz w:val="20"/>
                <w:szCs w:val="20"/>
              </w:rPr>
              <w:t>еде основне физичке величине и њихове мерне јединице и објасни како се добијају јединице изведених физичких величина</w:t>
            </w:r>
          </w:p>
          <w:p w:rsidR="00700BC6" w:rsidRPr="00B3064D" w:rsidRDefault="00700BC6" w:rsidP="00BF3436">
            <w:pPr>
              <w:numPr>
                <w:ilvl w:val="0"/>
                <w:numId w:val="51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 </w:t>
            </w:r>
            <w:r w:rsidRPr="00B3064D">
              <w:rPr>
                <w:rFonts w:ascii="Times New Roman" w:hAnsi="Times New Roman" w:cs="Times New Roman"/>
                <w:sz w:val="20"/>
                <w:szCs w:val="20"/>
              </w:rPr>
              <w:tab/>
              <w:t>ује скаларне и векторске величине и врши основне операције са њима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Физика – фундаментална природна наука</w:t>
            </w:r>
          </w:p>
          <w:p w:rsidR="00700BC6" w:rsidRPr="00B3064D" w:rsidRDefault="00700BC6" w:rsidP="00BF3436">
            <w:pPr>
              <w:numPr>
                <w:ilvl w:val="0"/>
                <w:numId w:val="51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Физичке величине и њихове јединице</w:t>
            </w:r>
          </w:p>
          <w:p w:rsidR="00700BC6" w:rsidRPr="00B3064D" w:rsidRDefault="00700BC6" w:rsidP="00BF3436">
            <w:pPr>
              <w:numPr>
                <w:ilvl w:val="0"/>
                <w:numId w:val="51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Вектори и основне операције са њима</w:t>
            </w:r>
          </w:p>
        </w:tc>
        <w:tc>
          <w:tcPr>
            <w:tcW w:w="255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ind w:right="35"/>
              <w:rPr>
                <w:rFonts w:ascii="Times New Roman" w:hAnsi="Times New Roman" w:cs="Times New Roman"/>
                <w:sz w:val="20"/>
                <w:szCs w:val="20"/>
              </w:rPr>
            </w:pPr>
            <w:r w:rsidRPr="00B3064D">
              <w:rPr>
                <w:rFonts w:ascii="Times New Roman" w:hAnsi="Times New Roman" w:cs="Times New Roman"/>
                <w:sz w:val="20"/>
                <w:szCs w:val="20"/>
              </w:rPr>
              <w:t xml:space="preserve">На почетку теме ученике упознати са циљевима и исходима наставе, односно учења, планом рада и начинима оцењивања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700BC6" w:rsidP="00BF3436">
            <w:pPr>
              <w:numPr>
                <w:ilvl w:val="0"/>
                <w:numId w:val="518"/>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са демонстрационим огледима (64 или 56 часова)</w:t>
            </w:r>
          </w:p>
          <w:p w:rsidR="00700BC6" w:rsidRPr="00B3064D" w:rsidRDefault="0071043E" w:rsidP="00BF3436">
            <w:pPr>
              <w:numPr>
                <w:ilvl w:val="0"/>
                <w:numId w:val="518"/>
              </w:numPr>
              <w:spacing w:after="149" w:line="259" w:lineRule="auto"/>
              <w:ind w:hanging="84"/>
              <w:rPr>
                <w:rFonts w:ascii="Times New Roman" w:hAnsi="Times New Roman" w:cs="Times New Roman"/>
                <w:sz w:val="20"/>
                <w:szCs w:val="20"/>
              </w:rPr>
            </w:pPr>
            <w:r>
              <w:rPr>
                <w:rFonts w:ascii="Times New Roman" w:hAnsi="Times New Roman" w:cs="Times New Roman"/>
                <w:sz w:val="20"/>
                <w:szCs w:val="20"/>
              </w:rPr>
              <w:t>Лабора</w:t>
            </w:r>
            <w:r w:rsidR="00700BC6" w:rsidRPr="00B3064D">
              <w:rPr>
                <w:rFonts w:ascii="Times New Roman" w:hAnsi="Times New Roman" w:cs="Times New Roman"/>
                <w:sz w:val="20"/>
                <w:szCs w:val="20"/>
              </w:rPr>
              <w:t>торијске вежбе (6 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5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 или у кабинету за физику</w:t>
            </w:r>
          </w:p>
        </w:tc>
      </w:tr>
      <w:tr w:rsidR="00700BC6" w:rsidRPr="00B3064D" w:rsidTr="00700BC6">
        <w:trPr>
          <w:trHeight w:val="309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Кинематика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Разумевање основних кинематичких величина и закона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1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појмове референтни  систем, путања, пређени пут, материјална тачка, померај</w:t>
            </w:r>
          </w:p>
          <w:p w:rsidR="00700BC6" w:rsidRPr="00B3064D" w:rsidRDefault="00700BC6" w:rsidP="00BF3436">
            <w:pPr>
              <w:numPr>
                <w:ilvl w:val="0"/>
                <w:numId w:val="5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користи појмове брзине и убрзања </w:t>
            </w:r>
          </w:p>
          <w:p w:rsidR="00700BC6" w:rsidRPr="00B3064D" w:rsidRDefault="00700BC6" w:rsidP="00BF3436">
            <w:pPr>
              <w:numPr>
                <w:ilvl w:val="0"/>
                <w:numId w:val="51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равномерно  и равномерно убрзано праволинијско кретање и примењује законе кретања у једноставнијим примерима</w:t>
            </w:r>
          </w:p>
          <w:p w:rsidR="00700BC6" w:rsidRPr="00B3064D" w:rsidRDefault="00700BC6" w:rsidP="00BF3436">
            <w:pPr>
              <w:numPr>
                <w:ilvl w:val="0"/>
                <w:numId w:val="5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изведе лабораторијску вежбу,  правилно и безбедно рукује наставним средствима, изврши потребне прорачуне и израчуна грешке при мерењу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Референтни систем, вектор положаја и померај</w:t>
            </w:r>
          </w:p>
          <w:p w:rsidR="00700BC6" w:rsidRPr="00B3064D" w:rsidRDefault="00700BC6" w:rsidP="00BF3436">
            <w:pPr>
              <w:numPr>
                <w:ilvl w:val="0"/>
                <w:numId w:val="5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Подела кретања.    Средња и тренутна    брзина</w:t>
            </w:r>
          </w:p>
          <w:p w:rsidR="00700BC6" w:rsidRPr="00B3064D" w:rsidRDefault="00700BC6" w:rsidP="00BF3436">
            <w:pPr>
              <w:numPr>
                <w:ilvl w:val="0"/>
                <w:numId w:val="52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Равномерно праволинијско кретање</w:t>
            </w:r>
          </w:p>
          <w:p w:rsidR="00700BC6" w:rsidRPr="00B3064D" w:rsidRDefault="00700BC6" w:rsidP="00BF3436">
            <w:pPr>
              <w:numPr>
                <w:ilvl w:val="0"/>
                <w:numId w:val="52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Средње и тренутно убрзање. </w:t>
            </w:r>
          </w:p>
          <w:p w:rsidR="00700BC6" w:rsidRPr="00B3064D" w:rsidRDefault="00700BC6" w:rsidP="00700BC6">
            <w:pPr>
              <w:spacing w:line="237" w:lineRule="auto"/>
              <w:ind w:right="48" w:firstLine="84"/>
              <w:rPr>
                <w:rFonts w:ascii="Times New Roman" w:hAnsi="Times New Roman" w:cs="Times New Roman"/>
                <w:sz w:val="20"/>
                <w:szCs w:val="20"/>
              </w:rPr>
            </w:pPr>
            <w:r w:rsidRPr="00B3064D">
              <w:rPr>
                <w:rFonts w:ascii="Times New Roman" w:hAnsi="Times New Roman" w:cs="Times New Roman"/>
                <w:sz w:val="20"/>
                <w:szCs w:val="20"/>
              </w:rPr>
              <w:t>Равномерно промељиво праволинијско кретање (и вертикални хитац) •  Класичан закон сабирања брзина</w:t>
            </w:r>
          </w:p>
          <w:p w:rsidR="00700BC6" w:rsidRPr="00B3064D" w:rsidRDefault="00700BC6" w:rsidP="00BF3436">
            <w:pPr>
              <w:numPr>
                <w:ilvl w:val="0"/>
                <w:numId w:val="520"/>
              </w:numPr>
              <w:spacing w:line="259" w:lineRule="auto"/>
              <w:ind w:hanging="84"/>
              <w:rPr>
                <w:rFonts w:ascii="Times New Roman" w:hAnsi="Times New Roman" w:cs="Times New Roman"/>
                <w:sz w:val="20"/>
                <w:szCs w:val="20"/>
              </w:rPr>
            </w:pPr>
            <w:r w:rsidRPr="00B3064D">
              <w:rPr>
                <w:rFonts w:ascii="Times New Roman" w:eastAsia="Times New Roman" w:hAnsi="Times New Roman" w:cs="Times New Roman"/>
                <w:i/>
                <w:sz w:val="20"/>
                <w:szCs w:val="20"/>
              </w:rPr>
              <w:t>Демонстрациони оглед:</w:t>
            </w:r>
            <w:r w:rsidRPr="00B3064D">
              <w:rPr>
                <w:rFonts w:ascii="Times New Roman" w:hAnsi="Times New Roman" w:cs="Times New Roman"/>
                <w:sz w:val="20"/>
                <w:szCs w:val="20"/>
              </w:rPr>
              <w:t xml:space="preserve"> </w:t>
            </w:r>
          </w:p>
          <w:p w:rsidR="00700BC6" w:rsidRPr="00B3064D" w:rsidRDefault="00700BC6" w:rsidP="00700BC6">
            <w:pPr>
              <w:spacing w:after="2" w:line="237" w:lineRule="auto"/>
              <w:ind w:left="105" w:hanging="105"/>
              <w:rPr>
                <w:rFonts w:ascii="Times New Roman" w:hAnsi="Times New Roman" w:cs="Times New Roman"/>
                <w:sz w:val="20"/>
                <w:szCs w:val="20"/>
              </w:rPr>
            </w:pPr>
            <w:r w:rsidRPr="00B3064D">
              <w:rPr>
                <w:rFonts w:ascii="Times New Roman" w:hAnsi="Times New Roman" w:cs="Times New Roman"/>
                <w:sz w:val="20"/>
                <w:szCs w:val="20"/>
              </w:rPr>
              <w:t>–  Провера кинематичких закона праволинијског кретања помоћу колица, динамометра и тегова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 xml:space="preserve">Лабораторијска вежба: </w:t>
            </w:r>
          </w:p>
          <w:p w:rsidR="00700BC6" w:rsidRPr="00B3064D" w:rsidRDefault="00700BC6" w:rsidP="00700BC6">
            <w:pPr>
              <w:spacing w:line="237" w:lineRule="auto"/>
              <w:ind w:left="105" w:hanging="105"/>
              <w:rPr>
                <w:rFonts w:ascii="Times New Roman" w:hAnsi="Times New Roman" w:cs="Times New Roman"/>
                <w:sz w:val="20"/>
                <w:szCs w:val="20"/>
              </w:rPr>
            </w:pPr>
            <w:r w:rsidRPr="00B3064D">
              <w:rPr>
                <w:rFonts w:ascii="Times New Roman" w:hAnsi="Times New Roman" w:cs="Times New Roman"/>
                <w:sz w:val="20"/>
                <w:szCs w:val="20"/>
              </w:rPr>
              <w:t xml:space="preserve">–  Провера закона равномерног и равномерно убрзаног кретања помоћу </w:t>
            </w:r>
          </w:p>
          <w:p w:rsidR="00700BC6" w:rsidRPr="00B3064D" w:rsidRDefault="00700BC6" w:rsidP="00700BC6">
            <w:pPr>
              <w:spacing w:line="259" w:lineRule="auto"/>
              <w:ind w:left="105"/>
              <w:rPr>
                <w:rFonts w:ascii="Times New Roman" w:hAnsi="Times New Roman" w:cs="Times New Roman"/>
                <w:sz w:val="20"/>
                <w:szCs w:val="20"/>
              </w:rPr>
            </w:pPr>
            <w:r w:rsidRPr="00B3064D">
              <w:rPr>
                <w:rFonts w:ascii="Times New Roman" w:hAnsi="Times New Roman" w:cs="Times New Roman"/>
                <w:sz w:val="20"/>
                <w:szCs w:val="20"/>
              </w:rPr>
              <w:t>Атвудове машине</w:t>
            </w:r>
          </w:p>
        </w:tc>
        <w:tc>
          <w:tcPr>
            <w:tcW w:w="255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52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користити сва доступна наставна средства</w:t>
            </w:r>
          </w:p>
          <w:p w:rsidR="00700BC6" w:rsidRPr="00B3064D" w:rsidRDefault="00700BC6" w:rsidP="00BF3436">
            <w:pPr>
              <w:numPr>
                <w:ilvl w:val="0"/>
                <w:numId w:val="52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 ористити мултимедијалне презентације</w:t>
            </w:r>
          </w:p>
          <w:p w:rsidR="00700BC6" w:rsidRPr="00B3064D" w:rsidRDefault="00700BC6" w:rsidP="00BF3436">
            <w:pPr>
              <w:numPr>
                <w:ilvl w:val="0"/>
                <w:numId w:val="521"/>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упућивати ученике да користе интернет и стручну литературу</w:t>
            </w:r>
          </w:p>
          <w:p w:rsidR="00700BC6" w:rsidRPr="00B3064D" w:rsidRDefault="00700BC6" w:rsidP="00BF3436">
            <w:pPr>
              <w:numPr>
                <w:ilvl w:val="0"/>
                <w:numId w:val="521"/>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 </w:t>
            </w:r>
            <w:r w:rsidRPr="00B3064D">
              <w:rPr>
                <w:rFonts w:ascii="Times New Roman" w:hAnsi="Times New Roman" w:cs="Times New Roman"/>
                <w:sz w:val="20"/>
                <w:szCs w:val="20"/>
              </w:rPr>
              <w:tab/>
              <w:t>дстицати ученике да раде рачунске задатке</w:t>
            </w:r>
          </w:p>
          <w:p w:rsidR="00700BC6" w:rsidRPr="00B3064D" w:rsidRDefault="00700BC6" w:rsidP="00BF3436">
            <w:pPr>
              <w:numPr>
                <w:ilvl w:val="0"/>
                <w:numId w:val="52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примењивати рад у паровима и рад у мањим групама</w:t>
            </w:r>
          </w:p>
          <w:p w:rsidR="00700BC6" w:rsidRPr="00B3064D" w:rsidRDefault="00700BC6" w:rsidP="00BF3436">
            <w:pPr>
              <w:numPr>
                <w:ilvl w:val="0"/>
                <w:numId w:val="52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мотивисати ученике да самостално решавају проблеме користећи истраживачки приступ научном образовању </w:t>
            </w:r>
          </w:p>
          <w:p w:rsidR="00700BC6" w:rsidRPr="00B3064D" w:rsidRDefault="00700BC6" w:rsidP="00BF3436">
            <w:pPr>
              <w:numPr>
                <w:ilvl w:val="0"/>
                <w:numId w:val="5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 онтинуирано упућивати ученике на примену физике у будућем позиву и свакодневном животу кроз примере из праксе</w:t>
            </w:r>
          </w:p>
        </w:tc>
      </w:tr>
      <w:tr w:rsidR="00700BC6" w:rsidRPr="00B3064D" w:rsidTr="00700BC6">
        <w:trPr>
          <w:trHeight w:val="389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Динамика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  Разумевање основних динамичких величина 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Њутнових закона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и користи појмове масе, силе и импулса</w:t>
            </w:r>
          </w:p>
          <w:p w:rsidR="00700BC6" w:rsidRPr="00B3064D" w:rsidRDefault="00700BC6" w:rsidP="00BF3436">
            <w:pPr>
              <w:numPr>
                <w:ilvl w:val="0"/>
                <w:numId w:val="5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формулише и примењује Њутнове законе</w:t>
            </w:r>
          </w:p>
          <w:p w:rsidR="00700BC6" w:rsidRPr="00B3064D" w:rsidRDefault="00700BC6" w:rsidP="00BF3436">
            <w:pPr>
              <w:numPr>
                <w:ilvl w:val="0"/>
                <w:numId w:val="5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решава проблеме везане за системе различито повезаних тела </w:t>
            </w:r>
          </w:p>
          <w:p w:rsidR="00700BC6" w:rsidRPr="00B3064D" w:rsidRDefault="00700BC6" w:rsidP="00700BC6">
            <w:pPr>
              <w:spacing w:line="259" w:lineRule="auto"/>
              <w:ind w:right="37"/>
              <w:jc w:val="center"/>
              <w:rPr>
                <w:rFonts w:ascii="Times New Roman" w:hAnsi="Times New Roman" w:cs="Times New Roman"/>
                <w:sz w:val="20"/>
                <w:szCs w:val="20"/>
              </w:rPr>
            </w:pPr>
            <w:r w:rsidRPr="00B3064D">
              <w:rPr>
                <w:rFonts w:ascii="Times New Roman" w:hAnsi="Times New Roman" w:cs="Times New Roman"/>
                <w:sz w:val="20"/>
                <w:szCs w:val="20"/>
              </w:rPr>
              <w:t>(рачунски или експериментално)</w:t>
            </w:r>
          </w:p>
          <w:p w:rsidR="00700BC6" w:rsidRPr="00B3064D" w:rsidRDefault="00700BC6" w:rsidP="00BF3436">
            <w:pPr>
              <w:numPr>
                <w:ilvl w:val="0"/>
                <w:numId w:val="52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улогу силе трења </w:t>
            </w:r>
          </w:p>
          <w:p w:rsidR="00700BC6" w:rsidRPr="00B3064D" w:rsidRDefault="00700BC6" w:rsidP="00BF3436">
            <w:pPr>
              <w:numPr>
                <w:ilvl w:val="0"/>
                <w:numId w:val="5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појмове рада, енергије и снаге и њихову међусобну везу</w:t>
            </w:r>
          </w:p>
          <w:p w:rsidR="00700BC6" w:rsidRPr="00B3064D" w:rsidRDefault="00700BC6" w:rsidP="00BF3436">
            <w:pPr>
              <w:numPr>
                <w:ilvl w:val="0"/>
                <w:numId w:val="5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схвати закон одржања механичке енергије и примењује га у пракси</w:t>
            </w:r>
          </w:p>
          <w:p w:rsidR="00700BC6" w:rsidRPr="00B3064D" w:rsidRDefault="00700BC6" w:rsidP="00BF3436">
            <w:pPr>
              <w:numPr>
                <w:ilvl w:val="0"/>
                <w:numId w:val="52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примењује законе динамике у струци</w:t>
            </w:r>
          </w:p>
          <w:p w:rsidR="00700BC6" w:rsidRPr="00B3064D" w:rsidRDefault="00700BC6" w:rsidP="00BF3436">
            <w:pPr>
              <w:numPr>
                <w:ilvl w:val="0"/>
                <w:numId w:val="52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изведе лабораторијску вежбу, правилно и безбедно рукује наставним средствима, изврши потребне прорачуне и израчуна грешке при мерењу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Основне динамичке величине: маса, сила и импулс</w:t>
            </w:r>
          </w:p>
          <w:p w:rsidR="00700BC6" w:rsidRPr="00B3064D" w:rsidRDefault="00700BC6" w:rsidP="00BF3436">
            <w:pPr>
              <w:numPr>
                <w:ilvl w:val="0"/>
                <w:numId w:val="5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Први Њутнов закон – закон инерције</w:t>
            </w:r>
          </w:p>
          <w:p w:rsidR="00700BC6" w:rsidRPr="00B3064D" w:rsidRDefault="00700BC6" w:rsidP="00BF3436">
            <w:pPr>
              <w:numPr>
                <w:ilvl w:val="0"/>
                <w:numId w:val="5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Други Њутнов закон – основни закон динамике</w:t>
            </w:r>
          </w:p>
          <w:p w:rsidR="00700BC6" w:rsidRPr="00B3064D" w:rsidRDefault="00700BC6" w:rsidP="00BF3436">
            <w:pPr>
              <w:numPr>
                <w:ilvl w:val="0"/>
                <w:numId w:val="5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Трећи Њутнов закон – закон акције и реакције</w:t>
            </w:r>
          </w:p>
          <w:p w:rsidR="00700BC6" w:rsidRPr="00B3064D" w:rsidRDefault="00700BC6" w:rsidP="00BF3436">
            <w:pPr>
              <w:numPr>
                <w:ilvl w:val="0"/>
                <w:numId w:val="52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Инерцијални и неинерцијални системи референције</w:t>
            </w:r>
          </w:p>
          <w:p w:rsidR="00700BC6" w:rsidRPr="00B3064D" w:rsidRDefault="00700BC6" w:rsidP="00BF3436">
            <w:pPr>
              <w:numPr>
                <w:ilvl w:val="0"/>
                <w:numId w:val="5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Примери сила у ме </w:t>
            </w:r>
            <w:r w:rsidRPr="00B3064D">
              <w:rPr>
                <w:rFonts w:ascii="Times New Roman" w:hAnsi="Times New Roman" w:cs="Times New Roman"/>
                <w:sz w:val="20"/>
                <w:szCs w:val="20"/>
              </w:rPr>
              <w:tab/>
              <w:t>ханици</w:t>
            </w:r>
          </w:p>
          <w:p w:rsidR="00700BC6" w:rsidRPr="00B3064D" w:rsidRDefault="00700BC6" w:rsidP="00BF3436">
            <w:pPr>
              <w:numPr>
                <w:ilvl w:val="0"/>
                <w:numId w:val="52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Сила трења</w:t>
            </w:r>
          </w:p>
          <w:p w:rsidR="00700BC6" w:rsidRPr="00B3064D" w:rsidRDefault="00700BC6" w:rsidP="00BF3436">
            <w:pPr>
              <w:numPr>
                <w:ilvl w:val="0"/>
                <w:numId w:val="52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Рад, снага, механичка енергија •  Закон одржања механичке енергије</w:t>
            </w:r>
          </w:p>
          <w:p w:rsidR="00700BC6" w:rsidRPr="00B3064D" w:rsidRDefault="00700BC6" w:rsidP="00BF3436">
            <w:pPr>
              <w:numPr>
                <w:ilvl w:val="0"/>
                <w:numId w:val="523"/>
              </w:numPr>
              <w:spacing w:line="259" w:lineRule="auto"/>
              <w:ind w:hanging="84"/>
              <w:rPr>
                <w:rFonts w:ascii="Times New Roman" w:hAnsi="Times New Roman" w:cs="Times New Roman"/>
                <w:sz w:val="20"/>
                <w:szCs w:val="20"/>
              </w:rPr>
            </w:pPr>
            <w:r w:rsidRPr="00B3064D">
              <w:rPr>
                <w:rFonts w:ascii="Times New Roman" w:eastAsia="Times New Roman" w:hAnsi="Times New Roman" w:cs="Times New Roman"/>
                <w:i/>
                <w:sz w:val="20"/>
                <w:szCs w:val="20"/>
              </w:rPr>
              <w:t>Демонстрациони огледи:</w:t>
            </w:r>
            <w:r w:rsidRPr="00B3064D">
              <w:rPr>
                <w:rFonts w:ascii="Times New Roman" w:hAnsi="Times New Roman" w:cs="Times New Roman"/>
                <w:sz w:val="20"/>
                <w:szCs w:val="20"/>
              </w:rPr>
              <w:t xml:space="preserve"> </w:t>
            </w:r>
          </w:p>
          <w:p w:rsidR="00700BC6" w:rsidRPr="00B3064D" w:rsidRDefault="00700BC6" w:rsidP="00BF3436">
            <w:pPr>
              <w:numPr>
                <w:ilvl w:val="0"/>
                <w:numId w:val="524"/>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М ерење силе помоћу динамометра</w:t>
            </w:r>
          </w:p>
          <w:p w:rsidR="00700BC6" w:rsidRPr="00B3064D" w:rsidRDefault="00700BC6" w:rsidP="00BF3436">
            <w:pPr>
              <w:numPr>
                <w:ilvl w:val="0"/>
                <w:numId w:val="524"/>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Провера другог Њутновог закона помоћу колица, динамометра и тега </w:t>
            </w:r>
          </w:p>
          <w:p w:rsidR="00700BC6" w:rsidRPr="00B3064D" w:rsidRDefault="00700BC6" w:rsidP="00BF3436">
            <w:pPr>
              <w:numPr>
                <w:ilvl w:val="0"/>
                <w:numId w:val="524"/>
              </w:numPr>
              <w:spacing w:after="2" w:line="237" w:lineRule="auto"/>
              <w:ind w:hanging="105"/>
              <w:rPr>
                <w:rFonts w:ascii="Times New Roman" w:hAnsi="Times New Roman" w:cs="Times New Roman"/>
                <w:sz w:val="20"/>
                <w:szCs w:val="20"/>
              </w:rPr>
            </w:pPr>
            <w:r w:rsidRPr="00B3064D">
              <w:rPr>
                <w:rFonts w:ascii="Times New Roman" w:hAnsi="Times New Roman" w:cs="Times New Roman"/>
                <w:sz w:val="20"/>
                <w:szCs w:val="20"/>
              </w:rPr>
              <w:t>Д емонстрација закона одржања механичке енергије помоћу Максвеловог точка, клатна...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Лабораторијска вежба:</w:t>
            </w:r>
          </w:p>
          <w:p w:rsidR="00700BC6" w:rsidRPr="00B3064D" w:rsidRDefault="00700BC6" w:rsidP="00700BC6">
            <w:pPr>
              <w:spacing w:line="259" w:lineRule="auto"/>
              <w:ind w:left="105" w:right="268" w:hanging="105"/>
              <w:rPr>
                <w:rFonts w:ascii="Times New Roman" w:hAnsi="Times New Roman" w:cs="Times New Roman"/>
                <w:sz w:val="20"/>
                <w:szCs w:val="20"/>
              </w:rPr>
            </w:pPr>
            <w:r w:rsidRPr="00B3064D">
              <w:rPr>
                <w:rFonts w:ascii="Times New Roman" w:hAnsi="Times New Roman" w:cs="Times New Roman"/>
                <w:sz w:val="20"/>
                <w:szCs w:val="20"/>
              </w:rPr>
              <w:t>–  Провера другог Њутновог закона и закона одржања енергије помоћу колица са тегом</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5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праћење остварености исхода </w:t>
            </w:r>
          </w:p>
          <w:p w:rsidR="00700BC6" w:rsidRPr="00B3064D" w:rsidRDefault="00700BC6" w:rsidP="00BF3436">
            <w:pPr>
              <w:numPr>
                <w:ilvl w:val="0"/>
                <w:numId w:val="525"/>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тестове знања </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Оквирни број часова по темама  </w:t>
            </w:r>
          </w:p>
          <w:p w:rsidR="00700BC6" w:rsidRPr="00B3064D" w:rsidRDefault="00700BC6" w:rsidP="00BF3436">
            <w:pPr>
              <w:numPr>
                <w:ilvl w:val="0"/>
                <w:numId w:val="5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 вод у физику (2 часа)</w:t>
            </w:r>
          </w:p>
          <w:p w:rsidR="00700BC6" w:rsidRPr="00B3064D" w:rsidRDefault="00700BC6" w:rsidP="00BF3436">
            <w:pPr>
              <w:numPr>
                <w:ilvl w:val="0"/>
                <w:numId w:val="5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Кинематика (7–6 часова) </w:t>
            </w:r>
          </w:p>
          <w:p w:rsidR="00700BC6" w:rsidRPr="00B3064D" w:rsidRDefault="00700BC6" w:rsidP="00BF3436">
            <w:pPr>
              <w:numPr>
                <w:ilvl w:val="0"/>
                <w:numId w:val="5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Динамика (14–12 часова) </w:t>
            </w:r>
          </w:p>
          <w:p w:rsidR="00700BC6" w:rsidRPr="00B3064D" w:rsidRDefault="00700BC6" w:rsidP="00BF3436">
            <w:pPr>
              <w:numPr>
                <w:ilvl w:val="0"/>
                <w:numId w:val="52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Кружно и ротационо кретање (11–10  часова)</w:t>
            </w:r>
          </w:p>
          <w:p w:rsidR="00700BC6" w:rsidRPr="00B3064D" w:rsidRDefault="00700BC6" w:rsidP="00BF3436">
            <w:pPr>
              <w:numPr>
                <w:ilvl w:val="0"/>
                <w:numId w:val="5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Статика (4–3 часа) </w:t>
            </w:r>
          </w:p>
          <w:p w:rsidR="00700BC6" w:rsidRPr="00B3064D" w:rsidRDefault="00700BC6" w:rsidP="00BF3436">
            <w:pPr>
              <w:numPr>
                <w:ilvl w:val="0"/>
                <w:numId w:val="5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Топлотне појаве (11–10 часова) </w:t>
            </w:r>
          </w:p>
          <w:p w:rsidR="00700BC6" w:rsidRPr="00B3064D" w:rsidRDefault="00700BC6" w:rsidP="00BF3436">
            <w:pPr>
              <w:numPr>
                <w:ilvl w:val="0"/>
                <w:numId w:val="52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Флуиди (15–13 часова) </w:t>
            </w:r>
          </w:p>
        </w:tc>
      </w:tr>
      <w:tr w:rsidR="00700BC6" w:rsidRPr="00B3064D" w:rsidTr="0071043E">
        <w:trPr>
          <w:trHeight w:val="89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Кружно и ротационо кретање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59" w:hanging="84"/>
              <w:rPr>
                <w:rFonts w:ascii="Times New Roman" w:hAnsi="Times New Roman" w:cs="Times New Roman"/>
                <w:sz w:val="20"/>
                <w:szCs w:val="20"/>
              </w:rPr>
            </w:pPr>
            <w:r w:rsidRPr="00B3064D">
              <w:rPr>
                <w:rFonts w:ascii="Times New Roman" w:hAnsi="Times New Roman" w:cs="Times New Roman"/>
                <w:sz w:val="20"/>
                <w:szCs w:val="20"/>
              </w:rPr>
              <w:t>•  Упознавање величина везаних за кинематику и динамику кружног и ротационог кретања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2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схвати промену брзине и појаву убрзања код равномерно кружног кретања</w:t>
            </w:r>
          </w:p>
          <w:p w:rsidR="00700BC6" w:rsidRPr="00B3064D" w:rsidRDefault="00700BC6" w:rsidP="00BF3436">
            <w:pPr>
              <w:numPr>
                <w:ilvl w:val="0"/>
                <w:numId w:val="52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познаје појмове период и фреквенција, угаона брзина и угаоно убрзање и одређује их рачунски и експериментално</w:t>
            </w:r>
          </w:p>
          <w:p w:rsidR="00700BC6" w:rsidRPr="00B3064D" w:rsidRDefault="00700BC6" w:rsidP="00BF3436">
            <w:pPr>
              <w:numPr>
                <w:ilvl w:val="0"/>
                <w:numId w:val="52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уочи аналогију величина и једначина транслаторног и ротационог кретања </w:t>
            </w:r>
          </w:p>
          <w:p w:rsidR="00700BC6" w:rsidRPr="00B3064D" w:rsidRDefault="00700BC6" w:rsidP="00BF3436">
            <w:pPr>
              <w:numPr>
                <w:ilvl w:val="0"/>
                <w:numId w:val="52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схвати центрипеталну и центрифугалну силу, момент силе, момент инерције и момент </w:t>
            </w:r>
            <w:r w:rsidRPr="00B3064D">
              <w:rPr>
                <w:rFonts w:ascii="Times New Roman" w:hAnsi="Times New Roman" w:cs="Times New Roman"/>
                <w:sz w:val="20"/>
                <w:szCs w:val="20"/>
              </w:rPr>
              <w:lastRenderedPageBreak/>
              <w:t>импулса и наведе примере њихове примене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2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Кинематика кружног и ротационог кретања</w:t>
            </w:r>
          </w:p>
          <w:p w:rsidR="00700BC6" w:rsidRPr="00B3064D" w:rsidRDefault="00700BC6" w:rsidP="00BF3436">
            <w:pPr>
              <w:numPr>
                <w:ilvl w:val="0"/>
                <w:numId w:val="5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Центрипетално убрзање</w:t>
            </w:r>
          </w:p>
          <w:p w:rsidR="00700BC6" w:rsidRPr="00B3064D" w:rsidRDefault="00700BC6" w:rsidP="00BF3436">
            <w:pPr>
              <w:numPr>
                <w:ilvl w:val="0"/>
                <w:numId w:val="527"/>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Угаона брзина и угаоно убрзање</w:t>
            </w:r>
          </w:p>
          <w:p w:rsidR="00700BC6" w:rsidRPr="00B3064D" w:rsidRDefault="0071043E" w:rsidP="00BF3436">
            <w:pPr>
              <w:numPr>
                <w:ilvl w:val="0"/>
                <w:numId w:val="527"/>
              </w:numPr>
              <w:spacing w:line="242" w:lineRule="auto"/>
              <w:ind w:hanging="84"/>
              <w:rPr>
                <w:rFonts w:ascii="Times New Roman" w:hAnsi="Times New Roman" w:cs="Times New Roman"/>
                <w:sz w:val="20"/>
                <w:szCs w:val="20"/>
              </w:rPr>
            </w:pPr>
            <w:r>
              <w:rPr>
                <w:rFonts w:ascii="Times New Roman" w:hAnsi="Times New Roman" w:cs="Times New Roman"/>
                <w:sz w:val="20"/>
                <w:szCs w:val="20"/>
              </w:rPr>
              <w:t>Динамик</w:t>
            </w:r>
            <w:r w:rsidR="00700BC6" w:rsidRPr="00B3064D">
              <w:rPr>
                <w:rFonts w:ascii="Times New Roman" w:hAnsi="Times New Roman" w:cs="Times New Roman"/>
                <w:sz w:val="20"/>
                <w:szCs w:val="20"/>
              </w:rPr>
              <w:t>а кружног и ротационог кретања</w:t>
            </w:r>
          </w:p>
          <w:p w:rsidR="00700BC6" w:rsidRPr="00B3064D" w:rsidRDefault="00700BC6" w:rsidP="00BF3436">
            <w:pPr>
              <w:numPr>
                <w:ilvl w:val="0"/>
                <w:numId w:val="52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Центрипетална и центрифугална сила</w:t>
            </w:r>
          </w:p>
          <w:p w:rsidR="00700BC6" w:rsidRPr="00B3064D" w:rsidRDefault="00700BC6" w:rsidP="00BF3436">
            <w:pPr>
              <w:numPr>
                <w:ilvl w:val="0"/>
                <w:numId w:val="527"/>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Момент силе, момент импулса и момент инерције</w:t>
            </w:r>
          </w:p>
          <w:p w:rsidR="00700BC6" w:rsidRPr="00B3064D" w:rsidRDefault="0071043E" w:rsidP="00BF3436">
            <w:pPr>
              <w:numPr>
                <w:ilvl w:val="0"/>
                <w:numId w:val="527"/>
              </w:numPr>
              <w:spacing w:line="242" w:lineRule="auto"/>
              <w:ind w:hanging="84"/>
              <w:rPr>
                <w:rFonts w:ascii="Times New Roman" w:hAnsi="Times New Roman" w:cs="Times New Roman"/>
                <w:sz w:val="20"/>
                <w:szCs w:val="20"/>
              </w:rPr>
            </w:pPr>
            <w:r>
              <w:rPr>
                <w:rFonts w:ascii="Times New Roman" w:hAnsi="Times New Roman" w:cs="Times New Roman"/>
                <w:sz w:val="20"/>
                <w:szCs w:val="20"/>
              </w:rPr>
              <w:t>Др</w:t>
            </w:r>
            <w:r w:rsidR="00700BC6" w:rsidRPr="00B3064D">
              <w:rPr>
                <w:rFonts w:ascii="Times New Roman" w:hAnsi="Times New Roman" w:cs="Times New Roman"/>
                <w:sz w:val="20"/>
                <w:szCs w:val="20"/>
              </w:rPr>
              <w:t>уги Њутнов закон за ротационо кретање</w:t>
            </w:r>
          </w:p>
          <w:p w:rsidR="00700BC6" w:rsidRPr="00B3064D" w:rsidRDefault="00700BC6" w:rsidP="00BF3436">
            <w:pPr>
              <w:numPr>
                <w:ilvl w:val="0"/>
                <w:numId w:val="527"/>
              </w:numPr>
              <w:spacing w:line="259" w:lineRule="auto"/>
              <w:ind w:hanging="84"/>
              <w:rPr>
                <w:rFonts w:ascii="Times New Roman" w:hAnsi="Times New Roman" w:cs="Times New Roman"/>
                <w:sz w:val="20"/>
                <w:szCs w:val="20"/>
              </w:rPr>
            </w:pPr>
            <w:r w:rsidRPr="00B3064D">
              <w:rPr>
                <w:rFonts w:ascii="Times New Roman" w:eastAsia="Times New Roman" w:hAnsi="Times New Roman" w:cs="Times New Roman"/>
                <w:i/>
                <w:sz w:val="20"/>
                <w:szCs w:val="20"/>
              </w:rPr>
              <w:t>Демонстрациони огледи:</w:t>
            </w:r>
            <w:r w:rsidRPr="00B3064D">
              <w:rPr>
                <w:rFonts w:ascii="Times New Roman" w:hAnsi="Times New Roman" w:cs="Times New Roman"/>
                <w:sz w:val="20"/>
                <w:szCs w:val="20"/>
              </w:rPr>
              <w:t xml:space="preserve"> </w:t>
            </w:r>
          </w:p>
          <w:p w:rsidR="00700BC6" w:rsidRPr="00B3064D" w:rsidRDefault="00700BC6" w:rsidP="00BF3436">
            <w:pPr>
              <w:numPr>
                <w:ilvl w:val="0"/>
                <w:numId w:val="52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Демонстрација ротационог кретања помоћу Обербековог точка</w:t>
            </w:r>
          </w:p>
          <w:p w:rsidR="00700BC6" w:rsidRPr="00B3064D" w:rsidRDefault="00700BC6" w:rsidP="00BF3436">
            <w:pPr>
              <w:numPr>
                <w:ilvl w:val="0"/>
                <w:numId w:val="528"/>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Демонстрација центрифугалне силе</w:t>
            </w:r>
          </w:p>
        </w:tc>
        <w:tc>
          <w:tcPr>
            <w:tcW w:w="0" w:type="auto"/>
            <w:gridSpan w:val="2"/>
            <w:vMerge/>
            <w:tcBorders>
              <w:top w:val="nil"/>
              <w:left w:val="single" w:sz="4" w:space="0" w:color="000000"/>
              <w:bottom w:val="nil"/>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Статика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Утврђивање и проширивање знања о равнотежи тела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2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услове равнотеже </w:t>
            </w:r>
          </w:p>
          <w:p w:rsidR="00700BC6" w:rsidRPr="00B3064D" w:rsidRDefault="00700BC6" w:rsidP="00BF3436">
            <w:pPr>
              <w:numPr>
                <w:ilvl w:val="0"/>
                <w:numId w:val="52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стабилну, лабилну и индиферентну равнотежу и умеће да их препозна у конкретним примерима из праксе</w:t>
            </w:r>
          </w:p>
          <w:p w:rsidR="00700BC6" w:rsidRPr="00B3064D" w:rsidRDefault="00700BC6" w:rsidP="00BF3436">
            <w:pPr>
              <w:numPr>
                <w:ilvl w:val="0"/>
                <w:numId w:val="52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опише принцип рада полуге и знаће да га примени у пракси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1043E" w:rsidP="00BF3436">
            <w:pPr>
              <w:numPr>
                <w:ilvl w:val="0"/>
                <w:numId w:val="530"/>
              </w:numPr>
              <w:spacing w:after="17" w:line="237" w:lineRule="auto"/>
              <w:ind w:right="208"/>
              <w:rPr>
                <w:rFonts w:ascii="Times New Roman" w:hAnsi="Times New Roman" w:cs="Times New Roman"/>
                <w:sz w:val="20"/>
                <w:szCs w:val="20"/>
              </w:rPr>
            </w:pPr>
            <w:r>
              <w:rPr>
                <w:rFonts w:ascii="Times New Roman" w:hAnsi="Times New Roman" w:cs="Times New Roman"/>
                <w:sz w:val="20"/>
                <w:szCs w:val="20"/>
              </w:rPr>
              <w:t>У</w:t>
            </w:r>
            <w:r w:rsidR="00700BC6" w:rsidRPr="00B3064D">
              <w:rPr>
                <w:rFonts w:ascii="Times New Roman" w:hAnsi="Times New Roman" w:cs="Times New Roman"/>
                <w:sz w:val="20"/>
                <w:szCs w:val="20"/>
              </w:rPr>
              <w:t xml:space="preserve">слови и стабилност равнотеже </w:t>
            </w:r>
            <w:proofErr w:type="gramStart"/>
            <w:r w:rsidR="00700BC6" w:rsidRPr="00B3064D">
              <w:rPr>
                <w:rFonts w:ascii="Times New Roman" w:hAnsi="Times New Roman" w:cs="Times New Roman"/>
                <w:sz w:val="20"/>
                <w:szCs w:val="20"/>
              </w:rPr>
              <w:t>•  Равнотежа</w:t>
            </w:r>
            <w:proofErr w:type="gramEnd"/>
            <w:r w:rsidR="00700BC6" w:rsidRPr="00B3064D">
              <w:rPr>
                <w:rFonts w:ascii="Times New Roman" w:hAnsi="Times New Roman" w:cs="Times New Roman"/>
                <w:sz w:val="20"/>
                <w:szCs w:val="20"/>
              </w:rPr>
              <w:t xml:space="preserve"> полуге. Кости као полуге</w:t>
            </w:r>
          </w:p>
          <w:p w:rsidR="00700BC6" w:rsidRPr="00B3064D" w:rsidRDefault="00700BC6" w:rsidP="00BF3436">
            <w:pPr>
              <w:numPr>
                <w:ilvl w:val="0"/>
                <w:numId w:val="530"/>
              </w:numPr>
              <w:spacing w:line="259" w:lineRule="auto"/>
              <w:ind w:right="208"/>
              <w:rPr>
                <w:rFonts w:ascii="Times New Roman" w:hAnsi="Times New Roman" w:cs="Times New Roman"/>
                <w:sz w:val="20"/>
                <w:szCs w:val="20"/>
              </w:rPr>
            </w:pPr>
            <w:r w:rsidRPr="00B3064D">
              <w:rPr>
                <w:rFonts w:ascii="Times New Roman" w:eastAsia="Times New Roman" w:hAnsi="Times New Roman" w:cs="Times New Roman"/>
                <w:i/>
                <w:sz w:val="20"/>
                <w:szCs w:val="20"/>
              </w:rPr>
              <w:t>Демонстрациони огледи</w:t>
            </w:r>
            <w:r w:rsidRPr="00B3064D">
              <w:rPr>
                <w:rFonts w:ascii="Times New Roman" w:hAnsi="Times New Roman" w:cs="Times New Roman"/>
                <w:sz w:val="20"/>
                <w:szCs w:val="20"/>
              </w:rPr>
              <w:t xml:space="preserve"> </w:t>
            </w:r>
            <w:r w:rsidRPr="00B3064D">
              <w:rPr>
                <w:rFonts w:ascii="Times New Roman" w:hAnsi="Times New Roman" w:cs="Times New Roman"/>
                <w:sz w:val="20"/>
                <w:szCs w:val="20"/>
              </w:rPr>
              <w:tab/>
              <w:t>:</w:t>
            </w:r>
          </w:p>
          <w:p w:rsidR="00700BC6" w:rsidRPr="00B3064D" w:rsidRDefault="00700BC6" w:rsidP="00BF3436">
            <w:pPr>
              <w:numPr>
                <w:ilvl w:val="0"/>
                <w:numId w:val="531"/>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Демострација различитих врста равнотеже</w:t>
            </w:r>
          </w:p>
          <w:p w:rsidR="00700BC6" w:rsidRPr="00B3064D" w:rsidRDefault="00700BC6" w:rsidP="00BF3436">
            <w:pPr>
              <w:numPr>
                <w:ilvl w:val="0"/>
                <w:numId w:val="531"/>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Полуга</w:t>
            </w:r>
          </w:p>
        </w:tc>
        <w:tc>
          <w:tcPr>
            <w:tcW w:w="0" w:type="auto"/>
            <w:gridSpan w:val="2"/>
            <w:vMerge/>
            <w:tcBorders>
              <w:top w:val="nil"/>
              <w:left w:val="single" w:sz="4" w:space="0" w:color="000000"/>
              <w:bottom w:val="nil"/>
              <w:right w:val="single" w:sz="4" w:space="0" w:color="000000"/>
            </w:tcBorders>
            <w:vAlign w:val="bottom"/>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65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Топлотне појаве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Проширивање знања о топлотним појавама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3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појмове унутрашња енергија, количина топлоте, топлотни капацитет и разликује појмове температуре и топлоте</w:t>
            </w:r>
          </w:p>
          <w:p w:rsidR="00700BC6" w:rsidRPr="00B3064D" w:rsidRDefault="00700BC6" w:rsidP="00BF3436">
            <w:pPr>
              <w:numPr>
                <w:ilvl w:val="0"/>
                <w:numId w:val="53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I принцип термодинамике</w:t>
            </w:r>
          </w:p>
          <w:p w:rsidR="00700BC6" w:rsidRPr="00B3064D" w:rsidRDefault="00700BC6" w:rsidP="00BF3436">
            <w:pPr>
              <w:numPr>
                <w:ilvl w:val="0"/>
                <w:numId w:val="53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анализира процесе преношења топлоте и транспорт топлоте кроз људски организам</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1043E" w:rsidP="00BF3436">
            <w:pPr>
              <w:numPr>
                <w:ilvl w:val="0"/>
                <w:numId w:val="533"/>
              </w:numPr>
              <w:spacing w:line="237" w:lineRule="auto"/>
              <w:ind w:hanging="84"/>
              <w:rPr>
                <w:rFonts w:ascii="Times New Roman" w:hAnsi="Times New Roman" w:cs="Times New Roman"/>
                <w:sz w:val="20"/>
                <w:szCs w:val="20"/>
              </w:rPr>
            </w:pPr>
            <w:r>
              <w:rPr>
                <w:rFonts w:ascii="Times New Roman" w:hAnsi="Times New Roman" w:cs="Times New Roman"/>
                <w:sz w:val="20"/>
                <w:szCs w:val="20"/>
              </w:rPr>
              <w:t>Т</w:t>
            </w:r>
            <w:r w:rsidR="00700BC6" w:rsidRPr="00B3064D">
              <w:rPr>
                <w:rFonts w:ascii="Times New Roman" w:hAnsi="Times New Roman" w:cs="Times New Roman"/>
                <w:sz w:val="20"/>
                <w:szCs w:val="20"/>
              </w:rPr>
              <w:t>емпература, унутрашња енергија и топлота</w:t>
            </w:r>
          </w:p>
          <w:p w:rsidR="00700BC6" w:rsidRPr="00B3064D" w:rsidRDefault="00700BC6" w:rsidP="00BF3436">
            <w:pPr>
              <w:numPr>
                <w:ilvl w:val="0"/>
                <w:numId w:val="5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Топлотни капацитет</w:t>
            </w:r>
          </w:p>
          <w:p w:rsidR="00700BC6" w:rsidRPr="00B3064D" w:rsidRDefault="00700BC6" w:rsidP="00BF3436">
            <w:pPr>
              <w:numPr>
                <w:ilvl w:val="0"/>
                <w:numId w:val="5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I принцип термодинамике</w:t>
            </w:r>
          </w:p>
          <w:p w:rsidR="00700BC6" w:rsidRPr="00B3064D" w:rsidRDefault="00700BC6" w:rsidP="00BF3436">
            <w:pPr>
              <w:numPr>
                <w:ilvl w:val="0"/>
                <w:numId w:val="53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Начини преношења топлоте </w:t>
            </w:r>
          </w:p>
          <w:p w:rsidR="00700BC6" w:rsidRPr="00B3064D" w:rsidRDefault="00700BC6" w:rsidP="00BF3436">
            <w:pPr>
              <w:numPr>
                <w:ilvl w:val="0"/>
                <w:numId w:val="53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Транспорт топлоте кроз људски организам</w:t>
            </w:r>
          </w:p>
          <w:p w:rsidR="00700BC6" w:rsidRPr="00B3064D" w:rsidRDefault="00700BC6" w:rsidP="00BF3436">
            <w:pPr>
              <w:numPr>
                <w:ilvl w:val="0"/>
                <w:numId w:val="533"/>
              </w:numPr>
              <w:spacing w:line="259" w:lineRule="auto"/>
              <w:ind w:hanging="84"/>
              <w:rPr>
                <w:rFonts w:ascii="Times New Roman" w:hAnsi="Times New Roman" w:cs="Times New Roman"/>
                <w:sz w:val="20"/>
                <w:szCs w:val="20"/>
              </w:rPr>
            </w:pPr>
            <w:r w:rsidRPr="00B3064D">
              <w:rPr>
                <w:rFonts w:ascii="Times New Roman" w:eastAsia="Times New Roman" w:hAnsi="Times New Roman" w:cs="Times New Roman"/>
                <w:i/>
                <w:sz w:val="20"/>
                <w:szCs w:val="20"/>
              </w:rPr>
              <w:t>Демонстрациони оглед:</w:t>
            </w:r>
            <w:r w:rsidRPr="00B3064D">
              <w:rPr>
                <w:rFonts w:ascii="Times New Roman" w:hAnsi="Times New Roman" w:cs="Times New Roman"/>
                <w:sz w:val="20"/>
                <w:szCs w:val="20"/>
              </w:rPr>
              <w:t xml:space="preserve"> </w:t>
            </w:r>
          </w:p>
          <w:p w:rsidR="00700BC6" w:rsidRPr="00B3064D" w:rsidRDefault="0071043E" w:rsidP="00700BC6">
            <w:pPr>
              <w:spacing w:line="259" w:lineRule="auto"/>
              <w:ind w:left="105" w:hanging="105"/>
              <w:rPr>
                <w:rFonts w:ascii="Times New Roman" w:hAnsi="Times New Roman" w:cs="Times New Roman"/>
                <w:sz w:val="20"/>
                <w:szCs w:val="20"/>
              </w:rPr>
            </w:pPr>
            <w:r>
              <w:rPr>
                <w:rFonts w:ascii="Times New Roman" w:hAnsi="Times New Roman" w:cs="Times New Roman"/>
                <w:sz w:val="20"/>
                <w:szCs w:val="20"/>
              </w:rPr>
              <w:t>– Д</w:t>
            </w:r>
            <w:r w:rsidR="00700BC6" w:rsidRPr="00B3064D">
              <w:rPr>
                <w:rFonts w:ascii="Times New Roman" w:hAnsi="Times New Roman" w:cs="Times New Roman"/>
                <w:sz w:val="20"/>
                <w:szCs w:val="20"/>
              </w:rPr>
              <w:t>емонстрација различитих механизама преноса топлоте</w:t>
            </w:r>
          </w:p>
        </w:tc>
        <w:tc>
          <w:tcPr>
            <w:tcW w:w="0" w:type="auto"/>
            <w:gridSpan w:val="2"/>
            <w:vMerge/>
            <w:tcBorders>
              <w:top w:val="nil"/>
              <w:left w:val="single" w:sz="4" w:space="0" w:color="000000"/>
              <w:bottom w:val="nil"/>
              <w:right w:val="single" w:sz="4" w:space="0" w:color="000000"/>
            </w:tcBorders>
            <w:vAlign w:val="bottom"/>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61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Флуиди</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3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Обнављање знања из статике флуида и његова примена у струци</w:t>
            </w:r>
          </w:p>
          <w:p w:rsidR="00700BC6" w:rsidRPr="00B3064D" w:rsidRDefault="00700BC6" w:rsidP="00BF3436">
            <w:pPr>
              <w:numPr>
                <w:ilvl w:val="0"/>
                <w:numId w:val="53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Упознавање основних појмова и једначина динамике флуида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притиска у флуидима и силу потиска</w:t>
            </w:r>
          </w:p>
          <w:p w:rsidR="00700BC6" w:rsidRPr="00B3064D" w:rsidRDefault="00700BC6" w:rsidP="00BF3436">
            <w:pPr>
              <w:numPr>
                <w:ilvl w:val="0"/>
                <w:numId w:val="5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тумачи основне једначине динамике флуида и примењује их у пракси</w:t>
            </w:r>
          </w:p>
          <w:p w:rsidR="00700BC6" w:rsidRPr="00B3064D" w:rsidRDefault="00700BC6" w:rsidP="00BF3436">
            <w:pPr>
              <w:numPr>
                <w:ilvl w:val="0"/>
                <w:numId w:val="53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објашњава појам вискозности и разликује ламинарно и турбулентно струјање</w:t>
            </w:r>
          </w:p>
          <w:p w:rsidR="00700BC6" w:rsidRPr="00B3064D" w:rsidRDefault="00700BC6" w:rsidP="00BF3436">
            <w:pPr>
              <w:numPr>
                <w:ilvl w:val="0"/>
                <w:numId w:val="53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изведе лабораторијску вежбу, правилно и безбедно рукује наставним средствима, изврши потребне прорачуне и израчуна грешке при мерењу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3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Притисак у течностима. Паскалов закон</w:t>
            </w:r>
          </w:p>
          <w:p w:rsidR="00700BC6" w:rsidRPr="00B3064D" w:rsidRDefault="00700BC6" w:rsidP="00BF3436">
            <w:pPr>
              <w:numPr>
                <w:ilvl w:val="0"/>
                <w:numId w:val="53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Сила потиска</w:t>
            </w:r>
          </w:p>
          <w:p w:rsidR="00700BC6" w:rsidRPr="00B3064D" w:rsidRDefault="00700BC6" w:rsidP="00BF3436">
            <w:pPr>
              <w:numPr>
                <w:ilvl w:val="0"/>
                <w:numId w:val="53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Основни појмови динамике флуида</w:t>
            </w:r>
          </w:p>
          <w:p w:rsidR="00700BC6" w:rsidRPr="00B3064D" w:rsidRDefault="00700BC6" w:rsidP="00BF3436">
            <w:pPr>
              <w:numPr>
                <w:ilvl w:val="0"/>
                <w:numId w:val="53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Једначина континуитета и Бернулијева једначина</w:t>
            </w:r>
          </w:p>
          <w:p w:rsidR="00700BC6" w:rsidRPr="00B3064D" w:rsidRDefault="00700BC6" w:rsidP="00BF3436">
            <w:pPr>
              <w:numPr>
                <w:ilvl w:val="0"/>
                <w:numId w:val="536"/>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Вискозност</w:t>
            </w:r>
          </w:p>
          <w:p w:rsidR="00700BC6" w:rsidRPr="00B3064D" w:rsidRDefault="00700BC6" w:rsidP="00BF3436">
            <w:pPr>
              <w:numPr>
                <w:ilvl w:val="0"/>
                <w:numId w:val="536"/>
              </w:numPr>
              <w:spacing w:after="15"/>
              <w:ind w:hanging="84"/>
              <w:rPr>
                <w:rFonts w:ascii="Times New Roman" w:hAnsi="Times New Roman" w:cs="Times New Roman"/>
                <w:sz w:val="20"/>
                <w:szCs w:val="20"/>
              </w:rPr>
            </w:pPr>
            <w:r w:rsidRPr="00B3064D">
              <w:rPr>
                <w:rFonts w:ascii="Times New Roman" w:hAnsi="Times New Roman" w:cs="Times New Roman"/>
                <w:sz w:val="20"/>
                <w:szCs w:val="20"/>
              </w:rPr>
              <w:t xml:space="preserve">Ламинарно и т </w:t>
            </w:r>
            <w:r w:rsidRPr="00B3064D">
              <w:rPr>
                <w:rFonts w:ascii="Times New Roman" w:hAnsi="Times New Roman" w:cs="Times New Roman"/>
                <w:sz w:val="20"/>
                <w:szCs w:val="20"/>
              </w:rPr>
              <w:tab/>
              <w:t>урбулентно струјање, Рејнолдсов број, мерење крвног притиска</w:t>
            </w:r>
          </w:p>
          <w:p w:rsidR="00700BC6" w:rsidRPr="00B3064D" w:rsidRDefault="00700BC6" w:rsidP="00BF3436">
            <w:pPr>
              <w:numPr>
                <w:ilvl w:val="0"/>
                <w:numId w:val="536"/>
              </w:numPr>
              <w:spacing w:line="259" w:lineRule="auto"/>
              <w:ind w:hanging="84"/>
              <w:rPr>
                <w:rFonts w:ascii="Times New Roman" w:hAnsi="Times New Roman" w:cs="Times New Roman"/>
                <w:sz w:val="20"/>
                <w:szCs w:val="20"/>
              </w:rPr>
            </w:pPr>
            <w:r w:rsidRPr="00B3064D">
              <w:rPr>
                <w:rFonts w:ascii="Times New Roman" w:eastAsia="Times New Roman" w:hAnsi="Times New Roman" w:cs="Times New Roman"/>
                <w:i/>
                <w:sz w:val="20"/>
                <w:szCs w:val="20"/>
              </w:rPr>
              <w:t>Демонстрациони огледи:</w:t>
            </w:r>
          </w:p>
          <w:p w:rsidR="00700BC6" w:rsidRPr="00B3064D" w:rsidRDefault="00700BC6" w:rsidP="00BF3436">
            <w:pPr>
              <w:numPr>
                <w:ilvl w:val="0"/>
                <w:numId w:val="537"/>
              </w:numPr>
              <w:spacing w:line="259" w:lineRule="auto"/>
              <w:ind w:hanging="105"/>
              <w:rPr>
                <w:rFonts w:ascii="Times New Roman" w:hAnsi="Times New Roman" w:cs="Times New Roman"/>
                <w:sz w:val="20"/>
                <w:szCs w:val="20"/>
              </w:rPr>
            </w:pPr>
            <w:r w:rsidRPr="00B3064D">
              <w:rPr>
                <w:rFonts w:ascii="Times New Roman" w:hAnsi="Times New Roman" w:cs="Times New Roman"/>
                <w:sz w:val="20"/>
                <w:szCs w:val="20"/>
              </w:rPr>
              <w:t>Демонстрација Паскаловог закона</w:t>
            </w:r>
          </w:p>
          <w:p w:rsidR="00700BC6" w:rsidRPr="00B3064D" w:rsidRDefault="00700BC6" w:rsidP="00BF3436">
            <w:pPr>
              <w:numPr>
                <w:ilvl w:val="0"/>
                <w:numId w:val="537"/>
              </w:numPr>
              <w:spacing w:after="2" w:line="237" w:lineRule="auto"/>
              <w:ind w:hanging="105"/>
              <w:rPr>
                <w:rFonts w:ascii="Times New Roman" w:hAnsi="Times New Roman" w:cs="Times New Roman"/>
                <w:sz w:val="20"/>
                <w:szCs w:val="20"/>
              </w:rPr>
            </w:pPr>
            <w:r w:rsidRPr="00B3064D">
              <w:rPr>
                <w:rFonts w:ascii="Times New Roman" w:hAnsi="Times New Roman" w:cs="Times New Roman"/>
                <w:sz w:val="20"/>
                <w:szCs w:val="20"/>
              </w:rPr>
              <w:t>Демонстрација ламинарног и турбулентног струјања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r w:rsidRPr="00B3064D">
              <w:rPr>
                <w:rFonts w:ascii="Times New Roman" w:eastAsia="Times New Roman" w:hAnsi="Times New Roman" w:cs="Times New Roman"/>
                <w:b/>
                <w:sz w:val="20"/>
                <w:szCs w:val="20"/>
              </w:rPr>
              <w:t>Лабораторијска вежба: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Провера Бернулијеве једначине</w:t>
            </w:r>
          </w:p>
        </w:tc>
        <w:tc>
          <w:tcPr>
            <w:tcW w:w="0" w:type="auto"/>
            <w:gridSpan w:val="2"/>
            <w:vMerge/>
            <w:tcBorders>
              <w:top w:val="nil"/>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bl>
    <w:p w:rsidR="00700BC6" w:rsidRDefault="00700BC6" w:rsidP="00700BC6">
      <w:pPr>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увод у физику, кинематика, динамика, кружно и ротационо кретање, статика, топлотне појаве, флуиди.</w:t>
      </w:r>
    </w:p>
    <w:p w:rsidR="0071043E" w:rsidRDefault="0071043E" w:rsidP="00700BC6">
      <w:pPr>
        <w:ind w:left="393"/>
        <w:rPr>
          <w:rFonts w:ascii="Times New Roman" w:hAnsi="Times New Roman" w:cs="Times New Roman"/>
          <w:sz w:val="20"/>
          <w:szCs w:val="20"/>
        </w:rPr>
      </w:pPr>
    </w:p>
    <w:p w:rsidR="0071043E" w:rsidRPr="00B3064D" w:rsidRDefault="0071043E" w:rsidP="00700BC6">
      <w:pPr>
        <w:ind w:left="393"/>
        <w:rPr>
          <w:rFonts w:ascii="Times New Roman" w:hAnsi="Times New Roman" w:cs="Times New Roman"/>
          <w:sz w:val="20"/>
          <w:szCs w:val="20"/>
        </w:rPr>
      </w:pPr>
    </w:p>
    <w:p w:rsidR="00700BC6" w:rsidRPr="00B3064D" w:rsidRDefault="00700BC6" w:rsidP="00700BC6">
      <w:pPr>
        <w:tabs>
          <w:tab w:val="center" w:pos="2005"/>
        </w:tabs>
        <w:spacing w:after="46" w:line="248" w:lineRule="auto"/>
        <w:rPr>
          <w:rFonts w:ascii="Times New Roman" w:hAnsi="Times New Roman" w:cs="Times New Roman"/>
          <w:sz w:val="20"/>
          <w:szCs w:val="20"/>
        </w:rPr>
      </w:pPr>
      <w:r w:rsidRPr="00B3064D">
        <w:rPr>
          <w:rFonts w:ascii="Times New Roman" w:hAnsi="Times New Roman" w:cs="Times New Roman"/>
          <w:sz w:val="20"/>
          <w:szCs w:val="20"/>
        </w:rPr>
        <w:lastRenderedPageBreak/>
        <w:t>Назив програма: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ХЕМИЈА</w:t>
      </w:r>
    </w:p>
    <w:p w:rsidR="00700BC6" w:rsidRPr="00B3064D" w:rsidRDefault="00700BC6" w:rsidP="00BF3436">
      <w:pPr>
        <w:numPr>
          <w:ilvl w:val="0"/>
          <w:numId w:val="69"/>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Развој функционалног система хемијског знања као подршке за изучавање стручних предмета; </w:t>
      </w:r>
    </w:p>
    <w:p w:rsidR="00700BC6" w:rsidRPr="00B3064D" w:rsidRDefault="00700BC6" w:rsidP="00BF3436">
      <w:pPr>
        <w:numPr>
          <w:ilvl w:val="0"/>
          <w:numId w:val="69"/>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Разумевање односа између структуре супстанци, њихових својстава као и могућности њихове примене; </w:t>
      </w:r>
    </w:p>
    <w:p w:rsidR="0071043E" w:rsidRDefault="00700BC6" w:rsidP="00BF3436">
      <w:pPr>
        <w:numPr>
          <w:ilvl w:val="0"/>
          <w:numId w:val="69"/>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Разумевање природних појава и процеса и хемијског приступа у њиховом изучавању; </w:t>
      </w:r>
    </w:p>
    <w:p w:rsidR="00700BC6" w:rsidRPr="00B3064D" w:rsidRDefault="00700BC6" w:rsidP="0071043E">
      <w:pPr>
        <w:spacing w:after="4" w:line="248" w:lineRule="auto"/>
        <w:ind w:left="1701"/>
        <w:rPr>
          <w:rFonts w:ascii="Times New Roman" w:hAnsi="Times New Roman" w:cs="Times New Roman"/>
          <w:sz w:val="20"/>
          <w:szCs w:val="20"/>
        </w:rPr>
      </w:pPr>
      <w:r w:rsidRPr="00B3064D">
        <w:rPr>
          <w:rFonts w:ascii="Times New Roman" w:hAnsi="Times New Roman" w:cs="Times New Roman"/>
          <w:sz w:val="20"/>
          <w:szCs w:val="20"/>
        </w:rPr>
        <w:t xml:space="preserve">– Развој хемијске функционалне писмености; </w:t>
      </w:r>
    </w:p>
    <w:p w:rsidR="00700BC6" w:rsidRPr="00B3064D" w:rsidRDefault="00700BC6" w:rsidP="00BF3436">
      <w:pPr>
        <w:numPr>
          <w:ilvl w:val="0"/>
          <w:numId w:val="69"/>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Препознавање, разумевање и примена хемијских знања у свакодневном животу и професионалном раду; </w:t>
      </w:r>
    </w:p>
    <w:p w:rsidR="00700BC6" w:rsidRPr="00B3064D" w:rsidRDefault="00700BC6" w:rsidP="00BF3436">
      <w:pPr>
        <w:numPr>
          <w:ilvl w:val="0"/>
          <w:numId w:val="69"/>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Разумевање корисности од хемијске производње и за одабрану струку; Циљеви учења:</w:t>
      </w:r>
    </w:p>
    <w:p w:rsidR="00700BC6" w:rsidRPr="00B3064D" w:rsidRDefault="00700BC6" w:rsidP="00BF3436">
      <w:pPr>
        <w:numPr>
          <w:ilvl w:val="0"/>
          <w:numId w:val="69"/>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Развој способности за сагледавање потенцијалних ризика, могућности превенције и мера заштите при хемијским незгодама у свакодневном  животу и професионалном раду;</w:t>
      </w:r>
    </w:p>
    <w:p w:rsidR="00700BC6" w:rsidRPr="00B3064D" w:rsidRDefault="00700BC6" w:rsidP="00BF3436">
      <w:pPr>
        <w:numPr>
          <w:ilvl w:val="0"/>
          <w:numId w:val="69"/>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Развој одговорног става према коришћењу супстанци у свакодневном животу и у професионалном раду;  </w:t>
      </w:r>
    </w:p>
    <w:p w:rsidR="00700BC6" w:rsidRPr="00B3064D" w:rsidRDefault="0071043E" w:rsidP="00BF3436">
      <w:pPr>
        <w:numPr>
          <w:ilvl w:val="0"/>
          <w:numId w:val="69"/>
        </w:numPr>
        <w:spacing w:after="4" w:line="248" w:lineRule="auto"/>
        <w:ind w:hanging="105"/>
        <w:rPr>
          <w:rFonts w:ascii="Times New Roman" w:hAnsi="Times New Roman" w:cs="Times New Roman"/>
          <w:sz w:val="20"/>
          <w:szCs w:val="20"/>
        </w:rPr>
      </w:pPr>
      <w:r>
        <w:rPr>
          <w:rFonts w:ascii="Times New Roman" w:hAnsi="Times New Roman" w:cs="Times New Roman"/>
          <w:sz w:val="20"/>
          <w:szCs w:val="20"/>
        </w:rPr>
        <w:t>Разв</w:t>
      </w:r>
      <w:r w:rsidR="00700BC6" w:rsidRPr="00B3064D">
        <w:rPr>
          <w:rFonts w:ascii="Times New Roman" w:hAnsi="Times New Roman" w:cs="Times New Roman"/>
          <w:sz w:val="20"/>
          <w:szCs w:val="20"/>
        </w:rPr>
        <w:t>ој комуникативности и спремности за сарадњу и тимски рад;</w:t>
      </w:r>
    </w:p>
    <w:p w:rsidR="00700BC6" w:rsidRPr="00B3064D" w:rsidRDefault="00700BC6" w:rsidP="00BF3436">
      <w:pPr>
        <w:numPr>
          <w:ilvl w:val="0"/>
          <w:numId w:val="69"/>
        </w:numPr>
        <w:spacing w:after="4"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Развој одговорности, систематичности, прецизности и позитивног става према учењу; </w:t>
      </w:r>
    </w:p>
    <w:p w:rsidR="00700BC6" w:rsidRPr="00B3064D" w:rsidRDefault="00700BC6" w:rsidP="00BF3436">
      <w:pPr>
        <w:numPr>
          <w:ilvl w:val="0"/>
          <w:numId w:val="69"/>
        </w:numPr>
        <w:spacing w:after="59" w:line="248"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Развој свести о сопственим знањима и потреби за даљим професионалним напредовањем. </w:t>
      </w:r>
    </w:p>
    <w:p w:rsidR="00700BC6" w:rsidRPr="00B3064D" w:rsidRDefault="00700BC6" w:rsidP="00700BC6">
      <w:pPr>
        <w:tabs>
          <w:tab w:val="center" w:pos="2305"/>
        </w:tabs>
        <w:spacing w:after="57"/>
        <w:rPr>
          <w:rFonts w:ascii="Times New Roman" w:hAnsi="Times New Roman" w:cs="Times New Roman"/>
          <w:sz w:val="20"/>
          <w:szCs w:val="20"/>
        </w:rPr>
      </w:pPr>
      <w:r w:rsidRPr="00B3064D">
        <w:rPr>
          <w:rFonts w:ascii="Times New Roman" w:hAnsi="Times New Roman" w:cs="Times New Roman"/>
          <w:sz w:val="20"/>
          <w:szCs w:val="20"/>
        </w:rPr>
        <w:t>Разред:</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Трећи или четврти</w:t>
      </w:r>
    </w:p>
    <w:p w:rsidR="00700BC6" w:rsidRPr="00B3064D" w:rsidRDefault="00700BC6" w:rsidP="00700BC6">
      <w:pPr>
        <w:tabs>
          <w:tab w:val="center" w:pos="2155"/>
        </w:tabs>
        <w:spacing w:after="4" w:line="248"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70 или 62 часа</w:t>
      </w:r>
    </w:p>
    <w:tbl>
      <w:tblPr>
        <w:tblStyle w:val="TableGrid"/>
        <w:tblW w:w="10545" w:type="dxa"/>
        <w:tblInd w:w="6" w:type="dxa"/>
        <w:tblCellMar>
          <w:top w:w="57" w:type="dxa"/>
          <w:left w:w="57" w:type="dxa"/>
          <w:right w:w="38" w:type="dxa"/>
        </w:tblCellMar>
        <w:tblLook w:val="04A0" w:firstRow="1" w:lastRow="0" w:firstColumn="1" w:lastColumn="0" w:noHBand="0" w:noVBand="1"/>
      </w:tblPr>
      <w:tblGrid>
        <w:gridCol w:w="1462"/>
        <w:gridCol w:w="1753"/>
        <w:gridCol w:w="2257"/>
        <w:gridCol w:w="2532"/>
        <w:gridCol w:w="2541"/>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1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1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1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1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19"/>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ОСТВАРИВАЊЕ ПРОГРАМА </w:t>
            </w:r>
          </w:p>
        </w:tc>
      </w:tr>
      <w:tr w:rsidR="00700BC6" w:rsidRPr="00B3064D" w:rsidTr="00700BC6">
        <w:trPr>
          <w:trHeight w:val="46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8"/>
              <w:rPr>
                <w:rFonts w:ascii="Times New Roman" w:hAnsi="Times New Roman" w:cs="Times New Roman"/>
                <w:sz w:val="20"/>
                <w:szCs w:val="20"/>
              </w:rPr>
            </w:pPr>
            <w:r w:rsidRPr="00B3064D">
              <w:rPr>
                <w:rFonts w:ascii="Times New Roman" w:eastAsia="Times New Roman" w:hAnsi="Times New Roman" w:cs="Times New Roman"/>
                <w:b/>
                <w:sz w:val="20"/>
                <w:szCs w:val="20"/>
              </w:rPr>
              <w:t>Структура супстанци</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3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концепта о корпускуларној грађи супстанци</w:t>
            </w:r>
          </w:p>
          <w:p w:rsidR="00700BC6" w:rsidRPr="00B3064D" w:rsidRDefault="00700BC6" w:rsidP="00BF3436">
            <w:pPr>
              <w:numPr>
                <w:ilvl w:val="0"/>
                <w:numId w:val="53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односа између структуре супстанци и њихових својстава</w:t>
            </w:r>
          </w:p>
          <w:p w:rsidR="00700BC6" w:rsidRPr="00B3064D" w:rsidRDefault="00700BC6" w:rsidP="00BF3436">
            <w:pPr>
              <w:numPr>
                <w:ilvl w:val="0"/>
                <w:numId w:val="53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утицаја међумолекулских сила на физичка својства супстанци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3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електронеутралност атома </w:t>
            </w:r>
          </w:p>
          <w:p w:rsidR="00700BC6" w:rsidRPr="00B3064D" w:rsidRDefault="00700BC6" w:rsidP="00BF3436">
            <w:pPr>
              <w:numPr>
                <w:ilvl w:val="0"/>
                <w:numId w:val="53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појам изотопа и примену  изотопа </w:t>
            </w:r>
          </w:p>
          <w:p w:rsidR="00700BC6" w:rsidRPr="00B3064D" w:rsidRDefault="00700BC6" w:rsidP="00BF3436">
            <w:pPr>
              <w:numPr>
                <w:ilvl w:val="0"/>
                <w:numId w:val="53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разликује атом од јона </w:t>
            </w:r>
          </w:p>
          <w:p w:rsidR="00700BC6" w:rsidRPr="00B3064D" w:rsidRDefault="00700BC6" w:rsidP="00BF3436">
            <w:pPr>
              <w:numPr>
                <w:ilvl w:val="0"/>
                <w:numId w:val="53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напише симболе елемената и  формуле једињења</w:t>
            </w:r>
          </w:p>
          <w:p w:rsidR="00700BC6" w:rsidRPr="00B3064D" w:rsidRDefault="00700BC6" w:rsidP="00BF3436">
            <w:pPr>
              <w:numPr>
                <w:ilvl w:val="0"/>
                <w:numId w:val="53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су електрони  у електронском омотачу распоређени према принципу мимимума енергије</w:t>
            </w:r>
          </w:p>
          <w:p w:rsidR="00700BC6" w:rsidRPr="00B3064D" w:rsidRDefault="00C21764" w:rsidP="00BF3436">
            <w:pPr>
              <w:numPr>
                <w:ilvl w:val="0"/>
                <w:numId w:val="539"/>
              </w:numPr>
              <w:spacing w:line="259" w:lineRule="auto"/>
              <w:ind w:hanging="84"/>
              <w:rPr>
                <w:rFonts w:ascii="Times New Roman" w:hAnsi="Times New Roman" w:cs="Times New Roman"/>
                <w:sz w:val="20"/>
                <w:szCs w:val="20"/>
              </w:rPr>
            </w:pPr>
            <w:r>
              <w:rPr>
                <w:rFonts w:ascii="Times New Roman" w:hAnsi="Times New Roman" w:cs="Times New Roman"/>
                <w:sz w:val="20"/>
                <w:szCs w:val="20"/>
              </w:rPr>
              <w:t>о</w:t>
            </w:r>
            <w:r w:rsidR="00700BC6" w:rsidRPr="00B3064D">
              <w:rPr>
                <w:rFonts w:ascii="Times New Roman" w:hAnsi="Times New Roman" w:cs="Times New Roman"/>
                <w:sz w:val="20"/>
                <w:szCs w:val="20"/>
              </w:rPr>
              <w:t>дреди број валентних електрона</w:t>
            </w:r>
          </w:p>
          <w:p w:rsidR="00700BC6" w:rsidRPr="00B3064D" w:rsidRDefault="00700BC6" w:rsidP="00BF3436">
            <w:pPr>
              <w:numPr>
                <w:ilvl w:val="0"/>
                <w:numId w:val="53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узрок хемијског везивања  атома и типове хемијских веза</w:t>
            </w:r>
          </w:p>
          <w:p w:rsidR="00700BC6" w:rsidRPr="00B3064D" w:rsidRDefault="00700BC6" w:rsidP="00BF3436">
            <w:pPr>
              <w:numPr>
                <w:ilvl w:val="0"/>
                <w:numId w:val="539"/>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 </w:t>
            </w:r>
            <w:r w:rsidRPr="00B3064D">
              <w:rPr>
                <w:rFonts w:ascii="Times New Roman" w:hAnsi="Times New Roman" w:cs="Times New Roman"/>
                <w:sz w:val="20"/>
                <w:szCs w:val="20"/>
              </w:rPr>
              <w:tab/>
              <w:t>ује јонску везу од ковалентне везе</w:t>
            </w:r>
          </w:p>
          <w:p w:rsidR="00700BC6" w:rsidRPr="00B3064D" w:rsidRDefault="00700BC6" w:rsidP="00BF3436">
            <w:pPr>
              <w:numPr>
                <w:ilvl w:val="0"/>
                <w:numId w:val="539"/>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неполарну од поларне  ковалентне везе</w:t>
            </w:r>
          </w:p>
          <w:p w:rsidR="00700BC6" w:rsidRPr="00B3064D" w:rsidRDefault="00E20901" w:rsidP="00BF3436">
            <w:pPr>
              <w:numPr>
                <w:ilvl w:val="0"/>
                <w:numId w:val="539"/>
              </w:numPr>
              <w:ind w:hanging="84"/>
              <w:rPr>
                <w:rFonts w:ascii="Times New Roman" w:hAnsi="Times New Roman" w:cs="Times New Roman"/>
                <w:sz w:val="20"/>
                <w:szCs w:val="20"/>
              </w:rPr>
            </w:pPr>
            <w:r>
              <w:rPr>
                <w:rFonts w:ascii="Times New Roman" w:hAnsi="Times New Roman" w:cs="Times New Roman"/>
                <w:sz w:val="20"/>
                <w:szCs w:val="20"/>
              </w:rPr>
              <w:t>објасни да св</w:t>
            </w:r>
            <w:r w:rsidR="00700BC6" w:rsidRPr="00B3064D">
              <w:rPr>
                <w:rFonts w:ascii="Times New Roman" w:hAnsi="Times New Roman" w:cs="Times New Roman"/>
                <w:sz w:val="20"/>
                <w:szCs w:val="20"/>
              </w:rPr>
              <w:t>ојства хемијских једињења зависе од типа хемијске везе</w:t>
            </w:r>
          </w:p>
          <w:p w:rsidR="00700BC6" w:rsidRPr="00B3064D" w:rsidRDefault="00C21764" w:rsidP="00BF3436">
            <w:pPr>
              <w:numPr>
                <w:ilvl w:val="0"/>
                <w:numId w:val="539"/>
              </w:numPr>
              <w:spacing w:after="17" w:line="237" w:lineRule="auto"/>
              <w:ind w:hanging="84"/>
              <w:rPr>
                <w:rFonts w:ascii="Times New Roman" w:hAnsi="Times New Roman" w:cs="Times New Roman"/>
                <w:sz w:val="20"/>
                <w:szCs w:val="20"/>
              </w:rPr>
            </w:pPr>
            <w:r>
              <w:rPr>
                <w:rFonts w:ascii="Times New Roman" w:hAnsi="Times New Roman" w:cs="Times New Roman"/>
                <w:sz w:val="20"/>
                <w:szCs w:val="20"/>
              </w:rPr>
              <w:t>де</w:t>
            </w:r>
            <w:r w:rsidR="00700BC6" w:rsidRPr="00B3064D">
              <w:rPr>
                <w:rFonts w:ascii="Times New Roman" w:hAnsi="Times New Roman" w:cs="Times New Roman"/>
                <w:sz w:val="20"/>
                <w:szCs w:val="20"/>
              </w:rPr>
              <w:t>финише појам релативне атомске масе и појам релативне молекулске масе</w:t>
            </w:r>
          </w:p>
          <w:p w:rsidR="00700BC6" w:rsidRPr="00B3064D" w:rsidRDefault="00E20901" w:rsidP="00BF3436">
            <w:pPr>
              <w:numPr>
                <w:ilvl w:val="0"/>
                <w:numId w:val="539"/>
              </w:numPr>
              <w:spacing w:after="15"/>
              <w:ind w:hanging="84"/>
              <w:rPr>
                <w:rFonts w:ascii="Times New Roman" w:hAnsi="Times New Roman" w:cs="Times New Roman"/>
                <w:sz w:val="20"/>
                <w:szCs w:val="20"/>
              </w:rPr>
            </w:pPr>
            <w:r>
              <w:rPr>
                <w:rFonts w:ascii="Times New Roman" w:hAnsi="Times New Roman" w:cs="Times New Roman"/>
                <w:sz w:val="20"/>
                <w:szCs w:val="20"/>
              </w:rPr>
              <w:lastRenderedPageBreak/>
              <w:t>објасни појам к</w:t>
            </w:r>
            <w:r w:rsidR="00700BC6" w:rsidRPr="00B3064D">
              <w:rPr>
                <w:rFonts w:ascii="Times New Roman" w:hAnsi="Times New Roman" w:cs="Times New Roman"/>
                <w:sz w:val="20"/>
                <w:szCs w:val="20"/>
              </w:rPr>
              <w:t>оличине супстанце и повезаност количине супстанце са масом супстанце</w:t>
            </w:r>
          </w:p>
          <w:p w:rsidR="00700BC6" w:rsidRPr="00B3064D" w:rsidRDefault="00E20901" w:rsidP="00BF3436">
            <w:pPr>
              <w:numPr>
                <w:ilvl w:val="0"/>
                <w:numId w:val="539"/>
              </w:numPr>
              <w:spacing w:line="259" w:lineRule="auto"/>
              <w:ind w:hanging="84"/>
              <w:rPr>
                <w:rFonts w:ascii="Times New Roman" w:hAnsi="Times New Roman" w:cs="Times New Roman"/>
                <w:sz w:val="20"/>
                <w:szCs w:val="20"/>
              </w:rPr>
            </w:pPr>
            <w:r>
              <w:rPr>
                <w:rFonts w:ascii="Times New Roman" w:hAnsi="Times New Roman" w:cs="Times New Roman"/>
                <w:sz w:val="20"/>
                <w:szCs w:val="20"/>
              </w:rPr>
              <w:t>објасни кв</w:t>
            </w:r>
            <w:r w:rsidR="00700BC6" w:rsidRPr="00B3064D">
              <w:rPr>
                <w:rFonts w:ascii="Times New Roman" w:hAnsi="Times New Roman" w:cs="Times New Roman"/>
                <w:sz w:val="20"/>
                <w:szCs w:val="20"/>
              </w:rPr>
              <w:t>антитативно значење симбола и формула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C21764" w:rsidP="00BF3436">
            <w:pPr>
              <w:numPr>
                <w:ilvl w:val="0"/>
                <w:numId w:val="540"/>
              </w:numPr>
              <w:spacing w:line="259" w:lineRule="auto"/>
              <w:ind w:hanging="119"/>
              <w:rPr>
                <w:rFonts w:ascii="Times New Roman" w:hAnsi="Times New Roman" w:cs="Times New Roman"/>
                <w:sz w:val="20"/>
                <w:szCs w:val="20"/>
              </w:rPr>
            </w:pPr>
            <w:r>
              <w:rPr>
                <w:rFonts w:ascii="Times New Roman" w:hAnsi="Times New Roman" w:cs="Times New Roman"/>
                <w:sz w:val="20"/>
                <w:szCs w:val="20"/>
              </w:rPr>
              <w:lastRenderedPageBreak/>
              <w:t>Г</w:t>
            </w:r>
            <w:r w:rsidR="00700BC6" w:rsidRPr="00B3064D">
              <w:rPr>
                <w:rFonts w:ascii="Times New Roman" w:hAnsi="Times New Roman" w:cs="Times New Roman"/>
                <w:sz w:val="20"/>
                <w:szCs w:val="20"/>
              </w:rPr>
              <w:t>рађа атома, атомски и масени број</w:t>
            </w:r>
          </w:p>
          <w:p w:rsidR="00700BC6" w:rsidRPr="00B3064D" w:rsidRDefault="00700BC6" w:rsidP="00BF3436">
            <w:pPr>
              <w:numPr>
                <w:ilvl w:val="0"/>
                <w:numId w:val="54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Хемијски симболи и формуле </w:t>
            </w:r>
          </w:p>
          <w:p w:rsidR="00700BC6" w:rsidRPr="00B3064D" w:rsidRDefault="00700BC6" w:rsidP="00BF3436">
            <w:pPr>
              <w:numPr>
                <w:ilvl w:val="0"/>
                <w:numId w:val="54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Структура електронског омотача</w:t>
            </w:r>
          </w:p>
          <w:p w:rsidR="00700BC6" w:rsidRPr="00B3064D" w:rsidRDefault="00700BC6" w:rsidP="00BF3436">
            <w:pPr>
              <w:numPr>
                <w:ilvl w:val="0"/>
                <w:numId w:val="54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Р елативна атомска и молекулска маса</w:t>
            </w:r>
          </w:p>
          <w:p w:rsidR="00700BC6" w:rsidRPr="00B3064D" w:rsidRDefault="00700BC6" w:rsidP="00BF3436">
            <w:pPr>
              <w:numPr>
                <w:ilvl w:val="0"/>
                <w:numId w:val="54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Јонска веза</w:t>
            </w:r>
          </w:p>
          <w:p w:rsidR="00700BC6" w:rsidRPr="00B3064D" w:rsidRDefault="00700BC6" w:rsidP="00BF3436">
            <w:pPr>
              <w:numPr>
                <w:ilvl w:val="0"/>
                <w:numId w:val="54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Ковалентна веза</w:t>
            </w:r>
          </w:p>
          <w:p w:rsidR="00700BC6" w:rsidRPr="00B3064D" w:rsidRDefault="00700BC6" w:rsidP="00BF3436">
            <w:pPr>
              <w:numPr>
                <w:ilvl w:val="0"/>
                <w:numId w:val="54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Метална веза</w:t>
            </w:r>
          </w:p>
          <w:p w:rsidR="00700BC6" w:rsidRPr="00B3064D" w:rsidRDefault="00700BC6" w:rsidP="00BF3436">
            <w:pPr>
              <w:numPr>
                <w:ilvl w:val="0"/>
                <w:numId w:val="540"/>
              </w:numPr>
              <w:spacing w:line="237" w:lineRule="auto"/>
              <w:ind w:hanging="119"/>
              <w:rPr>
                <w:rFonts w:ascii="Times New Roman" w:hAnsi="Times New Roman" w:cs="Times New Roman"/>
                <w:sz w:val="20"/>
                <w:szCs w:val="20"/>
              </w:rPr>
            </w:pPr>
            <w:r w:rsidRPr="00B3064D">
              <w:rPr>
                <w:rFonts w:ascii="Times New Roman" w:hAnsi="Times New Roman" w:cs="Times New Roman"/>
                <w:sz w:val="20"/>
                <w:szCs w:val="20"/>
              </w:rPr>
              <w:t>Кристали: атомски, јонски и молекулски</w:t>
            </w:r>
          </w:p>
          <w:p w:rsidR="00700BC6" w:rsidRPr="00B3064D" w:rsidRDefault="00700BC6" w:rsidP="00BF3436">
            <w:pPr>
              <w:numPr>
                <w:ilvl w:val="0"/>
                <w:numId w:val="540"/>
              </w:numPr>
              <w:spacing w:after="305" w:line="259" w:lineRule="auto"/>
              <w:ind w:hanging="119"/>
              <w:rPr>
                <w:rFonts w:ascii="Times New Roman" w:hAnsi="Times New Roman" w:cs="Times New Roman"/>
                <w:sz w:val="20"/>
                <w:szCs w:val="20"/>
              </w:rPr>
            </w:pPr>
            <w:r w:rsidRPr="00B3064D">
              <w:rPr>
                <w:rFonts w:ascii="Times New Roman" w:hAnsi="Times New Roman" w:cs="Times New Roman"/>
                <w:sz w:val="20"/>
                <w:szCs w:val="20"/>
              </w:rPr>
              <w:t>Количина супстанце и мочарна маса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Демонстрациони огледи:</w:t>
            </w:r>
          </w:p>
          <w:p w:rsidR="00700BC6" w:rsidRPr="00B3064D" w:rsidRDefault="00700BC6" w:rsidP="00BF3436">
            <w:pPr>
              <w:numPr>
                <w:ilvl w:val="0"/>
                <w:numId w:val="540"/>
              </w:numPr>
              <w:spacing w:line="259" w:lineRule="auto"/>
              <w:ind w:hanging="119"/>
              <w:rPr>
                <w:rFonts w:ascii="Times New Roman" w:hAnsi="Times New Roman" w:cs="Times New Roman"/>
                <w:sz w:val="20"/>
                <w:szCs w:val="20"/>
              </w:rPr>
            </w:pPr>
            <w:proofErr w:type="gramStart"/>
            <w:r w:rsidRPr="00B3064D">
              <w:rPr>
                <w:rFonts w:ascii="Times New Roman" w:hAnsi="Times New Roman" w:cs="Times New Roman"/>
                <w:sz w:val="20"/>
                <w:szCs w:val="20"/>
              </w:rPr>
              <w:t>реактивност</w:t>
            </w:r>
            <w:proofErr w:type="gramEnd"/>
            <w:r w:rsidRPr="00B3064D">
              <w:rPr>
                <w:rFonts w:ascii="Times New Roman" w:hAnsi="Times New Roman" w:cs="Times New Roman"/>
                <w:sz w:val="20"/>
                <w:szCs w:val="20"/>
              </w:rPr>
              <w:t xml:space="preserve"> елемената 1. групе ПСЕ</w:t>
            </w:r>
          </w:p>
          <w:p w:rsidR="00700BC6" w:rsidRPr="00B3064D" w:rsidRDefault="00700BC6" w:rsidP="00BF3436">
            <w:pPr>
              <w:numPr>
                <w:ilvl w:val="0"/>
                <w:numId w:val="540"/>
              </w:numPr>
              <w:spacing w:after="2" w:line="259" w:lineRule="auto"/>
              <w:ind w:hanging="119"/>
              <w:rPr>
                <w:rFonts w:ascii="Times New Roman" w:hAnsi="Times New Roman" w:cs="Times New Roman"/>
                <w:sz w:val="20"/>
                <w:szCs w:val="20"/>
              </w:rPr>
            </w:pPr>
            <w:r w:rsidRPr="00B3064D">
              <w:rPr>
                <w:rFonts w:ascii="Times New Roman" w:hAnsi="Times New Roman" w:cs="Times New Roman"/>
                <w:sz w:val="20"/>
                <w:szCs w:val="20"/>
              </w:rPr>
              <w:t>бојење пламена</w:t>
            </w:r>
          </w:p>
          <w:p w:rsidR="00700BC6" w:rsidRPr="00B3064D" w:rsidRDefault="00700BC6" w:rsidP="00BF3436">
            <w:pPr>
              <w:numPr>
                <w:ilvl w:val="0"/>
                <w:numId w:val="540"/>
              </w:numPr>
              <w:spacing w:line="259" w:lineRule="auto"/>
              <w:ind w:hanging="119"/>
              <w:rPr>
                <w:rFonts w:ascii="Times New Roman" w:hAnsi="Times New Roman" w:cs="Times New Roman"/>
                <w:sz w:val="20"/>
                <w:szCs w:val="20"/>
              </w:rPr>
            </w:pPr>
            <w:r w:rsidRPr="00B3064D">
              <w:rPr>
                <w:rFonts w:ascii="Times New Roman" w:hAnsi="Times New Roman" w:cs="Times New Roman"/>
                <w:sz w:val="20"/>
                <w:szCs w:val="20"/>
              </w:rPr>
              <w:t xml:space="preserve">упоређив </w:t>
            </w:r>
            <w:r w:rsidRPr="00B3064D">
              <w:rPr>
                <w:rFonts w:ascii="Times New Roman" w:hAnsi="Times New Roman" w:cs="Times New Roman"/>
                <w:sz w:val="20"/>
                <w:szCs w:val="20"/>
              </w:rPr>
              <w:tab/>
              <w:t xml:space="preserve">ање реактивности елемената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17. групе ПСЕ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сублимација јода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 односно учења, планом рада и начином праћења и вредновања.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700BC6" w:rsidP="00BF3436">
            <w:pPr>
              <w:numPr>
                <w:ilvl w:val="0"/>
                <w:numId w:val="541"/>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теоријска настава </w:t>
            </w:r>
          </w:p>
          <w:p w:rsidR="00700BC6" w:rsidRPr="00B3064D" w:rsidRDefault="00700BC6" w:rsidP="00BF3436">
            <w:pPr>
              <w:numPr>
                <w:ilvl w:val="0"/>
                <w:numId w:val="541"/>
              </w:num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демонстрациони огледи</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w:t>
            </w:r>
          </w:p>
          <w:p w:rsidR="00700BC6" w:rsidRPr="00B3064D" w:rsidRDefault="00700BC6" w:rsidP="00BF3436">
            <w:pPr>
              <w:numPr>
                <w:ilvl w:val="0"/>
                <w:numId w:val="541"/>
              </w:num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одговарајућем кабинету</w:t>
            </w:r>
          </w:p>
          <w:p w:rsidR="00700BC6" w:rsidRPr="00B3064D" w:rsidRDefault="00700BC6" w:rsidP="00BF3436">
            <w:pPr>
              <w:numPr>
                <w:ilvl w:val="0"/>
                <w:numId w:val="541"/>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специја </w:t>
            </w:r>
            <w:r w:rsidRPr="00B3064D">
              <w:rPr>
                <w:rFonts w:ascii="Times New Roman" w:hAnsi="Times New Roman" w:cs="Times New Roman"/>
                <w:sz w:val="20"/>
                <w:szCs w:val="20"/>
              </w:rPr>
              <w:tab/>
              <w:t>лизованој учионици</w:t>
            </w:r>
          </w:p>
          <w:p w:rsidR="00700BC6" w:rsidRPr="00B3064D" w:rsidRDefault="00700BC6" w:rsidP="00BF3436">
            <w:pPr>
              <w:numPr>
                <w:ilvl w:val="0"/>
                <w:numId w:val="541"/>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учионици </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541"/>
              </w:numPr>
              <w:spacing w:line="237" w:lineRule="auto"/>
              <w:rPr>
                <w:rFonts w:ascii="Times New Roman" w:hAnsi="Times New Roman" w:cs="Times New Roman"/>
                <w:sz w:val="20"/>
                <w:szCs w:val="20"/>
              </w:rPr>
            </w:pPr>
            <w:r w:rsidRPr="00B3064D">
              <w:rPr>
                <w:rFonts w:ascii="Times New Roman" w:hAnsi="Times New Roman" w:cs="Times New Roman"/>
                <w:sz w:val="20"/>
                <w:szCs w:val="20"/>
              </w:rPr>
              <w:t>неопходна предзнања поновити уз максимално ангажовање ученика</w:t>
            </w:r>
          </w:p>
          <w:p w:rsidR="00700BC6" w:rsidRPr="00B3064D" w:rsidRDefault="00700BC6" w:rsidP="00BF3436">
            <w:pPr>
              <w:numPr>
                <w:ilvl w:val="0"/>
                <w:numId w:val="541"/>
              </w:numPr>
              <w:spacing w:line="237" w:lineRule="auto"/>
              <w:rPr>
                <w:rFonts w:ascii="Times New Roman" w:hAnsi="Times New Roman" w:cs="Times New Roman"/>
                <w:sz w:val="20"/>
                <w:szCs w:val="20"/>
              </w:rPr>
            </w:pPr>
            <w:r w:rsidRPr="00B3064D">
              <w:rPr>
                <w:rFonts w:ascii="Times New Roman" w:hAnsi="Times New Roman" w:cs="Times New Roman"/>
                <w:sz w:val="20"/>
                <w:szCs w:val="20"/>
              </w:rPr>
              <w:lastRenderedPageBreak/>
              <w:t>ново градиво обрадити увођењем што више примера из реалног живота и подстицати ученике на размишљање и самостално закључивање</w:t>
            </w:r>
          </w:p>
          <w:p w:rsidR="00700BC6" w:rsidRPr="00B3064D" w:rsidRDefault="00700BC6" w:rsidP="00BF3436">
            <w:pPr>
              <w:numPr>
                <w:ilvl w:val="0"/>
                <w:numId w:val="541"/>
              </w:numPr>
              <w:spacing w:line="237" w:lineRule="auto"/>
              <w:rPr>
                <w:rFonts w:ascii="Times New Roman" w:hAnsi="Times New Roman" w:cs="Times New Roman"/>
                <w:sz w:val="20"/>
                <w:szCs w:val="20"/>
              </w:rPr>
            </w:pPr>
            <w:r w:rsidRPr="00B3064D">
              <w:rPr>
                <w:rFonts w:ascii="Times New Roman" w:hAnsi="Times New Roman" w:cs="Times New Roman"/>
                <w:sz w:val="20"/>
                <w:szCs w:val="20"/>
              </w:rPr>
              <w:t>у настави се изводе сви предвиђени демонстрациони огледи, како би ученици разумели значај хемијског експеримента као примарног извора знања и основног метода сазнавања у хемији</w:t>
            </w:r>
          </w:p>
          <w:p w:rsidR="00700BC6" w:rsidRPr="00B3064D" w:rsidRDefault="00700BC6" w:rsidP="00BF3436">
            <w:pPr>
              <w:numPr>
                <w:ilvl w:val="0"/>
                <w:numId w:val="541"/>
              </w:numPr>
              <w:spacing w:line="237" w:lineRule="auto"/>
              <w:rPr>
                <w:rFonts w:ascii="Times New Roman" w:hAnsi="Times New Roman" w:cs="Times New Roman"/>
                <w:sz w:val="20"/>
                <w:szCs w:val="20"/>
              </w:rPr>
            </w:pPr>
            <w:r w:rsidRPr="00B3064D">
              <w:rPr>
                <w:rFonts w:ascii="Times New Roman" w:hAnsi="Times New Roman" w:cs="Times New Roman"/>
                <w:sz w:val="20"/>
                <w:szCs w:val="20"/>
              </w:rPr>
              <w:t>наставник бира примере и демонстрационе огледе у складу са потребама струке</w:t>
            </w:r>
          </w:p>
          <w:p w:rsidR="00700BC6" w:rsidRPr="00B3064D" w:rsidRDefault="00700BC6" w:rsidP="00BF3436">
            <w:pPr>
              <w:numPr>
                <w:ilvl w:val="0"/>
                <w:numId w:val="541"/>
              </w:numPr>
              <w:spacing w:line="237" w:lineRule="auto"/>
              <w:rPr>
                <w:rFonts w:ascii="Times New Roman" w:hAnsi="Times New Roman" w:cs="Times New Roman"/>
                <w:sz w:val="20"/>
                <w:szCs w:val="20"/>
              </w:rPr>
            </w:pPr>
            <w:r w:rsidRPr="00B3064D">
              <w:rPr>
                <w:rFonts w:ascii="Times New Roman" w:hAnsi="Times New Roman" w:cs="Times New Roman"/>
                <w:sz w:val="20"/>
                <w:szCs w:val="20"/>
              </w:rPr>
              <w:t>прилагодити разматрање квантитативног аспекта хемијских реакција потребама образовног профила • упућивати ученике на претраживање различитих извора, применом савремених технологија за прикупљање хемијских података</w:t>
            </w:r>
          </w:p>
          <w:p w:rsidR="00700BC6" w:rsidRPr="00B3064D" w:rsidRDefault="00700BC6" w:rsidP="00BF3436">
            <w:pPr>
              <w:numPr>
                <w:ilvl w:val="0"/>
                <w:numId w:val="541"/>
              </w:num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 xml:space="preserve">указивати на корисност и штетност хемијских производа по здравље људи • указивати на повезаност хемије са техничко-технолошким, социоекономским и друштвеним наукама </w:t>
            </w: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after="160"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541"/>
              </w:numPr>
              <w:spacing w:line="259" w:lineRule="auto"/>
              <w:rPr>
                <w:rFonts w:ascii="Times New Roman" w:hAnsi="Times New Roman" w:cs="Times New Roman"/>
                <w:sz w:val="20"/>
                <w:szCs w:val="20"/>
              </w:rPr>
            </w:pPr>
            <w:r w:rsidRPr="00B3064D">
              <w:rPr>
                <w:rFonts w:ascii="Times New Roman" w:hAnsi="Times New Roman" w:cs="Times New Roman"/>
                <w:sz w:val="20"/>
                <w:szCs w:val="20"/>
              </w:rPr>
              <w:t>усмену проверу знања</w:t>
            </w:r>
          </w:p>
          <w:p w:rsidR="00700BC6" w:rsidRPr="00B3064D" w:rsidRDefault="00700BC6" w:rsidP="00BF3436">
            <w:pPr>
              <w:numPr>
                <w:ilvl w:val="0"/>
                <w:numId w:val="541"/>
              </w:numPr>
              <w:spacing w:after="145" w:line="259" w:lineRule="auto"/>
              <w:rPr>
                <w:rFonts w:ascii="Times New Roman" w:hAnsi="Times New Roman" w:cs="Times New Roman"/>
                <w:sz w:val="20"/>
                <w:szCs w:val="20"/>
              </w:rPr>
            </w:pPr>
            <w:r w:rsidRPr="00B3064D">
              <w:rPr>
                <w:rFonts w:ascii="Times New Roman" w:hAnsi="Times New Roman" w:cs="Times New Roman"/>
                <w:sz w:val="20"/>
                <w:szCs w:val="20"/>
              </w:rPr>
              <w:t>писану проверу знања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Број часова по темама</w:t>
            </w:r>
          </w:p>
          <w:p w:rsidR="00700BC6" w:rsidRPr="00B3064D" w:rsidRDefault="00700BC6" w:rsidP="00BF3436">
            <w:pPr>
              <w:numPr>
                <w:ilvl w:val="0"/>
                <w:numId w:val="541"/>
              </w:num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Структура супстанци (11–9)</w:t>
            </w:r>
          </w:p>
          <w:p w:rsidR="00700BC6" w:rsidRPr="00B3064D" w:rsidRDefault="00700BC6" w:rsidP="00BF3436">
            <w:pPr>
              <w:numPr>
                <w:ilvl w:val="0"/>
                <w:numId w:val="541"/>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Диспер </w:t>
            </w:r>
            <w:r w:rsidRPr="00B3064D">
              <w:rPr>
                <w:rFonts w:ascii="Times New Roman" w:hAnsi="Times New Roman" w:cs="Times New Roman"/>
                <w:sz w:val="20"/>
                <w:szCs w:val="20"/>
              </w:rPr>
              <w:tab/>
              <w:t>зни системи (9–8)</w:t>
            </w:r>
          </w:p>
          <w:p w:rsidR="00700BC6" w:rsidRPr="00B3064D" w:rsidRDefault="00700BC6" w:rsidP="00BF3436">
            <w:pPr>
              <w:numPr>
                <w:ilvl w:val="0"/>
                <w:numId w:val="541"/>
              </w:numPr>
              <w:spacing w:line="259" w:lineRule="auto"/>
              <w:rPr>
                <w:rFonts w:ascii="Times New Roman" w:hAnsi="Times New Roman" w:cs="Times New Roman"/>
                <w:sz w:val="20"/>
                <w:szCs w:val="20"/>
              </w:rPr>
            </w:pPr>
            <w:r w:rsidRPr="00B3064D">
              <w:rPr>
                <w:rFonts w:ascii="Times New Roman" w:hAnsi="Times New Roman" w:cs="Times New Roman"/>
                <w:sz w:val="20"/>
                <w:szCs w:val="20"/>
              </w:rPr>
              <w:t>Хемијске реакције (18–16)</w:t>
            </w:r>
          </w:p>
          <w:p w:rsidR="00700BC6" w:rsidRPr="00B3064D" w:rsidRDefault="00700BC6" w:rsidP="00BF3436">
            <w:pPr>
              <w:numPr>
                <w:ilvl w:val="0"/>
                <w:numId w:val="541"/>
              </w:numPr>
              <w:spacing w:line="259" w:lineRule="auto"/>
              <w:rPr>
                <w:rFonts w:ascii="Times New Roman" w:hAnsi="Times New Roman" w:cs="Times New Roman"/>
                <w:sz w:val="20"/>
                <w:szCs w:val="20"/>
              </w:rPr>
            </w:pPr>
            <w:r w:rsidRPr="00B3064D">
              <w:rPr>
                <w:rFonts w:ascii="Times New Roman" w:hAnsi="Times New Roman" w:cs="Times New Roman"/>
                <w:sz w:val="20"/>
                <w:szCs w:val="20"/>
              </w:rPr>
              <w:t>Хемија елемената и једињења (30–27)</w:t>
            </w:r>
          </w:p>
          <w:p w:rsidR="00700BC6" w:rsidRPr="00B3064D" w:rsidRDefault="00700BC6" w:rsidP="00BF3436">
            <w:pPr>
              <w:numPr>
                <w:ilvl w:val="0"/>
                <w:numId w:val="541"/>
              </w:numPr>
              <w:spacing w:line="259" w:lineRule="auto"/>
              <w:rPr>
                <w:rFonts w:ascii="Times New Roman" w:hAnsi="Times New Roman" w:cs="Times New Roman"/>
                <w:sz w:val="20"/>
                <w:szCs w:val="20"/>
              </w:rPr>
            </w:pPr>
            <w:r w:rsidRPr="00B3064D">
              <w:rPr>
                <w:rFonts w:ascii="Times New Roman" w:hAnsi="Times New Roman" w:cs="Times New Roman"/>
                <w:sz w:val="20"/>
                <w:szCs w:val="20"/>
              </w:rPr>
              <w:t>Хемијски аспекти загађивања животне средине (2)</w:t>
            </w:r>
          </w:p>
        </w:tc>
      </w:tr>
      <w:tr w:rsidR="00700BC6" w:rsidRPr="00B3064D" w:rsidTr="00700BC6">
        <w:trPr>
          <w:trHeight w:val="560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Дисперзни системи</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42"/>
              </w:numPr>
              <w:spacing w:line="237" w:lineRule="auto"/>
              <w:ind w:right="123" w:hanging="84"/>
              <w:rPr>
                <w:rFonts w:ascii="Times New Roman" w:hAnsi="Times New Roman" w:cs="Times New Roman"/>
                <w:sz w:val="20"/>
                <w:szCs w:val="20"/>
              </w:rPr>
            </w:pPr>
            <w:r w:rsidRPr="00B3064D">
              <w:rPr>
                <w:rFonts w:ascii="Times New Roman" w:hAnsi="Times New Roman" w:cs="Times New Roman"/>
                <w:sz w:val="20"/>
                <w:szCs w:val="20"/>
              </w:rPr>
              <w:t>Развој концепта о корпускуларној грађи супстанце на основу разумевања односа компоненти у дисперзном систему</w:t>
            </w:r>
          </w:p>
          <w:p w:rsidR="00700BC6" w:rsidRPr="00B3064D" w:rsidRDefault="00700BC6" w:rsidP="00BF3436">
            <w:pPr>
              <w:numPr>
                <w:ilvl w:val="0"/>
                <w:numId w:val="542"/>
              </w:numPr>
              <w:spacing w:line="237" w:lineRule="auto"/>
              <w:ind w:right="123" w:hanging="84"/>
              <w:rPr>
                <w:rFonts w:ascii="Times New Roman" w:hAnsi="Times New Roman" w:cs="Times New Roman"/>
                <w:sz w:val="20"/>
                <w:szCs w:val="20"/>
              </w:rPr>
            </w:pPr>
            <w:r w:rsidRPr="00B3064D">
              <w:rPr>
                <w:rFonts w:ascii="Times New Roman" w:hAnsi="Times New Roman" w:cs="Times New Roman"/>
                <w:sz w:val="20"/>
                <w:szCs w:val="20"/>
              </w:rPr>
              <w:t>Разумевање односа између квалитативног састава дисперзног система и његових својстава</w:t>
            </w:r>
          </w:p>
          <w:p w:rsidR="00700BC6" w:rsidRPr="00B3064D" w:rsidRDefault="00700BC6" w:rsidP="00BF3436">
            <w:pPr>
              <w:numPr>
                <w:ilvl w:val="0"/>
                <w:numId w:val="542"/>
              </w:numPr>
              <w:spacing w:line="237" w:lineRule="auto"/>
              <w:ind w:right="123" w:hanging="84"/>
              <w:rPr>
                <w:rFonts w:ascii="Times New Roman" w:hAnsi="Times New Roman" w:cs="Times New Roman"/>
                <w:sz w:val="20"/>
                <w:szCs w:val="20"/>
              </w:rPr>
            </w:pPr>
            <w:r w:rsidRPr="00B3064D">
              <w:rPr>
                <w:rFonts w:ascii="Times New Roman" w:hAnsi="Times New Roman" w:cs="Times New Roman"/>
                <w:sz w:val="20"/>
                <w:szCs w:val="20"/>
              </w:rPr>
              <w:t>Разумевање односа између квантитативног састава дисперзног система и његових својстава</w:t>
            </w:r>
          </w:p>
          <w:p w:rsidR="00700BC6" w:rsidRPr="00B3064D" w:rsidRDefault="00700BC6" w:rsidP="00BF3436">
            <w:pPr>
              <w:numPr>
                <w:ilvl w:val="0"/>
                <w:numId w:val="542"/>
              </w:numPr>
              <w:spacing w:line="259" w:lineRule="auto"/>
              <w:ind w:right="123" w:hanging="84"/>
              <w:rPr>
                <w:rFonts w:ascii="Times New Roman" w:hAnsi="Times New Roman" w:cs="Times New Roman"/>
                <w:sz w:val="20"/>
                <w:szCs w:val="20"/>
              </w:rPr>
            </w:pPr>
            <w:r w:rsidRPr="00B3064D">
              <w:rPr>
                <w:rFonts w:ascii="Times New Roman" w:hAnsi="Times New Roman" w:cs="Times New Roman"/>
                <w:sz w:val="20"/>
                <w:szCs w:val="20"/>
              </w:rPr>
              <w:t>Сагледавање значаја примене дисперзних система у свакодневном животу и професионалном раду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4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су дисперзни системи  смеше више чистих супстанци</w:t>
            </w:r>
          </w:p>
          <w:p w:rsidR="00700BC6" w:rsidRPr="00B3064D" w:rsidRDefault="00700BC6" w:rsidP="00BF3436">
            <w:pPr>
              <w:numPr>
                <w:ilvl w:val="0"/>
                <w:numId w:val="54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дисперзну фазу и  дисперзно средство</w:t>
            </w:r>
          </w:p>
          <w:p w:rsidR="00700BC6" w:rsidRPr="00B3064D" w:rsidRDefault="00E20901" w:rsidP="00BF3436">
            <w:pPr>
              <w:numPr>
                <w:ilvl w:val="0"/>
                <w:numId w:val="543"/>
              </w:numPr>
              <w:spacing w:line="259" w:lineRule="auto"/>
              <w:ind w:hanging="84"/>
              <w:rPr>
                <w:rFonts w:ascii="Times New Roman" w:hAnsi="Times New Roman" w:cs="Times New Roman"/>
                <w:sz w:val="20"/>
                <w:szCs w:val="20"/>
              </w:rPr>
            </w:pPr>
            <w:r>
              <w:rPr>
                <w:rFonts w:ascii="Times New Roman" w:hAnsi="Times New Roman" w:cs="Times New Roman"/>
                <w:sz w:val="20"/>
                <w:szCs w:val="20"/>
              </w:rPr>
              <w:t>објасни појам х</w:t>
            </w:r>
            <w:r w:rsidR="00700BC6" w:rsidRPr="00B3064D">
              <w:rPr>
                <w:rFonts w:ascii="Times New Roman" w:hAnsi="Times New Roman" w:cs="Times New Roman"/>
                <w:sz w:val="20"/>
                <w:szCs w:val="20"/>
              </w:rPr>
              <w:t>омогене смеше</w:t>
            </w:r>
          </w:p>
          <w:p w:rsidR="00700BC6" w:rsidRPr="00B3064D" w:rsidRDefault="00700BC6" w:rsidP="00BF3436">
            <w:pPr>
              <w:numPr>
                <w:ilvl w:val="0"/>
                <w:numId w:val="543"/>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и наведе примену  аеросола, суспензија, емулзија и колоида</w:t>
            </w:r>
          </w:p>
          <w:p w:rsidR="00700BC6" w:rsidRPr="00B3064D" w:rsidRDefault="00E20901" w:rsidP="00BF3436">
            <w:pPr>
              <w:numPr>
                <w:ilvl w:val="0"/>
                <w:numId w:val="543"/>
              </w:numPr>
              <w:spacing w:line="242" w:lineRule="auto"/>
              <w:ind w:hanging="84"/>
              <w:rPr>
                <w:rFonts w:ascii="Times New Roman" w:hAnsi="Times New Roman" w:cs="Times New Roman"/>
                <w:sz w:val="20"/>
                <w:szCs w:val="20"/>
              </w:rPr>
            </w:pPr>
            <w:r>
              <w:rPr>
                <w:rFonts w:ascii="Times New Roman" w:hAnsi="Times New Roman" w:cs="Times New Roman"/>
                <w:sz w:val="20"/>
                <w:szCs w:val="20"/>
              </w:rPr>
              <w:t>објасни утицај темпера</w:t>
            </w:r>
            <w:r w:rsidR="00700BC6" w:rsidRPr="00B3064D">
              <w:rPr>
                <w:rFonts w:ascii="Times New Roman" w:hAnsi="Times New Roman" w:cs="Times New Roman"/>
                <w:sz w:val="20"/>
                <w:szCs w:val="20"/>
              </w:rPr>
              <w:t>туре на растворљивост супстанци</w:t>
            </w:r>
          </w:p>
          <w:p w:rsidR="00700BC6" w:rsidRPr="00B3064D" w:rsidRDefault="00700BC6" w:rsidP="00BF3436">
            <w:pPr>
              <w:numPr>
                <w:ilvl w:val="0"/>
                <w:numId w:val="54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масени процентни  садржај раствора</w:t>
            </w:r>
          </w:p>
          <w:p w:rsidR="00700BC6" w:rsidRPr="00B3064D" w:rsidRDefault="00700BC6" w:rsidP="00BF3436">
            <w:pPr>
              <w:numPr>
                <w:ilvl w:val="0"/>
                <w:numId w:val="54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количинске  концентрације раствора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1043E" w:rsidP="00BF3436">
            <w:pPr>
              <w:numPr>
                <w:ilvl w:val="0"/>
                <w:numId w:val="544"/>
              </w:numPr>
              <w:spacing w:line="259" w:lineRule="auto"/>
              <w:ind w:hanging="84"/>
              <w:rPr>
                <w:rFonts w:ascii="Times New Roman" w:hAnsi="Times New Roman" w:cs="Times New Roman"/>
                <w:sz w:val="20"/>
                <w:szCs w:val="20"/>
              </w:rPr>
            </w:pPr>
            <w:r>
              <w:rPr>
                <w:rFonts w:ascii="Times New Roman" w:hAnsi="Times New Roman" w:cs="Times New Roman"/>
                <w:sz w:val="20"/>
                <w:szCs w:val="20"/>
              </w:rPr>
              <w:t>Диспер</w:t>
            </w:r>
            <w:r w:rsidR="00700BC6" w:rsidRPr="00B3064D">
              <w:rPr>
                <w:rFonts w:ascii="Times New Roman" w:hAnsi="Times New Roman" w:cs="Times New Roman"/>
                <w:sz w:val="20"/>
                <w:szCs w:val="20"/>
              </w:rPr>
              <w:t>зни системи</w:t>
            </w:r>
          </w:p>
          <w:p w:rsidR="00700BC6" w:rsidRPr="00B3064D" w:rsidRDefault="00700BC6" w:rsidP="00BF3436">
            <w:pPr>
              <w:numPr>
                <w:ilvl w:val="0"/>
                <w:numId w:val="544"/>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Растворљивост</w:t>
            </w:r>
          </w:p>
          <w:p w:rsidR="00700BC6" w:rsidRPr="00B3064D" w:rsidRDefault="0071043E" w:rsidP="00BF3436">
            <w:pPr>
              <w:numPr>
                <w:ilvl w:val="0"/>
                <w:numId w:val="544"/>
              </w:numPr>
              <w:spacing w:line="259" w:lineRule="auto"/>
              <w:ind w:hanging="84"/>
              <w:rPr>
                <w:rFonts w:ascii="Times New Roman" w:hAnsi="Times New Roman" w:cs="Times New Roman"/>
                <w:sz w:val="20"/>
                <w:szCs w:val="20"/>
              </w:rPr>
            </w:pPr>
            <w:r>
              <w:rPr>
                <w:rFonts w:ascii="Times New Roman" w:hAnsi="Times New Roman" w:cs="Times New Roman"/>
                <w:sz w:val="20"/>
                <w:szCs w:val="20"/>
              </w:rPr>
              <w:t>Мас</w:t>
            </w:r>
            <w:r w:rsidR="00700BC6" w:rsidRPr="00B3064D">
              <w:rPr>
                <w:rFonts w:ascii="Times New Roman" w:hAnsi="Times New Roman" w:cs="Times New Roman"/>
                <w:sz w:val="20"/>
                <w:szCs w:val="20"/>
              </w:rPr>
              <w:t>ени процентни садржај раствора</w:t>
            </w:r>
          </w:p>
          <w:p w:rsidR="00700BC6" w:rsidRPr="00B3064D" w:rsidRDefault="00700BC6" w:rsidP="00BF3436">
            <w:pPr>
              <w:numPr>
                <w:ilvl w:val="0"/>
                <w:numId w:val="544"/>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Количинска концентрација раствора</w:t>
            </w:r>
          </w:p>
          <w:p w:rsidR="00700BC6" w:rsidRPr="00B3064D" w:rsidRDefault="00700BC6" w:rsidP="00700BC6">
            <w:pPr>
              <w:spacing w:after="2"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Демонстрациони огледи:</w:t>
            </w:r>
          </w:p>
          <w:p w:rsidR="00700BC6" w:rsidRPr="00B3064D" w:rsidRDefault="0071043E" w:rsidP="00BF3436">
            <w:pPr>
              <w:numPr>
                <w:ilvl w:val="0"/>
                <w:numId w:val="544"/>
              </w:numPr>
              <w:spacing w:line="242" w:lineRule="auto"/>
              <w:ind w:hanging="84"/>
              <w:rPr>
                <w:rFonts w:ascii="Times New Roman" w:hAnsi="Times New Roman" w:cs="Times New Roman"/>
                <w:sz w:val="20"/>
                <w:szCs w:val="20"/>
              </w:rPr>
            </w:pPr>
            <w:r>
              <w:rPr>
                <w:rFonts w:ascii="Times New Roman" w:hAnsi="Times New Roman" w:cs="Times New Roman"/>
                <w:sz w:val="20"/>
                <w:szCs w:val="20"/>
              </w:rPr>
              <w:t>припрем</w:t>
            </w:r>
            <w:r w:rsidR="00700BC6" w:rsidRPr="00B3064D">
              <w:rPr>
                <w:rFonts w:ascii="Times New Roman" w:hAnsi="Times New Roman" w:cs="Times New Roman"/>
                <w:sz w:val="20"/>
                <w:szCs w:val="20"/>
              </w:rPr>
              <w:t xml:space="preserve">ање раствора познате количинске концентрације </w:t>
            </w:r>
          </w:p>
          <w:p w:rsidR="00700BC6" w:rsidRPr="00B3064D" w:rsidRDefault="00700BC6" w:rsidP="00BF3436">
            <w:pPr>
              <w:numPr>
                <w:ilvl w:val="0"/>
                <w:numId w:val="544"/>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припремање раствора познатог масеног процентног садржаја</w:t>
            </w:r>
          </w:p>
          <w:p w:rsidR="00700BC6" w:rsidRPr="00B3064D" w:rsidRDefault="0071043E" w:rsidP="00BF3436">
            <w:pPr>
              <w:numPr>
                <w:ilvl w:val="0"/>
                <w:numId w:val="544"/>
              </w:numPr>
              <w:spacing w:line="259" w:lineRule="auto"/>
              <w:ind w:hanging="84"/>
              <w:rPr>
                <w:rFonts w:ascii="Times New Roman" w:hAnsi="Times New Roman" w:cs="Times New Roman"/>
                <w:sz w:val="20"/>
                <w:szCs w:val="20"/>
              </w:rPr>
            </w:pPr>
            <w:r>
              <w:rPr>
                <w:rFonts w:ascii="Times New Roman" w:hAnsi="Times New Roman" w:cs="Times New Roman"/>
                <w:sz w:val="20"/>
                <w:szCs w:val="20"/>
              </w:rPr>
              <w:t>раз</w:t>
            </w:r>
            <w:r w:rsidR="00700BC6" w:rsidRPr="00B3064D">
              <w:rPr>
                <w:rFonts w:ascii="Times New Roman" w:hAnsi="Times New Roman" w:cs="Times New Roman"/>
                <w:sz w:val="20"/>
                <w:szCs w:val="20"/>
              </w:rPr>
              <w:t>мена енергије између система и околине (растварање амонијумхлорида и растварање натријумхидроксида у води)</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1043E">
        <w:trPr>
          <w:trHeight w:val="4859"/>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Хемијске реакције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4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концепта одржања материје кроз принципе одржања масе и енергије</w:t>
            </w:r>
          </w:p>
          <w:p w:rsidR="00700BC6" w:rsidRPr="00B3064D" w:rsidRDefault="00700BC6" w:rsidP="00BF3436">
            <w:pPr>
              <w:numPr>
                <w:ilvl w:val="0"/>
                <w:numId w:val="54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Развој концепта о корпускуларној грађи супстанце на основу разумевања хемијских реакција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хемијска промена значи настајање нових супстанци, раскидањем старих и стварањем нових хемијских веза</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разликује реакције синтезе и анализе </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напише једначине хемијских реакција</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примени знања из стехиометријског израчунавања на хемијским једначинама</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су неке реакције егзотермне а неке ендотермне у размени енергије са околином</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наведе факторе који утичу на брзину хемијске реакције </w:t>
            </w:r>
          </w:p>
          <w:p w:rsidR="00700BC6" w:rsidRPr="00B3064D" w:rsidRDefault="00700BC6" w:rsidP="00BF3436">
            <w:pPr>
              <w:numPr>
                <w:ilvl w:val="0"/>
                <w:numId w:val="54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појам хемијске равнотеже </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коначне и равнотежне хемијске реакције</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илуструје примерима значај хемијске равнотеже за процесе из свакодневног живота</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прикаже електролитичку дисоцијацију киселина, база и соли хемијским једначинама</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киселу, базну и неутралну средину на основу рH вредности раствора</w:t>
            </w:r>
          </w:p>
          <w:p w:rsidR="00700BC6" w:rsidRPr="00B3064D" w:rsidRDefault="00700BC6" w:rsidP="00BF3436">
            <w:pPr>
              <w:numPr>
                <w:ilvl w:val="0"/>
                <w:numId w:val="54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појам електролита </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јаких и слабих електролита</w:t>
            </w:r>
          </w:p>
          <w:p w:rsidR="00700BC6" w:rsidRPr="00B3064D" w:rsidRDefault="00700BC6" w:rsidP="00BF3436">
            <w:pPr>
              <w:numPr>
                <w:ilvl w:val="0"/>
                <w:numId w:val="54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напонски низ елемената</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процесе оксидације и редукције као отпуштања и примања електрона</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је у оксидоредукционим реакцијама број отпуштених електрона једнак броју примљених електрона</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објасни шта је оксидациони број и како се одређује оксидациони број атома у молекулу</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да се при оксидацији оксидациони број повећава, а при редукцији оксидациони број смањује</w:t>
            </w:r>
          </w:p>
          <w:p w:rsidR="00700BC6" w:rsidRPr="00B3064D" w:rsidRDefault="00700BC6" w:rsidP="00BF3436">
            <w:pPr>
              <w:numPr>
                <w:ilvl w:val="0"/>
                <w:numId w:val="54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оксидационо и редукционо средство на основу хемијске једначине</w:t>
            </w:r>
          </w:p>
          <w:p w:rsidR="00700BC6" w:rsidRPr="00B3064D" w:rsidRDefault="00700BC6" w:rsidP="00BF3436">
            <w:pPr>
              <w:numPr>
                <w:ilvl w:val="0"/>
                <w:numId w:val="54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појам електролизе </w:t>
            </w:r>
          </w:p>
          <w:p w:rsidR="00700BC6" w:rsidRPr="00B3064D" w:rsidRDefault="00700BC6" w:rsidP="00BF3436">
            <w:pPr>
              <w:numPr>
                <w:ilvl w:val="0"/>
                <w:numId w:val="54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појам корозије</w:t>
            </w:r>
          </w:p>
          <w:p w:rsidR="00700BC6" w:rsidRPr="00B3064D" w:rsidRDefault="00700BC6" w:rsidP="00BF3436">
            <w:pPr>
              <w:numPr>
                <w:ilvl w:val="0"/>
                <w:numId w:val="54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поступке заштите од корозије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C21764" w:rsidP="00BF3436">
            <w:pPr>
              <w:numPr>
                <w:ilvl w:val="0"/>
                <w:numId w:val="547"/>
              </w:numPr>
              <w:spacing w:line="259" w:lineRule="auto"/>
              <w:ind w:hanging="84"/>
              <w:rPr>
                <w:rFonts w:ascii="Times New Roman" w:hAnsi="Times New Roman" w:cs="Times New Roman"/>
                <w:sz w:val="20"/>
                <w:szCs w:val="20"/>
              </w:rPr>
            </w:pPr>
            <w:r>
              <w:rPr>
                <w:rFonts w:ascii="Times New Roman" w:hAnsi="Times New Roman" w:cs="Times New Roman"/>
                <w:sz w:val="20"/>
                <w:szCs w:val="20"/>
              </w:rPr>
              <w:lastRenderedPageBreak/>
              <w:t>Хемијскe ре</w:t>
            </w:r>
            <w:r w:rsidR="00700BC6" w:rsidRPr="00B3064D">
              <w:rPr>
                <w:rFonts w:ascii="Times New Roman" w:hAnsi="Times New Roman" w:cs="Times New Roman"/>
                <w:sz w:val="20"/>
                <w:szCs w:val="20"/>
              </w:rPr>
              <w:t>акцијe</w:t>
            </w:r>
          </w:p>
          <w:p w:rsidR="00700BC6" w:rsidRPr="00B3064D" w:rsidRDefault="00700BC6" w:rsidP="00BF3436">
            <w:pPr>
              <w:numPr>
                <w:ilvl w:val="0"/>
                <w:numId w:val="5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Хемијске једначине</w:t>
            </w:r>
          </w:p>
          <w:p w:rsidR="00700BC6" w:rsidRPr="00B3064D" w:rsidRDefault="00700BC6" w:rsidP="00BF3436">
            <w:pPr>
              <w:numPr>
                <w:ilvl w:val="0"/>
                <w:numId w:val="5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Реакције синтезе и анализе </w:t>
            </w:r>
          </w:p>
          <w:p w:rsidR="00700BC6" w:rsidRPr="00B3064D" w:rsidRDefault="00700BC6" w:rsidP="00BF3436">
            <w:pPr>
              <w:numPr>
                <w:ilvl w:val="0"/>
                <w:numId w:val="5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Стехиометријска израчунавања на основу хемијских једначина</w:t>
            </w:r>
          </w:p>
          <w:p w:rsidR="00700BC6" w:rsidRPr="00B3064D" w:rsidRDefault="00700BC6" w:rsidP="00BF3436">
            <w:pPr>
              <w:numPr>
                <w:ilvl w:val="0"/>
                <w:numId w:val="5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Топлотни ефекат при хемијским реакцијама</w:t>
            </w:r>
          </w:p>
          <w:p w:rsidR="00700BC6" w:rsidRPr="00B3064D" w:rsidRDefault="00700BC6" w:rsidP="00BF3436">
            <w:pPr>
              <w:numPr>
                <w:ilvl w:val="0"/>
                <w:numId w:val="547"/>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Брзина хемијске реакције</w:t>
            </w:r>
          </w:p>
          <w:p w:rsidR="00700BC6" w:rsidRPr="00B3064D" w:rsidRDefault="00C21764" w:rsidP="00BF3436">
            <w:pPr>
              <w:numPr>
                <w:ilvl w:val="0"/>
                <w:numId w:val="547"/>
              </w:numPr>
              <w:spacing w:line="242" w:lineRule="auto"/>
              <w:ind w:hanging="84"/>
              <w:rPr>
                <w:rFonts w:ascii="Times New Roman" w:hAnsi="Times New Roman" w:cs="Times New Roman"/>
                <w:sz w:val="20"/>
                <w:szCs w:val="20"/>
              </w:rPr>
            </w:pPr>
            <w:r>
              <w:rPr>
                <w:rFonts w:ascii="Times New Roman" w:hAnsi="Times New Roman" w:cs="Times New Roman"/>
                <w:sz w:val="20"/>
                <w:szCs w:val="20"/>
              </w:rPr>
              <w:t>Фак</w:t>
            </w:r>
            <w:r w:rsidR="00700BC6" w:rsidRPr="00B3064D">
              <w:rPr>
                <w:rFonts w:ascii="Times New Roman" w:hAnsi="Times New Roman" w:cs="Times New Roman"/>
                <w:sz w:val="20"/>
                <w:szCs w:val="20"/>
              </w:rPr>
              <w:t xml:space="preserve">тори који утичу на брзину хемијске реакције </w:t>
            </w:r>
          </w:p>
          <w:p w:rsidR="00700BC6" w:rsidRPr="00B3064D" w:rsidRDefault="00700BC6" w:rsidP="00BF3436">
            <w:pPr>
              <w:numPr>
                <w:ilvl w:val="0"/>
                <w:numId w:val="5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Хемијска равнотежа</w:t>
            </w:r>
          </w:p>
          <w:p w:rsidR="00700BC6" w:rsidRPr="00B3064D" w:rsidRDefault="00700BC6" w:rsidP="00BF3436">
            <w:pPr>
              <w:numPr>
                <w:ilvl w:val="0"/>
                <w:numId w:val="5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Електролити</w:t>
            </w:r>
          </w:p>
          <w:p w:rsidR="00700BC6" w:rsidRPr="00B3064D" w:rsidRDefault="00700BC6" w:rsidP="00BF3436">
            <w:pPr>
              <w:numPr>
                <w:ilvl w:val="0"/>
                <w:numId w:val="54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Електролитичка дисоцијација киселина, база и соли</w:t>
            </w:r>
          </w:p>
          <w:p w:rsidR="00700BC6" w:rsidRPr="00B3064D" w:rsidRDefault="00700BC6" w:rsidP="00BF3436">
            <w:pPr>
              <w:numPr>
                <w:ilvl w:val="0"/>
                <w:numId w:val="5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pH вредност</w:t>
            </w:r>
          </w:p>
          <w:p w:rsidR="00700BC6" w:rsidRPr="00B3064D" w:rsidRDefault="00700BC6" w:rsidP="00BF3436">
            <w:pPr>
              <w:numPr>
                <w:ilvl w:val="0"/>
                <w:numId w:val="5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Оксидо-редукциони процеси </w:t>
            </w:r>
          </w:p>
          <w:p w:rsidR="00700BC6" w:rsidRPr="00B3064D" w:rsidRDefault="00700BC6" w:rsidP="00BF3436">
            <w:pPr>
              <w:numPr>
                <w:ilvl w:val="0"/>
                <w:numId w:val="54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Електролиза </w:t>
            </w:r>
          </w:p>
          <w:p w:rsidR="00700BC6" w:rsidRPr="00B3064D" w:rsidRDefault="00700BC6" w:rsidP="00BF3436">
            <w:pPr>
              <w:numPr>
                <w:ilvl w:val="0"/>
                <w:numId w:val="547"/>
              </w:numPr>
              <w:spacing w:after="305"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Корозија</w:t>
            </w:r>
          </w:p>
          <w:p w:rsidR="00700BC6" w:rsidRPr="00B3064D" w:rsidRDefault="00700BC6" w:rsidP="00700BC6">
            <w:pPr>
              <w:spacing w:after="145"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Демонстрациони огледи:</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кретање честица као услов за хемијску реакцију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(реакција између гасовитог амонијака и гасовитог хлороводоника)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3890"/>
        </w:trPr>
        <w:tc>
          <w:tcPr>
            <w:tcW w:w="1474"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Хемија елемената и једињења</w:t>
            </w:r>
          </w:p>
        </w:tc>
        <w:tc>
          <w:tcPr>
            <w:tcW w:w="170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односа структуре супстанци и њихових својстава</w:t>
            </w:r>
          </w:p>
          <w:p w:rsidR="00700BC6" w:rsidRPr="00B3064D" w:rsidRDefault="00700BC6" w:rsidP="00BF3436">
            <w:pPr>
              <w:numPr>
                <w:ilvl w:val="0"/>
                <w:numId w:val="54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Сагледавање значаја примене елемената и једињења у професионалном раду и свакодневном животу </w:t>
            </w:r>
          </w:p>
          <w:p w:rsidR="00700BC6" w:rsidRPr="00B3064D" w:rsidRDefault="00700BC6" w:rsidP="00BF3436">
            <w:pPr>
              <w:numPr>
                <w:ilvl w:val="0"/>
                <w:numId w:val="54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значаја и примене елемената, једињења и легура у техничко-технолошким процесима</w:t>
            </w:r>
          </w:p>
        </w:tc>
        <w:tc>
          <w:tcPr>
            <w:tcW w:w="2268"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објашњава периодичну промену својстава елемената у ПСЕ</w:t>
            </w:r>
          </w:p>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метале, неметале и металоиде</w:t>
            </w:r>
          </w:p>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стабилност атома племенитих гасова</w:t>
            </w:r>
          </w:p>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описује карактеристична својства неметала: водоника, кисеоника, азота, угљеника, силицијума, фосфора, сумпора, хлора и њихових важнијих једињења, као и њихов утицај на живи свет</w:t>
            </w:r>
          </w:p>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описује карактеристична својства метала: натријума, калијума, магнезијума, калцијума, алуминијума и олова и њихових важнијих једињења, као и њихов утицај на живи свет</w:t>
            </w:r>
          </w:p>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општа својства прелазних метала и њихових једињења и њихову примену у струци</w:t>
            </w:r>
          </w:p>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описује својства атома угљеника у органским молекулима</w:t>
            </w:r>
          </w:p>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познаје класификацију органских једињења (према структури и врсти хемијских веза)</w:t>
            </w:r>
          </w:p>
          <w:p w:rsidR="00700BC6" w:rsidRPr="00B3064D" w:rsidRDefault="00700BC6" w:rsidP="00BF3436">
            <w:pPr>
              <w:numPr>
                <w:ilvl w:val="0"/>
                <w:numId w:val="54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објашњава како хемијска својства зависе од природе хемијске везе</w:t>
            </w:r>
          </w:p>
          <w:p w:rsidR="00700BC6" w:rsidRPr="00B3064D" w:rsidRDefault="00700BC6" w:rsidP="00BF3436">
            <w:pPr>
              <w:numPr>
                <w:ilvl w:val="0"/>
                <w:numId w:val="54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објашњава хемијска својства органских једињења која имају примену у струци и свакодневном животу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Стабилност атома племенитих гасова</w:t>
            </w:r>
          </w:p>
          <w:p w:rsidR="00700BC6" w:rsidRPr="00B3064D" w:rsidRDefault="00700BC6" w:rsidP="00BF3436">
            <w:pPr>
              <w:numPr>
                <w:ilvl w:val="0"/>
                <w:numId w:val="5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поредни преглед и општa својства елемената 17, 16, 15, 14, 13. </w:t>
            </w:r>
            <w:proofErr w:type="gramStart"/>
            <w:r w:rsidRPr="00B3064D">
              <w:rPr>
                <w:rFonts w:ascii="Times New Roman" w:hAnsi="Times New Roman" w:cs="Times New Roman"/>
                <w:sz w:val="20"/>
                <w:szCs w:val="20"/>
              </w:rPr>
              <w:t>и</w:t>
            </w:r>
            <w:proofErr w:type="gramEnd"/>
            <w:r w:rsidRPr="00B3064D">
              <w:rPr>
                <w:rFonts w:ascii="Times New Roman" w:hAnsi="Times New Roman" w:cs="Times New Roman"/>
                <w:sz w:val="20"/>
                <w:szCs w:val="20"/>
              </w:rPr>
              <w:t xml:space="preserve"> 12. групе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ПСЕ </w:t>
            </w:r>
          </w:p>
          <w:p w:rsidR="00700BC6" w:rsidRPr="00B3064D" w:rsidRDefault="00700BC6" w:rsidP="00BF3436">
            <w:pPr>
              <w:numPr>
                <w:ilvl w:val="0"/>
                <w:numId w:val="5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поредни преглед и општа својства елемената 1. </w:t>
            </w:r>
            <w:proofErr w:type="gramStart"/>
            <w:r w:rsidRPr="00B3064D">
              <w:rPr>
                <w:rFonts w:ascii="Times New Roman" w:hAnsi="Times New Roman" w:cs="Times New Roman"/>
                <w:sz w:val="20"/>
                <w:szCs w:val="20"/>
              </w:rPr>
              <w:t>и</w:t>
            </w:r>
            <w:proofErr w:type="gramEnd"/>
            <w:r w:rsidRPr="00B3064D">
              <w:rPr>
                <w:rFonts w:ascii="Times New Roman" w:hAnsi="Times New Roman" w:cs="Times New Roman"/>
                <w:sz w:val="20"/>
                <w:szCs w:val="20"/>
              </w:rPr>
              <w:t xml:space="preserve"> 2. групе ПСЕ</w:t>
            </w:r>
          </w:p>
          <w:p w:rsidR="00700BC6" w:rsidRPr="00B3064D" w:rsidRDefault="00700BC6" w:rsidP="00BF3436">
            <w:pPr>
              <w:numPr>
                <w:ilvl w:val="0"/>
                <w:numId w:val="5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Опште карактеристике прелазних елемената и њихова практична примена</w:t>
            </w:r>
          </w:p>
          <w:p w:rsidR="00700BC6" w:rsidRPr="00B3064D" w:rsidRDefault="00700BC6" w:rsidP="00BF3436">
            <w:pPr>
              <w:numPr>
                <w:ilvl w:val="0"/>
                <w:numId w:val="5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Својства атома угљеника</w:t>
            </w:r>
          </w:p>
          <w:p w:rsidR="00700BC6" w:rsidRPr="00B3064D" w:rsidRDefault="00700BC6" w:rsidP="00BF3436">
            <w:pPr>
              <w:numPr>
                <w:ilvl w:val="0"/>
                <w:numId w:val="5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Класификације органских једињења</w:t>
            </w:r>
          </w:p>
          <w:p w:rsidR="00700BC6" w:rsidRPr="00B3064D" w:rsidRDefault="00700BC6" w:rsidP="00BF3436">
            <w:pPr>
              <w:numPr>
                <w:ilvl w:val="0"/>
                <w:numId w:val="5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Типови органских реакција</w:t>
            </w:r>
          </w:p>
          <w:p w:rsidR="00700BC6" w:rsidRPr="00B3064D" w:rsidRDefault="00700BC6" w:rsidP="00BF3436">
            <w:pPr>
              <w:numPr>
                <w:ilvl w:val="0"/>
                <w:numId w:val="5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Основне класе органских једињења</w:t>
            </w:r>
          </w:p>
          <w:p w:rsidR="00700BC6" w:rsidRPr="00B3064D" w:rsidRDefault="00700BC6" w:rsidP="00BF3436">
            <w:pPr>
              <w:numPr>
                <w:ilvl w:val="0"/>
                <w:numId w:val="5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Биолошки важна органска једињења </w:t>
            </w:r>
          </w:p>
          <w:p w:rsidR="00700BC6" w:rsidRPr="00B3064D" w:rsidRDefault="00700BC6" w:rsidP="00700BC6">
            <w:pPr>
              <w:spacing w:after="145" w:line="259" w:lineRule="auto"/>
              <w:ind w:left="84"/>
              <w:rPr>
                <w:rFonts w:ascii="Times New Roman" w:hAnsi="Times New Roman" w:cs="Times New Roman"/>
                <w:sz w:val="20"/>
                <w:szCs w:val="20"/>
              </w:rPr>
            </w:pPr>
            <w:r w:rsidRPr="00B3064D">
              <w:rPr>
                <w:rFonts w:ascii="Times New Roman" w:hAnsi="Times New Roman" w:cs="Times New Roman"/>
                <w:sz w:val="20"/>
                <w:szCs w:val="20"/>
              </w:rPr>
              <w:t xml:space="preserve">(угљени хидрати, масти, протеини)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Демонстрациони огледи:</w:t>
            </w:r>
          </w:p>
          <w:p w:rsidR="00700BC6" w:rsidRPr="00B3064D" w:rsidRDefault="00700BC6" w:rsidP="00BF3436">
            <w:pPr>
              <w:numPr>
                <w:ilvl w:val="0"/>
                <w:numId w:val="5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ре акција магнезијума и алуминијума са сирћетном киселином</w:t>
            </w:r>
          </w:p>
          <w:p w:rsidR="00700BC6" w:rsidRPr="00B3064D" w:rsidRDefault="00700BC6" w:rsidP="00BF3436">
            <w:pPr>
              <w:numPr>
                <w:ilvl w:val="0"/>
                <w:numId w:val="5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дејство сирћетне киселине на предмете од бакра</w:t>
            </w:r>
          </w:p>
          <w:p w:rsidR="00700BC6" w:rsidRPr="00B3064D" w:rsidRDefault="00700BC6" w:rsidP="00BF3436">
            <w:pPr>
              <w:numPr>
                <w:ilvl w:val="0"/>
                <w:numId w:val="55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припремање пенушавих освежавајућих пића</w:t>
            </w:r>
          </w:p>
          <w:p w:rsidR="00700BC6" w:rsidRPr="00B3064D" w:rsidRDefault="00700BC6" w:rsidP="00BF3436">
            <w:pPr>
              <w:numPr>
                <w:ilvl w:val="0"/>
                <w:numId w:val="55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доказивање скроба раствором јода</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440"/>
        </w:trPr>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5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растварање скроба у топлој и хладној води</w:t>
            </w:r>
          </w:p>
          <w:p w:rsidR="00700BC6" w:rsidRPr="00B3064D" w:rsidRDefault="00700BC6" w:rsidP="00BF3436">
            <w:pPr>
              <w:numPr>
                <w:ilvl w:val="0"/>
                <w:numId w:val="55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згрушавање протеина лимунском киселином</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6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Хемијски аспекти загађивања животне средине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5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Развој одговорног става према коришћењу супстанци у свакодневном животу 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професионалном раду</w:t>
            </w:r>
          </w:p>
          <w:p w:rsidR="00700BC6" w:rsidRPr="00B3064D" w:rsidRDefault="00700BC6" w:rsidP="00BF3436">
            <w:pPr>
              <w:numPr>
                <w:ilvl w:val="0"/>
                <w:numId w:val="55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и просуђивање начина одлагања и уништавања хемијских загађивача животне средине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штетно дејство неких супстанци на животну средину и здравље људи</w:t>
            </w:r>
          </w:p>
          <w:p w:rsidR="00700BC6" w:rsidRPr="00B3064D" w:rsidRDefault="00700BC6" w:rsidP="00BF3436">
            <w:pPr>
              <w:numPr>
                <w:ilvl w:val="0"/>
                <w:numId w:val="5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наводи најчешће изворе загађивања атмосфере, воде и тла</w:t>
            </w:r>
          </w:p>
          <w:p w:rsidR="00700BC6" w:rsidRPr="00B3064D" w:rsidRDefault="00700BC6" w:rsidP="00BF3436">
            <w:pPr>
              <w:numPr>
                <w:ilvl w:val="0"/>
                <w:numId w:val="55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пречишћавања воде и ваздуха</w:t>
            </w:r>
          </w:p>
          <w:p w:rsidR="00700BC6" w:rsidRPr="00B3064D" w:rsidRDefault="00700BC6" w:rsidP="00BF3436">
            <w:pPr>
              <w:numPr>
                <w:ilvl w:val="0"/>
                <w:numId w:val="55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правилног одлагања секундарних сировина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5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Загађивање атмосфере, воде и тла</w:t>
            </w:r>
          </w:p>
          <w:p w:rsidR="00700BC6" w:rsidRPr="00B3064D" w:rsidRDefault="00700BC6" w:rsidP="00BF3436">
            <w:pPr>
              <w:numPr>
                <w:ilvl w:val="0"/>
                <w:numId w:val="55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Извори загађивања</w:t>
            </w:r>
          </w:p>
          <w:p w:rsidR="00700BC6" w:rsidRPr="00B3064D" w:rsidRDefault="00700BC6" w:rsidP="00BF3436">
            <w:pPr>
              <w:numPr>
                <w:ilvl w:val="0"/>
                <w:numId w:val="554"/>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Пречишћавање воде и ваздуха</w:t>
            </w:r>
          </w:p>
          <w:p w:rsidR="00700BC6" w:rsidRPr="00B3064D" w:rsidRDefault="00C21764" w:rsidP="00BF3436">
            <w:pPr>
              <w:numPr>
                <w:ilvl w:val="0"/>
                <w:numId w:val="554"/>
              </w:numPr>
              <w:spacing w:line="259" w:lineRule="auto"/>
              <w:ind w:hanging="84"/>
              <w:rPr>
                <w:rFonts w:ascii="Times New Roman" w:hAnsi="Times New Roman" w:cs="Times New Roman"/>
                <w:sz w:val="20"/>
                <w:szCs w:val="20"/>
              </w:rPr>
            </w:pPr>
            <w:r>
              <w:rPr>
                <w:rFonts w:ascii="Times New Roman" w:hAnsi="Times New Roman" w:cs="Times New Roman"/>
                <w:sz w:val="20"/>
                <w:szCs w:val="20"/>
              </w:rPr>
              <w:t>Заштит</w:t>
            </w:r>
            <w:r w:rsidR="00700BC6" w:rsidRPr="00B3064D">
              <w:rPr>
                <w:rFonts w:ascii="Times New Roman" w:hAnsi="Times New Roman" w:cs="Times New Roman"/>
                <w:sz w:val="20"/>
                <w:szCs w:val="20"/>
              </w:rPr>
              <w:t>а и одлагање секундарних сировина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C21764" w:rsidRDefault="00700BC6" w:rsidP="00C21764">
      <w:pPr>
        <w:spacing w:after="220"/>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структура супстанце, раствори, хемијске реакције, својства неорганских и органских једињења и хемијски аспекти загађивања живот</w:t>
      </w:r>
      <w:r w:rsidR="00C21764">
        <w:rPr>
          <w:rFonts w:ascii="Times New Roman" w:hAnsi="Times New Roman" w:cs="Times New Roman"/>
          <w:sz w:val="20"/>
          <w:szCs w:val="20"/>
        </w:rPr>
        <w:t>не средине.</w:t>
      </w:r>
    </w:p>
    <w:p w:rsidR="0071043E" w:rsidRDefault="0071043E" w:rsidP="00C21764">
      <w:pPr>
        <w:spacing w:after="220"/>
        <w:ind w:left="1" w:firstLine="397"/>
        <w:rPr>
          <w:rFonts w:ascii="Times New Roman" w:hAnsi="Times New Roman" w:cs="Times New Roman"/>
          <w:sz w:val="20"/>
          <w:szCs w:val="20"/>
        </w:rPr>
      </w:pPr>
    </w:p>
    <w:p w:rsidR="00700BC6" w:rsidRPr="00B3064D" w:rsidRDefault="00700BC6" w:rsidP="00C21764">
      <w:pPr>
        <w:spacing w:after="220"/>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ИЗАБРАНА ПОГЛАВЉА МАТЕМАТИКЕ</w:t>
      </w:r>
    </w:p>
    <w:tbl>
      <w:tblPr>
        <w:tblStyle w:val="TableGrid"/>
        <w:tblW w:w="9717" w:type="dxa"/>
        <w:tblInd w:w="57" w:type="dxa"/>
        <w:tblCellMar>
          <w:top w:w="57" w:type="dxa"/>
          <w:left w:w="57" w:type="dxa"/>
          <w:right w:w="25" w:type="dxa"/>
        </w:tblCellMar>
        <w:tblLook w:val="04A0" w:firstRow="1" w:lastRow="0" w:firstColumn="1" w:lastColumn="0" w:noHBand="0" w:noVBand="1"/>
      </w:tblPr>
      <w:tblGrid>
        <w:gridCol w:w="37"/>
        <w:gridCol w:w="1388"/>
        <w:gridCol w:w="51"/>
        <w:gridCol w:w="1569"/>
        <w:gridCol w:w="2044"/>
        <w:gridCol w:w="2287"/>
        <w:gridCol w:w="1682"/>
        <w:gridCol w:w="659"/>
      </w:tblGrid>
      <w:tr w:rsidR="00700BC6" w:rsidRPr="00B3064D" w:rsidTr="00700BC6">
        <w:trPr>
          <w:gridBefore w:val="1"/>
          <w:gridAfter w:val="1"/>
          <w:wBefore w:w="46" w:type="dxa"/>
          <w:wAfter w:w="782" w:type="dxa"/>
          <w:trHeight w:val="969"/>
        </w:trPr>
        <w:tc>
          <w:tcPr>
            <w:tcW w:w="1479" w:type="dxa"/>
            <w:gridSpan w:val="2"/>
            <w:tcBorders>
              <w:top w:val="nil"/>
              <w:left w:val="nil"/>
              <w:bottom w:val="nil"/>
              <w:right w:val="nil"/>
            </w:tcBorders>
            <w:vAlign w:val="center"/>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Циљеви учења:</w:t>
            </w:r>
          </w:p>
        </w:tc>
        <w:tc>
          <w:tcPr>
            <w:tcW w:w="8238" w:type="dxa"/>
            <w:gridSpan w:val="4"/>
            <w:tcBorders>
              <w:top w:val="nil"/>
              <w:left w:val="nil"/>
              <w:bottom w:val="nil"/>
              <w:right w:val="nil"/>
            </w:tcBorders>
          </w:tcPr>
          <w:p w:rsidR="00700BC6" w:rsidRPr="00B3064D" w:rsidRDefault="00700BC6" w:rsidP="00BF3436">
            <w:pPr>
              <w:numPr>
                <w:ilvl w:val="0"/>
                <w:numId w:val="555"/>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Развијање логичког и апстрактног мишљења;</w:t>
            </w:r>
          </w:p>
          <w:p w:rsidR="00700BC6" w:rsidRPr="00B3064D" w:rsidRDefault="00700BC6" w:rsidP="00BF3436">
            <w:pPr>
              <w:numPr>
                <w:ilvl w:val="0"/>
                <w:numId w:val="555"/>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Развијање способности јасног и прецизног изражавања и коришћења основног математичко-логичког језика;</w:t>
            </w:r>
          </w:p>
          <w:p w:rsidR="00700BC6" w:rsidRPr="00B3064D" w:rsidRDefault="00700BC6" w:rsidP="00BF3436">
            <w:pPr>
              <w:numPr>
                <w:ilvl w:val="0"/>
                <w:numId w:val="555"/>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Оспособљавање за примену стечених знања како у математици тако и у осталим програмима;</w:t>
            </w:r>
          </w:p>
          <w:p w:rsidR="00700BC6" w:rsidRPr="00B3064D" w:rsidRDefault="00700BC6" w:rsidP="00BF3436">
            <w:pPr>
              <w:numPr>
                <w:ilvl w:val="0"/>
                <w:numId w:val="555"/>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 xml:space="preserve">Формирање основа за наставак образовања; </w:t>
            </w:r>
          </w:p>
          <w:p w:rsidR="00700BC6" w:rsidRPr="00B3064D" w:rsidRDefault="00700BC6" w:rsidP="00BF3436">
            <w:pPr>
              <w:numPr>
                <w:ilvl w:val="0"/>
                <w:numId w:val="555"/>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Формирање математичке културе која подразумева свест о универзалности и примени математике и математичког начина мишљења;</w:t>
            </w:r>
          </w:p>
          <w:p w:rsidR="00700BC6" w:rsidRPr="00B3064D" w:rsidRDefault="00700BC6" w:rsidP="00BF3436">
            <w:pPr>
              <w:numPr>
                <w:ilvl w:val="0"/>
                <w:numId w:val="555"/>
              </w:numPr>
              <w:spacing w:line="259" w:lineRule="auto"/>
              <w:ind w:hanging="140"/>
              <w:rPr>
                <w:rFonts w:ascii="Times New Roman" w:hAnsi="Times New Roman" w:cs="Times New Roman"/>
                <w:sz w:val="20"/>
                <w:szCs w:val="20"/>
              </w:rPr>
            </w:pPr>
            <w:r w:rsidRPr="00B3064D">
              <w:rPr>
                <w:rFonts w:ascii="Times New Roman" w:hAnsi="Times New Roman" w:cs="Times New Roman"/>
                <w:sz w:val="20"/>
                <w:szCs w:val="20"/>
              </w:rPr>
              <w:t>Развијање систематичности, уредности, прецизности, темељности, истрајности.</w:t>
            </w:r>
          </w:p>
        </w:tc>
      </w:tr>
      <w:tr w:rsidR="00700BC6" w:rsidRPr="00B3064D" w:rsidTr="00700BC6">
        <w:trPr>
          <w:gridBefore w:val="1"/>
          <w:gridAfter w:val="1"/>
          <w:wBefore w:w="46" w:type="dxa"/>
          <w:wAfter w:w="782" w:type="dxa"/>
          <w:trHeight w:val="210"/>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Годишњи фонд:</w:t>
            </w:r>
          </w:p>
        </w:tc>
        <w:tc>
          <w:tcPr>
            <w:tcW w:w="8238"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70 или 62 </w:t>
            </w:r>
          </w:p>
        </w:tc>
      </w:tr>
      <w:tr w:rsidR="00700BC6" w:rsidRPr="00B3064D" w:rsidTr="00700BC6">
        <w:trPr>
          <w:gridBefore w:val="1"/>
          <w:gridAfter w:val="1"/>
          <w:wBefore w:w="46" w:type="dxa"/>
          <w:wAfter w:w="782" w:type="dxa"/>
          <w:trHeight w:val="169"/>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Разред:   </w:t>
            </w:r>
          </w:p>
        </w:tc>
        <w:tc>
          <w:tcPr>
            <w:tcW w:w="8238" w:type="dxa"/>
            <w:gridSpan w:val="4"/>
            <w:tcBorders>
              <w:top w:val="nil"/>
              <w:left w:val="nil"/>
              <w:bottom w:val="nil"/>
              <w:right w:val="nil"/>
            </w:tcBorders>
          </w:tcPr>
          <w:p w:rsidR="00700BC6" w:rsidRDefault="00700BC6" w:rsidP="00700BC6">
            <w:pPr>
              <w:spacing w:line="259" w:lineRule="auto"/>
              <w:ind w:left="165"/>
              <w:rPr>
                <w:rFonts w:ascii="Times New Roman" w:eastAsia="Times New Roman" w:hAnsi="Times New Roman" w:cs="Times New Roman"/>
                <w:b/>
                <w:sz w:val="20"/>
                <w:szCs w:val="20"/>
              </w:rPr>
            </w:pPr>
            <w:r w:rsidRPr="00B3064D">
              <w:rPr>
                <w:rFonts w:ascii="Times New Roman" w:eastAsia="Times New Roman" w:hAnsi="Times New Roman" w:cs="Times New Roman"/>
                <w:b/>
                <w:sz w:val="20"/>
                <w:szCs w:val="20"/>
              </w:rPr>
              <w:t>Трећи или четврти</w:t>
            </w:r>
          </w:p>
          <w:p w:rsidR="0071043E" w:rsidRDefault="0071043E" w:rsidP="00700BC6">
            <w:pPr>
              <w:spacing w:line="259" w:lineRule="auto"/>
              <w:ind w:left="165"/>
              <w:rPr>
                <w:rFonts w:ascii="Times New Roman" w:eastAsia="Times New Roman" w:hAnsi="Times New Roman" w:cs="Times New Roman"/>
                <w:b/>
                <w:sz w:val="20"/>
                <w:szCs w:val="20"/>
              </w:rPr>
            </w:pPr>
          </w:p>
          <w:p w:rsidR="0071043E" w:rsidRDefault="0071043E" w:rsidP="00700BC6">
            <w:pPr>
              <w:spacing w:line="259" w:lineRule="auto"/>
              <w:ind w:left="165"/>
              <w:rPr>
                <w:rFonts w:ascii="Times New Roman" w:eastAsia="Times New Roman" w:hAnsi="Times New Roman" w:cs="Times New Roman"/>
                <w:b/>
                <w:sz w:val="20"/>
                <w:szCs w:val="20"/>
              </w:rPr>
            </w:pPr>
          </w:p>
          <w:p w:rsidR="0071043E" w:rsidRPr="00B3064D" w:rsidRDefault="0071043E" w:rsidP="00700BC6">
            <w:pPr>
              <w:spacing w:line="259" w:lineRule="auto"/>
              <w:ind w:left="165"/>
              <w:rPr>
                <w:rFonts w:ascii="Times New Roman" w:hAnsi="Times New Roman" w:cs="Times New Roman"/>
                <w:sz w:val="20"/>
                <w:szCs w:val="20"/>
              </w:rPr>
            </w:pPr>
          </w:p>
        </w:tc>
      </w:tr>
      <w:tr w:rsidR="00700BC6" w:rsidRPr="00B3064D" w:rsidTr="00700BC6">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ЦИЉ </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ИСХОДИ </w:t>
            </w:r>
          </w:p>
          <w:p w:rsidR="00700BC6" w:rsidRPr="00B3064D" w:rsidRDefault="00700BC6" w:rsidP="00700BC6">
            <w:pPr>
              <w:spacing w:line="259" w:lineRule="auto"/>
              <w:ind w:left="4" w:right="1"/>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31"/>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85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Ирационалне једначине и неједначине</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right="15" w:hanging="84"/>
              <w:rPr>
                <w:rFonts w:ascii="Times New Roman" w:hAnsi="Times New Roman" w:cs="Times New Roman"/>
                <w:sz w:val="20"/>
                <w:szCs w:val="20"/>
              </w:rPr>
            </w:pPr>
            <w:r w:rsidRPr="00B3064D">
              <w:rPr>
                <w:rFonts w:ascii="Times New Roman" w:hAnsi="Times New Roman" w:cs="Times New Roman"/>
                <w:sz w:val="20"/>
                <w:szCs w:val="20"/>
              </w:rPr>
              <w:t xml:space="preserve">•  Стицање основних знања о ирационалним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једначинама и неједначинама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5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реши једноставније ирационалне  једначине </w:t>
            </w:r>
          </w:p>
          <w:p w:rsidR="00700BC6" w:rsidRPr="00B3064D" w:rsidRDefault="00700BC6" w:rsidP="00BF3436">
            <w:pPr>
              <w:numPr>
                <w:ilvl w:val="0"/>
                <w:numId w:val="55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реши једноставније ирационалне  неједначине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5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Ирационалне једначине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(квадратни корен)</w:t>
            </w:r>
          </w:p>
          <w:p w:rsidR="00700BC6" w:rsidRPr="00B3064D" w:rsidRDefault="00700BC6" w:rsidP="00BF3436">
            <w:pPr>
              <w:numPr>
                <w:ilvl w:val="0"/>
                <w:numId w:val="55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Ирационалне једначине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(кубни корен)</w:t>
            </w:r>
          </w:p>
          <w:p w:rsidR="00700BC6" w:rsidRPr="00B3064D" w:rsidRDefault="00700BC6" w:rsidP="00BF3436">
            <w:pPr>
              <w:numPr>
                <w:ilvl w:val="0"/>
                <w:numId w:val="55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Ирационалне неједначине</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ind w:right="46"/>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 односно 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after="17"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700BC6" w:rsidP="00700BC6">
            <w:pPr>
              <w:tabs>
                <w:tab w:val="center" w:pos="1359"/>
              </w:tabs>
              <w:spacing w:after="149" w:line="259" w:lineRule="auto"/>
              <w:rPr>
                <w:rFonts w:ascii="Times New Roman" w:hAnsi="Times New Roman" w:cs="Times New Roman"/>
                <w:sz w:val="20"/>
                <w:szCs w:val="20"/>
              </w:rPr>
            </w:pPr>
            <w:r w:rsidRPr="00B3064D">
              <w:rPr>
                <w:rFonts w:ascii="Times New Roman" w:hAnsi="Times New Roman" w:cs="Times New Roman"/>
                <w:sz w:val="20"/>
                <w:szCs w:val="20"/>
              </w:rPr>
              <w:t xml:space="preserve">• теоријск </w:t>
            </w:r>
            <w:r w:rsidRPr="00B3064D">
              <w:rPr>
                <w:rFonts w:ascii="Times New Roman" w:hAnsi="Times New Roman" w:cs="Times New Roman"/>
                <w:sz w:val="20"/>
                <w:szCs w:val="20"/>
              </w:rPr>
              <w:tab/>
              <w:t>а настава (70 или 62 часа)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Настава се реализује у учионици или кабинету за математику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55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образложити циљ програма, начин и критеријум оцењивања</w:t>
            </w:r>
          </w:p>
          <w:p w:rsidR="00700BC6" w:rsidRPr="00B3064D" w:rsidRDefault="00700BC6" w:rsidP="00BF3436">
            <w:pPr>
              <w:numPr>
                <w:ilvl w:val="0"/>
                <w:numId w:val="55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неопходна предзнања поновити уз максимално ангажовање ученика</w:t>
            </w:r>
          </w:p>
          <w:p w:rsidR="00700BC6" w:rsidRPr="00B3064D" w:rsidRDefault="00700BC6" w:rsidP="00BF3436">
            <w:pPr>
              <w:numPr>
                <w:ilvl w:val="0"/>
                <w:numId w:val="55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подстицати ученике на размишљање и самостално закључивање</w:t>
            </w:r>
          </w:p>
          <w:p w:rsidR="00700BC6" w:rsidRPr="00B3064D" w:rsidRDefault="00700BC6" w:rsidP="00BF3436">
            <w:pPr>
              <w:numPr>
                <w:ilvl w:val="0"/>
                <w:numId w:val="55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 xml:space="preserve">примењивати разноврсне облике и </w:t>
            </w:r>
            <w:r w:rsidRPr="00B3064D">
              <w:rPr>
                <w:rFonts w:ascii="Times New Roman" w:hAnsi="Times New Roman" w:cs="Times New Roman"/>
                <w:sz w:val="20"/>
                <w:szCs w:val="20"/>
              </w:rPr>
              <w:lastRenderedPageBreak/>
              <w:t>методе рада, како би се подстакла активност ученика</w:t>
            </w:r>
          </w:p>
          <w:p w:rsidR="00700BC6" w:rsidRPr="00B3064D" w:rsidRDefault="00700BC6" w:rsidP="00BF3436">
            <w:pPr>
              <w:numPr>
                <w:ilvl w:val="0"/>
                <w:numId w:val="558"/>
              </w:numPr>
              <w:spacing w:line="237" w:lineRule="auto"/>
              <w:ind w:hanging="105"/>
              <w:rPr>
                <w:rFonts w:ascii="Times New Roman" w:hAnsi="Times New Roman" w:cs="Times New Roman"/>
                <w:sz w:val="20"/>
                <w:szCs w:val="20"/>
              </w:rPr>
            </w:pPr>
            <w:r w:rsidRPr="00B3064D">
              <w:rPr>
                <w:rFonts w:ascii="Times New Roman" w:hAnsi="Times New Roman" w:cs="Times New Roman"/>
                <w:sz w:val="20"/>
                <w:szCs w:val="20"/>
              </w:rPr>
              <w:t>инсистирати на прецизности, тачности, систематичности и уредности у раду</w:t>
            </w:r>
          </w:p>
          <w:p w:rsidR="00700BC6" w:rsidRPr="00B3064D" w:rsidRDefault="00700BC6" w:rsidP="00BF3436">
            <w:pPr>
              <w:numPr>
                <w:ilvl w:val="0"/>
                <w:numId w:val="558"/>
              </w:numPr>
              <w:spacing w:after="179" w:line="237" w:lineRule="auto"/>
              <w:ind w:hanging="105"/>
              <w:rPr>
                <w:rFonts w:ascii="Times New Roman" w:hAnsi="Times New Roman" w:cs="Times New Roman"/>
                <w:sz w:val="20"/>
                <w:szCs w:val="20"/>
              </w:rPr>
            </w:pPr>
            <w:proofErr w:type="gramStart"/>
            <w:r w:rsidRPr="00B3064D">
              <w:rPr>
                <w:rFonts w:ascii="Times New Roman" w:hAnsi="Times New Roman" w:cs="Times New Roman"/>
                <w:sz w:val="20"/>
                <w:szCs w:val="20"/>
              </w:rPr>
              <w:t>упућивати</w:t>
            </w:r>
            <w:proofErr w:type="gramEnd"/>
            <w:r w:rsidRPr="00B3064D">
              <w:rPr>
                <w:rFonts w:ascii="Times New Roman" w:hAnsi="Times New Roman" w:cs="Times New Roman"/>
                <w:sz w:val="20"/>
                <w:szCs w:val="20"/>
              </w:rPr>
              <w:t xml:space="preserve"> ученике на претраживање различитих извора и примену савремених технологија.</w:t>
            </w:r>
          </w:p>
          <w:p w:rsidR="00700BC6" w:rsidRPr="00B3064D" w:rsidRDefault="00C21764" w:rsidP="00BF3436">
            <w:pPr>
              <w:numPr>
                <w:ilvl w:val="0"/>
                <w:numId w:val="559"/>
              </w:numPr>
              <w:spacing w:after="160" w:line="238" w:lineRule="auto"/>
              <w:ind w:right="139" w:hanging="84"/>
              <w:rPr>
                <w:rFonts w:ascii="Times New Roman" w:hAnsi="Times New Roman" w:cs="Times New Roman"/>
                <w:sz w:val="20"/>
                <w:szCs w:val="20"/>
              </w:rPr>
            </w:pPr>
            <w:r>
              <w:rPr>
                <w:rFonts w:ascii="Times New Roman" w:eastAsia="Times New Roman" w:hAnsi="Times New Roman" w:cs="Times New Roman"/>
                <w:b/>
                <w:sz w:val="20"/>
                <w:szCs w:val="20"/>
              </w:rPr>
              <w:t>Ирациона</w:t>
            </w:r>
            <w:r w:rsidR="00700BC6" w:rsidRPr="00B3064D">
              <w:rPr>
                <w:rFonts w:ascii="Times New Roman" w:eastAsia="Times New Roman" w:hAnsi="Times New Roman" w:cs="Times New Roman"/>
                <w:b/>
                <w:sz w:val="20"/>
                <w:szCs w:val="20"/>
              </w:rPr>
              <w:t xml:space="preserve">лне, експоненцијалне и логаритамске једначине и неједначине: </w:t>
            </w:r>
            <w:r w:rsidR="00700BC6" w:rsidRPr="00B3064D">
              <w:rPr>
                <w:rFonts w:ascii="Times New Roman" w:hAnsi="Times New Roman" w:cs="Times New Roman"/>
                <w:sz w:val="20"/>
                <w:szCs w:val="20"/>
              </w:rPr>
              <w:t>наглашавати неопходност постављања услова за дефинисаност. Неједначине обрадити на једноставнијим примерима.</w:t>
            </w:r>
          </w:p>
          <w:p w:rsidR="00700BC6" w:rsidRPr="00B3064D" w:rsidRDefault="00700BC6" w:rsidP="00BF3436">
            <w:pPr>
              <w:numPr>
                <w:ilvl w:val="0"/>
                <w:numId w:val="559"/>
              </w:numPr>
              <w:spacing w:after="1" w:line="237" w:lineRule="auto"/>
              <w:ind w:right="139"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Вектори: </w:t>
            </w:r>
            <w:r w:rsidRPr="00B3064D">
              <w:rPr>
                <w:rFonts w:ascii="Times New Roman" w:hAnsi="Times New Roman" w:cs="Times New Roman"/>
                <w:sz w:val="20"/>
                <w:szCs w:val="20"/>
              </w:rPr>
              <w:t>дефинисати колинеарне и компланарне векторе као и линеарну независност. Изразити векторе у координатном облику и пажњу усмерити на алгебарски приступ.</w:t>
            </w:r>
          </w:p>
          <w:p w:rsidR="00700BC6" w:rsidRPr="00B3064D" w:rsidRDefault="00700BC6" w:rsidP="00BF3436">
            <w:pPr>
              <w:numPr>
                <w:ilvl w:val="0"/>
                <w:numId w:val="559"/>
              </w:numPr>
              <w:spacing w:after="2" w:line="237" w:lineRule="auto"/>
              <w:ind w:right="139"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Конусни пресеци – </w:t>
            </w:r>
            <w:r w:rsidRPr="00B3064D">
              <w:rPr>
                <w:rFonts w:ascii="Times New Roman" w:hAnsi="Times New Roman" w:cs="Times New Roman"/>
                <w:sz w:val="20"/>
                <w:szCs w:val="20"/>
              </w:rPr>
              <w:t>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 услове.</w:t>
            </w:r>
          </w:p>
          <w:p w:rsidR="00700BC6" w:rsidRPr="00B3064D" w:rsidRDefault="00700BC6" w:rsidP="00BF3436">
            <w:pPr>
              <w:numPr>
                <w:ilvl w:val="0"/>
                <w:numId w:val="559"/>
              </w:numPr>
              <w:spacing w:line="259" w:lineRule="auto"/>
              <w:ind w:right="139" w:hanging="84"/>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Вероватноћа и статистика – </w:t>
            </w:r>
            <w:r w:rsidRPr="00B3064D">
              <w:rPr>
                <w:rFonts w:ascii="Times New Roman" w:hAnsi="Times New Roman" w:cs="Times New Roman"/>
                <w:sz w:val="20"/>
                <w:szCs w:val="20"/>
              </w:rPr>
              <w:t>При обради новог градива користити што више конкретних примера из</w:t>
            </w:r>
            <w:r w:rsidRPr="00B3064D">
              <w:rPr>
                <w:rFonts w:ascii="Times New Roman" w:eastAsia="Times New Roman" w:hAnsi="Times New Roman" w:cs="Times New Roman"/>
                <w:b/>
                <w:sz w:val="20"/>
                <w:szCs w:val="20"/>
              </w:rPr>
              <w:t xml:space="preserve"> </w:t>
            </w:r>
            <w:r w:rsidRPr="00B3064D">
              <w:rPr>
                <w:rFonts w:ascii="Times New Roman" w:hAnsi="Times New Roman" w:cs="Times New Roman"/>
                <w:sz w:val="20"/>
                <w:szCs w:val="20"/>
              </w:rPr>
              <w:t>живота.</w:t>
            </w:r>
            <w:r w:rsidRPr="00B3064D">
              <w:rPr>
                <w:rFonts w:ascii="Times New Roman" w:eastAsia="Times New Roman" w:hAnsi="Times New Roman" w:cs="Times New Roman"/>
                <w:b/>
                <w:sz w:val="20"/>
                <w:szCs w:val="20"/>
              </w:rPr>
              <w:t xml:space="preserve"> </w:t>
            </w:r>
          </w:p>
        </w:tc>
      </w:tr>
      <w:tr w:rsidR="00700BC6" w:rsidRPr="00B3064D" w:rsidTr="00700BC6">
        <w:trPr>
          <w:trHeight w:val="245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Вектори</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Проширивање знања о векторима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6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представи вектор у Декартовом  коодинатном правоуглом систему у простору</w:t>
            </w:r>
          </w:p>
          <w:p w:rsidR="00700BC6" w:rsidRPr="00B3064D" w:rsidRDefault="0071043E" w:rsidP="00BF3436">
            <w:pPr>
              <w:numPr>
                <w:ilvl w:val="0"/>
                <w:numId w:val="560"/>
              </w:numPr>
              <w:spacing w:line="237" w:lineRule="auto"/>
              <w:ind w:hanging="84"/>
              <w:rPr>
                <w:rFonts w:ascii="Times New Roman" w:hAnsi="Times New Roman" w:cs="Times New Roman"/>
                <w:sz w:val="20"/>
                <w:szCs w:val="20"/>
              </w:rPr>
            </w:pPr>
            <w:r>
              <w:rPr>
                <w:rFonts w:ascii="Times New Roman" w:hAnsi="Times New Roman" w:cs="Times New Roman"/>
                <w:sz w:val="20"/>
                <w:szCs w:val="20"/>
              </w:rPr>
              <w:t>де</w:t>
            </w:r>
            <w:r w:rsidR="00700BC6" w:rsidRPr="00B3064D">
              <w:rPr>
                <w:rFonts w:ascii="Times New Roman" w:hAnsi="Times New Roman" w:cs="Times New Roman"/>
                <w:sz w:val="20"/>
                <w:szCs w:val="20"/>
              </w:rPr>
              <w:t>финише скаларни, векторски и мешовити производ вектора</w:t>
            </w:r>
          </w:p>
          <w:p w:rsidR="00700BC6" w:rsidRPr="00B3064D" w:rsidRDefault="00700BC6" w:rsidP="00BF3436">
            <w:pPr>
              <w:numPr>
                <w:ilvl w:val="0"/>
                <w:numId w:val="56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израчуна интензитет вектора </w:t>
            </w:r>
          </w:p>
          <w:p w:rsidR="00700BC6" w:rsidRPr="00B3064D" w:rsidRDefault="00E20901" w:rsidP="00BF3436">
            <w:pPr>
              <w:numPr>
                <w:ilvl w:val="0"/>
                <w:numId w:val="560"/>
              </w:numPr>
              <w:spacing w:after="17" w:line="237" w:lineRule="auto"/>
              <w:ind w:hanging="84"/>
              <w:rPr>
                <w:rFonts w:ascii="Times New Roman" w:hAnsi="Times New Roman" w:cs="Times New Roman"/>
                <w:sz w:val="20"/>
                <w:szCs w:val="20"/>
              </w:rPr>
            </w:pPr>
            <w:r>
              <w:rPr>
                <w:rFonts w:ascii="Times New Roman" w:hAnsi="Times New Roman" w:cs="Times New Roman"/>
                <w:sz w:val="20"/>
                <w:szCs w:val="20"/>
              </w:rPr>
              <w:t>о</w:t>
            </w:r>
            <w:r w:rsidR="00700BC6" w:rsidRPr="00B3064D">
              <w:rPr>
                <w:rFonts w:ascii="Times New Roman" w:hAnsi="Times New Roman" w:cs="Times New Roman"/>
                <w:sz w:val="20"/>
                <w:szCs w:val="20"/>
              </w:rPr>
              <w:t>дреди скаларни, векторски и мешовити производ вектора који су задати координатама</w:t>
            </w:r>
          </w:p>
          <w:p w:rsidR="00700BC6" w:rsidRPr="00B3064D" w:rsidRDefault="00E20901" w:rsidP="00BF3436">
            <w:pPr>
              <w:numPr>
                <w:ilvl w:val="0"/>
                <w:numId w:val="560"/>
              </w:numPr>
              <w:spacing w:line="242" w:lineRule="auto"/>
              <w:ind w:hanging="84"/>
              <w:rPr>
                <w:rFonts w:ascii="Times New Roman" w:hAnsi="Times New Roman" w:cs="Times New Roman"/>
                <w:sz w:val="20"/>
                <w:szCs w:val="20"/>
              </w:rPr>
            </w:pPr>
            <w:r>
              <w:rPr>
                <w:rFonts w:ascii="Times New Roman" w:hAnsi="Times New Roman" w:cs="Times New Roman"/>
                <w:sz w:val="20"/>
                <w:szCs w:val="20"/>
              </w:rPr>
              <w:t>утвр</w:t>
            </w:r>
            <w:r w:rsidR="00700BC6" w:rsidRPr="00B3064D">
              <w:rPr>
                <w:rFonts w:ascii="Times New Roman" w:hAnsi="Times New Roman" w:cs="Times New Roman"/>
                <w:sz w:val="20"/>
                <w:szCs w:val="20"/>
              </w:rPr>
              <w:t>ди да ли су два вектора узајамно ортогонална</w:t>
            </w:r>
          </w:p>
          <w:p w:rsidR="00700BC6" w:rsidRPr="00B3064D" w:rsidRDefault="00700BC6" w:rsidP="00BF3436">
            <w:pPr>
              <w:numPr>
                <w:ilvl w:val="0"/>
                <w:numId w:val="56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 дреди угао између два вектора задата координатама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израчуна површину троугла и запремину паралелопипеда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61"/>
              </w:numPr>
              <w:spacing w:after="7" w:line="252" w:lineRule="auto"/>
              <w:ind w:hanging="84"/>
              <w:rPr>
                <w:rFonts w:ascii="Times New Roman" w:hAnsi="Times New Roman" w:cs="Times New Roman"/>
                <w:sz w:val="20"/>
                <w:szCs w:val="20"/>
              </w:rPr>
            </w:pPr>
            <w:r w:rsidRPr="00B3064D">
              <w:rPr>
                <w:rFonts w:ascii="Times New Roman" w:hAnsi="Times New Roman" w:cs="Times New Roman"/>
                <w:sz w:val="20"/>
                <w:szCs w:val="20"/>
              </w:rPr>
              <w:t>Вектори, особине вектор</w:t>
            </w:r>
            <w:r w:rsidR="0071043E">
              <w:rPr>
                <w:rFonts w:ascii="Times New Roman" w:hAnsi="Times New Roman" w:cs="Times New Roman"/>
                <w:sz w:val="20"/>
                <w:szCs w:val="20"/>
              </w:rPr>
              <w:t>а • Ск</w:t>
            </w:r>
            <w:r w:rsidRPr="00B3064D">
              <w:rPr>
                <w:rFonts w:ascii="Times New Roman" w:hAnsi="Times New Roman" w:cs="Times New Roman"/>
                <w:sz w:val="20"/>
                <w:szCs w:val="20"/>
              </w:rPr>
              <w:t>аларни производ вектора. Колинеарни вектори</w:t>
            </w:r>
          </w:p>
          <w:p w:rsidR="00700BC6" w:rsidRPr="00B3064D" w:rsidRDefault="0071043E" w:rsidP="00BF3436">
            <w:pPr>
              <w:numPr>
                <w:ilvl w:val="0"/>
                <w:numId w:val="561"/>
              </w:numPr>
              <w:spacing w:line="259" w:lineRule="auto"/>
              <w:ind w:hanging="84"/>
              <w:rPr>
                <w:rFonts w:ascii="Times New Roman" w:hAnsi="Times New Roman" w:cs="Times New Roman"/>
                <w:sz w:val="20"/>
                <w:szCs w:val="20"/>
              </w:rPr>
            </w:pPr>
            <w:r>
              <w:rPr>
                <w:rFonts w:ascii="Times New Roman" w:hAnsi="Times New Roman" w:cs="Times New Roman"/>
                <w:sz w:val="20"/>
                <w:szCs w:val="20"/>
              </w:rPr>
              <w:t>Век</w:t>
            </w:r>
            <w:r w:rsidR="00700BC6" w:rsidRPr="00B3064D">
              <w:rPr>
                <w:rFonts w:ascii="Times New Roman" w:hAnsi="Times New Roman" w:cs="Times New Roman"/>
                <w:sz w:val="20"/>
                <w:szCs w:val="20"/>
              </w:rPr>
              <w:t>торски производ вектора</w:t>
            </w:r>
          </w:p>
          <w:p w:rsidR="00700BC6" w:rsidRPr="00B3064D" w:rsidRDefault="00700BC6" w:rsidP="00BF3436">
            <w:pPr>
              <w:numPr>
                <w:ilvl w:val="0"/>
                <w:numId w:val="561"/>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Мешовити производ три вектора</w:t>
            </w:r>
          </w:p>
          <w:p w:rsidR="00700BC6" w:rsidRPr="00B3064D" w:rsidRDefault="0071043E" w:rsidP="00BF3436">
            <w:pPr>
              <w:numPr>
                <w:ilvl w:val="0"/>
                <w:numId w:val="561"/>
              </w:numPr>
              <w:spacing w:after="6" w:line="259" w:lineRule="auto"/>
              <w:ind w:hanging="84"/>
              <w:rPr>
                <w:rFonts w:ascii="Times New Roman" w:hAnsi="Times New Roman" w:cs="Times New Roman"/>
                <w:sz w:val="20"/>
                <w:szCs w:val="20"/>
              </w:rPr>
            </w:pPr>
            <w:r>
              <w:rPr>
                <w:rFonts w:ascii="Times New Roman" w:hAnsi="Times New Roman" w:cs="Times New Roman"/>
                <w:sz w:val="20"/>
                <w:szCs w:val="20"/>
              </w:rPr>
              <w:t>Век</w:t>
            </w:r>
            <w:r w:rsidR="00700BC6" w:rsidRPr="00B3064D">
              <w:rPr>
                <w:rFonts w:ascii="Times New Roman" w:hAnsi="Times New Roman" w:cs="Times New Roman"/>
                <w:sz w:val="20"/>
                <w:szCs w:val="20"/>
              </w:rPr>
              <w:t>тори у координатном систему</w:t>
            </w:r>
          </w:p>
          <w:p w:rsidR="00700BC6" w:rsidRPr="00B3064D" w:rsidRDefault="0071043E" w:rsidP="00BF3436">
            <w:pPr>
              <w:numPr>
                <w:ilvl w:val="0"/>
                <w:numId w:val="561"/>
              </w:numPr>
              <w:spacing w:line="242" w:lineRule="auto"/>
              <w:ind w:hanging="84"/>
              <w:rPr>
                <w:rFonts w:ascii="Times New Roman" w:hAnsi="Times New Roman" w:cs="Times New Roman"/>
                <w:sz w:val="20"/>
                <w:szCs w:val="20"/>
              </w:rPr>
            </w:pPr>
            <w:r>
              <w:rPr>
                <w:rFonts w:ascii="Times New Roman" w:hAnsi="Times New Roman" w:cs="Times New Roman"/>
                <w:sz w:val="20"/>
                <w:szCs w:val="20"/>
              </w:rPr>
              <w:t>Ск</w:t>
            </w:r>
            <w:r w:rsidR="00700BC6" w:rsidRPr="00B3064D">
              <w:rPr>
                <w:rFonts w:ascii="Times New Roman" w:hAnsi="Times New Roman" w:cs="Times New Roman"/>
                <w:sz w:val="20"/>
                <w:szCs w:val="20"/>
              </w:rPr>
              <w:t>аларни производ вектора задатих координатама</w:t>
            </w:r>
          </w:p>
          <w:p w:rsidR="00700BC6" w:rsidRPr="00B3064D" w:rsidRDefault="00700BC6" w:rsidP="00700BC6">
            <w:pPr>
              <w:spacing w:after="2" w:line="259" w:lineRule="auto"/>
              <w:rPr>
                <w:rFonts w:ascii="Times New Roman" w:hAnsi="Times New Roman" w:cs="Times New Roman"/>
                <w:sz w:val="20"/>
                <w:szCs w:val="20"/>
              </w:rPr>
            </w:pPr>
            <w:r w:rsidRPr="00B3064D">
              <w:rPr>
                <w:rFonts w:ascii="Times New Roman" w:hAnsi="Times New Roman" w:cs="Times New Roman"/>
                <w:sz w:val="20"/>
                <w:szCs w:val="20"/>
              </w:rPr>
              <w:t>Угао између два вектора</w:t>
            </w:r>
          </w:p>
          <w:p w:rsidR="00700BC6" w:rsidRPr="00B3064D" w:rsidRDefault="0071043E" w:rsidP="00BF3436">
            <w:pPr>
              <w:numPr>
                <w:ilvl w:val="0"/>
                <w:numId w:val="561"/>
              </w:numPr>
              <w:spacing w:line="242" w:lineRule="auto"/>
              <w:ind w:hanging="84"/>
              <w:rPr>
                <w:rFonts w:ascii="Times New Roman" w:hAnsi="Times New Roman" w:cs="Times New Roman"/>
                <w:sz w:val="20"/>
                <w:szCs w:val="20"/>
              </w:rPr>
            </w:pPr>
            <w:r>
              <w:rPr>
                <w:rFonts w:ascii="Times New Roman" w:hAnsi="Times New Roman" w:cs="Times New Roman"/>
                <w:sz w:val="20"/>
                <w:szCs w:val="20"/>
              </w:rPr>
              <w:t>Век</w:t>
            </w:r>
            <w:r w:rsidR="00700BC6" w:rsidRPr="00B3064D">
              <w:rPr>
                <w:rFonts w:ascii="Times New Roman" w:hAnsi="Times New Roman" w:cs="Times New Roman"/>
                <w:sz w:val="20"/>
                <w:szCs w:val="20"/>
              </w:rPr>
              <w:t>торски производ вектора задатих координатама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Површина троугла</w:t>
            </w:r>
          </w:p>
          <w:p w:rsidR="00700BC6" w:rsidRPr="00B3064D" w:rsidRDefault="00700BC6" w:rsidP="00BF3436">
            <w:pPr>
              <w:numPr>
                <w:ilvl w:val="0"/>
                <w:numId w:val="56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Мешовити производ вектора задатих координатама.</w:t>
            </w:r>
          </w:p>
          <w:p w:rsidR="00700BC6" w:rsidRPr="00B3064D" w:rsidRDefault="00700BC6" w:rsidP="00BF3436">
            <w:pPr>
              <w:numPr>
                <w:ilvl w:val="0"/>
                <w:numId w:val="56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 премина паралелопипеда</w:t>
            </w:r>
          </w:p>
        </w:tc>
        <w:tc>
          <w:tcPr>
            <w:tcW w:w="0" w:type="auto"/>
            <w:gridSpan w:val="2"/>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0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Вероватноћа и статистика</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99"/>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из вероватноће и статистике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E20901" w:rsidP="00BF3436">
            <w:pPr>
              <w:numPr>
                <w:ilvl w:val="0"/>
                <w:numId w:val="562"/>
              </w:numPr>
              <w:spacing w:line="259" w:lineRule="auto"/>
              <w:ind w:hanging="84"/>
              <w:rPr>
                <w:rFonts w:ascii="Times New Roman" w:hAnsi="Times New Roman" w:cs="Times New Roman"/>
                <w:sz w:val="20"/>
                <w:szCs w:val="20"/>
              </w:rPr>
            </w:pPr>
            <w:r>
              <w:rPr>
                <w:rFonts w:ascii="Times New Roman" w:hAnsi="Times New Roman" w:cs="Times New Roman"/>
                <w:sz w:val="20"/>
                <w:szCs w:val="20"/>
              </w:rPr>
              <w:t>у</w:t>
            </w:r>
            <w:r w:rsidR="00700BC6" w:rsidRPr="00B3064D">
              <w:rPr>
                <w:rFonts w:ascii="Times New Roman" w:hAnsi="Times New Roman" w:cs="Times New Roman"/>
                <w:sz w:val="20"/>
                <w:szCs w:val="20"/>
              </w:rPr>
              <w:t>очи случајне догађаје</w:t>
            </w:r>
          </w:p>
          <w:p w:rsidR="00700BC6" w:rsidRPr="00B3064D" w:rsidRDefault="00700BC6" w:rsidP="00BF3436">
            <w:pPr>
              <w:numPr>
                <w:ilvl w:val="0"/>
                <w:numId w:val="56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који су догађаји могући,  повољни, сигурни, немогући</w:t>
            </w:r>
          </w:p>
          <w:p w:rsidR="00700BC6" w:rsidRPr="00B3064D" w:rsidRDefault="00700BC6" w:rsidP="00BF3436">
            <w:pPr>
              <w:numPr>
                <w:ilvl w:val="0"/>
                <w:numId w:val="56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израчуна вероватноћу догађаја  (статистичка и класична дефиниција вероватноће)</w:t>
            </w:r>
          </w:p>
          <w:p w:rsidR="00700BC6" w:rsidRPr="00B3064D" w:rsidRDefault="00700BC6" w:rsidP="00BF3436">
            <w:pPr>
              <w:numPr>
                <w:ilvl w:val="0"/>
                <w:numId w:val="56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 дреди условну вероватноћу догађаја А у односу на догађај B</w:t>
            </w:r>
          </w:p>
          <w:p w:rsidR="00700BC6" w:rsidRPr="00B3064D" w:rsidRDefault="00700BC6" w:rsidP="00BF3436">
            <w:pPr>
              <w:numPr>
                <w:ilvl w:val="0"/>
                <w:numId w:val="56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пример случајне  променљиве</w:t>
            </w:r>
          </w:p>
          <w:p w:rsidR="00700BC6" w:rsidRPr="00B3064D" w:rsidRDefault="00700BC6" w:rsidP="00BF3436">
            <w:pPr>
              <w:numPr>
                <w:ilvl w:val="0"/>
                <w:numId w:val="562"/>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примени бино </w:t>
            </w:r>
            <w:r w:rsidRPr="00B3064D">
              <w:rPr>
                <w:rFonts w:ascii="Times New Roman" w:hAnsi="Times New Roman" w:cs="Times New Roman"/>
                <w:sz w:val="20"/>
                <w:szCs w:val="20"/>
              </w:rPr>
              <w:tab/>
              <w:t xml:space="preserve">мну расподелу </w:t>
            </w:r>
          </w:p>
          <w:p w:rsidR="00700BC6" w:rsidRPr="00B3064D" w:rsidRDefault="00C21764" w:rsidP="00BF3436">
            <w:pPr>
              <w:numPr>
                <w:ilvl w:val="0"/>
                <w:numId w:val="562"/>
              </w:numPr>
              <w:spacing w:after="16" w:line="238" w:lineRule="auto"/>
              <w:ind w:hanging="84"/>
              <w:rPr>
                <w:rFonts w:ascii="Times New Roman" w:hAnsi="Times New Roman" w:cs="Times New Roman"/>
                <w:sz w:val="20"/>
                <w:szCs w:val="20"/>
              </w:rPr>
            </w:pPr>
            <w:r>
              <w:rPr>
                <w:rFonts w:ascii="Times New Roman" w:hAnsi="Times New Roman" w:cs="Times New Roman"/>
                <w:sz w:val="20"/>
                <w:szCs w:val="20"/>
              </w:rPr>
              <w:t>изра</w:t>
            </w:r>
            <w:r w:rsidR="00700BC6" w:rsidRPr="00B3064D">
              <w:rPr>
                <w:rFonts w:ascii="Times New Roman" w:hAnsi="Times New Roman" w:cs="Times New Roman"/>
                <w:sz w:val="20"/>
                <w:szCs w:val="20"/>
              </w:rPr>
              <w:t>чуна нумеричке карактеристике случајних променљивих (математичко очекивање, дисперзију, медијану и мод)</w:t>
            </w:r>
          </w:p>
          <w:p w:rsidR="00700BC6" w:rsidRPr="00B3064D" w:rsidRDefault="00E20901" w:rsidP="00BF3436">
            <w:pPr>
              <w:numPr>
                <w:ilvl w:val="0"/>
                <w:numId w:val="562"/>
              </w:numPr>
              <w:spacing w:after="13" w:line="242" w:lineRule="auto"/>
              <w:ind w:hanging="84"/>
              <w:rPr>
                <w:rFonts w:ascii="Times New Roman" w:hAnsi="Times New Roman" w:cs="Times New Roman"/>
                <w:sz w:val="20"/>
                <w:szCs w:val="20"/>
              </w:rPr>
            </w:pPr>
            <w:r>
              <w:rPr>
                <w:rFonts w:ascii="Times New Roman" w:hAnsi="Times New Roman" w:cs="Times New Roman"/>
                <w:sz w:val="20"/>
                <w:szCs w:val="20"/>
              </w:rPr>
              <w:t>препозна о</w:t>
            </w:r>
            <w:r w:rsidR="00700BC6" w:rsidRPr="00B3064D">
              <w:rPr>
                <w:rFonts w:ascii="Times New Roman" w:hAnsi="Times New Roman" w:cs="Times New Roman"/>
                <w:sz w:val="20"/>
                <w:szCs w:val="20"/>
              </w:rPr>
              <w:t>сновне појмове статистике</w:t>
            </w:r>
          </w:p>
          <w:p w:rsidR="00700BC6" w:rsidRPr="00B3064D" w:rsidRDefault="00E20901" w:rsidP="00BF3436">
            <w:pPr>
              <w:numPr>
                <w:ilvl w:val="0"/>
                <w:numId w:val="562"/>
              </w:numPr>
              <w:spacing w:after="15"/>
              <w:ind w:hanging="84"/>
              <w:rPr>
                <w:rFonts w:ascii="Times New Roman" w:hAnsi="Times New Roman" w:cs="Times New Roman"/>
                <w:sz w:val="20"/>
                <w:szCs w:val="20"/>
              </w:rPr>
            </w:pPr>
            <w:r>
              <w:rPr>
                <w:rFonts w:ascii="Times New Roman" w:hAnsi="Times New Roman" w:cs="Times New Roman"/>
                <w:sz w:val="20"/>
                <w:szCs w:val="20"/>
              </w:rPr>
              <w:t>фор</w:t>
            </w:r>
            <w:r w:rsidR="00700BC6" w:rsidRPr="00B3064D">
              <w:rPr>
                <w:rFonts w:ascii="Times New Roman" w:hAnsi="Times New Roman" w:cs="Times New Roman"/>
                <w:sz w:val="20"/>
                <w:szCs w:val="20"/>
              </w:rPr>
              <w:t>мира статистичке табеле и на основу њих да графички прикаже податке</w:t>
            </w:r>
          </w:p>
          <w:p w:rsidR="00700BC6" w:rsidRPr="00B3064D" w:rsidRDefault="00E20901" w:rsidP="00BF3436">
            <w:pPr>
              <w:numPr>
                <w:ilvl w:val="0"/>
                <w:numId w:val="562"/>
              </w:numPr>
              <w:spacing w:line="259" w:lineRule="auto"/>
              <w:ind w:hanging="84"/>
              <w:rPr>
                <w:rFonts w:ascii="Times New Roman" w:hAnsi="Times New Roman" w:cs="Times New Roman"/>
                <w:sz w:val="20"/>
                <w:szCs w:val="20"/>
              </w:rPr>
            </w:pPr>
            <w:r>
              <w:rPr>
                <w:rFonts w:ascii="Times New Roman" w:hAnsi="Times New Roman" w:cs="Times New Roman"/>
                <w:sz w:val="20"/>
                <w:szCs w:val="20"/>
              </w:rPr>
              <w:t>изра</w:t>
            </w:r>
            <w:r w:rsidR="00700BC6" w:rsidRPr="00B3064D">
              <w:rPr>
                <w:rFonts w:ascii="Times New Roman" w:hAnsi="Times New Roman" w:cs="Times New Roman"/>
                <w:sz w:val="20"/>
                <w:szCs w:val="20"/>
              </w:rPr>
              <w:t>чуна одређене карактеристике случајног узорка (аритмеричку средину узорка, медијану узорка, мод узорка и дисперзију узорка)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6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Случајни догађаји. Простор елементарних догађаја</w:t>
            </w:r>
          </w:p>
          <w:p w:rsidR="00700BC6" w:rsidRPr="00B3064D" w:rsidRDefault="00700BC6" w:rsidP="00BF3436">
            <w:pPr>
              <w:numPr>
                <w:ilvl w:val="0"/>
                <w:numId w:val="56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 татистичка и класична дефиниција вероватноће</w:t>
            </w:r>
          </w:p>
          <w:p w:rsidR="00700BC6" w:rsidRPr="00B3064D" w:rsidRDefault="00700BC6" w:rsidP="00BF3436">
            <w:pPr>
              <w:numPr>
                <w:ilvl w:val="0"/>
                <w:numId w:val="563"/>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У словна вероватноћа</w:t>
            </w:r>
          </w:p>
          <w:p w:rsidR="00700BC6" w:rsidRPr="00B3064D" w:rsidRDefault="00700BC6" w:rsidP="00BF3436">
            <w:pPr>
              <w:numPr>
                <w:ilvl w:val="0"/>
                <w:numId w:val="563"/>
              </w:numPr>
              <w:ind w:hanging="84"/>
              <w:rPr>
                <w:rFonts w:ascii="Times New Roman" w:hAnsi="Times New Roman" w:cs="Times New Roman"/>
                <w:sz w:val="20"/>
                <w:szCs w:val="20"/>
              </w:rPr>
            </w:pPr>
            <w:r w:rsidRPr="00B3064D">
              <w:rPr>
                <w:rFonts w:ascii="Times New Roman" w:hAnsi="Times New Roman" w:cs="Times New Roman"/>
                <w:sz w:val="20"/>
                <w:szCs w:val="20"/>
              </w:rPr>
              <w:t>Случа</w:t>
            </w:r>
            <w:r w:rsidR="00C21764">
              <w:rPr>
                <w:rFonts w:ascii="Times New Roman" w:hAnsi="Times New Roman" w:cs="Times New Roman"/>
                <w:sz w:val="20"/>
                <w:szCs w:val="20"/>
              </w:rPr>
              <w:t>јне про</w:t>
            </w:r>
            <w:r w:rsidRPr="00B3064D">
              <w:rPr>
                <w:rFonts w:ascii="Times New Roman" w:hAnsi="Times New Roman" w:cs="Times New Roman"/>
                <w:sz w:val="20"/>
                <w:szCs w:val="20"/>
              </w:rPr>
              <w:t>менљиве. Дискретне случајне променљиве и биномна расподела</w:t>
            </w:r>
          </w:p>
          <w:p w:rsidR="00700BC6" w:rsidRPr="00B3064D" w:rsidRDefault="00700BC6" w:rsidP="00BF3436">
            <w:pPr>
              <w:numPr>
                <w:ilvl w:val="0"/>
                <w:numId w:val="56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Нумеричке карактеристике случајних променљивих (математичко </w:t>
            </w:r>
          </w:p>
          <w:p w:rsidR="00700BC6" w:rsidRPr="00B3064D" w:rsidRDefault="00700BC6" w:rsidP="00700BC6">
            <w:pPr>
              <w:spacing w:line="259" w:lineRule="auto"/>
              <w:ind w:right="6"/>
              <w:jc w:val="center"/>
              <w:rPr>
                <w:rFonts w:ascii="Times New Roman" w:hAnsi="Times New Roman" w:cs="Times New Roman"/>
                <w:sz w:val="20"/>
                <w:szCs w:val="20"/>
              </w:rPr>
            </w:pPr>
            <w:r w:rsidRPr="00B3064D">
              <w:rPr>
                <w:rFonts w:ascii="Times New Roman" w:hAnsi="Times New Roman" w:cs="Times New Roman"/>
                <w:sz w:val="20"/>
                <w:szCs w:val="20"/>
              </w:rPr>
              <w:t>очекивање, дисперзија, медијана, мод)</w:t>
            </w:r>
          </w:p>
          <w:p w:rsidR="00700BC6" w:rsidRPr="00B3064D" w:rsidRDefault="00E20901" w:rsidP="00BF3436">
            <w:pPr>
              <w:numPr>
                <w:ilvl w:val="0"/>
                <w:numId w:val="563"/>
              </w:numPr>
              <w:spacing w:after="2" w:line="259" w:lineRule="auto"/>
              <w:ind w:hanging="84"/>
              <w:rPr>
                <w:rFonts w:ascii="Times New Roman" w:hAnsi="Times New Roman" w:cs="Times New Roman"/>
                <w:sz w:val="20"/>
                <w:szCs w:val="20"/>
              </w:rPr>
            </w:pPr>
            <w:r>
              <w:rPr>
                <w:rFonts w:ascii="Times New Roman" w:hAnsi="Times New Roman" w:cs="Times New Roman"/>
                <w:sz w:val="20"/>
                <w:szCs w:val="20"/>
              </w:rPr>
              <w:t>С</w:t>
            </w:r>
            <w:r w:rsidR="00700BC6" w:rsidRPr="00B3064D">
              <w:rPr>
                <w:rFonts w:ascii="Times New Roman" w:hAnsi="Times New Roman" w:cs="Times New Roman"/>
                <w:sz w:val="20"/>
                <w:szCs w:val="20"/>
              </w:rPr>
              <w:t>татистика. Основни појмови</w:t>
            </w:r>
          </w:p>
          <w:p w:rsidR="00700BC6" w:rsidRPr="00B3064D" w:rsidRDefault="00E20901" w:rsidP="00BF3436">
            <w:pPr>
              <w:numPr>
                <w:ilvl w:val="0"/>
                <w:numId w:val="563"/>
              </w:numPr>
              <w:spacing w:line="242" w:lineRule="auto"/>
              <w:ind w:hanging="84"/>
              <w:rPr>
                <w:rFonts w:ascii="Times New Roman" w:hAnsi="Times New Roman" w:cs="Times New Roman"/>
                <w:sz w:val="20"/>
                <w:szCs w:val="20"/>
              </w:rPr>
            </w:pPr>
            <w:r>
              <w:rPr>
                <w:rFonts w:ascii="Times New Roman" w:hAnsi="Times New Roman" w:cs="Times New Roman"/>
                <w:sz w:val="20"/>
                <w:szCs w:val="20"/>
              </w:rPr>
              <w:t>Фор</w:t>
            </w:r>
            <w:r w:rsidR="00700BC6" w:rsidRPr="00B3064D">
              <w:rPr>
                <w:rFonts w:ascii="Times New Roman" w:hAnsi="Times New Roman" w:cs="Times New Roman"/>
                <w:sz w:val="20"/>
                <w:szCs w:val="20"/>
              </w:rPr>
              <w:t>мирање статистичких табела и графичко приказивање података</w:t>
            </w:r>
          </w:p>
          <w:p w:rsidR="00700BC6" w:rsidRPr="00B3064D" w:rsidRDefault="00700BC6" w:rsidP="00BF3436">
            <w:pPr>
              <w:numPr>
                <w:ilvl w:val="0"/>
                <w:numId w:val="563"/>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Карактеристике емпиријске расподеле (аритмеричка средина узорка, медијана узорка, мод узорка, дисперзија узорка)</w:t>
            </w:r>
          </w:p>
        </w:tc>
        <w:tc>
          <w:tcPr>
            <w:tcW w:w="0" w:type="auto"/>
            <w:gridSpan w:val="2"/>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17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Конусни пресеци</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Проширивање знања о аналитичкој геометрији</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наброји конусне пресеке и нацрта одговарајуће слике</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дефинише елипсу и наведе њену једначину </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жиже, ексцентрицитет и директрисе елипсе</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једначину елипсе из задатих услова</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испита међусобни положај праве и елипсе</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једначину тангенте елипсе из задатих услова</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дефинише хиперболу и наведе њену једначину </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жиже, ексцентрицитет и директрисе хиперболе</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једначину хиперболе из задатих услова</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испита међусобни положај праве и хиперболе</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једначину тангенте хиперболе из задатих услова</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дефинише параболу и наведе једначину параболе</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жиже, ексцентрицитет и директрису параболе</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једначину параболе из задатих услова</w:t>
            </w:r>
          </w:p>
          <w:p w:rsidR="00700BC6" w:rsidRPr="00B3064D" w:rsidRDefault="00700BC6" w:rsidP="00BF3436">
            <w:pPr>
              <w:numPr>
                <w:ilvl w:val="0"/>
                <w:numId w:val="56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испита међусобни положај праве и параболе</w:t>
            </w:r>
          </w:p>
          <w:p w:rsidR="00700BC6" w:rsidRPr="00B3064D" w:rsidRDefault="00700BC6" w:rsidP="00BF3436">
            <w:pPr>
              <w:numPr>
                <w:ilvl w:val="0"/>
                <w:numId w:val="56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одреди једначину тангенте параболе из задатих услова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Конусна површ. Конусни пресеци</w:t>
            </w:r>
          </w:p>
          <w:p w:rsidR="00700BC6" w:rsidRPr="00B3064D" w:rsidRDefault="00700BC6" w:rsidP="00BF3436">
            <w:pPr>
              <w:numPr>
                <w:ilvl w:val="0"/>
                <w:numId w:val="565"/>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Једначина елипсе</w:t>
            </w:r>
          </w:p>
          <w:p w:rsidR="00700BC6" w:rsidRPr="00B3064D" w:rsidRDefault="00700BC6" w:rsidP="00BF3436">
            <w:pPr>
              <w:numPr>
                <w:ilvl w:val="0"/>
                <w:numId w:val="565"/>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Особине елипс </w:t>
            </w:r>
            <w:r w:rsidRPr="00B3064D">
              <w:rPr>
                <w:rFonts w:ascii="Times New Roman" w:hAnsi="Times New Roman" w:cs="Times New Roman"/>
                <w:sz w:val="20"/>
                <w:szCs w:val="20"/>
              </w:rPr>
              <w:tab/>
              <w:t>е (жиже, ексцентрицитет и директрисе)</w:t>
            </w:r>
          </w:p>
          <w:p w:rsidR="00700BC6" w:rsidRPr="00B3064D" w:rsidRDefault="00700BC6" w:rsidP="00BF3436">
            <w:pPr>
              <w:numPr>
                <w:ilvl w:val="0"/>
                <w:numId w:val="5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Узајамни положај праве и елипсе</w:t>
            </w:r>
          </w:p>
          <w:p w:rsidR="00700BC6" w:rsidRPr="00B3064D" w:rsidRDefault="00700BC6" w:rsidP="00BF3436">
            <w:pPr>
              <w:numPr>
                <w:ilvl w:val="0"/>
                <w:numId w:val="5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Једначина хиперболе</w:t>
            </w:r>
          </w:p>
          <w:p w:rsidR="00700BC6" w:rsidRPr="00B3064D" w:rsidRDefault="00700BC6" w:rsidP="00BF3436">
            <w:pPr>
              <w:numPr>
                <w:ilvl w:val="0"/>
                <w:numId w:val="56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Особине хиперболе (жиже, ексцентрицитет, полуосе и асимптоте, директрисе)</w:t>
            </w:r>
          </w:p>
          <w:p w:rsidR="00700BC6" w:rsidRPr="00B3064D" w:rsidRDefault="00700BC6" w:rsidP="00BF3436">
            <w:pPr>
              <w:numPr>
                <w:ilvl w:val="0"/>
                <w:numId w:val="5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Узајамни положај праве и хиперболе</w:t>
            </w:r>
          </w:p>
          <w:p w:rsidR="00700BC6" w:rsidRPr="00B3064D" w:rsidRDefault="00700BC6" w:rsidP="00BF3436">
            <w:pPr>
              <w:numPr>
                <w:ilvl w:val="0"/>
                <w:numId w:val="5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Је дначина параболе </w:t>
            </w:r>
          </w:p>
          <w:p w:rsidR="00700BC6" w:rsidRPr="00B3064D" w:rsidRDefault="00700BC6" w:rsidP="00BF3436">
            <w:pPr>
              <w:numPr>
                <w:ilvl w:val="0"/>
                <w:numId w:val="56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Особине параболе (жижа, параметар и директриса)</w:t>
            </w:r>
          </w:p>
          <w:p w:rsidR="00700BC6" w:rsidRPr="00B3064D" w:rsidRDefault="00700BC6" w:rsidP="00BF3436">
            <w:pPr>
              <w:numPr>
                <w:ilvl w:val="0"/>
                <w:numId w:val="56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Узајамни положај праве и параболе</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56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активност ученика на часу; </w:t>
            </w:r>
          </w:p>
          <w:p w:rsidR="00700BC6" w:rsidRPr="00B3064D" w:rsidRDefault="00700BC6" w:rsidP="00BF3436">
            <w:pPr>
              <w:numPr>
                <w:ilvl w:val="0"/>
                <w:numId w:val="56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усмену проверу знања; • писмену провера знања; </w:t>
            </w:r>
          </w:p>
          <w:p w:rsidR="00700BC6" w:rsidRPr="00B3064D" w:rsidRDefault="00700BC6" w:rsidP="00BF3436">
            <w:pPr>
              <w:numPr>
                <w:ilvl w:val="0"/>
                <w:numId w:val="566"/>
              </w:numPr>
              <w:spacing w:after="145"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тестове</w:t>
            </w:r>
            <w:proofErr w:type="gramEnd"/>
            <w:r w:rsidRPr="00B3064D">
              <w:rPr>
                <w:rFonts w:ascii="Times New Roman" w:hAnsi="Times New Roman" w:cs="Times New Roman"/>
                <w:sz w:val="20"/>
                <w:szCs w:val="20"/>
              </w:rPr>
              <w:t xml:space="preserve"> знања. </w:t>
            </w:r>
          </w:p>
          <w:p w:rsidR="00700BC6" w:rsidRPr="00B3064D" w:rsidRDefault="00700BC6" w:rsidP="00700BC6">
            <w:pPr>
              <w:spacing w:after="2"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1043E" w:rsidP="00BF3436">
            <w:pPr>
              <w:numPr>
                <w:ilvl w:val="0"/>
                <w:numId w:val="566"/>
              </w:numPr>
              <w:spacing w:line="259" w:lineRule="auto"/>
              <w:ind w:hanging="84"/>
              <w:rPr>
                <w:rFonts w:ascii="Times New Roman" w:hAnsi="Times New Roman" w:cs="Times New Roman"/>
                <w:sz w:val="20"/>
                <w:szCs w:val="20"/>
              </w:rPr>
            </w:pPr>
            <w:r>
              <w:rPr>
                <w:rFonts w:ascii="Times New Roman" w:hAnsi="Times New Roman" w:cs="Times New Roman"/>
                <w:sz w:val="20"/>
                <w:szCs w:val="20"/>
              </w:rPr>
              <w:t>Ирациона</w:t>
            </w:r>
            <w:r w:rsidR="00700BC6" w:rsidRPr="00B3064D">
              <w:rPr>
                <w:rFonts w:ascii="Times New Roman" w:hAnsi="Times New Roman" w:cs="Times New Roman"/>
                <w:sz w:val="20"/>
                <w:szCs w:val="20"/>
              </w:rPr>
              <w:t xml:space="preserve">лне једначине и неједначине </w:t>
            </w:r>
          </w:p>
          <w:p w:rsidR="00700BC6" w:rsidRPr="00B3064D" w:rsidRDefault="00700BC6" w:rsidP="00700BC6">
            <w:pPr>
              <w:spacing w:after="3" w:line="259" w:lineRule="auto"/>
              <w:ind w:left="84"/>
              <w:rPr>
                <w:rFonts w:ascii="Times New Roman" w:hAnsi="Times New Roman" w:cs="Times New Roman"/>
                <w:sz w:val="20"/>
                <w:szCs w:val="20"/>
              </w:rPr>
            </w:pPr>
            <w:r w:rsidRPr="00B3064D">
              <w:rPr>
                <w:rFonts w:ascii="Times New Roman" w:eastAsia="Times New Roman" w:hAnsi="Times New Roman" w:cs="Times New Roman"/>
                <w:b/>
                <w:sz w:val="20"/>
                <w:szCs w:val="20"/>
              </w:rPr>
              <w:t>10–8 часова</w:t>
            </w:r>
          </w:p>
          <w:p w:rsidR="00700BC6" w:rsidRPr="00B3064D" w:rsidRDefault="00700BC6" w:rsidP="00BF3436">
            <w:pPr>
              <w:numPr>
                <w:ilvl w:val="0"/>
                <w:numId w:val="566"/>
              </w:numPr>
              <w:spacing w:after="6"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Вектори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 14–12 часова</w:t>
            </w:r>
          </w:p>
          <w:p w:rsidR="00700BC6" w:rsidRPr="00B3064D" w:rsidRDefault="00700BC6" w:rsidP="00BF3436">
            <w:pPr>
              <w:numPr>
                <w:ilvl w:val="0"/>
                <w:numId w:val="566"/>
              </w:numPr>
              <w:spacing w:after="14"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Вероватноћа и статистика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17–15 часова</w:t>
            </w:r>
          </w:p>
          <w:p w:rsidR="00700BC6" w:rsidRPr="00B3064D" w:rsidRDefault="00700BC6" w:rsidP="00BF3436">
            <w:pPr>
              <w:numPr>
                <w:ilvl w:val="0"/>
                <w:numId w:val="566"/>
              </w:numPr>
              <w:spacing w:after="149"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Конусни пресеци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21–19 часова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За реализацију 4 писмена задатка са исправкама планирано је 8 часова.</w:t>
            </w:r>
          </w:p>
        </w:tc>
      </w:tr>
    </w:tbl>
    <w:p w:rsidR="00700BC6" w:rsidRPr="00B3064D" w:rsidRDefault="00700BC6" w:rsidP="00700BC6">
      <w:pPr>
        <w:spacing w:after="146"/>
        <w:ind w:left="1" w:firstLine="397"/>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ирационалне једначине и неједначине, вектори, случајан догађај, вероватноћа, статистика, елипса, хипербола, парабола.</w:t>
      </w:r>
    </w:p>
    <w:tbl>
      <w:tblPr>
        <w:tblStyle w:val="TableGrid"/>
        <w:tblW w:w="10200" w:type="dxa"/>
        <w:tblInd w:w="57" w:type="dxa"/>
        <w:tblLook w:val="04A0" w:firstRow="1" w:lastRow="0" w:firstColumn="1" w:lastColumn="0" w:noHBand="0" w:noVBand="1"/>
      </w:tblPr>
      <w:tblGrid>
        <w:gridCol w:w="43"/>
        <w:gridCol w:w="1368"/>
        <w:gridCol w:w="51"/>
        <w:gridCol w:w="1627"/>
        <w:gridCol w:w="2172"/>
        <w:gridCol w:w="2471"/>
        <w:gridCol w:w="2188"/>
        <w:gridCol w:w="280"/>
      </w:tblGrid>
      <w:tr w:rsidR="00700BC6" w:rsidRPr="00B3064D" w:rsidTr="00700BC6">
        <w:trPr>
          <w:gridBefore w:val="1"/>
          <w:gridAfter w:val="1"/>
          <w:wBefore w:w="46" w:type="dxa"/>
          <w:wAfter w:w="299" w:type="dxa"/>
          <w:trHeight w:val="234"/>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Назив програма:</w:t>
            </w:r>
          </w:p>
        </w:tc>
        <w:tc>
          <w:tcPr>
            <w:tcW w:w="8721"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ИСТОРИЈА (OДАБРАНЕ ТЕМЕ)</w:t>
            </w:r>
          </w:p>
        </w:tc>
      </w:tr>
      <w:tr w:rsidR="00700BC6" w:rsidRPr="00B3064D" w:rsidTr="00700BC6">
        <w:trPr>
          <w:gridBefore w:val="1"/>
          <w:gridAfter w:val="1"/>
          <w:wBefore w:w="46" w:type="dxa"/>
          <w:wAfter w:w="299" w:type="dxa"/>
          <w:trHeight w:val="340"/>
        </w:trPr>
        <w:tc>
          <w:tcPr>
            <w:tcW w:w="1479" w:type="dxa"/>
            <w:gridSpan w:val="2"/>
            <w:tcBorders>
              <w:top w:val="nil"/>
              <w:left w:val="nil"/>
              <w:bottom w:val="nil"/>
              <w:right w:val="nil"/>
            </w:tcBorders>
            <w:vAlign w:val="center"/>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Годишњи фонд часова:</w:t>
            </w:r>
          </w:p>
        </w:tc>
        <w:tc>
          <w:tcPr>
            <w:tcW w:w="8721" w:type="dxa"/>
            <w:gridSpan w:val="4"/>
            <w:tcBorders>
              <w:top w:val="nil"/>
              <w:left w:val="nil"/>
              <w:bottom w:val="nil"/>
              <w:right w:val="nil"/>
            </w:tcBorders>
            <w:vAlign w:val="center"/>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70 или 62</w:t>
            </w:r>
          </w:p>
        </w:tc>
      </w:tr>
      <w:tr w:rsidR="00700BC6" w:rsidRPr="00B3064D" w:rsidTr="00700BC6">
        <w:trPr>
          <w:gridBefore w:val="1"/>
          <w:gridAfter w:val="1"/>
          <w:wBefore w:w="46" w:type="dxa"/>
          <w:wAfter w:w="299" w:type="dxa"/>
          <w:trHeight w:val="308"/>
        </w:trPr>
        <w:tc>
          <w:tcPr>
            <w:tcW w:w="1479" w:type="dxa"/>
            <w:gridSpan w:val="2"/>
            <w:tcBorders>
              <w:top w:val="nil"/>
              <w:left w:val="nil"/>
              <w:bottom w:val="nil"/>
              <w:right w:val="nil"/>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Разред:</w:t>
            </w:r>
          </w:p>
        </w:tc>
        <w:tc>
          <w:tcPr>
            <w:tcW w:w="8721" w:type="dxa"/>
            <w:gridSpan w:val="4"/>
            <w:tcBorders>
              <w:top w:val="nil"/>
              <w:left w:val="nil"/>
              <w:bottom w:val="nil"/>
              <w:right w:val="nil"/>
            </w:tcBorders>
          </w:tcPr>
          <w:p w:rsidR="00700BC6" w:rsidRPr="00B3064D" w:rsidRDefault="00700BC6" w:rsidP="00700BC6">
            <w:pPr>
              <w:spacing w:line="259" w:lineRule="auto"/>
              <w:ind w:left="165"/>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Трећи или четврти </w:t>
            </w:r>
          </w:p>
        </w:tc>
      </w:tr>
      <w:tr w:rsidR="00700BC6" w:rsidRPr="00B3064D" w:rsidTr="00700BC6">
        <w:trPr>
          <w:gridBefore w:val="1"/>
          <w:gridAfter w:val="1"/>
          <w:wBefore w:w="46" w:type="dxa"/>
          <w:wAfter w:w="299" w:type="dxa"/>
          <w:trHeight w:val="1641"/>
        </w:trPr>
        <w:tc>
          <w:tcPr>
            <w:tcW w:w="1479" w:type="dxa"/>
            <w:gridSpan w:val="2"/>
            <w:tcBorders>
              <w:top w:val="nil"/>
              <w:left w:val="nil"/>
              <w:bottom w:val="nil"/>
              <w:right w:val="nil"/>
            </w:tcBorders>
            <w:vAlign w:val="center"/>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Циљеви учења:</w:t>
            </w:r>
          </w:p>
        </w:tc>
        <w:tc>
          <w:tcPr>
            <w:tcW w:w="8721" w:type="dxa"/>
            <w:gridSpan w:val="4"/>
            <w:tcBorders>
              <w:top w:val="nil"/>
              <w:left w:val="nil"/>
              <w:bottom w:val="nil"/>
              <w:right w:val="nil"/>
            </w:tcBorders>
          </w:tcPr>
          <w:p w:rsidR="00700BC6" w:rsidRPr="00B3064D" w:rsidRDefault="00700BC6" w:rsidP="00BF3436">
            <w:pPr>
              <w:numPr>
                <w:ilvl w:val="0"/>
                <w:numId w:val="567"/>
              </w:numPr>
              <w:spacing w:line="259" w:lineRule="auto"/>
              <w:ind w:right="1457"/>
              <w:rPr>
                <w:rFonts w:ascii="Times New Roman" w:hAnsi="Times New Roman" w:cs="Times New Roman"/>
                <w:sz w:val="20"/>
                <w:szCs w:val="20"/>
              </w:rPr>
            </w:pPr>
            <w:r w:rsidRPr="00B3064D">
              <w:rPr>
                <w:rFonts w:ascii="Times New Roman" w:hAnsi="Times New Roman" w:cs="Times New Roman"/>
                <w:sz w:val="20"/>
                <w:szCs w:val="20"/>
              </w:rPr>
              <w:t>Стицање хуманистичког образовања и развијање историјске свести;</w:t>
            </w:r>
          </w:p>
          <w:p w:rsidR="00C21764" w:rsidRDefault="00700BC6" w:rsidP="00BF3436">
            <w:pPr>
              <w:numPr>
                <w:ilvl w:val="0"/>
                <w:numId w:val="567"/>
              </w:numPr>
              <w:spacing w:line="237" w:lineRule="auto"/>
              <w:ind w:right="1457"/>
              <w:rPr>
                <w:rFonts w:ascii="Times New Roman" w:hAnsi="Times New Roman" w:cs="Times New Roman"/>
                <w:sz w:val="20"/>
                <w:szCs w:val="20"/>
              </w:rPr>
            </w:pPr>
            <w:r w:rsidRPr="00B3064D">
              <w:rPr>
                <w:rFonts w:ascii="Times New Roman" w:hAnsi="Times New Roman" w:cs="Times New Roman"/>
                <w:sz w:val="20"/>
                <w:szCs w:val="20"/>
              </w:rPr>
              <w:t>Разумевање историјског простора и времена, историјских догађаја, појава и процеса и улоге истакнутих личности;</w:t>
            </w:r>
          </w:p>
          <w:p w:rsidR="00700BC6" w:rsidRPr="00B3064D" w:rsidRDefault="00700BC6" w:rsidP="00C21764">
            <w:pPr>
              <w:spacing w:line="237" w:lineRule="auto"/>
              <w:ind w:left="165" w:right="1457"/>
              <w:rPr>
                <w:rFonts w:ascii="Times New Roman" w:hAnsi="Times New Roman" w:cs="Times New Roman"/>
                <w:sz w:val="20"/>
                <w:szCs w:val="20"/>
              </w:rPr>
            </w:pPr>
            <w:r w:rsidRPr="00B3064D">
              <w:rPr>
                <w:rFonts w:ascii="Times New Roman" w:hAnsi="Times New Roman" w:cs="Times New Roman"/>
                <w:sz w:val="20"/>
                <w:szCs w:val="20"/>
              </w:rPr>
              <w:t>3. Развијање индивидуалног и националног идентитета;</w:t>
            </w:r>
          </w:p>
          <w:p w:rsidR="00700BC6" w:rsidRPr="00B3064D" w:rsidRDefault="00700BC6" w:rsidP="00BF3436">
            <w:pPr>
              <w:numPr>
                <w:ilvl w:val="0"/>
                <w:numId w:val="568"/>
              </w:numPr>
              <w:spacing w:line="237" w:lineRule="auto"/>
              <w:rPr>
                <w:rFonts w:ascii="Times New Roman" w:hAnsi="Times New Roman" w:cs="Times New Roman"/>
                <w:sz w:val="20"/>
                <w:szCs w:val="20"/>
              </w:rPr>
            </w:pPr>
            <w:r w:rsidRPr="00B3064D">
              <w:rPr>
                <w:rFonts w:ascii="Times New Roman" w:hAnsi="Times New Roman" w:cs="Times New Roman"/>
                <w:sz w:val="20"/>
                <w:szCs w:val="20"/>
              </w:rPr>
              <w:t>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700BC6" w:rsidRPr="00B3064D" w:rsidRDefault="00700BC6" w:rsidP="00BF3436">
            <w:pPr>
              <w:numPr>
                <w:ilvl w:val="0"/>
                <w:numId w:val="568"/>
              </w:numPr>
              <w:spacing w:line="237" w:lineRule="auto"/>
              <w:rPr>
                <w:rFonts w:ascii="Times New Roman" w:hAnsi="Times New Roman" w:cs="Times New Roman"/>
                <w:sz w:val="20"/>
                <w:szCs w:val="20"/>
              </w:rPr>
            </w:pPr>
            <w:r w:rsidRPr="00B3064D">
              <w:rPr>
                <w:rFonts w:ascii="Times New Roman" w:hAnsi="Times New Roman" w:cs="Times New Roman"/>
                <w:sz w:val="20"/>
                <w:szCs w:val="20"/>
              </w:rPr>
              <w:t>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700BC6" w:rsidRPr="00B3064D" w:rsidRDefault="00700BC6" w:rsidP="00BF3436">
            <w:pPr>
              <w:numPr>
                <w:ilvl w:val="0"/>
                <w:numId w:val="568"/>
              </w:num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Оспособљавање за ефикасно коришћење информационо-комуникационих технологија; </w:t>
            </w:r>
          </w:p>
          <w:p w:rsidR="00700BC6" w:rsidRPr="00B3064D" w:rsidRDefault="00700BC6" w:rsidP="00BF3436">
            <w:pPr>
              <w:numPr>
                <w:ilvl w:val="0"/>
                <w:numId w:val="568"/>
              </w:numPr>
              <w:spacing w:line="259" w:lineRule="auto"/>
              <w:rPr>
                <w:rFonts w:ascii="Times New Roman" w:hAnsi="Times New Roman" w:cs="Times New Roman"/>
                <w:sz w:val="20"/>
                <w:szCs w:val="20"/>
              </w:rPr>
            </w:pPr>
            <w:r w:rsidRPr="00B3064D">
              <w:rPr>
                <w:rFonts w:ascii="Times New Roman" w:hAnsi="Times New Roman" w:cs="Times New Roman"/>
                <w:sz w:val="20"/>
                <w:szCs w:val="20"/>
              </w:rPr>
              <w:t>Развијање свести о потреби сталног усавршавања и свести о важности неговања културно-историјске баштине.</w:t>
            </w:r>
          </w:p>
        </w:tc>
      </w:tr>
      <w:tr w:rsidR="00700BC6" w:rsidRPr="00B3064D" w:rsidTr="00700BC6">
        <w:tblPrEx>
          <w:tblCellMar>
            <w:top w:w="57" w:type="dxa"/>
            <w:left w:w="57" w:type="dxa"/>
            <w:right w:w="30" w:type="dxa"/>
          </w:tblCellMar>
        </w:tblPrEx>
        <w:trPr>
          <w:trHeight w:val="528"/>
        </w:trPr>
        <w:tc>
          <w:tcPr>
            <w:tcW w:w="1474"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ТЕМА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right="2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blPrEx>
          <w:tblCellMar>
            <w:top w:w="57" w:type="dxa"/>
            <w:left w:w="57" w:type="dxa"/>
            <w:right w:w="30" w:type="dxa"/>
          </w:tblCellMar>
        </w:tblPrEx>
        <w:trPr>
          <w:trHeight w:val="4050"/>
        </w:trPr>
        <w:tc>
          <w:tcPr>
            <w:tcW w:w="1474"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right="128"/>
              <w:rPr>
                <w:rFonts w:ascii="Times New Roman" w:hAnsi="Times New Roman" w:cs="Times New Roman"/>
                <w:sz w:val="20"/>
                <w:szCs w:val="20"/>
              </w:rPr>
            </w:pPr>
            <w:r w:rsidRPr="00B3064D">
              <w:rPr>
                <w:rFonts w:ascii="Times New Roman" w:eastAsia="Times New Roman" w:hAnsi="Times New Roman" w:cs="Times New Roman"/>
                <w:b/>
                <w:sz w:val="20"/>
                <w:szCs w:val="20"/>
              </w:rPr>
              <w:t>Село и град некад и сад</w:t>
            </w:r>
          </w:p>
        </w:tc>
        <w:tc>
          <w:tcPr>
            <w:tcW w:w="170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69"/>
              </w:numPr>
              <w:spacing w:line="237" w:lineRule="auto"/>
              <w:ind w:right="74" w:hanging="84"/>
              <w:rPr>
                <w:rFonts w:ascii="Times New Roman" w:hAnsi="Times New Roman" w:cs="Times New Roman"/>
                <w:sz w:val="20"/>
                <w:szCs w:val="20"/>
              </w:rPr>
            </w:pPr>
            <w:r w:rsidRPr="00B3064D">
              <w:rPr>
                <w:rFonts w:ascii="Times New Roman" w:hAnsi="Times New Roman" w:cs="Times New Roman"/>
                <w:sz w:val="20"/>
                <w:szCs w:val="20"/>
              </w:rPr>
              <w:t>Стицање знања о миграцијама село – град као константним појавама у историји људског друштва.</w:t>
            </w:r>
          </w:p>
          <w:p w:rsidR="00700BC6" w:rsidRPr="00B3064D" w:rsidRDefault="00700BC6" w:rsidP="00BF3436">
            <w:pPr>
              <w:numPr>
                <w:ilvl w:val="0"/>
                <w:numId w:val="569"/>
              </w:numPr>
              <w:spacing w:line="259" w:lineRule="auto"/>
              <w:ind w:right="74"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животу сеоског и градског становништва у Србији у XIX и XX веку.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начин живот у српским  селима у XIX и XX веку;</w:t>
            </w:r>
          </w:p>
          <w:p w:rsidR="00700BC6" w:rsidRPr="00B3064D" w:rsidRDefault="00700BC6" w:rsidP="00BF3436">
            <w:pPr>
              <w:numPr>
                <w:ilvl w:val="0"/>
                <w:numId w:val="5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уочи сличности и разлике  у начину живота у српским градовима и селима у XIX и XX веку; </w:t>
            </w:r>
          </w:p>
          <w:p w:rsidR="00700BC6" w:rsidRPr="00B3064D" w:rsidRDefault="00700BC6" w:rsidP="00BF3436">
            <w:pPr>
              <w:numPr>
                <w:ilvl w:val="0"/>
                <w:numId w:val="5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уочи значај и последице развоја  модерних градова; </w:t>
            </w:r>
          </w:p>
          <w:p w:rsidR="00700BC6" w:rsidRPr="00B3064D" w:rsidRDefault="00700BC6" w:rsidP="00BF3436">
            <w:pPr>
              <w:numPr>
                <w:ilvl w:val="0"/>
                <w:numId w:val="5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образложи најважније узроке и  последице миграција село–град;</w:t>
            </w:r>
          </w:p>
          <w:p w:rsidR="00700BC6" w:rsidRPr="00B3064D" w:rsidRDefault="00700BC6" w:rsidP="00BF3436">
            <w:pPr>
              <w:numPr>
                <w:ilvl w:val="0"/>
                <w:numId w:val="57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очи разлике у начину становања између села и града кроз историју;</w:t>
            </w:r>
          </w:p>
          <w:p w:rsidR="00700BC6" w:rsidRPr="00B3064D" w:rsidRDefault="00700BC6" w:rsidP="00BF3436">
            <w:pPr>
              <w:numPr>
                <w:ilvl w:val="0"/>
                <w:numId w:val="570"/>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уочи</w:t>
            </w:r>
            <w:proofErr w:type="gramEnd"/>
            <w:r w:rsidRPr="00B3064D">
              <w:rPr>
                <w:rFonts w:ascii="Times New Roman" w:hAnsi="Times New Roman" w:cs="Times New Roman"/>
                <w:sz w:val="20"/>
                <w:szCs w:val="20"/>
              </w:rPr>
              <w:t xml:space="preserve"> разлике у начину становања  између припадника различитих друштвених слојева кроз историју.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Живот у градовима и селима у новом веку и савременом добу (примери </w:t>
            </w:r>
          </w:p>
          <w:p w:rsidR="00700BC6" w:rsidRPr="00B3064D" w:rsidRDefault="00700BC6" w:rsidP="00700BC6">
            <w:pPr>
              <w:spacing w:line="259" w:lineRule="auto"/>
              <w:ind w:left="84" w:right="59"/>
              <w:rPr>
                <w:rFonts w:ascii="Times New Roman" w:hAnsi="Times New Roman" w:cs="Times New Roman"/>
                <w:sz w:val="20"/>
                <w:szCs w:val="20"/>
              </w:rPr>
            </w:pPr>
            <w:r w:rsidRPr="00B3064D">
              <w:rPr>
                <w:rFonts w:ascii="Times New Roman" w:hAnsi="Times New Roman" w:cs="Times New Roman"/>
                <w:sz w:val="20"/>
                <w:szCs w:val="20"/>
              </w:rPr>
              <w:t>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канализација, метро, проблем загађења, одношење и складиштење отпада; становање</w:t>
            </w:r>
            <w:r w:rsidRPr="00B3064D">
              <w:rPr>
                <w:rFonts w:ascii="Times New Roman" w:eastAsia="Times New Roman" w:hAnsi="Times New Roman" w:cs="Times New Roman"/>
                <w:i/>
                <w:sz w:val="20"/>
                <w:szCs w:val="20"/>
              </w:rPr>
              <w:t xml:space="preserve"> – </w:t>
            </w:r>
            <w:r w:rsidRPr="00B3064D">
              <w:rPr>
                <w:rFonts w:ascii="Times New Roman" w:hAnsi="Times New Roman" w:cs="Times New Roman"/>
                <w:sz w:val="20"/>
                <w:szCs w:val="20"/>
              </w:rPr>
              <w:t>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 простора).</w:t>
            </w:r>
          </w:p>
        </w:tc>
        <w:tc>
          <w:tcPr>
            <w:tcW w:w="2551" w:type="dxa"/>
            <w:gridSpan w:val="2"/>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37" w:lineRule="auto"/>
              <w:ind w:right="41"/>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 односно 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after="17"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C21764" w:rsidP="00BF3436">
            <w:pPr>
              <w:numPr>
                <w:ilvl w:val="0"/>
                <w:numId w:val="571"/>
              </w:numPr>
              <w:spacing w:after="149" w:line="259" w:lineRule="auto"/>
              <w:ind w:hanging="84"/>
              <w:rPr>
                <w:rFonts w:ascii="Times New Roman" w:hAnsi="Times New Roman" w:cs="Times New Roman"/>
                <w:sz w:val="20"/>
                <w:szCs w:val="20"/>
              </w:rPr>
            </w:pPr>
            <w:proofErr w:type="gramStart"/>
            <w:r>
              <w:rPr>
                <w:rFonts w:ascii="Times New Roman" w:hAnsi="Times New Roman" w:cs="Times New Roman"/>
                <w:sz w:val="20"/>
                <w:szCs w:val="20"/>
              </w:rPr>
              <w:t>теоријск</w:t>
            </w:r>
            <w:r w:rsidR="00700BC6" w:rsidRPr="00B3064D">
              <w:rPr>
                <w:rFonts w:ascii="Times New Roman" w:hAnsi="Times New Roman" w:cs="Times New Roman"/>
                <w:sz w:val="20"/>
                <w:szCs w:val="20"/>
              </w:rPr>
              <w:t>а</w:t>
            </w:r>
            <w:proofErr w:type="gramEnd"/>
            <w:r w:rsidR="00700BC6" w:rsidRPr="00B3064D">
              <w:rPr>
                <w:rFonts w:ascii="Times New Roman" w:hAnsi="Times New Roman" w:cs="Times New Roman"/>
                <w:sz w:val="20"/>
                <w:szCs w:val="20"/>
              </w:rPr>
              <w:t xml:space="preserve"> настава.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700BC6" w:rsidP="00BF3436">
            <w:pPr>
              <w:numPr>
                <w:ilvl w:val="0"/>
                <w:numId w:val="571"/>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Теоријска настава се реализује у учионици или одговарајућем кабинету.</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57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праћење остварености исхода</w:t>
            </w:r>
          </w:p>
          <w:p w:rsidR="00700BC6" w:rsidRPr="00B3064D" w:rsidRDefault="00700BC6" w:rsidP="00BF3436">
            <w:pPr>
              <w:numPr>
                <w:ilvl w:val="0"/>
                <w:numId w:val="571"/>
              </w:numPr>
              <w:spacing w:after="145"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тестове</w:t>
            </w:r>
            <w:proofErr w:type="gramEnd"/>
            <w:r w:rsidRPr="00B3064D">
              <w:rPr>
                <w:rFonts w:ascii="Times New Roman" w:hAnsi="Times New Roman" w:cs="Times New Roman"/>
                <w:sz w:val="20"/>
                <w:szCs w:val="20"/>
              </w:rPr>
              <w:t xml:space="preserve"> знања.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57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Свакој од четири теме које буду изабране треба посветити четвртину часова предвиђених планом наставе и учења.</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34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right="60" w:hanging="84"/>
              <w:rPr>
                <w:rFonts w:ascii="Times New Roman" w:hAnsi="Times New Roman" w:cs="Times New Roman"/>
                <w:sz w:val="20"/>
                <w:szCs w:val="20"/>
              </w:rPr>
            </w:pPr>
            <w:r w:rsidRPr="00B3064D">
              <w:rPr>
                <w:rFonts w:ascii="Times New Roman" w:hAnsi="Times New Roman" w:cs="Times New Roman"/>
                <w:sz w:val="20"/>
                <w:szCs w:val="20"/>
              </w:rPr>
              <w:t xml:space="preserve">•  Живот у српским градовима и селима у XIX и XX веку (примери Београда, Новог Сада, Ниша, Крагујевца...; основни типови градских насеља – град, варош, варошица, „дивља” насеља; оријентални и европски утицаји; електрификација, јавни градски превоз – фијакери, трамваји, тролејбуси и аутобуси; основни типови сеоских 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w:t>
            </w:r>
          </w:p>
          <w:p w:rsidR="00700BC6" w:rsidRPr="00B3064D" w:rsidRDefault="00700BC6" w:rsidP="00700BC6">
            <w:pPr>
              <w:spacing w:line="259" w:lineRule="auto"/>
              <w:ind w:left="19"/>
              <w:jc w:val="center"/>
              <w:rPr>
                <w:rFonts w:ascii="Times New Roman" w:hAnsi="Times New Roman" w:cs="Times New Roman"/>
                <w:sz w:val="20"/>
                <w:szCs w:val="20"/>
              </w:rPr>
            </w:pPr>
            <w:r w:rsidRPr="00B3064D">
              <w:rPr>
                <w:rFonts w:ascii="Times New Roman" w:hAnsi="Times New Roman" w:cs="Times New Roman"/>
                <w:sz w:val="20"/>
                <w:szCs w:val="20"/>
              </w:rPr>
              <w:t>Петровића, резиденције Јосипа Броза).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 четири,</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 садржаја,</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за сваку тематску целину дати су циљеви, исходи и садржаји, а исходи треба да послуже да наставни процес буде тако обликован да се наведени циљеви остваре, </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садржаје треба прилагођавати ученицима, како би најлакше и најбрже достигли наведене исходе, </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наставник има слободу да сам одреди распоред и динамику активности за сваку тему, уважавајући циљеве програма,</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школама на наставном језику неке од националних мањина могу се обрадити и проширени наставни садржаји из прошлости тог народа,</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важно је искористити велике могућности које историја као наративни предмет пружа у подстицању ученичке радозналости, која је у основи сваког сазнања,</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наставни садржаји треба да буду представљени као „прича” богата </w:t>
            </w:r>
            <w:r w:rsidRPr="00B3064D">
              <w:rPr>
                <w:rFonts w:ascii="Times New Roman" w:hAnsi="Times New Roman" w:cs="Times New Roman"/>
                <w:sz w:val="20"/>
                <w:szCs w:val="20"/>
              </w:rPr>
              <w:lastRenderedPageBreak/>
              <w:t xml:space="preserve">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посебно место у настави </w:t>
            </w:r>
            <w:r w:rsidRPr="00B3064D">
              <w:rPr>
                <w:rFonts w:ascii="Times New Roman" w:eastAsia="Times New Roman" w:hAnsi="Times New Roman" w:cs="Times New Roman"/>
                <w:i/>
                <w:sz w:val="20"/>
                <w:szCs w:val="20"/>
              </w:rPr>
              <w:t xml:space="preserve">историје </w:t>
            </w:r>
            <w:r w:rsidRPr="00B3064D">
              <w:rPr>
                <w:rFonts w:ascii="Times New Roman" w:hAnsi="Times New Roman" w:cs="Times New Roman"/>
                <w:sz w:val="20"/>
                <w:szCs w:val="20"/>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rsidR="00700BC6" w:rsidRPr="00B3064D" w:rsidRDefault="00700BC6" w:rsidP="00BF3436">
            <w:pPr>
              <w:numPr>
                <w:ilvl w:val="0"/>
                <w:numId w:val="57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rsidR="00700BC6" w:rsidRPr="00B3064D" w:rsidRDefault="00700BC6" w:rsidP="00BF3436">
            <w:pPr>
              <w:numPr>
                <w:ilvl w:val="0"/>
                <w:numId w:val="57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 </w:t>
            </w:r>
          </w:p>
          <w:p w:rsidR="00700BC6" w:rsidRPr="00B3064D" w:rsidRDefault="00700BC6" w:rsidP="00BF3436">
            <w:pPr>
              <w:numPr>
                <w:ilvl w:val="0"/>
                <w:numId w:val="572"/>
              </w:numPr>
              <w:spacing w:line="238"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наст </w:t>
            </w:r>
            <w:r w:rsidRPr="00B3064D">
              <w:rPr>
                <w:rFonts w:ascii="Times New Roman" w:hAnsi="Times New Roman" w:cs="Times New Roman"/>
                <w:sz w:val="20"/>
                <w:szCs w:val="20"/>
              </w:rPr>
              <w:tab/>
              <w:t>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rsidR="00700BC6" w:rsidRPr="00B3064D" w:rsidRDefault="00700BC6" w:rsidP="00BF3436">
            <w:pPr>
              <w:numPr>
                <w:ilvl w:val="0"/>
                <w:numId w:val="57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tc>
      </w:tr>
      <w:tr w:rsidR="00700BC6" w:rsidRPr="00B3064D" w:rsidTr="00700BC6">
        <w:trPr>
          <w:trHeight w:val="58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Култура одевања и исхране некад и сад</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73"/>
              </w:numPr>
              <w:spacing w:line="237" w:lineRule="auto"/>
              <w:ind w:right="28"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променама у начину одевања и исхрани кроз историју.</w:t>
            </w:r>
          </w:p>
          <w:p w:rsidR="00700BC6" w:rsidRPr="00B3064D" w:rsidRDefault="00700BC6" w:rsidP="00BF3436">
            <w:pPr>
              <w:numPr>
                <w:ilvl w:val="0"/>
                <w:numId w:val="573"/>
              </w:numPr>
              <w:spacing w:line="237" w:lineRule="auto"/>
              <w:ind w:right="28" w:hanging="84"/>
              <w:rPr>
                <w:rFonts w:ascii="Times New Roman" w:hAnsi="Times New Roman" w:cs="Times New Roman"/>
                <w:sz w:val="20"/>
                <w:szCs w:val="20"/>
              </w:rPr>
            </w:pPr>
            <w:r w:rsidRPr="00B3064D">
              <w:rPr>
                <w:rFonts w:ascii="Times New Roman" w:hAnsi="Times New Roman" w:cs="Times New Roman"/>
                <w:sz w:val="20"/>
                <w:szCs w:val="20"/>
              </w:rPr>
              <w:t>Уочавање промена у начину одевања код Срба кроз историју.</w:t>
            </w:r>
          </w:p>
          <w:p w:rsidR="00700BC6" w:rsidRPr="00B3064D" w:rsidRDefault="00700BC6" w:rsidP="00BF3436">
            <w:pPr>
              <w:numPr>
                <w:ilvl w:val="0"/>
                <w:numId w:val="573"/>
              </w:numPr>
              <w:spacing w:line="259" w:lineRule="auto"/>
              <w:ind w:right="28" w:hanging="84"/>
              <w:rPr>
                <w:rFonts w:ascii="Times New Roman" w:hAnsi="Times New Roman" w:cs="Times New Roman"/>
                <w:sz w:val="20"/>
                <w:szCs w:val="20"/>
              </w:rPr>
            </w:pPr>
            <w:r w:rsidRPr="00B3064D">
              <w:rPr>
                <w:rFonts w:ascii="Times New Roman" w:hAnsi="Times New Roman" w:cs="Times New Roman"/>
                <w:sz w:val="20"/>
                <w:szCs w:val="20"/>
              </w:rPr>
              <w:t>Уочавање улоге различитих културних утицаја на начин одевања и исхрану код Срба кроз историју.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74"/>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културе одевања од антике до савременог доба;</w:t>
            </w:r>
          </w:p>
          <w:p w:rsidR="00700BC6" w:rsidRPr="00B3064D" w:rsidRDefault="00700BC6" w:rsidP="00BF3436">
            <w:pPr>
              <w:numPr>
                <w:ilvl w:val="0"/>
                <w:numId w:val="574"/>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идентификује основна обележја културе одевања код Срба кроз историју;</w:t>
            </w:r>
          </w:p>
          <w:p w:rsidR="00700BC6" w:rsidRPr="00B3064D" w:rsidRDefault="00700BC6" w:rsidP="00BF3436">
            <w:pPr>
              <w:numPr>
                <w:ilvl w:val="0"/>
                <w:numId w:val="574"/>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наведе и упореди разлике у начину одевања између села и града кроз историју;</w:t>
            </w:r>
          </w:p>
          <w:p w:rsidR="00700BC6" w:rsidRPr="00B3064D" w:rsidRDefault="00700BC6" w:rsidP="00BF3436">
            <w:pPr>
              <w:numPr>
                <w:ilvl w:val="0"/>
                <w:numId w:val="574"/>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 xml:space="preserve">наведе и упореди разлике у начину одевања између припадника различитих </w:t>
            </w:r>
          </w:p>
          <w:p w:rsidR="00700BC6" w:rsidRPr="00B3064D" w:rsidRDefault="00700BC6" w:rsidP="00700BC6">
            <w:pPr>
              <w:spacing w:line="259" w:lineRule="auto"/>
              <w:ind w:right="37"/>
              <w:jc w:val="center"/>
              <w:rPr>
                <w:rFonts w:ascii="Times New Roman" w:hAnsi="Times New Roman" w:cs="Times New Roman"/>
                <w:sz w:val="20"/>
                <w:szCs w:val="20"/>
              </w:rPr>
            </w:pPr>
            <w:r w:rsidRPr="00B3064D">
              <w:rPr>
                <w:rFonts w:ascii="Times New Roman" w:hAnsi="Times New Roman" w:cs="Times New Roman"/>
                <w:sz w:val="20"/>
                <w:szCs w:val="20"/>
              </w:rPr>
              <w:t>друштвених група кроз историју;</w:t>
            </w:r>
          </w:p>
          <w:p w:rsidR="00700BC6" w:rsidRPr="00B3064D" w:rsidRDefault="00700BC6" w:rsidP="00BF3436">
            <w:pPr>
              <w:numPr>
                <w:ilvl w:val="0"/>
                <w:numId w:val="574"/>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 утицаје различитих култура на начин одевања код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Срба кроз историју;</w:t>
            </w:r>
          </w:p>
          <w:p w:rsidR="00700BC6" w:rsidRPr="00B3064D" w:rsidRDefault="00700BC6" w:rsidP="00BF3436">
            <w:pPr>
              <w:numPr>
                <w:ilvl w:val="0"/>
                <w:numId w:val="574"/>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 xml:space="preserve">препозна утицаје различитих култура на </w:t>
            </w:r>
            <w:r w:rsidRPr="00B3064D">
              <w:rPr>
                <w:rFonts w:ascii="Times New Roman" w:hAnsi="Times New Roman" w:cs="Times New Roman"/>
                <w:sz w:val="20"/>
                <w:szCs w:val="20"/>
              </w:rPr>
              <w:lastRenderedPageBreak/>
              <w:t>начин исхране код Срба кроз историју;</w:t>
            </w:r>
          </w:p>
          <w:p w:rsidR="00700BC6" w:rsidRPr="00B3064D" w:rsidRDefault="00700BC6" w:rsidP="00BF3436">
            <w:pPr>
              <w:numPr>
                <w:ilvl w:val="0"/>
                <w:numId w:val="574"/>
              </w:numPr>
              <w:spacing w:line="259" w:lineRule="auto"/>
              <w:ind w:right="10" w:hanging="84"/>
              <w:rPr>
                <w:rFonts w:ascii="Times New Roman" w:hAnsi="Times New Roman" w:cs="Times New Roman"/>
                <w:sz w:val="20"/>
                <w:szCs w:val="20"/>
              </w:rPr>
            </w:pPr>
            <w:proofErr w:type="gramStart"/>
            <w:r w:rsidRPr="00B3064D">
              <w:rPr>
                <w:rFonts w:ascii="Times New Roman" w:hAnsi="Times New Roman" w:cs="Times New Roman"/>
                <w:sz w:val="20"/>
                <w:szCs w:val="20"/>
              </w:rPr>
              <w:t>наведе</w:t>
            </w:r>
            <w:proofErr w:type="gramEnd"/>
            <w:r w:rsidRPr="00B3064D">
              <w:rPr>
                <w:rFonts w:ascii="Times New Roman" w:hAnsi="Times New Roman" w:cs="Times New Roman"/>
                <w:sz w:val="20"/>
                <w:szCs w:val="20"/>
              </w:rPr>
              <w:t xml:space="preserve"> и упореди карактеристике исхране у различитим историјским периодима.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75"/>
              </w:numPr>
              <w:spacing w:line="237" w:lineRule="auto"/>
              <w:ind w:right="66"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 </w:t>
            </w:r>
          </w:p>
          <w:p w:rsidR="00700BC6" w:rsidRPr="00B3064D" w:rsidRDefault="00700BC6" w:rsidP="00BF3436">
            <w:pPr>
              <w:numPr>
                <w:ilvl w:val="0"/>
                <w:numId w:val="575"/>
              </w:numPr>
              <w:spacing w:line="237" w:lineRule="auto"/>
              <w:ind w:right="66" w:hanging="84"/>
              <w:rPr>
                <w:rFonts w:ascii="Times New Roman" w:hAnsi="Times New Roman" w:cs="Times New Roman"/>
                <w:sz w:val="20"/>
                <w:szCs w:val="20"/>
              </w:rPr>
            </w:pPr>
            <w:r w:rsidRPr="00B3064D">
              <w:rPr>
                <w:rFonts w:ascii="Times New Roman" w:hAnsi="Times New Roman" w:cs="Times New Roman"/>
                <w:sz w:val="20"/>
                <w:szCs w:val="20"/>
              </w:rPr>
              <w:t>Одевање код Срба кроз историју</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 xml:space="preserve">(материјали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w:t>
            </w:r>
            <w:r w:rsidRPr="00B3064D">
              <w:rPr>
                <w:rFonts w:ascii="Times New Roman" w:hAnsi="Times New Roman" w:cs="Times New Roman"/>
                <w:sz w:val="20"/>
                <w:szCs w:val="20"/>
              </w:rPr>
              <w:lastRenderedPageBreak/>
              <w:t xml:space="preserve">група; грађанско одело и европски узори у облачењу српског грађанског сталежа; униформе државних чиновника, лекара, цариника, професора Лицеја и гимназија у обновљеној Србији; развој текстилне индустрије у Србији; народна ношња, савремени начин одевања). </w:t>
            </w:r>
          </w:p>
          <w:p w:rsidR="00700BC6" w:rsidRPr="00B3064D" w:rsidRDefault="00700BC6" w:rsidP="00BF3436">
            <w:pPr>
              <w:numPr>
                <w:ilvl w:val="0"/>
                <w:numId w:val="575"/>
              </w:numPr>
              <w:spacing w:line="259" w:lineRule="auto"/>
              <w:ind w:right="66" w:hanging="84"/>
              <w:rPr>
                <w:rFonts w:ascii="Times New Roman" w:hAnsi="Times New Roman" w:cs="Times New Roman"/>
                <w:sz w:val="20"/>
                <w:szCs w:val="20"/>
              </w:rPr>
            </w:pPr>
            <w:r w:rsidRPr="00B3064D">
              <w:rPr>
                <w:rFonts w:ascii="Times New Roman" w:hAnsi="Times New Roman" w:cs="Times New Roman"/>
                <w:sz w:val="20"/>
                <w:szCs w:val="20"/>
              </w:rPr>
              <w:t>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понашање за столом, прибор за јело; кухињски апарати; ресторани „брзе хране”).</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40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Војска, оружје и рат некад и сад</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развоју војне технике и променама у начину ратовања кроз историју.</w:t>
            </w:r>
          </w:p>
          <w:p w:rsidR="00700BC6" w:rsidRPr="00B3064D" w:rsidRDefault="00700BC6" w:rsidP="00BF3436">
            <w:pPr>
              <w:numPr>
                <w:ilvl w:val="0"/>
                <w:numId w:val="57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развоју војске и начину ратовања код Срба кроз историју.</w:t>
            </w:r>
          </w:p>
          <w:p w:rsidR="00700BC6" w:rsidRPr="00B3064D" w:rsidRDefault="00700BC6" w:rsidP="00BF3436">
            <w:pPr>
              <w:numPr>
                <w:ilvl w:val="0"/>
                <w:numId w:val="57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Развијање критичког става према рату.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ратова и војне организације и технике од антике до савременог доба;</w:t>
            </w:r>
          </w:p>
          <w:p w:rsidR="00700BC6" w:rsidRPr="00B3064D" w:rsidRDefault="00700BC6" w:rsidP="00BF3436">
            <w:pPr>
              <w:numPr>
                <w:ilvl w:val="0"/>
                <w:numId w:val="5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утицај научно-технолошких достигнућа на промене у начину ратовања кроз историју;</w:t>
            </w:r>
          </w:p>
          <w:p w:rsidR="00700BC6" w:rsidRPr="00B3064D" w:rsidRDefault="00700BC6" w:rsidP="00BF3436">
            <w:pPr>
              <w:numPr>
                <w:ilvl w:val="0"/>
                <w:numId w:val="5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карактеристике развоја оружја и војне организације;</w:t>
            </w:r>
          </w:p>
          <w:p w:rsidR="00700BC6" w:rsidRPr="00B3064D" w:rsidRDefault="00700BC6" w:rsidP="00BF3436">
            <w:pPr>
              <w:numPr>
                <w:ilvl w:val="0"/>
                <w:numId w:val="5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војне организације код Срба кроз историју;</w:t>
            </w:r>
          </w:p>
          <w:p w:rsidR="00700BC6" w:rsidRPr="00B3064D" w:rsidRDefault="00700BC6" w:rsidP="00BF3436">
            <w:pPr>
              <w:numPr>
                <w:ilvl w:val="0"/>
                <w:numId w:val="5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наведе и упореди карактеристике ратовања у различитим периодима; </w:t>
            </w:r>
          </w:p>
          <w:p w:rsidR="00700BC6" w:rsidRPr="00B3064D" w:rsidRDefault="00700BC6" w:rsidP="00BF3436">
            <w:pPr>
              <w:numPr>
                <w:ilvl w:val="0"/>
                <w:numId w:val="57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улогу појединца у рату (војсковођа, официра, регрута, цивила);</w:t>
            </w:r>
          </w:p>
          <w:p w:rsidR="00700BC6" w:rsidRPr="00B3064D" w:rsidRDefault="00700BC6" w:rsidP="00BF3436">
            <w:pPr>
              <w:numPr>
                <w:ilvl w:val="0"/>
                <w:numId w:val="577"/>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lastRenderedPageBreak/>
              <w:t>аргументовано</w:t>
            </w:r>
            <w:proofErr w:type="gramEnd"/>
            <w:r w:rsidRPr="00B3064D">
              <w:rPr>
                <w:rFonts w:ascii="Times New Roman" w:hAnsi="Times New Roman" w:cs="Times New Roman"/>
                <w:sz w:val="20"/>
                <w:szCs w:val="20"/>
              </w:rPr>
              <w:t xml:space="preserve"> дискутује о рату и његовим последицама на живот људи.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78"/>
              </w:numPr>
              <w:spacing w:line="237" w:lineRule="auto"/>
              <w:ind w:right="99" w:hanging="84"/>
              <w:rPr>
                <w:rFonts w:ascii="Times New Roman" w:hAnsi="Times New Roman" w:cs="Times New Roman"/>
                <w:sz w:val="20"/>
                <w:szCs w:val="20"/>
              </w:rPr>
            </w:pPr>
            <w:r w:rsidRPr="00B3064D">
              <w:rPr>
                <w:rFonts w:ascii="Times New Roman" w:hAnsi="Times New Roman" w:cs="Times New Roman"/>
                <w:sz w:val="20"/>
                <w:szCs w:val="20"/>
              </w:rPr>
              <w:lastRenderedPageBreak/>
              <w:t>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 војсковође).</w:t>
            </w:r>
          </w:p>
          <w:p w:rsidR="00700BC6" w:rsidRPr="00B3064D" w:rsidRDefault="00700BC6" w:rsidP="00BF3436">
            <w:pPr>
              <w:numPr>
                <w:ilvl w:val="0"/>
                <w:numId w:val="578"/>
              </w:numPr>
              <w:spacing w:line="259" w:lineRule="auto"/>
              <w:ind w:right="99"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српској и југословенској држави; војно образовање – оснивање војне академије; српске и југословенске војне униформе и одликовања).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bottom w:w="23"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38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Новац и банке кроз историју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улози новца и банака у економским системима кроз историју.</w:t>
            </w:r>
          </w:p>
          <w:p w:rsidR="00700BC6" w:rsidRPr="00B3064D" w:rsidRDefault="00700BC6" w:rsidP="00BF3436">
            <w:pPr>
              <w:numPr>
                <w:ilvl w:val="0"/>
                <w:numId w:val="57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Усвајање знања о улози новца и банака у свакодневном животу некад и сад.</w:t>
            </w:r>
          </w:p>
          <w:p w:rsidR="00700BC6" w:rsidRPr="00B3064D" w:rsidRDefault="00700BC6" w:rsidP="00BF3436">
            <w:pPr>
              <w:numPr>
                <w:ilvl w:val="0"/>
                <w:numId w:val="57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Проширивање знања о историји новца и развоју банкарства код Срба.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основне карактеристике и функције новца од антике до савременог доба;</w:t>
            </w:r>
          </w:p>
          <w:p w:rsidR="00700BC6" w:rsidRPr="00B3064D" w:rsidRDefault="00700BC6" w:rsidP="00BF3436">
            <w:pPr>
              <w:numPr>
                <w:ilvl w:val="0"/>
                <w:numId w:val="5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изведе закључак о улози и значају банака кроз историју; </w:t>
            </w:r>
          </w:p>
          <w:p w:rsidR="00700BC6" w:rsidRPr="00B3064D" w:rsidRDefault="00700BC6" w:rsidP="00BF3436">
            <w:pPr>
              <w:numPr>
                <w:ilvl w:val="0"/>
                <w:numId w:val="58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историјата српског новца и банака кроз историју;</w:t>
            </w:r>
          </w:p>
          <w:p w:rsidR="00700BC6" w:rsidRPr="00B3064D" w:rsidRDefault="00700BC6" w:rsidP="00BF3436">
            <w:pPr>
              <w:numPr>
                <w:ilvl w:val="0"/>
                <w:numId w:val="580"/>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примени</w:t>
            </w:r>
            <w:proofErr w:type="gramEnd"/>
            <w:r w:rsidRPr="00B3064D">
              <w:rPr>
                <w:rFonts w:ascii="Times New Roman" w:hAnsi="Times New Roman" w:cs="Times New Roman"/>
                <w:sz w:val="20"/>
                <w:szCs w:val="20"/>
              </w:rPr>
              <w:t xml:space="preserve"> стечено знање о новцу и банкама у свакодневном животу.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1"/>
              </w:numPr>
              <w:spacing w:line="237" w:lineRule="auto"/>
              <w:ind w:right="81" w:hanging="84"/>
              <w:rPr>
                <w:rFonts w:ascii="Times New Roman" w:hAnsi="Times New Roman" w:cs="Times New Roman"/>
                <w:sz w:val="20"/>
                <w:szCs w:val="20"/>
              </w:rPr>
            </w:pPr>
            <w:r w:rsidRPr="00B3064D">
              <w:rPr>
                <w:rFonts w:ascii="Times New Roman" w:hAnsi="Times New Roman" w:cs="Times New Roman"/>
                <w:sz w:val="20"/>
                <w:szCs w:val="20"/>
              </w:rPr>
              <w:t>Нумизматика (као наука о постанку, развоју и употреби кованог новца).</w:t>
            </w:r>
          </w:p>
          <w:p w:rsidR="00700BC6" w:rsidRPr="00B3064D" w:rsidRDefault="00700BC6" w:rsidP="00BF3436">
            <w:pPr>
              <w:numPr>
                <w:ilvl w:val="0"/>
                <w:numId w:val="581"/>
              </w:numPr>
              <w:spacing w:after="17" w:line="237" w:lineRule="auto"/>
              <w:ind w:right="81" w:hanging="84"/>
              <w:rPr>
                <w:rFonts w:ascii="Times New Roman" w:hAnsi="Times New Roman" w:cs="Times New Roman"/>
                <w:sz w:val="20"/>
                <w:szCs w:val="20"/>
              </w:rPr>
            </w:pPr>
            <w:r w:rsidRPr="00B3064D">
              <w:rPr>
                <w:rFonts w:ascii="Times New Roman" w:hAnsi="Times New Roman" w:cs="Times New Roman"/>
                <w:sz w:val="20"/>
                <w:szCs w:val="20"/>
              </w:rPr>
              <w:t>Новац и банке у садашњости (новац као мера вредности, платежно средство и 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rsidR="00700BC6" w:rsidRPr="00B3064D" w:rsidRDefault="00700BC6" w:rsidP="00BF3436">
            <w:pPr>
              <w:numPr>
                <w:ilvl w:val="0"/>
                <w:numId w:val="581"/>
              </w:numPr>
              <w:spacing w:line="238" w:lineRule="auto"/>
              <w:ind w:right="81" w:hanging="84"/>
              <w:rPr>
                <w:rFonts w:ascii="Times New Roman" w:hAnsi="Times New Roman" w:cs="Times New Roman"/>
                <w:sz w:val="20"/>
                <w:szCs w:val="20"/>
              </w:rPr>
            </w:pPr>
            <w:r w:rsidRPr="00B3064D">
              <w:rPr>
                <w:rFonts w:ascii="Times New Roman" w:hAnsi="Times New Roman" w:cs="Times New Roman"/>
                <w:sz w:val="20"/>
                <w:szCs w:val="20"/>
              </w:rPr>
              <w:t xml:space="preserve">Нов </w:t>
            </w:r>
            <w:r w:rsidRPr="00B3064D">
              <w:rPr>
                <w:rFonts w:ascii="Times New Roman" w:hAnsi="Times New Roman" w:cs="Times New Roman"/>
                <w:sz w:val="20"/>
                <w:szCs w:val="20"/>
              </w:rPr>
              <w:tab/>
              <w:t>ац и банке у прошлости (историјат новца и банака – од старог века до данас; материјали од којих је израђиван новац, историјски феномен „кварења” новца; ликови и различити симболи на кованом и папирном новцу...).</w:t>
            </w:r>
          </w:p>
          <w:p w:rsidR="00700BC6" w:rsidRPr="00B3064D" w:rsidRDefault="00700BC6" w:rsidP="00BF3436">
            <w:pPr>
              <w:numPr>
                <w:ilvl w:val="0"/>
                <w:numId w:val="581"/>
              </w:numPr>
              <w:spacing w:line="259" w:lineRule="auto"/>
              <w:ind w:right="81" w:hanging="84"/>
              <w:rPr>
                <w:rFonts w:ascii="Times New Roman" w:hAnsi="Times New Roman" w:cs="Times New Roman"/>
                <w:sz w:val="20"/>
                <w:szCs w:val="20"/>
              </w:rPr>
            </w:pPr>
            <w:r w:rsidRPr="00B3064D">
              <w:rPr>
                <w:rFonts w:ascii="Times New Roman" w:hAnsi="Times New Roman" w:cs="Times New Roman"/>
                <w:sz w:val="20"/>
                <w:szCs w:val="20"/>
              </w:rPr>
              <w:t>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 Србији).</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2"/>
              </w:numPr>
              <w:spacing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rsidR="00700BC6" w:rsidRPr="00B3064D" w:rsidRDefault="00700BC6" w:rsidP="00BF3436">
            <w:pPr>
              <w:numPr>
                <w:ilvl w:val="0"/>
                <w:numId w:val="582"/>
              </w:numPr>
              <w:spacing w:after="17"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rsidR="00700BC6" w:rsidRPr="00B3064D" w:rsidRDefault="00700BC6" w:rsidP="00BF3436">
            <w:pPr>
              <w:numPr>
                <w:ilvl w:val="0"/>
                <w:numId w:val="582"/>
              </w:numPr>
              <w:spacing w:after="17"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 xml:space="preserve">у раду с </w:t>
            </w:r>
            <w:r w:rsidRPr="00B3064D">
              <w:rPr>
                <w:rFonts w:ascii="Times New Roman" w:hAnsi="Times New Roman" w:cs="Times New Roman"/>
                <w:sz w:val="20"/>
                <w:szCs w:val="20"/>
              </w:rPr>
              <w:tab/>
              <w:t xml:space="preserve">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w:t>
            </w:r>
            <w:r w:rsidRPr="00B3064D">
              <w:rPr>
                <w:rFonts w:ascii="Times New Roman" w:hAnsi="Times New Roman" w:cs="Times New Roman"/>
                <w:sz w:val="20"/>
                <w:szCs w:val="20"/>
              </w:rPr>
              <w:lastRenderedPageBreak/>
              <w:t>географских, економских и културних услова живота човека кроз простор и време,</w:t>
            </w:r>
          </w:p>
          <w:p w:rsidR="00700BC6" w:rsidRPr="00B3064D" w:rsidRDefault="0071043E" w:rsidP="00BF3436">
            <w:pPr>
              <w:numPr>
                <w:ilvl w:val="0"/>
                <w:numId w:val="582"/>
              </w:numPr>
              <w:spacing w:line="238" w:lineRule="auto"/>
              <w:ind w:right="113" w:hanging="84"/>
              <w:rPr>
                <w:rFonts w:ascii="Times New Roman" w:hAnsi="Times New Roman" w:cs="Times New Roman"/>
                <w:sz w:val="20"/>
                <w:szCs w:val="20"/>
              </w:rPr>
            </w:pPr>
            <w:r>
              <w:rPr>
                <w:rFonts w:ascii="Times New Roman" w:hAnsi="Times New Roman" w:cs="Times New Roman"/>
                <w:sz w:val="20"/>
                <w:szCs w:val="20"/>
              </w:rPr>
              <w:t>по</w:t>
            </w:r>
            <w:r w:rsidR="00700BC6" w:rsidRPr="00B3064D">
              <w:rPr>
                <w:rFonts w:ascii="Times New Roman" w:hAnsi="Times New Roman" w:cs="Times New Roman"/>
                <w:sz w:val="20"/>
                <w:szCs w:val="20"/>
              </w:rPr>
              <w:t>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p w:rsidR="00700BC6" w:rsidRPr="00B3064D" w:rsidRDefault="00700BC6" w:rsidP="00BF3436">
            <w:pPr>
              <w:numPr>
                <w:ilvl w:val="0"/>
                <w:numId w:val="582"/>
              </w:numPr>
              <w:spacing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у настави треба, кад год је то могуће,  примењивати дидактички концепт мултиперспективности,</w:t>
            </w:r>
          </w:p>
          <w:p w:rsidR="00700BC6" w:rsidRPr="00B3064D" w:rsidRDefault="00700BC6" w:rsidP="00BF3436">
            <w:pPr>
              <w:numPr>
                <w:ilvl w:val="0"/>
                <w:numId w:val="582"/>
              </w:numPr>
              <w:spacing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 xml:space="preserve">одређене теме, по могућности,  треба реализовати са одговарајућим садржајима из сродних предмета, </w:t>
            </w:r>
          </w:p>
          <w:p w:rsidR="00700BC6" w:rsidRPr="00B3064D" w:rsidRDefault="00700BC6" w:rsidP="00BF3436">
            <w:pPr>
              <w:numPr>
                <w:ilvl w:val="0"/>
                <w:numId w:val="582"/>
              </w:numPr>
              <w:spacing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током рада са ученицима потребно  је стално правити поређења са савременим добом, чиме се наглашава схватањe континуитета у развоју друштва и богатство садржаја из прошлости,</w:t>
            </w:r>
          </w:p>
          <w:p w:rsidR="00700BC6" w:rsidRPr="00B3064D" w:rsidRDefault="00700BC6" w:rsidP="00BF3436">
            <w:pPr>
              <w:numPr>
                <w:ilvl w:val="0"/>
                <w:numId w:val="582"/>
              </w:numPr>
              <w:spacing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задатак наставника је и да подстиче  осамостаљивање ученика у прикупљању и сређивању историјских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rsidR="00700BC6" w:rsidRPr="00B3064D" w:rsidRDefault="00700BC6" w:rsidP="00BF3436">
            <w:pPr>
              <w:numPr>
                <w:ilvl w:val="0"/>
                <w:numId w:val="582"/>
              </w:numPr>
              <w:spacing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 xml:space="preserve">овај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w:t>
            </w:r>
            <w:r w:rsidRPr="00B3064D">
              <w:rPr>
                <w:rFonts w:ascii="Times New Roman" w:hAnsi="Times New Roman" w:cs="Times New Roman"/>
                <w:sz w:val="20"/>
                <w:szCs w:val="20"/>
              </w:rPr>
              <w:lastRenderedPageBreak/>
              <w:t xml:space="preserve">која може да помогне у реализацији програма, </w:t>
            </w:r>
          </w:p>
          <w:p w:rsidR="00700BC6" w:rsidRPr="00B3064D" w:rsidRDefault="00700BC6" w:rsidP="00BF3436">
            <w:pPr>
              <w:numPr>
                <w:ilvl w:val="0"/>
                <w:numId w:val="582"/>
              </w:numPr>
              <w:spacing w:after="17" w:line="237" w:lineRule="auto"/>
              <w:ind w:right="113" w:hanging="84"/>
              <w:rPr>
                <w:rFonts w:ascii="Times New Roman" w:hAnsi="Times New Roman" w:cs="Times New Roman"/>
                <w:sz w:val="20"/>
                <w:szCs w:val="20"/>
              </w:rPr>
            </w:pPr>
            <w:proofErr w:type="gramStart"/>
            <w:r w:rsidRPr="00B3064D">
              <w:rPr>
                <w:rFonts w:ascii="Times New Roman" w:hAnsi="Times New Roman" w:cs="Times New Roman"/>
                <w:sz w:val="20"/>
                <w:szCs w:val="20"/>
              </w:rPr>
              <w:t>наставник</w:t>
            </w:r>
            <w:proofErr w:type="gramEnd"/>
            <w:r w:rsidRPr="00B3064D">
              <w:rPr>
                <w:rFonts w:ascii="Times New Roman" w:hAnsi="Times New Roman" w:cs="Times New Roman"/>
                <w:sz w:val="20"/>
                <w:szCs w:val="20"/>
              </w:rPr>
              <w:t xml:space="preserve"> треба да тежи комбиновању  различитих метода рада (кратка предавања, гледање филмова, читање књига, дискусије, анализа писаних извора, слика и фотографија...),</w:t>
            </w:r>
          </w:p>
          <w:p w:rsidR="00700BC6" w:rsidRPr="00B3064D" w:rsidRDefault="00700BC6" w:rsidP="00BF3436">
            <w:pPr>
              <w:numPr>
                <w:ilvl w:val="0"/>
                <w:numId w:val="582"/>
              </w:numPr>
              <w:spacing w:line="237" w:lineRule="auto"/>
              <w:ind w:right="113" w:hanging="84"/>
              <w:rPr>
                <w:rFonts w:ascii="Times New Roman" w:hAnsi="Times New Roman" w:cs="Times New Roman"/>
                <w:sz w:val="20"/>
                <w:szCs w:val="20"/>
              </w:rPr>
            </w:pPr>
            <w:r w:rsidRPr="00B3064D">
              <w:rPr>
                <w:rFonts w:ascii="Times New Roman" w:hAnsi="Times New Roman" w:cs="Times New Roman"/>
                <w:sz w:val="20"/>
                <w:szCs w:val="20"/>
              </w:rPr>
              <w:t xml:space="preserve">у изв </w:t>
            </w:r>
            <w:r w:rsidRPr="00B3064D">
              <w:rPr>
                <w:rFonts w:ascii="Times New Roman" w:hAnsi="Times New Roman" w:cs="Times New Roman"/>
                <w:sz w:val="20"/>
                <w:szCs w:val="20"/>
              </w:rPr>
              <w:tab/>
              <w:t>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подстиче интересовање ученика за програм,</w:t>
            </w:r>
          </w:p>
          <w:p w:rsidR="00700BC6" w:rsidRPr="00B3064D" w:rsidRDefault="00700BC6" w:rsidP="00BF3436">
            <w:pPr>
              <w:numPr>
                <w:ilvl w:val="0"/>
                <w:numId w:val="582"/>
              </w:numPr>
              <w:spacing w:line="259" w:lineRule="auto"/>
              <w:ind w:right="113" w:hanging="84"/>
              <w:rPr>
                <w:rFonts w:ascii="Times New Roman" w:hAnsi="Times New Roman" w:cs="Times New Roman"/>
                <w:sz w:val="20"/>
                <w:szCs w:val="20"/>
              </w:rPr>
            </w:pPr>
            <w:r w:rsidRPr="00B3064D">
              <w:rPr>
                <w:rFonts w:ascii="Times New Roman" w:hAnsi="Times New Roman" w:cs="Times New Roman"/>
                <w:sz w:val="20"/>
                <w:szCs w:val="20"/>
              </w:rPr>
              <w:t xml:space="preserve">у припреми и реализацији часова  наставницима може користити следећа литература: </w:t>
            </w:r>
          </w:p>
        </w:tc>
      </w:tr>
      <w:tr w:rsidR="00700BC6" w:rsidRPr="00B3064D" w:rsidTr="00700BC6">
        <w:trPr>
          <w:trHeight w:val="3570"/>
        </w:trPr>
        <w:tc>
          <w:tcPr>
            <w:tcW w:w="1474" w:type="dxa"/>
            <w:tcBorders>
              <w:top w:val="single" w:sz="4" w:space="0" w:color="000000"/>
              <w:left w:val="single" w:sz="4" w:space="0" w:color="000000"/>
              <w:bottom w:val="single" w:sz="4" w:space="0" w:color="000000"/>
              <w:right w:val="single" w:sz="4" w:space="0" w:color="000000"/>
            </w:tcBorders>
            <w:vAlign w:val="bottom"/>
          </w:tcPr>
          <w:p w:rsidR="00700BC6" w:rsidRPr="00B3064D" w:rsidRDefault="00700BC6" w:rsidP="00700BC6">
            <w:pPr>
              <w:spacing w:line="259" w:lineRule="auto"/>
              <w:ind w:right="394"/>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Верски живот и обичаји кроз историју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3"/>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веровањима и обичајима у прошлости и садашњости.</w:t>
            </w:r>
          </w:p>
          <w:p w:rsidR="00700BC6" w:rsidRPr="00B3064D" w:rsidRDefault="00700BC6" w:rsidP="00BF3436">
            <w:pPr>
              <w:numPr>
                <w:ilvl w:val="0"/>
                <w:numId w:val="583"/>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Уочавање прожимања веровања и културе кроз историју.</w:t>
            </w:r>
          </w:p>
          <w:p w:rsidR="00700BC6" w:rsidRPr="00B3064D" w:rsidRDefault="00700BC6" w:rsidP="00BF3436">
            <w:pPr>
              <w:numPr>
                <w:ilvl w:val="0"/>
                <w:numId w:val="583"/>
              </w:numPr>
              <w:spacing w:line="237" w:lineRule="auto"/>
              <w:ind w:right="10" w:hanging="84"/>
              <w:rPr>
                <w:rFonts w:ascii="Times New Roman" w:hAnsi="Times New Roman" w:cs="Times New Roman"/>
                <w:sz w:val="20"/>
                <w:szCs w:val="20"/>
              </w:rPr>
            </w:pPr>
            <w:r w:rsidRPr="00B3064D">
              <w:rPr>
                <w:rFonts w:ascii="Times New Roman" w:hAnsi="Times New Roman" w:cs="Times New Roman"/>
                <w:sz w:val="20"/>
                <w:szCs w:val="20"/>
              </w:rPr>
              <w:t>Сагледавање сличности и разлика у веровањима и обичајима некад и сад.</w:t>
            </w:r>
          </w:p>
          <w:p w:rsidR="00700BC6" w:rsidRPr="00B3064D" w:rsidRDefault="00700BC6" w:rsidP="00BF3436">
            <w:pPr>
              <w:numPr>
                <w:ilvl w:val="0"/>
                <w:numId w:val="583"/>
              </w:numPr>
              <w:spacing w:line="259" w:lineRule="auto"/>
              <w:ind w:right="10"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веровањима и обичајима код Срба кроз историју.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веровања од праисторије до савременог доба;</w:t>
            </w:r>
          </w:p>
          <w:p w:rsidR="00700BC6" w:rsidRPr="00B3064D" w:rsidRDefault="00700BC6" w:rsidP="00BF3436">
            <w:pPr>
              <w:numPr>
                <w:ilvl w:val="0"/>
                <w:numId w:val="5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упореди карактеристике обичаја и веровања у различитим периодима;</w:t>
            </w:r>
          </w:p>
          <w:p w:rsidR="00700BC6" w:rsidRPr="00B3064D" w:rsidRDefault="00700BC6" w:rsidP="00BF3436">
            <w:pPr>
              <w:numPr>
                <w:ilvl w:val="0"/>
                <w:numId w:val="5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идентификује сличности и разлике у обичајима различитих верских заједница; </w:t>
            </w:r>
          </w:p>
          <w:p w:rsidR="00700BC6" w:rsidRPr="00B3064D" w:rsidRDefault="00700BC6" w:rsidP="00BF3436">
            <w:pPr>
              <w:numPr>
                <w:ilvl w:val="0"/>
                <w:numId w:val="5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утицај веровања и обичаја на културно стваралаштво;</w:t>
            </w:r>
          </w:p>
          <w:p w:rsidR="00700BC6" w:rsidRPr="00B3064D" w:rsidRDefault="00700BC6" w:rsidP="00BF3436">
            <w:pPr>
              <w:numPr>
                <w:ilvl w:val="0"/>
                <w:numId w:val="5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утицај и повезаност верских институција и верског живота кроз историју;</w:t>
            </w:r>
          </w:p>
          <w:p w:rsidR="00700BC6" w:rsidRPr="00B3064D" w:rsidRDefault="00700BC6" w:rsidP="00BF3436">
            <w:pPr>
              <w:numPr>
                <w:ilvl w:val="0"/>
                <w:numId w:val="58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утицај и повезаност верских институција и верског живота код Срба кроз историју;</w:t>
            </w:r>
          </w:p>
          <w:p w:rsidR="00700BC6" w:rsidRPr="00B3064D" w:rsidRDefault="00700BC6" w:rsidP="00BF3436">
            <w:pPr>
              <w:numPr>
                <w:ilvl w:val="0"/>
                <w:numId w:val="584"/>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w:t>
            </w:r>
            <w:proofErr w:type="gramEnd"/>
            <w:r w:rsidRPr="00B3064D">
              <w:rPr>
                <w:rFonts w:ascii="Times New Roman" w:hAnsi="Times New Roman" w:cs="Times New Roman"/>
                <w:sz w:val="20"/>
                <w:szCs w:val="20"/>
              </w:rPr>
              <w:t xml:space="preserve"> и разуме основне одлике верског живота и обичаја код Срба кроз историју.</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Веровања у старом Египту и Месопотамији (загробни живот, балсамовање, хороскопи, астрологија, обреди и ритуални предмети...). </w:t>
            </w:r>
          </w:p>
          <w:p w:rsidR="00700BC6" w:rsidRPr="00B3064D" w:rsidRDefault="00700BC6" w:rsidP="00BF3436">
            <w:pPr>
              <w:numPr>
                <w:ilvl w:val="0"/>
                <w:numId w:val="5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Веровања старих Грка и Римљана (пророчишта, загробни живот, свештеници и свештенице, приношење жртве боговима...).</w:t>
            </w:r>
          </w:p>
          <w:p w:rsidR="00700BC6" w:rsidRPr="00B3064D" w:rsidRDefault="00700BC6" w:rsidP="00BF3436">
            <w:pPr>
              <w:numPr>
                <w:ilvl w:val="0"/>
                <w:numId w:val="5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Религије Далеког истока.</w:t>
            </w:r>
          </w:p>
          <w:p w:rsidR="00700BC6" w:rsidRPr="00B3064D" w:rsidRDefault="00700BC6" w:rsidP="00BF3436">
            <w:pPr>
              <w:numPr>
                <w:ilvl w:val="0"/>
                <w:numId w:val="58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Верски живот и обичаји у средњем веку (главне одлике хришћанства, ислама и јудаизма; обележја различитих верских конфесија – сличности и разлике у веровањима и обичајима; обележавање верских празника, страхови средњовековног човека).</w:t>
            </w:r>
          </w:p>
          <w:p w:rsidR="00700BC6" w:rsidRPr="00B3064D" w:rsidRDefault="00700BC6" w:rsidP="00BF3436">
            <w:pPr>
              <w:numPr>
                <w:ilvl w:val="0"/>
                <w:numId w:val="58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Верски живот и обичаји у новом веку и савременом добу (верски идентитет, сличности и разлике између католика, протестаната, православаца, муслимана, Јевреја; атеизам).</w:t>
            </w:r>
          </w:p>
        </w:tc>
        <w:tc>
          <w:tcPr>
            <w:tcW w:w="0" w:type="auto"/>
            <w:vMerge/>
            <w:tcBorders>
              <w:top w:val="nil"/>
              <w:left w:val="single" w:sz="4" w:space="0" w:color="000000"/>
              <w:bottom w:val="nil"/>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53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Образовање и васпитање кроз историју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Продубљивање знања о развоју образовања кроз историју.</w:t>
            </w:r>
          </w:p>
          <w:p w:rsidR="00700BC6" w:rsidRPr="00B3064D" w:rsidRDefault="00700BC6" w:rsidP="00BF3436">
            <w:pPr>
              <w:numPr>
                <w:ilvl w:val="0"/>
                <w:numId w:val="5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Уочавање сличности и разлика у образовању и васпитању некад и сад.</w:t>
            </w:r>
          </w:p>
          <w:p w:rsidR="00700BC6" w:rsidRPr="00B3064D" w:rsidRDefault="00700BC6" w:rsidP="00BF3436">
            <w:pPr>
              <w:numPr>
                <w:ilvl w:val="0"/>
                <w:numId w:val="586"/>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Разумевање утицаја привредног развоја на квалитет образовања.</w:t>
            </w:r>
          </w:p>
          <w:p w:rsidR="00700BC6" w:rsidRPr="00B3064D" w:rsidRDefault="00700BC6" w:rsidP="00BF3436">
            <w:pPr>
              <w:numPr>
                <w:ilvl w:val="0"/>
                <w:numId w:val="58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Продубљивање знања о развоју образовања код Срба кроз историју.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образовања и васпитања од антике до савременог доба;</w:t>
            </w:r>
          </w:p>
          <w:p w:rsidR="00700BC6" w:rsidRPr="00B3064D" w:rsidRDefault="00700BC6" w:rsidP="00BF3436">
            <w:pPr>
              <w:numPr>
                <w:ilvl w:val="0"/>
                <w:numId w:val="5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развој система образовања и васпитања кроз историју;</w:t>
            </w:r>
          </w:p>
          <w:p w:rsidR="00700BC6" w:rsidRPr="00B3064D" w:rsidRDefault="00700BC6" w:rsidP="00BF3436">
            <w:pPr>
              <w:numPr>
                <w:ilvl w:val="0"/>
                <w:numId w:val="5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развој система образовања и васпитања код Срба кроз историју;</w:t>
            </w:r>
          </w:p>
          <w:p w:rsidR="00700BC6" w:rsidRPr="00B3064D" w:rsidRDefault="00700BC6" w:rsidP="00BF3436">
            <w:pPr>
              <w:numPr>
                <w:ilvl w:val="0"/>
                <w:numId w:val="5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упореди карактеристике образовања и васпитања у различитим периодима;</w:t>
            </w:r>
          </w:p>
          <w:p w:rsidR="00700BC6" w:rsidRPr="00B3064D" w:rsidRDefault="00700BC6" w:rsidP="00BF3436">
            <w:pPr>
              <w:numPr>
                <w:ilvl w:val="0"/>
                <w:numId w:val="58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изведе закључак о значају образовања и васпитања у животу људи; </w:t>
            </w:r>
          </w:p>
          <w:p w:rsidR="00700BC6" w:rsidRPr="00B3064D" w:rsidRDefault="00700BC6" w:rsidP="00BF3436">
            <w:pPr>
              <w:numPr>
                <w:ilvl w:val="0"/>
                <w:numId w:val="587"/>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w:t>
            </w:r>
            <w:proofErr w:type="gramEnd"/>
            <w:r w:rsidRPr="00B3064D">
              <w:rPr>
                <w:rFonts w:ascii="Times New Roman" w:hAnsi="Times New Roman" w:cs="Times New Roman"/>
                <w:sz w:val="20"/>
                <w:szCs w:val="20"/>
              </w:rPr>
              <w:t xml:space="preserve"> међусобну условљеност степена привредног развитка и квалитета образовања.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8"/>
              </w:numPr>
              <w:ind w:right="94" w:hanging="84"/>
              <w:rPr>
                <w:rFonts w:ascii="Times New Roman" w:hAnsi="Times New Roman" w:cs="Times New Roman"/>
                <w:sz w:val="20"/>
                <w:szCs w:val="20"/>
              </w:rPr>
            </w:pPr>
            <w:r w:rsidRPr="00B3064D">
              <w:rPr>
                <w:rFonts w:ascii="Times New Roman" w:hAnsi="Times New Roman" w:cs="Times New Roman"/>
                <w:sz w:val="20"/>
                <w:szCs w:val="20"/>
              </w:rPr>
              <w:t xml:space="preserve">Образ </w:t>
            </w:r>
            <w:r w:rsidRPr="00B3064D">
              <w:rPr>
                <w:rFonts w:ascii="Times New Roman" w:hAnsi="Times New Roman" w:cs="Times New Roman"/>
                <w:sz w:val="20"/>
                <w:szCs w:val="20"/>
              </w:rPr>
              <w:tab/>
              <w:t>овање и васпитање у старом веку (Египат, Месопотамија, стара Грчка и Рим).</w:t>
            </w:r>
          </w:p>
          <w:p w:rsidR="00700BC6" w:rsidRPr="00B3064D" w:rsidRDefault="00700BC6" w:rsidP="00BF3436">
            <w:pPr>
              <w:numPr>
                <w:ilvl w:val="0"/>
                <w:numId w:val="588"/>
              </w:numPr>
              <w:spacing w:line="237" w:lineRule="auto"/>
              <w:ind w:right="94" w:hanging="84"/>
              <w:rPr>
                <w:rFonts w:ascii="Times New Roman" w:hAnsi="Times New Roman" w:cs="Times New Roman"/>
                <w:sz w:val="20"/>
                <w:szCs w:val="20"/>
              </w:rPr>
            </w:pPr>
            <w:r w:rsidRPr="00B3064D">
              <w:rPr>
                <w:rFonts w:ascii="Times New Roman" w:hAnsi="Times New Roman" w:cs="Times New Roman"/>
                <w:sz w:val="20"/>
                <w:szCs w:val="20"/>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rsidR="00700BC6" w:rsidRPr="00B3064D" w:rsidRDefault="00700BC6" w:rsidP="00BF3436">
            <w:pPr>
              <w:numPr>
                <w:ilvl w:val="0"/>
                <w:numId w:val="588"/>
              </w:numPr>
              <w:spacing w:line="237" w:lineRule="auto"/>
              <w:ind w:right="94" w:hanging="84"/>
              <w:rPr>
                <w:rFonts w:ascii="Times New Roman" w:hAnsi="Times New Roman" w:cs="Times New Roman"/>
                <w:sz w:val="20"/>
                <w:szCs w:val="20"/>
              </w:rPr>
            </w:pPr>
            <w:r w:rsidRPr="00B3064D">
              <w:rPr>
                <w:rFonts w:ascii="Times New Roman" w:hAnsi="Times New Roman" w:cs="Times New Roman"/>
                <w:sz w:val="20"/>
                <w:szCs w:val="20"/>
              </w:rPr>
              <w:t xml:space="preserve">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 </w:t>
            </w:r>
          </w:p>
          <w:p w:rsidR="00700BC6" w:rsidRPr="00B3064D" w:rsidRDefault="00700BC6" w:rsidP="00BF3436">
            <w:pPr>
              <w:numPr>
                <w:ilvl w:val="0"/>
                <w:numId w:val="588"/>
              </w:numPr>
              <w:spacing w:line="259" w:lineRule="auto"/>
              <w:ind w:right="94"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 одевање ученика, школовање женске деце; стипендирање ученика).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32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Комуникације, путовања и туризам некад и сад</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89"/>
              </w:numPr>
              <w:spacing w:line="237" w:lineRule="auto"/>
              <w:ind w:right="161" w:hanging="84"/>
              <w:rPr>
                <w:rFonts w:ascii="Times New Roman" w:hAnsi="Times New Roman" w:cs="Times New Roman"/>
                <w:sz w:val="20"/>
                <w:szCs w:val="20"/>
              </w:rPr>
            </w:pPr>
            <w:r w:rsidRPr="00B3064D">
              <w:rPr>
                <w:rFonts w:ascii="Times New Roman" w:hAnsi="Times New Roman" w:cs="Times New Roman"/>
                <w:sz w:val="20"/>
                <w:szCs w:val="20"/>
              </w:rPr>
              <w:t>Уочавање значаја комуникација и њиховог развоја у историји друштва.</w:t>
            </w:r>
          </w:p>
          <w:p w:rsidR="00700BC6" w:rsidRPr="00B3064D" w:rsidRDefault="00700BC6" w:rsidP="00BF3436">
            <w:pPr>
              <w:numPr>
                <w:ilvl w:val="0"/>
                <w:numId w:val="589"/>
              </w:numPr>
              <w:spacing w:line="259" w:lineRule="auto"/>
              <w:ind w:right="161" w:hanging="84"/>
              <w:rPr>
                <w:rFonts w:ascii="Times New Roman" w:hAnsi="Times New Roman" w:cs="Times New Roman"/>
                <w:sz w:val="20"/>
                <w:szCs w:val="20"/>
              </w:rPr>
            </w:pPr>
            <w:r w:rsidRPr="00B3064D">
              <w:rPr>
                <w:rFonts w:ascii="Times New Roman" w:hAnsi="Times New Roman" w:cs="Times New Roman"/>
                <w:sz w:val="20"/>
                <w:szCs w:val="20"/>
              </w:rPr>
              <w:t>Разумевање утицаја комуникација на упознавање и приближавање држава, народа и њихових култура.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опише развој комуникација од праисторије до савременог доба;</w:t>
            </w:r>
          </w:p>
          <w:p w:rsidR="00700BC6" w:rsidRPr="00B3064D" w:rsidRDefault="00700BC6" w:rsidP="00BF3436">
            <w:pPr>
              <w:numPr>
                <w:ilvl w:val="0"/>
                <w:numId w:val="5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упореди карактеристике комуникације у различитим периодима;</w:t>
            </w:r>
          </w:p>
          <w:p w:rsidR="00700BC6" w:rsidRPr="00B3064D" w:rsidRDefault="00700BC6" w:rsidP="00BF3436">
            <w:pPr>
              <w:numPr>
                <w:ilvl w:val="0"/>
                <w:numId w:val="5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изведе закључак о значају комуникације у животу људи кроз историју; </w:t>
            </w:r>
          </w:p>
          <w:p w:rsidR="00700BC6" w:rsidRPr="00B3064D" w:rsidRDefault="00700BC6" w:rsidP="00BF3436">
            <w:pPr>
              <w:numPr>
                <w:ilvl w:val="0"/>
                <w:numId w:val="5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уочи последице развоја модерних комуникација; </w:t>
            </w:r>
          </w:p>
          <w:p w:rsidR="00700BC6" w:rsidRPr="00B3064D" w:rsidRDefault="00700BC6" w:rsidP="00BF3436">
            <w:pPr>
              <w:numPr>
                <w:ilvl w:val="0"/>
                <w:numId w:val="5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изведе закључак о утицају развоја комуникација на интеграцију сваке нације и друштва;</w:t>
            </w:r>
          </w:p>
          <w:p w:rsidR="00700BC6" w:rsidRPr="00B3064D" w:rsidRDefault="00700BC6" w:rsidP="00BF3436">
            <w:pPr>
              <w:numPr>
                <w:ilvl w:val="0"/>
                <w:numId w:val="59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 информације са историјске карте и повеже их са стеченим знањем о комуникацијама;</w:t>
            </w:r>
          </w:p>
          <w:p w:rsidR="00700BC6" w:rsidRPr="00B3064D" w:rsidRDefault="00700BC6" w:rsidP="00BF3436">
            <w:pPr>
              <w:numPr>
                <w:ilvl w:val="0"/>
                <w:numId w:val="590"/>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уочи</w:t>
            </w:r>
            <w:proofErr w:type="gramEnd"/>
            <w:r w:rsidRPr="00B3064D">
              <w:rPr>
                <w:rFonts w:ascii="Times New Roman" w:hAnsi="Times New Roman" w:cs="Times New Roman"/>
                <w:sz w:val="20"/>
                <w:szCs w:val="20"/>
              </w:rPr>
              <w:t xml:space="preserve"> утицај комуникација на приближавање држава, народа и њихових култура.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xml:space="preserve">•  Комуникације, путовања и туризам кроз историју (утицај трговине и војних похода на развој комуникација; ходочашћа – света места, мисионари; значајни сајмови, развој поштанског, телеграфског, телефонског, железничког, аутомобилског и авионског саобраћаја; ауто и авио клубови, новине и новинарство, интернет, откривање нових дестинација, гостионице и хотели, бање). </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Д. М. Ацовић, </w:t>
            </w:r>
            <w:r w:rsidRPr="00B3064D">
              <w:rPr>
                <w:rFonts w:ascii="Times New Roman" w:eastAsia="Times New Roman" w:hAnsi="Times New Roman" w:cs="Times New Roman"/>
                <w:i/>
                <w:sz w:val="20"/>
                <w:szCs w:val="20"/>
              </w:rPr>
              <w:t>Хералдика и Срби</w:t>
            </w:r>
            <w:r w:rsidRPr="00B3064D">
              <w:rPr>
                <w:rFonts w:ascii="Times New Roman" w:hAnsi="Times New Roman" w:cs="Times New Roman"/>
                <w:sz w:val="20"/>
                <w:szCs w:val="20"/>
              </w:rPr>
              <w:t>, Београд 2008.</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Д. Бабац, </w:t>
            </w:r>
            <w:r w:rsidRPr="00B3064D">
              <w:rPr>
                <w:rFonts w:ascii="Times New Roman" w:eastAsia="Times New Roman" w:hAnsi="Times New Roman" w:cs="Times New Roman"/>
                <w:i/>
                <w:sz w:val="20"/>
                <w:szCs w:val="20"/>
              </w:rPr>
              <w:t>Специјалне јединице југословенске војске у Априлском рату</w:t>
            </w:r>
            <w:r w:rsidRPr="00B3064D">
              <w:rPr>
                <w:rFonts w:ascii="Times New Roman" w:hAnsi="Times New Roman" w:cs="Times New Roman"/>
                <w:sz w:val="20"/>
                <w:szCs w:val="20"/>
              </w:rPr>
              <w:t>, Београд 2006.</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Д. Бабац, Ч. Васић, М. Марковић, </w:t>
            </w:r>
            <w:r w:rsidRPr="00B3064D">
              <w:rPr>
                <w:rFonts w:ascii="Times New Roman" w:eastAsia="Times New Roman" w:hAnsi="Times New Roman" w:cs="Times New Roman"/>
                <w:i/>
                <w:sz w:val="20"/>
                <w:szCs w:val="20"/>
              </w:rPr>
              <w:t>Црногорска војска 1896–1916</w:t>
            </w:r>
            <w:r w:rsidRPr="00B3064D">
              <w:rPr>
                <w:rFonts w:ascii="Times New Roman" w:hAnsi="Times New Roman" w:cs="Times New Roman"/>
                <w:sz w:val="20"/>
                <w:szCs w:val="20"/>
              </w:rPr>
              <w:t xml:space="preserve">, Београд 2007.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Д. Бандић, </w:t>
            </w:r>
            <w:r w:rsidRPr="00B3064D">
              <w:rPr>
                <w:rFonts w:ascii="Times New Roman" w:eastAsia="Times New Roman" w:hAnsi="Times New Roman" w:cs="Times New Roman"/>
                <w:i/>
                <w:sz w:val="20"/>
                <w:szCs w:val="20"/>
              </w:rPr>
              <w:t>Народна религија Срба у 100 појмова</w:t>
            </w:r>
            <w:r w:rsidRPr="00B3064D">
              <w:rPr>
                <w:rFonts w:ascii="Times New Roman" w:hAnsi="Times New Roman" w:cs="Times New Roman"/>
                <w:sz w:val="20"/>
                <w:szCs w:val="20"/>
              </w:rPr>
              <w:t>, Београд 2004.</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В. Бикић, </w:t>
            </w:r>
            <w:r w:rsidRPr="00B3064D">
              <w:rPr>
                <w:rFonts w:ascii="Times New Roman" w:eastAsia="Times New Roman" w:hAnsi="Times New Roman" w:cs="Times New Roman"/>
                <w:i/>
                <w:sz w:val="20"/>
                <w:szCs w:val="20"/>
              </w:rPr>
              <w:t>Средњовековно село</w:t>
            </w:r>
            <w:r w:rsidRPr="00B3064D">
              <w:rPr>
                <w:rFonts w:ascii="Times New Roman" w:hAnsi="Times New Roman" w:cs="Times New Roman"/>
                <w:sz w:val="20"/>
                <w:szCs w:val="20"/>
              </w:rPr>
              <w:t>, Београд 2007.</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М. Благојевић, </w:t>
            </w:r>
            <w:r w:rsidRPr="00B3064D">
              <w:rPr>
                <w:rFonts w:ascii="Times New Roman" w:eastAsia="Times New Roman" w:hAnsi="Times New Roman" w:cs="Times New Roman"/>
                <w:i/>
                <w:sz w:val="20"/>
                <w:szCs w:val="20"/>
              </w:rPr>
              <w:t>Србија у доба Немањића</w:t>
            </w:r>
            <w:r w:rsidRPr="00B3064D">
              <w:rPr>
                <w:rFonts w:ascii="Times New Roman" w:hAnsi="Times New Roman" w:cs="Times New Roman"/>
                <w:sz w:val="20"/>
                <w:szCs w:val="20"/>
              </w:rPr>
              <w:t>, Београд 1989.</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С. Бојанин, </w:t>
            </w:r>
            <w:r w:rsidRPr="00B3064D">
              <w:rPr>
                <w:rFonts w:ascii="Times New Roman" w:eastAsia="Times New Roman" w:hAnsi="Times New Roman" w:cs="Times New Roman"/>
                <w:i/>
                <w:sz w:val="20"/>
                <w:szCs w:val="20"/>
              </w:rPr>
              <w:t xml:space="preserve">Забаве и светковине у средњовековној Србији </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од краја XII до краја XV века</w:t>
            </w:r>
            <w:r w:rsidRPr="00B3064D">
              <w:rPr>
                <w:rFonts w:ascii="Times New Roman" w:hAnsi="Times New Roman" w:cs="Times New Roman"/>
                <w:sz w:val="20"/>
                <w:szCs w:val="20"/>
              </w:rPr>
              <w:t>), Београд 2005.</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Е. Бухари, </w:t>
            </w:r>
            <w:r w:rsidRPr="00B3064D">
              <w:rPr>
                <w:rFonts w:ascii="Times New Roman" w:eastAsia="Times New Roman" w:hAnsi="Times New Roman" w:cs="Times New Roman"/>
                <w:i/>
                <w:sz w:val="20"/>
                <w:szCs w:val="20"/>
              </w:rPr>
              <w:t>Наполеонова гардијска коњица</w:t>
            </w:r>
            <w:r w:rsidRPr="00B3064D">
              <w:rPr>
                <w:rFonts w:ascii="Times New Roman" w:hAnsi="Times New Roman" w:cs="Times New Roman"/>
                <w:sz w:val="20"/>
                <w:szCs w:val="20"/>
              </w:rPr>
              <w:t>, Београд 2006.</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А. Веселиновић, Р. Љушић, </w:t>
            </w:r>
            <w:r w:rsidRPr="00B3064D">
              <w:rPr>
                <w:rFonts w:ascii="Times New Roman" w:eastAsia="Times New Roman" w:hAnsi="Times New Roman" w:cs="Times New Roman"/>
                <w:i/>
                <w:sz w:val="20"/>
                <w:szCs w:val="20"/>
              </w:rPr>
              <w:t>Српске династије</w:t>
            </w:r>
            <w:r w:rsidRPr="00B3064D">
              <w:rPr>
                <w:rFonts w:ascii="Times New Roman" w:hAnsi="Times New Roman" w:cs="Times New Roman"/>
                <w:sz w:val="20"/>
                <w:szCs w:val="20"/>
              </w:rPr>
              <w:t xml:space="preserve">, Нови Сад 2001.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lastRenderedPageBreak/>
              <w:t xml:space="preserve">П. Вилар, </w:t>
            </w:r>
            <w:r w:rsidRPr="00B3064D">
              <w:rPr>
                <w:rFonts w:ascii="Times New Roman" w:eastAsia="Times New Roman" w:hAnsi="Times New Roman" w:cs="Times New Roman"/>
                <w:i/>
                <w:sz w:val="20"/>
                <w:szCs w:val="20"/>
              </w:rPr>
              <w:t>Злато и новац у повијести 1450–1920</w:t>
            </w:r>
            <w:r w:rsidRPr="00B3064D">
              <w:rPr>
                <w:rFonts w:ascii="Times New Roman" w:hAnsi="Times New Roman" w:cs="Times New Roman"/>
                <w:sz w:val="20"/>
                <w:szCs w:val="20"/>
              </w:rPr>
              <w:t xml:space="preserve">, Београд 1990.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А. Вулетић, Ј. Мијаиловић, </w:t>
            </w:r>
            <w:r w:rsidRPr="00B3064D">
              <w:rPr>
                <w:rFonts w:ascii="Times New Roman" w:eastAsia="Times New Roman" w:hAnsi="Times New Roman" w:cs="Times New Roman"/>
                <w:i/>
                <w:sz w:val="20"/>
                <w:szCs w:val="20"/>
              </w:rPr>
              <w:t xml:space="preserve">Између посела и балова. Живот у Србији у 19. </w:t>
            </w:r>
            <w:proofErr w:type="gramStart"/>
            <w:r w:rsidRPr="00B3064D">
              <w:rPr>
                <w:rFonts w:ascii="Times New Roman" w:eastAsia="Times New Roman" w:hAnsi="Times New Roman" w:cs="Times New Roman"/>
                <w:i/>
                <w:sz w:val="20"/>
                <w:szCs w:val="20"/>
              </w:rPr>
              <w:t>веку</w:t>
            </w:r>
            <w:proofErr w:type="gramEnd"/>
            <w:r w:rsidRPr="00B3064D">
              <w:rPr>
                <w:rFonts w:ascii="Times New Roman" w:hAnsi="Times New Roman" w:cs="Times New Roman"/>
                <w:sz w:val="20"/>
                <w:szCs w:val="20"/>
              </w:rPr>
              <w:t>, Београд 2005.</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Р. Вучетић, </w:t>
            </w:r>
            <w:r w:rsidRPr="00B3064D">
              <w:rPr>
                <w:rFonts w:ascii="Times New Roman" w:eastAsia="Times New Roman" w:hAnsi="Times New Roman" w:cs="Times New Roman"/>
                <w:i/>
                <w:sz w:val="20"/>
                <w:szCs w:val="20"/>
              </w:rPr>
              <w:t xml:space="preserve">Престоница независне Србије </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1878–1918</w:t>
            </w:r>
            <w:r w:rsidRPr="00B3064D">
              <w:rPr>
                <w:rFonts w:ascii="Times New Roman" w:hAnsi="Times New Roman" w:cs="Times New Roman"/>
                <w:sz w:val="20"/>
                <w:szCs w:val="20"/>
              </w:rPr>
              <w:t>), Београд 2008.</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К. Гравет, </w:t>
            </w:r>
            <w:r w:rsidRPr="00B3064D">
              <w:rPr>
                <w:rFonts w:ascii="Times New Roman" w:eastAsia="Times New Roman" w:hAnsi="Times New Roman" w:cs="Times New Roman"/>
                <w:i/>
                <w:sz w:val="20"/>
                <w:szCs w:val="20"/>
              </w:rPr>
              <w:t>Витезови</w:t>
            </w:r>
            <w:r w:rsidRPr="00B3064D">
              <w:rPr>
                <w:rFonts w:ascii="Times New Roman" w:hAnsi="Times New Roman" w:cs="Times New Roman"/>
                <w:sz w:val="20"/>
                <w:szCs w:val="20"/>
              </w:rPr>
              <w:t xml:space="preserve">, Београд 2006.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С. Димитријевић, </w:t>
            </w:r>
            <w:r w:rsidRPr="00B3064D">
              <w:rPr>
                <w:rFonts w:ascii="Times New Roman" w:eastAsia="Times New Roman" w:hAnsi="Times New Roman" w:cs="Times New Roman"/>
                <w:i/>
                <w:sz w:val="20"/>
                <w:szCs w:val="20"/>
              </w:rPr>
              <w:t>Средњовековни српски новац</w:t>
            </w:r>
            <w:r w:rsidRPr="00B3064D">
              <w:rPr>
                <w:rFonts w:ascii="Times New Roman" w:hAnsi="Times New Roman" w:cs="Times New Roman"/>
                <w:sz w:val="20"/>
                <w:szCs w:val="20"/>
              </w:rPr>
              <w:t>, Београд 1997.</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Љ. Димић, </w:t>
            </w:r>
            <w:r w:rsidRPr="00B3064D">
              <w:rPr>
                <w:rFonts w:ascii="Times New Roman" w:eastAsia="Times New Roman" w:hAnsi="Times New Roman" w:cs="Times New Roman"/>
                <w:i/>
                <w:sz w:val="20"/>
                <w:szCs w:val="20"/>
              </w:rPr>
              <w:t xml:space="preserve">Културна политика у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i/>
                <w:sz w:val="20"/>
                <w:szCs w:val="20"/>
              </w:rPr>
              <w:t>Краљевини Југославији 1918</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1941</w:t>
            </w:r>
            <w:r w:rsidRPr="00B3064D">
              <w:rPr>
                <w:rFonts w:ascii="Times New Roman" w:hAnsi="Times New Roman" w:cs="Times New Roman"/>
                <w:sz w:val="20"/>
                <w:szCs w:val="20"/>
              </w:rPr>
              <w:t>, I</w:t>
            </w:r>
            <w:r w:rsidRPr="00B3064D">
              <w:rPr>
                <w:rFonts w:ascii="Times New Roman" w:eastAsia="Times New Roman" w:hAnsi="Times New Roman" w:cs="Times New Roman"/>
                <w:i/>
                <w:sz w:val="20"/>
                <w:szCs w:val="20"/>
              </w:rPr>
              <w:t>–</w:t>
            </w:r>
            <w:r w:rsidRPr="00B3064D">
              <w:rPr>
                <w:rFonts w:ascii="Times New Roman" w:hAnsi="Times New Roman" w:cs="Times New Roman"/>
                <w:sz w:val="20"/>
                <w:szCs w:val="20"/>
              </w:rPr>
              <w:t>III, Београд 1996.</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А. Ђуровић, </w:t>
            </w:r>
            <w:r w:rsidRPr="00B3064D">
              <w:rPr>
                <w:rFonts w:ascii="Times New Roman" w:eastAsia="Times New Roman" w:hAnsi="Times New Roman" w:cs="Times New Roman"/>
                <w:i/>
                <w:sz w:val="20"/>
                <w:szCs w:val="20"/>
              </w:rPr>
              <w:t>Модернизација образовања у Краљевини Србији 1905–1914</w:t>
            </w:r>
            <w:r w:rsidRPr="00B3064D">
              <w:rPr>
                <w:rFonts w:ascii="Times New Roman" w:hAnsi="Times New Roman" w:cs="Times New Roman"/>
                <w:sz w:val="20"/>
                <w:szCs w:val="20"/>
              </w:rPr>
              <w:t>, Београд 2004.</w:t>
            </w:r>
          </w:p>
          <w:p w:rsidR="00700BC6" w:rsidRPr="00B3064D" w:rsidRDefault="00700BC6" w:rsidP="00700BC6">
            <w:pPr>
              <w:spacing w:line="237" w:lineRule="auto"/>
              <w:ind w:right="3"/>
              <w:rPr>
                <w:rFonts w:ascii="Times New Roman" w:hAnsi="Times New Roman" w:cs="Times New Roman"/>
                <w:sz w:val="20"/>
                <w:szCs w:val="20"/>
              </w:rPr>
            </w:pPr>
            <w:r w:rsidRPr="00B3064D">
              <w:rPr>
                <w:rFonts w:ascii="Times New Roman" w:eastAsia="Times New Roman" w:hAnsi="Times New Roman" w:cs="Times New Roman"/>
                <w:i/>
                <w:sz w:val="20"/>
                <w:szCs w:val="20"/>
              </w:rPr>
              <w:t>Историја приватног живота</w:t>
            </w:r>
            <w:r w:rsidRPr="00B3064D">
              <w:rPr>
                <w:rFonts w:ascii="Times New Roman" w:hAnsi="Times New Roman" w:cs="Times New Roman"/>
                <w:sz w:val="20"/>
                <w:szCs w:val="20"/>
              </w:rPr>
              <w:t>,</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I–V,</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приредили Ф. Аријес и Ж. Диби, Београд 2000</w:t>
            </w:r>
            <w:r w:rsidRPr="00B3064D">
              <w:rPr>
                <w:rFonts w:ascii="Times New Roman" w:eastAsia="Times New Roman" w:hAnsi="Times New Roman" w:cs="Times New Roman"/>
                <w:i/>
                <w:sz w:val="20"/>
                <w:szCs w:val="20"/>
              </w:rPr>
              <w:t>–</w:t>
            </w:r>
            <w:r w:rsidRPr="00B3064D">
              <w:rPr>
                <w:rFonts w:ascii="Times New Roman" w:hAnsi="Times New Roman" w:cs="Times New Roman"/>
                <w:sz w:val="20"/>
                <w:szCs w:val="20"/>
              </w:rPr>
              <w:t xml:space="preserve">2004.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М. Јовановић Стојимировић, </w:t>
            </w:r>
            <w:r w:rsidRPr="00B3064D">
              <w:rPr>
                <w:rFonts w:ascii="Times New Roman" w:eastAsia="Times New Roman" w:hAnsi="Times New Roman" w:cs="Times New Roman"/>
                <w:i/>
                <w:sz w:val="20"/>
                <w:szCs w:val="20"/>
              </w:rPr>
              <w:t>Силуете старог Београда</w:t>
            </w:r>
            <w:r w:rsidRPr="00B3064D">
              <w:rPr>
                <w:rFonts w:ascii="Times New Roman" w:hAnsi="Times New Roman" w:cs="Times New Roman"/>
                <w:sz w:val="20"/>
                <w:szCs w:val="20"/>
              </w:rPr>
              <w:t>, Београд 2008.</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Д. Косановић, </w:t>
            </w:r>
            <w:r w:rsidRPr="00B3064D">
              <w:rPr>
                <w:rFonts w:ascii="Times New Roman" w:eastAsia="Times New Roman" w:hAnsi="Times New Roman" w:cs="Times New Roman"/>
                <w:i/>
                <w:sz w:val="20"/>
                <w:szCs w:val="20"/>
              </w:rPr>
              <w:t>Почеци кинематографије на тлу Југославије 1896–1918</w:t>
            </w:r>
            <w:r w:rsidRPr="00B3064D">
              <w:rPr>
                <w:rFonts w:ascii="Times New Roman" w:hAnsi="Times New Roman" w:cs="Times New Roman"/>
                <w:sz w:val="20"/>
                <w:szCs w:val="20"/>
              </w:rPr>
              <w:t>, Београд 1985.</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i/>
                <w:sz w:val="20"/>
                <w:szCs w:val="20"/>
              </w:rPr>
              <w:t>Лексикон српског средњег века</w:t>
            </w:r>
            <w:r w:rsidRPr="00B3064D">
              <w:rPr>
                <w:rFonts w:ascii="Times New Roman" w:hAnsi="Times New Roman" w:cs="Times New Roman"/>
                <w:sz w:val="20"/>
                <w:szCs w:val="20"/>
              </w:rPr>
              <w:t>, приредили С. Ћирковић и Р. Михаљчић, Београд 1999.</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П. J. Марковић,</w:t>
            </w:r>
            <w:r w:rsidRPr="00B3064D">
              <w:rPr>
                <w:rFonts w:ascii="Times New Roman" w:eastAsia="Times New Roman" w:hAnsi="Times New Roman" w:cs="Times New Roman"/>
                <w:i/>
                <w:sz w:val="20"/>
                <w:szCs w:val="20"/>
              </w:rPr>
              <w:t xml:space="preserve"> Београд 1918–1941</w:t>
            </w:r>
            <w:r w:rsidRPr="00B3064D">
              <w:rPr>
                <w:rFonts w:ascii="Times New Roman" w:hAnsi="Times New Roman" w:cs="Times New Roman"/>
                <w:sz w:val="20"/>
                <w:szCs w:val="20"/>
              </w:rPr>
              <w:t>, Београд 1992.</w:t>
            </w:r>
          </w:p>
          <w:p w:rsidR="00700BC6" w:rsidRPr="00B3064D" w:rsidRDefault="00700BC6" w:rsidP="00700BC6">
            <w:pPr>
              <w:spacing w:line="237" w:lineRule="auto"/>
              <w:ind w:right="92"/>
              <w:rPr>
                <w:rFonts w:ascii="Times New Roman" w:hAnsi="Times New Roman" w:cs="Times New Roman"/>
                <w:sz w:val="20"/>
                <w:szCs w:val="20"/>
              </w:rPr>
            </w:pPr>
            <w:r w:rsidRPr="00B3064D">
              <w:rPr>
                <w:rFonts w:ascii="Times New Roman" w:hAnsi="Times New Roman" w:cs="Times New Roman"/>
                <w:sz w:val="20"/>
                <w:szCs w:val="20"/>
              </w:rPr>
              <w:t>П. J. Марковић,</w:t>
            </w:r>
            <w:r w:rsidRPr="00B3064D">
              <w:rPr>
                <w:rFonts w:ascii="Times New Roman" w:eastAsia="Times New Roman" w:hAnsi="Times New Roman" w:cs="Times New Roman"/>
                <w:i/>
                <w:sz w:val="20"/>
                <w:szCs w:val="20"/>
              </w:rPr>
              <w:t xml:space="preserve"> Београд између Истока и Запада 1948–1965</w:t>
            </w:r>
            <w:r w:rsidRPr="00B3064D">
              <w:rPr>
                <w:rFonts w:ascii="Times New Roman" w:hAnsi="Times New Roman" w:cs="Times New Roman"/>
                <w:sz w:val="20"/>
                <w:szCs w:val="20"/>
              </w:rPr>
              <w:t>, Београд 1996. П. J. Марковић,</w:t>
            </w:r>
            <w:r w:rsidRPr="00B3064D">
              <w:rPr>
                <w:rFonts w:ascii="Times New Roman" w:eastAsia="Times New Roman" w:hAnsi="Times New Roman" w:cs="Times New Roman"/>
                <w:i/>
                <w:sz w:val="20"/>
                <w:szCs w:val="20"/>
              </w:rPr>
              <w:t xml:space="preserve"> Трајност и промена. Друштвена историја социјалистичке свакодневице у Југославији и Србији</w:t>
            </w:r>
            <w:r w:rsidRPr="00B3064D">
              <w:rPr>
                <w:rFonts w:ascii="Times New Roman" w:hAnsi="Times New Roman" w:cs="Times New Roman"/>
                <w:sz w:val="20"/>
                <w:szCs w:val="20"/>
              </w:rPr>
              <w:t xml:space="preserve">, Београд 2007.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М. Милићевић, </w:t>
            </w:r>
            <w:r w:rsidRPr="00B3064D">
              <w:rPr>
                <w:rFonts w:ascii="Times New Roman" w:eastAsia="Times New Roman" w:hAnsi="Times New Roman" w:cs="Times New Roman"/>
                <w:i/>
                <w:sz w:val="20"/>
                <w:szCs w:val="20"/>
              </w:rPr>
              <w:t>Грб Србије: развој кроз историју</w:t>
            </w:r>
            <w:r w:rsidRPr="00B3064D">
              <w:rPr>
                <w:rFonts w:ascii="Times New Roman" w:hAnsi="Times New Roman" w:cs="Times New Roman"/>
                <w:sz w:val="20"/>
                <w:szCs w:val="20"/>
              </w:rPr>
              <w:t xml:space="preserve">, Београд 1995.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Ј. Миодраговић, </w:t>
            </w:r>
            <w:r w:rsidRPr="00B3064D">
              <w:rPr>
                <w:rFonts w:ascii="Times New Roman" w:eastAsia="Times New Roman" w:hAnsi="Times New Roman" w:cs="Times New Roman"/>
                <w:i/>
                <w:sz w:val="20"/>
                <w:szCs w:val="20"/>
              </w:rPr>
              <w:t>Народна педагогија у Срба или како наш народ подиже пород свој</w:t>
            </w:r>
            <w:r w:rsidRPr="00B3064D">
              <w:rPr>
                <w:rFonts w:ascii="Times New Roman" w:hAnsi="Times New Roman" w:cs="Times New Roman"/>
                <w:sz w:val="20"/>
                <w:szCs w:val="20"/>
              </w:rPr>
              <w:t>, Београд 1914.</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Д. Мрђеновић, А. Палавестра, Д.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 xml:space="preserve">Спасић,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i/>
                <w:sz w:val="20"/>
                <w:szCs w:val="20"/>
              </w:rPr>
              <w:t xml:space="preserve">Родословне таблице и грбови </w:t>
            </w:r>
            <w:proofErr w:type="gramStart"/>
            <w:r w:rsidRPr="00B3064D">
              <w:rPr>
                <w:rFonts w:ascii="Times New Roman" w:eastAsia="Times New Roman" w:hAnsi="Times New Roman" w:cs="Times New Roman"/>
                <w:i/>
                <w:sz w:val="20"/>
                <w:szCs w:val="20"/>
              </w:rPr>
              <w:t>српских  династија</w:t>
            </w:r>
            <w:proofErr w:type="gramEnd"/>
            <w:r w:rsidRPr="00B3064D">
              <w:rPr>
                <w:rFonts w:ascii="Times New Roman" w:eastAsia="Times New Roman" w:hAnsi="Times New Roman" w:cs="Times New Roman"/>
                <w:i/>
                <w:sz w:val="20"/>
                <w:szCs w:val="20"/>
              </w:rPr>
              <w:t xml:space="preserve"> и властеле</w:t>
            </w:r>
            <w:r w:rsidRPr="00B3064D">
              <w:rPr>
                <w:rFonts w:ascii="Times New Roman" w:hAnsi="Times New Roman" w:cs="Times New Roman"/>
                <w:sz w:val="20"/>
                <w:szCs w:val="20"/>
              </w:rPr>
              <w:t>, Београд 1987.</w:t>
            </w:r>
            <w:r w:rsidRPr="00B3064D">
              <w:rPr>
                <w:rFonts w:ascii="Times New Roman" w:eastAsia="Times New Roman" w:hAnsi="Times New Roman" w:cs="Times New Roman"/>
                <w:i/>
                <w:sz w:val="20"/>
                <w:szCs w:val="20"/>
              </w:rPr>
              <w:t xml:space="preserve">  Образовање код Срба кроз векове</w:t>
            </w:r>
            <w:r w:rsidRPr="00B3064D">
              <w:rPr>
                <w:rFonts w:ascii="Times New Roman" w:hAnsi="Times New Roman" w:cs="Times New Roman"/>
                <w:sz w:val="20"/>
                <w:szCs w:val="20"/>
              </w:rPr>
              <w:t>, Београд 2001.</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Е. Пирсон,</w:t>
            </w:r>
            <w:r w:rsidRPr="00B3064D">
              <w:rPr>
                <w:rFonts w:ascii="Times New Roman" w:eastAsia="Times New Roman" w:hAnsi="Times New Roman" w:cs="Times New Roman"/>
                <w:i/>
                <w:sz w:val="20"/>
                <w:szCs w:val="20"/>
              </w:rPr>
              <w:t xml:space="preserve"> Стара Грчка</w:t>
            </w:r>
            <w:r w:rsidRPr="00B3064D">
              <w:rPr>
                <w:rFonts w:ascii="Times New Roman" w:hAnsi="Times New Roman" w:cs="Times New Roman"/>
                <w:sz w:val="20"/>
                <w:szCs w:val="20"/>
              </w:rPr>
              <w:t>, Београд 2006</w:t>
            </w:r>
            <w:r w:rsidRPr="00B3064D">
              <w:rPr>
                <w:rFonts w:ascii="Times New Roman" w:eastAsia="Times New Roman" w:hAnsi="Times New Roman" w:cs="Times New Roman"/>
                <w:i/>
                <w:sz w:val="20"/>
                <w:szCs w:val="20"/>
              </w:rPr>
              <w:t>.</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 Плат,</w:t>
            </w:r>
            <w:r w:rsidRPr="00B3064D">
              <w:rPr>
                <w:rFonts w:ascii="Times New Roman" w:eastAsia="Times New Roman" w:hAnsi="Times New Roman" w:cs="Times New Roman"/>
                <w:i/>
                <w:sz w:val="20"/>
                <w:szCs w:val="20"/>
              </w:rPr>
              <w:t xml:space="preserve"> Свет филма</w:t>
            </w:r>
            <w:r w:rsidRPr="00B3064D">
              <w:rPr>
                <w:rFonts w:ascii="Times New Roman" w:hAnsi="Times New Roman" w:cs="Times New Roman"/>
                <w:sz w:val="20"/>
                <w:szCs w:val="20"/>
              </w:rPr>
              <w:t>, Београд 2006.</w:t>
            </w:r>
            <w:r w:rsidRPr="00B3064D">
              <w:rPr>
                <w:rFonts w:ascii="Times New Roman" w:eastAsia="Times New Roman" w:hAnsi="Times New Roman" w:cs="Times New Roman"/>
                <w:i/>
                <w:sz w:val="20"/>
                <w:szCs w:val="20"/>
              </w:rPr>
              <w:t xml:space="preserve">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eastAsia="Times New Roman" w:hAnsi="Times New Roman" w:cs="Times New Roman"/>
                <w:i/>
                <w:sz w:val="20"/>
                <w:szCs w:val="20"/>
              </w:rPr>
              <w:t>Приватни живот у српским земљама средњег века</w:t>
            </w:r>
            <w:r w:rsidRPr="00B3064D">
              <w:rPr>
                <w:rFonts w:ascii="Times New Roman" w:hAnsi="Times New Roman" w:cs="Times New Roman"/>
                <w:sz w:val="20"/>
                <w:szCs w:val="20"/>
              </w:rPr>
              <w:t xml:space="preserve">, приредиле С. Марјановић Душанић и Д. Поповић, Београд 2004. </w:t>
            </w:r>
            <w:r w:rsidRPr="00B3064D">
              <w:rPr>
                <w:rFonts w:ascii="Times New Roman" w:eastAsia="Times New Roman" w:hAnsi="Times New Roman" w:cs="Times New Roman"/>
                <w:i/>
                <w:sz w:val="20"/>
                <w:szCs w:val="20"/>
              </w:rPr>
              <w:t>Приватни живот у српским земљама у освит модерног доба</w:t>
            </w:r>
            <w:r w:rsidRPr="00B3064D">
              <w:rPr>
                <w:rFonts w:ascii="Times New Roman" w:hAnsi="Times New Roman" w:cs="Times New Roman"/>
                <w:sz w:val="20"/>
                <w:szCs w:val="20"/>
              </w:rPr>
              <w:t xml:space="preserve">, приредио А. </w:t>
            </w:r>
          </w:p>
          <w:p w:rsidR="00700BC6" w:rsidRPr="00B3064D" w:rsidRDefault="00700BC6" w:rsidP="00700BC6">
            <w:pPr>
              <w:spacing w:line="237" w:lineRule="auto"/>
              <w:ind w:right="276"/>
              <w:rPr>
                <w:rFonts w:ascii="Times New Roman" w:hAnsi="Times New Roman" w:cs="Times New Roman"/>
                <w:sz w:val="20"/>
                <w:szCs w:val="20"/>
              </w:rPr>
            </w:pPr>
            <w:r w:rsidRPr="00B3064D">
              <w:rPr>
                <w:rFonts w:ascii="Times New Roman" w:hAnsi="Times New Roman" w:cs="Times New Roman"/>
                <w:sz w:val="20"/>
                <w:szCs w:val="20"/>
              </w:rPr>
              <w:t xml:space="preserve">Фотић, Београд 2005. </w:t>
            </w:r>
            <w:r w:rsidRPr="00B3064D">
              <w:rPr>
                <w:rFonts w:ascii="Times New Roman" w:eastAsia="Times New Roman" w:hAnsi="Times New Roman" w:cs="Times New Roman"/>
                <w:i/>
                <w:sz w:val="20"/>
                <w:szCs w:val="20"/>
              </w:rPr>
              <w:t>Приватни живот код Срба у деветнаестом веку. Од краја осамнаестог века до Првог светског рата</w:t>
            </w:r>
            <w:r w:rsidRPr="00B3064D">
              <w:rPr>
                <w:rFonts w:ascii="Times New Roman" w:hAnsi="Times New Roman" w:cs="Times New Roman"/>
                <w:sz w:val="20"/>
                <w:szCs w:val="20"/>
              </w:rPr>
              <w:t xml:space="preserve">, приредили А. Столић и Н. </w:t>
            </w:r>
          </w:p>
          <w:p w:rsidR="00700BC6" w:rsidRPr="00B3064D" w:rsidRDefault="00700BC6" w:rsidP="00700BC6">
            <w:pPr>
              <w:spacing w:line="237" w:lineRule="auto"/>
              <w:ind w:right="223"/>
              <w:rPr>
                <w:rFonts w:ascii="Times New Roman" w:hAnsi="Times New Roman" w:cs="Times New Roman"/>
                <w:sz w:val="20"/>
                <w:szCs w:val="20"/>
              </w:rPr>
            </w:pPr>
            <w:r w:rsidRPr="00B3064D">
              <w:rPr>
                <w:rFonts w:ascii="Times New Roman" w:hAnsi="Times New Roman" w:cs="Times New Roman"/>
                <w:sz w:val="20"/>
                <w:szCs w:val="20"/>
              </w:rPr>
              <w:t>Макуљевић, Београд 2006.</w:t>
            </w:r>
            <w:r w:rsidRPr="00B3064D">
              <w:rPr>
                <w:rFonts w:ascii="Times New Roman" w:eastAsia="Times New Roman" w:hAnsi="Times New Roman" w:cs="Times New Roman"/>
                <w:i/>
                <w:sz w:val="20"/>
                <w:szCs w:val="20"/>
              </w:rPr>
              <w:t xml:space="preserve"> Приватни живот код Срба у </w:t>
            </w:r>
            <w:proofErr w:type="gramStart"/>
            <w:r w:rsidRPr="00B3064D">
              <w:rPr>
                <w:rFonts w:ascii="Times New Roman" w:eastAsia="Times New Roman" w:hAnsi="Times New Roman" w:cs="Times New Roman"/>
                <w:i/>
                <w:sz w:val="20"/>
                <w:szCs w:val="20"/>
              </w:rPr>
              <w:t>двадесетом  веку</w:t>
            </w:r>
            <w:proofErr w:type="gramEnd"/>
            <w:r w:rsidRPr="00B3064D">
              <w:rPr>
                <w:rFonts w:ascii="Times New Roman" w:hAnsi="Times New Roman" w:cs="Times New Roman"/>
                <w:sz w:val="20"/>
                <w:szCs w:val="20"/>
              </w:rPr>
              <w:t>, приредио М. Ристовић, Београд 2007.</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Р. Радић,</w:t>
            </w:r>
            <w:r w:rsidRPr="00B3064D">
              <w:rPr>
                <w:rFonts w:ascii="Times New Roman" w:eastAsia="Times New Roman" w:hAnsi="Times New Roman" w:cs="Times New Roman"/>
                <w:i/>
                <w:sz w:val="20"/>
                <w:szCs w:val="20"/>
              </w:rPr>
              <w:t xml:space="preserve"> Страх у позној Византији I–II, </w:t>
            </w:r>
            <w:r w:rsidRPr="00B3064D">
              <w:rPr>
                <w:rFonts w:ascii="Times New Roman" w:hAnsi="Times New Roman" w:cs="Times New Roman"/>
                <w:sz w:val="20"/>
                <w:szCs w:val="20"/>
              </w:rPr>
              <w:t xml:space="preserve">Београд 2000. </w:t>
            </w:r>
          </w:p>
        </w:tc>
      </w:tr>
      <w:tr w:rsidR="00700BC6" w:rsidRPr="00B3064D" w:rsidTr="00700BC6">
        <w:trPr>
          <w:trHeight w:val="1056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Друштвени и породични живот кроз историју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91"/>
              </w:numPr>
              <w:spacing w:line="237" w:lineRule="auto"/>
              <w:ind w:right="92" w:hanging="84"/>
              <w:rPr>
                <w:rFonts w:ascii="Times New Roman" w:hAnsi="Times New Roman" w:cs="Times New Roman"/>
                <w:sz w:val="20"/>
                <w:szCs w:val="20"/>
              </w:rPr>
            </w:pPr>
            <w:r w:rsidRPr="00B3064D">
              <w:rPr>
                <w:rFonts w:ascii="Times New Roman" w:hAnsi="Times New Roman" w:cs="Times New Roman"/>
                <w:sz w:val="20"/>
                <w:szCs w:val="20"/>
              </w:rPr>
              <w:t>Продубљивање знања о развоју друштвеног и породичног живота кроз историју.</w:t>
            </w:r>
          </w:p>
          <w:p w:rsidR="00700BC6" w:rsidRPr="00B3064D" w:rsidRDefault="00700BC6" w:rsidP="00BF3436">
            <w:pPr>
              <w:numPr>
                <w:ilvl w:val="0"/>
                <w:numId w:val="591"/>
              </w:numPr>
              <w:spacing w:line="237" w:lineRule="auto"/>
              <w:ind w:right="92" w:hanging="84"/>
              <w:rPr>
                <w:rFonts w:ascii="Times New Roman" w:hAnsi="Times New Roman" w:cs="Times New Roman"/>
                <w:sz w:val="20"/>
                <w:szCs w:val="20"/>
              </w:rPr>
            </w:pPr>
            <w:r w:rsidRPr="00B3064D">
              <w:rPr>
                <w:rFonts w:ascii="Times New Roman" w:hAnsi="Times New Roman" w:cs="Times New Roman"/>
                <w:sz w:val="20"/>
                <w:szCs w:val="20"/>
              </w:rPr>
              <w:t>Уочавање сличности и разлика у друштвеном и породичном живота некад и сад.</w:t>
            </w:r>
          </w:p>
          <w:p w:rsidR="00700BC6" w:rsidRPr="00B3064D" w:rsidRDefault="00700BC6" w:rsidP="00BF3436">
            <w:pPr>
              <w:numPr>
                <w:ilvl w:val="0"/>
                <w:numId w:val="591"/>
              </w:numPr>
              <w:spacing w:line="259" w:lineRule="auto"/>
              <w:ind w:right="92"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друштвеном и породичном животу код Срба кроз историју.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основна обележја друштвеног живота од антике до данас;</w:t>
            </w:r>
          </w:p>
          <w:p w:rsidR="00700BC6" w:rsidRPr="00B3064D" w:rsidRDefault="00700BC6" w:rsidP="00BF3436">
            <w:pPr>
              <w:numPr>
                <w:ilvl w:val="0"/>
                <w:numId w:val="5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идентификује основна обележја породичног живота од антике до данас;</w:t>
            </w:r>
          </w:p>
          <w:p w:rsidR="00700BC6" w:rsidRPr="00B3064D" w:rsidRDefault="00700BC6" w:rsidP="00BF3436">
            <w:pPr>
              <w:numPr>
                <w:ilvl w:val="0"/>
                <w:numId w:val="5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основна обележја друштвеног живота код Срба кроз историју;</w:t>
            </w:r>
          </w:p>
          <w:p w:rsidR="00700BC6" w:rsidRPr="00B3064D" w:rsidRDefault="00700BC6" w:rsidP="00BF3436">
            <w:pPr>
              <w:numPr>
                <w:ilvl w:val="0"/>
                <w:numId w:val="5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основна обележја породичног живота код Срба кроз историју;</w:t>
            </w:r>
          </w:p>
          <w:p w:rsidR="00700BC6" w:rsidRPr="00B3064D" w:rsidRDefault="00700BC6" w:rsidP="00BF3436">
            <w:pPr>
              <w:numPr>
                <w:ilvl w:val="0"/>
                <w:numId w:val="5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упореди карактеристике друштвеног и породичног живота у различитим периодима;</w:t>
            </w:r>
          </w:p>
          <w:p w:rsidR="00700BC6" w:rsidRPr="00B3064D" w:rsidRDefault="00700BC6" w:rsidP="00BF3436">
            <w:pPr>
              <w:numPr>
                <w:ilvl w:val="0"/>
                <w:numId w:val="59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сличности и разлике у начину обележавања празника кроз историју;</w:t>
            </w:r>
          </w:p>
          <w:p w:rsidR="00700BC6" w:rsidRPr="00B3064D" w:rsidRDefault="00700BC6" w:rsidP="00BF3436">
            <w:pPr>
              <w:numPr>
                <w:ilvl w:val="0"/>
                <w:numId w:val="592"/>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истакне</w:t>
            </w:r>
            <w:proofErr w:type="gramEnd"/>
            <w:r w:rsidRPr="00B3064D">
              <w:rPr>
                <w:rFonts w:ascii="Times New Roman" w:hAnsi="Times New Roman" w:cs="Times New Roman"/>
                <w:sz w:val="20"/>
                <w:szCs w:val="20"/>
              </w:rPr>
              <w:t xml:space="preserve"> одлике друштвеног и породичног живота данас у односу на раније епохе.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93"/>
              </w:numPr>
              <w:spacing w:line="237" w:lineRule="auto"/>
              <w:ind w:right="89" w:hanging="84"/>
              <w:rPr>
                <w:rFonts w:ascii="Times New Roman" w:hAnsi="Times New Roman" w:cs="Times New Roman"/>
                <w:sz w:val="20"/>
                <w:szCs w:val="20"/>
              </w:rPr>
            </w:pPr>
            <w:r w:rsidRPr="00B3064D">
              <w:rPr>
                <w:rFonts w:ascii="Times New Roman" w:hAnsi="Times New Roman" w:cs="Times New Roman"/>
                <w:sz w:val="20"/>
                <w:szCs w:val="20"/>
              </w:rPr>
              <w:t>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 биоскопи, игре на срећу, савремена популарна музика).</w:t>
            </w:r>
          </w:p>
          <w:p w:rsidR="00700BC6" w:rsidRPr="00B3064D" w:rsidRDefault="00700BC6" w:rsidP="00BF3436">
            <w:pPr>
              <w:numPr>
                <w:ilvl w:val="0"/>
                <w:numId w:val="593"/>
              </w:numPr>
              <w:spacing w:after="17" w:line="237" w:lineRule="auto"/>
              <w:ind w:right="89" w:hanging="84"/>
              <w:rPr>
                <w:rFonts w:ascii="Times New Roman" w:hAnsi="Times New Roman" w:cs="Times New Roman"/>
                <w:sz w:val="20"/>
                <w:szCs w:val="20"/>
              </w:rPr>
            </w:pPr>
            <w:r w:rsidRPr="00B3064D">
              <w:rPr>
                <w:rFonts w:ascii="Times New Roman" w:hAnsi="Times New Roman" w:cs="Times New Roman"/>
                <w:sz w:val="20"/>
                <w:szCs w:val="20"/>
              </w:rPr>
              <w:t xml:space="preserve">Друштвени живот код Срба кроз историју (основни празници и њихов значај; утицај политичких прилика на празнике и празновања, радни и нерадни дани; различити облици друштвених активности на селу и у граду...). </w:t>
            </w:r>
          </w:p>
          <w:p w:rsidR="00700BC6" w:rsidRPr="00B3064D" w:rsidRDefault="00C21764" w:rsidP="00BF3436">
            <w:pPr>
              <w:numPr>
                <w:ilvl w:val="0"/>
                <w:numId w:val="593"/>
              </w:numPr>
              <w:spacing w:after="159" w:line="238" w:lineRule="auto"/>
              <w:ind w:right="89" w:hanging="84"/>
              <w:rPr>
                <w:rFonts w:ascii="Times New Roman" w:hAnsi="Times New Roman" w:cs="Times New Roman"/>
                <w:sz w:val="20"/>
                <w:szCs w:val="20"/>
              </w:rPr>
            </w:pPr>
            <w:r>
              <w:rPr>
                <w:rFonts w:ascii="Times New Roman" w:hAnsi="Times New Roman" w:cs="Times New Roman"/>
                <w:sz w:val="20"/>
                <w:szCs w:val="20"/>
              </w:rPr>
              <w:t>Поро</w:t>
            </w:r>
            <w:r w:rsidR="00700BC6" w:rsidRPr="00B3064D">
              <w:rPr>
                <w:rFonts w:ascii="Times New Roman" w:hAnsi="Times New Roman" w:cs="Times New Roman"/>
                <w:sz w:val="20"/>
                <w:szCs w:val="20"/>
              </w:rPr>
              <w:t xml:space="preserve">дични односи од антике до данас (положај мушкарца, жене и детета, свадбени обичаји, однос према старијима, породични празници, традиционални и модерни погледи на породицу; промене у односима међу половима...). </w:t>
            </w:r>
          </w:p>
          <w:p w:rsidR="00700BC6" w:rsidRPr="00B3064D" w:rsidRDefault="00700BC6" w:rsidP="00BF3436">
            <w:pPr>
              <w:numPr>
                <w:ilvl w:val="0"/>
                <w:numId w:val="593"/>
              </w:numPr>
              <w:spacing w:line="259" w:lineRule="auto"/>
              <w:ind w:right="89" w:hanging="84"/>
              <w:rPr>
                <w:rFonts w:ascii="Times New Roman" w:hAnsi="Times New Roman" w:cs="Times New Roman"/>
                <w:sz w:val="20"/>
                <w:szCs w:val="20"/>
              </w:rPr>
            </w:pPr>
            <w:r w:rsidRPr="00B3064D">
              <w:rPr>
                <w:rFonts w:ascii="Times New Roman" w:hAnsi="Times New Roman" w:cs="Times New Roman"/>
                <w:sz w:val="20"/>
                <w:szCs w:val="20"/>
              </w:rPr>
              <w:t>Породични односи код Срба кроз историју (положај мушкарца, жене и детета; свадбени обичаји, однос према старијима, породични празници – крсна слава...)</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61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Фотографија, филм, радио и телевизија кроз историју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94"/>
              </w:numPr>
              <w:spacing w:line="237" w:lineRule="auto"/>
              <w:ind w:right="36"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развоју фотографије, филма, радија и телевизије кроз историју.</w:t>
            </w:r>
          </w:p>
          <w:p w:rsidR="00700BC6" w:rsidRPr="00B3064D" w:rsidRDefault="00700BC6" w:rsidP="00BF3436">
            <w:pPr>
              <w:numPr>
                <w:ilvl w:val="0"/>
                <w:numId w:val="594"/>
              </w:numPr>
              <w:spacing w:line="237" w:lineRule="auto"/>
              <w:ind w:right="36" w:hanging="84"/>
              <w:rPr>
                <w:rFonts w:ascii="Times New Roman" w:hAnsi="Times New Roman" w:cs="Times New Roman"/>
                <w:sz w:val="20"/>
                <w:szCs w:val="20"/>
              </w:rPr>
            </w:pPr>
            <w:r w:rsidRPr="00B3064D">
              <w:rPr>
                <w:rFonts w:ascii="Times New Roman" w:hAnsi="Times New Roman" w:cs="Times New Roman"/>
                <w:sz w:val="20"/>
                <w:szCs w:val="20"/>
              </w:rPr>
              <w:t>Разумевање утицаја фотографије, филма, радија и телевизије на друштвени, политички и културни живот.</w:t>
            </w:r>
          </w:p>
          <w:p w:rsidR="00700BC6" w:rsidRPr="00B3064D" w:rsidRDefault="00700BC6" w:rsidP="00BF3436">
            <w:pPr>
              <w:numPr>
                <w:ilvl w:val="0"/>
                <w:numId w:val="594"/>
              </w:numPr>
              <w:spacing w:line="237" w:lineRule="auto"/>
              <w:ind w:right="36"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развоју фотографије, филма, радија и телевизије у Србији.</w:t>
            </w:r>
          </w:p>
          <w:p w:rsidR="00700BC6" w:rsidRPr="00B3064D" w:rsidRDefault="00700BC6" w:rsidP="00BF3436">
            <w:pPr>
              <w:numPr>
                <w:ilvl w:val="0"/>
                <w:numId w:val="594"/>
              </w:numPr>
              <w:spacing w:line="259" w:lineRule="auto"/>
              <w:ind w:right="36" w:hanging="84"/>
              <w:rPr>
                <w:rFonts w:ascii="Times New Roman" w:hAnsi="Times New Roman" w:cs="Times New Roman"/>
                <w:sz w:val="20"/>
                <w:szCs w:val="20"/>
              </w:rPr>
            </w:pPr>
            <w:r w:rsidRPr="00B3064D">
              <w:rPr>
                <w:rFonts w:ascii="Times New Roman" w:hAnsi="Times New Roman" w:cs="Times New Roman"/>
                <w:sz w:val="20"/>
                <w:szCs w:val="20"/>
              </w:rPr>
              <w:t>Уочавање значаја фотографије, филма, радија и телевизије као историјских извора.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9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развоја фотографије, филма, радија и телевизије кроз историју;</w:t>
            </w:r>
          </w:p>
          <w:p w:rsidR="00700BC6" w:rsidRPr="00B3064D" w:rsidRDefault="00700BC6" w:rsidP="00BF3436">
            <w:pPr>
              <w:numPr>
                <w:ilvl w:val="0"/>
                <w:numId w:val="59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изведе закључак о значају фотографије, филма, радија и телевизије у животу појединца и читавог друштва; </w:t>
            </w:r>
          </w:p>
          <w:p w:rsidR="00700BC6" w:rsidRPr="00B3064D" w:rsidRDefault="00700BC6" w:rsidP="00BF3436">
            <w:pPr>
              <w:numPr>
                <w:ilvl w:val="0"/>
                <w:numId w:val="59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изведе закључак о значају фотографије, филма, радија и телевизије као историјских извора; </w:t>
            </w:r>
          </w:p>
          <w:p w:rsidR="00700BC6" w:rsidRPr="00B3064D" w:rsidRDefault="00700BC6" w:rsidP="00BF3436">
            <w:pPr>
              <w:numPr>
                <w:ilvl w:val="0"/>
                <w:numId w:val="59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опише развој фотографије, филма, радија и телевизије у Србији; </w:t>
            </w:r>
          </w:p>
          <w:p w:rsidR="00700BC6" w:rsidRPr="00B3064D" w:rsidRDefault="00700BC6" w:rsidP="00BF3436">
            <w:pPr>
              <w:numPr>
                <w:ilvl w:val="0"/>
                <w:numId w:val="595"/>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уочи</w:t>
            </w:r>
            <w:proofErr w:type="gramEnd"/>
            <w:r w:rsidRPr="00B3064D">
              <w:rPr>
                <w:rFonts w:ascii="Times New Roman" w:hAnsi="Times New Roman" w:cs="Times New Roman"/>
                <w:sz w:val="20"/>
                <w:szCs w:val="20"/>
              </w:rPr>
              <w:t xml:space="preserve"> последице развоја фотографије, филма, радија и телевизије.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96"/>
              </w:numPr>
              <w:spacing w:line="237" w:lineRule="auto"/>
              <w:ind w:right="38" w:hanging="84"/>
              <w:rPr>
                <w:rFonts w:ascii="Times New Roman" w:hAnsi="Times New Roman" w:cs="Times New Roman"/>
                <w:sz w:val="20"/>
                <w:szCs w:val="20"/>
              </w:rPr>
            </w:pPr>
            <w:r w:rsidRPr="00B3064D">
              <w:rPr>
                <w:rFonts w:ascii="Times New Roman" w:hAnsi="Times New Roman" w:cs="Times New Roman"/>
                <w:sz w:val="20"/>
                <w:szCs w:val="20"/>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rsidR="00700BC6" w:rsidRPr="00B3064D" w:rsidRDefault="00700BC6" w:rsidP="00BF3436">
            <w:pPr>
              <w:numPr>
                <w:ilvl w:val="0"/>
                <w:numId w:val="596"/>
              </w:numPr>
              <w:spacing w:after="17" w:line="237" w:lineRule="auto"/>
              <w:ind w:right="38" w:hanging="84"/>
              <w:rPr>
                <w:rFonts w:ascii="Times New Roman" w:hAnsi="Times New Roman" w:cs="Times New Roman"/>
                <w:sz w:val="20"/>
                <w:szCs w:val="20"/>
              </w:rPr>
            </w:pPr>
            <w:r w:rsidRPr="00B3064D">
              <w:rPr>
                <w:rFonts w:ascii="Times New Roman" w:hAnsi="Times New Roman" w:cs="Times New Roman"/>
                <w:sz w:val="20"/>
                <w:szCs w:val="20"/>
              </w:rPr>
              <w:t>Фотографија, филм, радио и телевизија кроз историју (развој – оптичка сочива, дагеротипија, мокра плоча, фото-апарат,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фотографије, филма, радија и телевизије у XX веку).</w:t>
            </w:r>
          </w:p>
          <w:p w:rsidR="00700BC6" w:rsidRPr="00B3064D" w:rsidRDefault="00AD0205" w:rsidP="00BF3436">
            <w:pPr>
              <w:numPr>
                <w:ilvl w:val="0"/>
                <w:numId w:val="596"/>
              </w:numPr>
              <w:spacing w:line="259" w:lineRule="auto"/>
              <w:ind w:right="38" w:hanging="84"/>
              <w:rPr>
                <w:rFonts w:ascii="Times New Roman" w:hAnsi="Times New Roman" w:cs="Times New Roman"/>
                <w:sz w:val="20"/>
                <w:szCs w:val="20"/>
              </w:rPr>
            </w:pPr>
            <w:r>
              <w:rPr>
                <w:rFonts w:ascii="Times New Roman" w:hAnsi="Times New Roman" w:cs="Times New Roman"/>
                <w:sz w:val="20"/>
                <w:szCs w:val="20"/>
              </w:rPr>
              <w:t>Фо</w:t>
            </w:r>
            <w:r w:rsidR="00700BC6" w:rsidRPr="00B3064D">
              <w:rPr>
                <w:rFonts w:ascii="Times New Roman" w:hAnsi="Times New Roman" w:cs="Times New Roman"/>
                <w:sz w:val="20"/>
                <w:szCs w:val="20"/>
              </w:rPr>
              <w:t>тографија, филм, радио и телевизија у Србији некад и сад (делатност дворског фотографа Анастаса Јовановића, породични фото-албуми, прва филмска пројекција у Србији 1896, први српски филмови и биоскопи; почетак рада прве радиостанице – Радио Београда 1929, јавна 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 xml:space="preserve"> Р. Радић,</w:t>
            </w:r>
            <w:r w:rsidRPr="00B3064D">
              <w:rPr>
                <w:rFonts w:ascii="Times New Roman" w:eastAsia="Times New Roman" w:hAnsi="Times New Roman" w:cs="Times New Roman"/>
                <w:i/>
                <w:sz w:val="20"/>
                <w:szCs w:val="20"/>
              </w:rPr>
              <w:t xml:space="preserve"> Византија – пурпур и пeргамент</w:t>
            </w:r>
            <w:r w:rsidRPr="00B3064D">
              <w:rPr>
                <w:rFonts w:ascii="Times New Roman" w:hAnsi="Times New Roman" w:cs="Times New Roman"/>
                <w:sz w:val="20"/>
                <w:szCs w:val="20"/>
              </w:rPr>
              <w:t>, Београд 2006.</w:t>
            </w:r>
            <w:r w:rsidRPr="00B3064D">
              <w:rPr>
                <w:rFonts w:ascii="Times New Roman" w:eastAsia="Times New Roman" w:hAnsi="Times New Roman" w:cs="Times New Roman"/>
                <w:i/>
                <w:sz w:val="20"/>
                <w:szCs w:val="20"/>
              </w:rPr>
              <w:t xml:space="preserve">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Р. Радић,</w:t>
            </w:r>
            <w:r w:rsidRPr="00B3064D">
              <w:rPr>
                <w:rFonts w:ascii="Times New Roman" w:eastAsia="Times New Roman" w:hAnsi="Times New Roman" w:cs="Times New Roman"/>
                <w:i/>
                <w:sz w:val="20"/>
                <w:szCs w:val="20"/>
              </w:rPr>
              <w:t xml:space="preserve"> Цариград – приче са Босфора, </w:t>
            </w:r>
            <w:r w:rsidRPr="00B3064D">
              <w:rPr>
                <w:rFonts w:ascii="Times New Roman" w:hAnsi="Times New Roman" w:cs="Times New Roman"/>
                <w:sz w:val="20"/>
                <w:szCs w:val="20"/>
              </w:rPr>
              <w:t>Београд 2007.</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i/>
                <w:sz w:val="20"/>
                <w:szCs w:val="20"/>
              </w:rPr>
              <w:t xml:space="preserve">Службено одело у Србији у 19. </w:t>
            </w:r>
            <w:proofErr w:type="gramStart"/>
            <w:r w:rsidRPr="00B3064D">
              <w:rPr>
                <w:rFonts w:ascii="Times New Roman" w:eastAsia="Times New Roman" w:hAnsi="Times New Roman" w:cs="Times New Roman"/>
                <w:i/>
                <w:sz w:val="20"/>
                <w:szCs w:val="20"/>
              </w:rPr>
              <w:t>и</w:t>
            </w:r>
            <w:proofErr w:type="gramEnd"/>
            <w:r w:rsidRPr="00B3064D">
              <w:rPr>
                <w:rFonts w:ascii="Times New Roman" w:eastAsia="Times New Roman" w:hAnsi="Times New Roman" w:cs="Times New Roman"/>
                <w:i/>
                <w:sz w:val="20"/>
                <w:szCs w:val="20"/>
              </w:rPr>
              <w:t xml:space="preserve"> 20. </w:t>
            </w:r>
          </w:p>
          <w:p w:rsidR="00700BC6" w:rsidRPr="00B3064D" w:rsidRDefault="00700BC6" w:rsidP="00700BC6">
            <w:pPr>
              <w:spacing w:line="259" w:lineRule="auto"/>
              <w:rPr>
                <w:rFonts w:ascii="Times New Roman" w:hAnsi="Times New Roman" w:cs="Times New Roman"/>
                <w:sz w:val="20"/>
                <w:szCs w:val="20"/>
              </w:rPr>
            </w:pPr>
            <w:proofErr w:type="gramStart"/>
            <w:r w:rsidRPr="00B3064D">
              <w:rPr>
                <w:rFonts w:ascii="Times New Roman" w:eastAsia="Times New Roman" w:hAnsi="Times New Roman" w:cs="Times New Roman"/>
                <w:i/>
                <w:sz w:val="20"/>
                <w:szCs w:val="20"/>
              </w:rPr>
              <w:t>веку</w:t>
            </w:r>
            <w:proofErr w:type="gramEnd"/>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 xml:space="preserve">Београд 2001. </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Д. Стојановић,</w:t>
            </w:r>
            <w:r w:rsidRPr="00B3064D">
              <w:rPr>
                <w:rFonts w:ascii="Times New Roman" w:eastAsia="Times New Roman" w:hAnsi="Times New Roman" w:cs="Times New Roman"/>
                <w:i/>
                <w:sz w:val="20"/>
                <w:szCs w:val="20"/>
              </w:rPr>
              <w:t xml:space="preserve"> Калдрма и асфалт. Урбанизација и европеизација Београда 1890–1914</w:t>
            </w:r>
            <w:r w:rsidRPr="00B3064D">
              <w:rPr>
                <w:rFonts w:ascii="Times New Roman" w:hAnsi="Times New Roman" w:cs="Times New Roman"/>
                <w:sz w:val="20"/>
                <w:szCs w:val="20"/>
              </w:rPr>
              <w:t>, Београд 2008.</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Ж. Стојановић,</w:t>
            </w:r>
            <w:r w:rsidRPr="00B3064D">
              <w:rPr>
                <w:rFonts w:ascii="Times New Roman" w:eastAsia="Times New Roman" w:hAnsi="Times New Roman" w:cs="Times New Roman"/>
                <w:i/>
                <w:sz w:val="20"/>
                <w:szCs w:val="20"/>
              </w:rPr>
              <w:t xml:space="preserve"> Папирни новац Србије и Југославије</w:t>
            </w:r>
            <w:r w:rsidRPr="00B3064D">
              <w:rPr>
                <w:rFonts w:ascii="Times New Roman" w:hAnsi="Times New Roman" w:cs="Times New Roman"/>
                <w:sz w:val="20"/>
                <w:szCs w:val="20"/>
              </w:rPr>
              <w:t>, Београд 1996.</w:t>
            </w:r>
          </w:p>
          <w:p w:rsidR="00700BC6" w:rsidRPr="00B3064D" w:rsidRDefault="00700BC6" w:rsidP="00700BC6">
            <w:pPr>
              <w:spacing w:line="237" w:lineRule="auto"/>
              <w:rPr>
                <w:rFonts w:ascii="Times New Roman" w:hAnsi="Times New Roman" w:cs="Times New Roman"/>
                <w:sz w:val="20"/>
                <w:szCs w:val="20"/>
              </w:rPr>
            </w:pPr>
            <w:r w:rsidRPr="00B3064D">
              <w:rPr>
                <w:rFonts w:ascii="Times New Roman" w:hAnsi="Times New Roman" w:cs="Times New Roman"/>
                <w:sz w:val="20"/>
                <w:szCs w:val="20"/>
              </w:rPr>
              <w:t>Н. Томас, Д. Бабац,</w:t>
            </w:r>
            <w:r w:rsidRPr="00B3064D">
              <w:rPr>
                <w:rFonts w:ascii="Times New Roman" w:eastAsia="Times New Roman" w:hAnsi="Times New Roman" w:cs="Times New Roman"/>
                <w:i/>
                <w:sz w:val="20"/>
                <w:szCs w:val="20"/>
              </w:rPr>
              <w:t xml:space="preserve"> Армије на Балкану 1914–1918</w:t>
            </w:r>
            <w:r w:rsidRPr="00B3064D">
              <w:rPr>
                <w:rFonts w:ascii="Times New Roman" w:hAnsi="Times New Roman" w:cs="Times New Roman"/>
                <w:sz w:val="20"/>
                <w:szCs w:val="20"/>
              </w:rPr>
              <w:t>, Београд 2006.</w:t>
            </w:r>
          </w:p>
          <w:p w:rsidR="00700BC6" w:rsidRPr="00B3064D" w:rsidRDefault="00700BC6" w:rsidP="00700BC6">
            <w:pPr>
              <w:spacing w:line="237" w:lineRule="auto"/>
              <w:ind w:right="16"/>
              <w:rPr>
                <w:rFonts w:ascii="Times New Roman" w:hAnsi="Times New Roman" w:cs="Times New Roman"/>
                <w:sz w:val="20"/>
                <w:szCs w:val="20"/>
              </w:rPr>
            </w:pPr>
            <w:r w:rsidRPr="00B3064D">
              <w:rPr>
                <w:rFonts w:ascii="Times New Roman" w:hAnsi="Times New Roman" w:cs="Times New Roman"/>
                <w:sz w:val="20"/>
                <w:szCs w:val="20"/>
              </w:rPr>
              <w:t>Џ. Харт,</w:t>
            </w:r>
            <w:r w:rsidRPr="00B3064D">
              <w:rPr>
                <w:rFonts w:ascii="Times New Roman" w:eastAsia="Times New Roman" w:hAnsi="Times New Roman" w:cs="Times New Roman"/>
                <w:i/>
                <w:sz w:val="20"/>
                <w:szCs w:val="20"/>
              </w:rPr>
              <w:t xml:space="preserve"> Стари Египат</w:t>
            </w:r>
            <w:r w:rsidRPr="00B3064D">
              <w:rPr>
                <w:rFonts w:ascii="Times New Roman" w:hAnsi="Times New Roman" w:cs="Times New Roman"/>
                <w:sz w:val="20"/>
                <w:szCs w:val="20"/>
              </w:rPr>
              <w:t>, Београд 2006. Ф. Џајс,</w:t>
            </w:r>
            <w:r w:rsidRPr="00B3064D">
              <w:rPr>
                <w:rFonts w:ascii="Times New Roman" w:eastAsia="Times New Roman" w:hAnsi="Times New Roman" w:cs="Times New Roman"/>
                <w:i/>
                <w:sz w:val="20"/>
                <w:szCs w:val="20"/>
              </w:rPr>
              <w:t xml:space="preserve"> Витезови кроз историју</w:t>
            </w:r>
            <w:r w:rsidRPr="00B3064D">
              <w:rPr>
                <w:rFonts w:ascii="Times New Roman" w:hAnsi="Times New Roman" w:cs="Times New Roman"/>
                <w:sz w:val="20"/>
                <w:szCs w:val="20"/>
              </w:rPr>
              <w:t>, Београд 2003.</w:t>
            </w:r>
          </w:p>
          <w:p w:rsidR="00700BC6" w:rsidRPr="00B3064D" w:rsidRDefault="00700BC6" w:rsidP="00700BC6">
            <w:pPr>
              <w:spacing w:line="259" w:lineRule="auto"/>
              <w:ind w:right="172"/>
              <w:rPr>
                <w:rFonts w:ascii="Times New Roman" w:hAnsi="Times New Roman" w:cs="Times New Roman"/>
                <w:sz w:val="20"/>
                <w:szCs w:val="20"/>
              </w:rPr>
            </w:pPr>
            <w:r w:rsidRPr="00B3064D">
              <w:rPr>
                <w:rFonts w:ascii="Times New Roman" w:hAnsi="Times New Roman" w:cs="Times New Roman"/>
                <w:sz w:val="20"/>
                <w:szCs w:val="20"/>
              </w:rPr>
              <w:t>Ф. Џајс, Џ. Џајс,</w:t>
            </w:r>
            <w:r w:rsidRPr="00B3064D">
              <w:rPr>
                <w:rFonts w:ascii="Times New Roman" w:eastAsia="Times New Roman" w:hAnsi="Times New Roman" w:cs="Times New Roman"/>
                <w:i/>
                <w:sz w:val="20"/>
                <w:szCs w:val="20"/>
              </w:rPr>
              <w:t xml:space="preserve"> Живот у средњовековном граду</w:t>
            </w:r>
            <w:r w:rsidRPr="00B3064D">
              <w:rPr>
                <w:rFonts w:ascii="Times New Roman" w:hAnsi="Times New Roman" w:cs="Times New Roman"/>
                <w:sz w:val="20"/>
                <w:szCs w:val="20"/>
              </w:rPr>
              <w:t>, Београд 2004</w:t>
            </w:r>
            <w:r w:rsidRPr="00B3064D">
              <w:rPr>
                <w:rFonts w:ascii="Times New Roman" w:eastAsia="Times New Roman" w:hAnsi="Times New Roman" w:cs="Times New Roman"/>
                <w:i/>
                <w:sz w:val="20"/>
                <w:szCs w:val="20"/>
              </w:rPr>
              <w:t xml:space="preserve">. </w:t>
            </w:r>
            <w:r w:rsidRPr="00B3064D">
              <w:rPr>
                <w:rFonts w:ascii="Times New Roman" w:hAnsi="Times New Roman" w:cs="Times New Roman"/>
                <w:sz w:val="20"/>
                <w:szCs w:val="20"/>
              </w:rPr>
              <w:t>Ф. Џајс, Џ. Џајс,</w:t>
            </w:r>
            <w:r w:rsidRPr="00B3064D">
              <w:rPr>
                <w:rFonts w:ascii="Times New Roman" w:eastAsia="Times New Roman" w:hAnsi="Times New Roman" w:cs="Times New Roman"/>
                <w:i/>
                <w:sz w:val="20"/>
                <w:szCs w:val="20"/>
              </w:rPr>
              <w:t xml:space="preserve"> Живот у средњовековном замку</w:t>
            </w:r>
            <w:r w:rsidRPr="00B3064D">
              <w:rPr>
                <w:rFonts w:ascii="Times New Roman" w:hAnsi="Times New Roman" w:cs="Times New Roman"/>
                <w:sz w:val="20"/>
                <w:szCs w:val="20"/>
              </w:rPr>
              <w:t xml:space="preserve">, Београд 2005. Ф. Џајс, Џ. Џајс, </w:t>
            </w:r>
            <w:r w:rsidRPr="00B3064D">
              <w:rPr>
                <w:rFonts w:ascii="Times New Roman" w:eastAsia="Times New Roman" w:hAnsi="Times New Roman" w:cs="Times New Roman"/>
                <w:i/>
                <w:sz w:val="20"/>
                <w:szCs w:val="20"/>
              </w:rPr>
              <w:t>Живот у средњовековном селу</w:t>
            </w:r>
            <w:r w:rsidRPr="00B3064D">
              <w:rPr>
                <w:rFonts w:ascii="Times New Roman" w:hAnsi="Times New Roman" w:cs="Times New Roman"/>
                <w:sz w:val="20"/>
                <w:szCs w:val="20"/>
              </w:rPr>
              <w:t>, Београд 2006. С. Џејмс,</w:t>
            </w:r>
            <w:r w:rsidRPr="00B3064D">
              <w:rPr>
                <w:rFonts w:ascii="Times New Roman" w:eastAsia="Times New Roman" w:hAnsi="Times New Roman" w:cs="Times New Roman"/>
                <w:i/>
                <w:sz w:val="20"/>
                <w:szCs w:val="20"/>
              </w:rPr>
              <w:t xml:space="preserve"> Стари Рим</w:t>
            </w:r>
            <w:r w:rsidRPr="00B3064D">
              <w:rPr>
                <w:rFonts w:ascii="Times New Roman" w:hAnsi="Times New Roman" w:cs="Times New Roman"/>
                <w:sz w:val="20"/>
                <w:szCs w:val="20"/>
              </w:rPr>
              <w:t>, Београд 2006.</w:t>
            </w:r>
          </w:p>
        </w:tc>
      </w:tr>
      <w:tr w:rsidR="00700BC6" w:rsidRPr="00B3064D" w:rsidTr="00700BC6">
        <w:trPr>
          <w:trHeight w:val="3090"/>
        </w:trPr>
        <w:tc>
          <w:tcPr>
            <w:tcW w:w="1474" w:type="dxa"/>
            <w:tcBorders>
              <w:top w:val="single" w:sz="4" w:space="0" w:color="000000"/>
              <w:left w:val="single" w:sz="4" w:space="0" w:color="000000"/>
              <w:bottom w:val="single" w:sz="4" w:space="0" w:color="000000"/>
              <w:right w:val="single" w:sz="4" w:space="0" w:color="000000"/>
            </w:tcBorders>
            <w:vAlign w:val="bottom"/>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Брига о телу и здрављу кроз историју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C60C7" w:rsidP="00BF3436">
            <w:pPr>
              <w:numPr>
                <w:ilvl w:val="0"/>
                <w:numId w:val="597"/>
              </w:numPr>
              <w:ind w:right="128" w:hanging="84"/>
              <w:rPr>
                <w:rFonts w:ascii="Times New Roman" w:hAnsi="Times New Roman" w:cs="Times New Roman"/>
                <w:sz w:val="20"/>
                <w:szCs w:val="20"/>
              </w:rPr>
            </w:pPr>
            <w:r>
              <w:rPr>
                <w:rFonts w:ascii="Times New Roman" w:hAnsi="Times New Roman" w:cs="Times New Roman"/>
                <w:sz w:val="20"/>
                <w:szCs w:val="20"/>
              </w:rPr>
              <w:t>Про</w:t>
            </w:r>
            <w:r w:rsidR="00700BC6" w:rsidRPr="00B3064D">
              <w:rPr>
                <w:rFonts w:ascii="Times New Roman" w:hAnsi="Times New Roman" w:cs="Times New Roman"/>
                <w:sz w:val="20"/>
                <w:szCs w:val="20"/>
              </w:rPr>
              <w:t>дубљивање знања о развоју здравствене културе кроз историју.</w:t>
            </w:r>
          </w:p>
          <w:p w:rsidR="00700BC6" w:rsidRPr="00B3064D" w:rsidRDefault="00700BC6" w:rsidP="00BF3436">
            <w:pPr>
              <w:numPr>
                <w:ilvl w:val="0"/>
                <w:numId w:val="597"/>
              </w:numPr>
              <w:spacing w:line="237" w:lineRule="auto"/>
              <w:ind w:right="128" w:hanging="84"/>
              <w:rPr>
                <w:rFonts w:ascii="Times New Roman" w:hAnsi="Times New Roman" w:cs="Times New Roman"/>
                <w:sz w:val="20"/>
                <w:szCs w:val="20"/>
              </w:rPr>
            </w:pPr>
            <w:r w:rsidRPr="00B3064D">
              <w:rPr>
                <w:rFonts w:ascii="Times New Roman" w:hAnsi="Times New Roman" w:cs="Times New Roman"/>
                <w:sz w:val="20"/>
                <w:szCs w:val="20"/>
              </w:rPr>
              <w:t>Уочавање утицаја економског и културног развитка на степен здравствене културе.</w:t>
            </w:r>
          </w:p>
          <w:p w:rsidR="00700BC6" w:rsidRPr="00B3064D" w:rsidRDefault="00700BC6" w:rsidP="00BF3436">
            <w:pPr>
              <w:numPr>
                <w:ilvl w:val="0"/>
                <w:numId w:val="597"/>
              </w:numPr>
              <w:spacing w:line="259" w:lineRule="auto"/>
              <w:ind w:right="128"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развоју здравствене културе код Срба.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5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развоја здравствене културе од антике до данас;</w:t>
            </w:r>
          </w:p>
          <w:p w:rsidR="00700BC6" w:rsidRPr="00B3064D" w:rsidRDefault="00700BC6" w:rsidP="00BF3436">
            <w:pPr>
              <w:numPr>
                <w:ilvl w:val="0"/>
                <w:numId w:val="5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очи основна обележја развоја здравствене културе код Срба кроз историју;</w:t>
            </w:r>
          </w:p>
          <w:p w:rsidR="00700BC6" w:rsidRPr="00B3064D" w:rsidRDefault="00700BC6" w:rsidP="00BF3436">
            <w:pPr>
              <w:numPr>
                <w:ilvl w:val="0"/>
                <w:numId w:val="598"/>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упореди различите методе лечења кроз историју;</w:t>
            </w:r>
          </w:p>
          <w:p w:rsidR="00700BC6" w:rsidRPr="00B3064D" w:rsidRDefault="00700BC6" w:rsidP="00BF3436">
            <w:pPr>
              <w:numPr>
                <w:ilvl w:val="0"/>
                <w:numId w:val="59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уочи повезаност степена економског и културног развитка и здравствене културе; </w:t>
            </w:r>
          </w:p>
          <w:p w:rsidR="00700BC6" w:rsidRPr="00B3064D" w:rsidRDefault="00700BC6" w:rsidP="00BF3436">
            <w:pPr>
              <w:numPr>
                <w:ilvl w:val="0"/>
                <w:numId w:val="598"/>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уочи</w:t>
            </w:r>
            <w:proofErr w:type="gramEnd"/>
            <w:r w:rsidRPr="00B3064D">
              <w:rPr>
                <w:rFonts w:ascii="Times New Roman" w:hAnsi="Times New Roman" w:cs="Times New Roman"/>
                <w:sz w:val="20"/>
                <w:szCs w:val="20"/>
              </w:rPr>
              <w:t xml:space="preserve"> значај хуманитарних организација и њиховог деловања.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AD0205" w:rsidP="00BF3436">
            <w:pPr>
              <w:numPr>
                <w:ilvl w:val="0"/>
                <w:numId w:val="599"/>
              </w:numPr>
              <w:spacing w:line="237" w:lineRule="auto"/>
              <w:ind w:right="134" w:hanging="84"/>
              <w:rPr>
                <w:rFonts w:ascii="Times New Roman" w:hAnsi="Times New Roman" w:cs="Times New Roman"/>
                <w:sz w:val="20"/>
                <w:szCs w:val="20"/>
              </w:rPr>
            </w:pPr>
            <w:r>
              <w:rPr>
                <w:rFonts w:ascii="Times New Roman" w:hAnsi="Times New Roman" w:cs="Times New Roman"/>
                <w:sz w:val="20"/>
                <w:szCs w:val="20"/>
              </w:rPr>
              <w:t>Брига о телу и з</w:t>
            </w:r>
            <w:r w:rsidR="00700BC6" w:rsidRPr="00B3064D">
              <w:rPr>
                <w:rFonts w:ascii="Times New Roman" w:hAnsi="Times New Roman" w:cs="Times New Roman"/>
                <w:sz w:val="20"/>
                <w:szCs w:val="20"/>
              </w:rPr>
              <w:t>дрављу од антике до 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rsidR="00700BC6" w:rsidRPr="00B3064D" w:rsidRDefault="00700BC6" w:rsidP="00BF3436">
            <w:pPr>
              <w:numPr>
                <w:ilvl w:val="0"/>
                <w:numId w:val="599"/>
              </w:numPr>
              <w:spacing w:line="237" w:lineRule="auto"/>
              <w:ind w:right="134" w:hanging="84"/>
              <w:rPr>
                <w:rFonts w:ascii="Times New Roman" w:hAnsi="Times New Roman" w:cs="Times New Roman"/>
                <w:sz w:val="20"/>
                <w:szCs w:val="20"/>
              </w:rPr>
            </w:pPr>
            <w:r w:rsidRPr="00B3064D">
              <w:rPr>
                <w:rFonts w:ascii="Times New Roman" w:hAnsi="Times New Roman" w:cs="Times New Roman"/>
                <w:sz w:val="20"/>
                <w:szCs w:val="20"/>
              </w:rPr>
              <w:t xml:space="preserve">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w:t>
            </w:r>
          </w:p>
          <w:p w:rsidR="00700BC6" w:rsidRPr="00B3064D" w:rsidRDefault="00700BC6" w:rsidP="00700BC6">
            <w:pPr>
              <w:spacing w:line="259" w:lineRule="auto"/>
              <w:ind w:right="8"/>
              <w:jc w:val="center"/>
              <w:rPr>
                <w:rFonts w:ascii="Times New Roman" w:hAnsi="Times New Roman" w:cs="Times New Roman"/>
                <w:sz w:val="20"/>
                <w:szCs w:val="20"/>
              </w:rPr>
            </w:pPr>
            <w:r w:rsidRPr="00B3064D">
              <w:rPr>
                <w:rFonts w:ascii="Times New Roman" w:hAnsi="Times New Roman" w:cs="Times New Roman"/>
                <w:sz w:val="20"/>
                <w:szCs w:val="20"/>
              </w:rPr>
              <w:t>Медицинског факултета у Београду...).</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43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Грбови и заставе некад и сад</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C60C7" w:rsidP="00BF3436">
            <w:pPr>
              <w:numPr>
                <w:ilvl w:val="0"/>
                <w:numId w:val="600"/>
              </w:numPr>
              <w:spacing w:line="239" w:lineRule="auto"/>
              <w:ind w:hanging="84"/>
              <w:rPr>
                <w:rFonts w:ascii="Times New Roman" w:hAnsi="Times New Roman" w:cs="Times New Roman"/>
                <w:sz w:val="20"/>
                <w:szCs w:val="20"/>
              </w:rPr>
            </w:pPr>
            <w:r>
              <w:rPr>
                <w:rFonts w:ascii="Times New Roman" w:hAnsi="Times New Roman" w:cs="Times New Roman"/>
                <w:sz w:val="20"/>
                <w:szCs w:val="20"/>
              </w:rPr>
              <w:t>Про</w:t>
            </w:r>
            <w:r w:rsidR="00700BC6" w:rsidRPr="00B3064D">
              <w:rPr>
                <w:rFonts w:ascii="Times New Roman" w:hAnsi="Times New Roman" w:cs="Times New Roman"/>
                <w:sz w:val="20"/>
                <w:szCs w:val="20"/>
              </w:rPr>
              <w:t>дубљивање знања о развоју грбова и застава и њиховом значају у историји.</w:t>
            </w:r>
          </w:p>
          <w:p w:rsidR="00700BC6" w:rsidRPr="00B3064D" w:rsidRDefault="00700BC6" w:rsidP="00BF3436">
            <w:pPr>
              <w:numPr>
                <w:ilvl w:val="0"/>
                <w:numId w:val="60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У познавање са развојем, улогом и значајем грбова и застава у прошлости српског народа.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0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 очи основна обележја развоја грбова и застава кроз историју;</w:t>
            </w:r>
          </w:p>
          <w:p w:rsidR="00700BC6" w:rsidRPr="00B3064D" w:rsidRDefault="00700BC6" w:rsidP="00BF3436">
            <w:pPr>
              <w:numPr>
                <w:ilvl w:val="0"/>
                <w:numId w:val="60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развоја грбова и застава код Срба кроз историју;</w:t>
            </w:r>
          </w:p>
          <w:p w:rsidR="00700BC6" w:rsidRPr="00B3064D" w:rsidRDefault="00700BC6" w:rsidP="00BF3436">
            <w:pPr>
              <w:numPr>
                <w:ilvl w:val="0"/>
                <w:numId w:val="60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изведе закључак о значају грбова и застава кроз историју; </w:t>
            </w:r>
          </w:p>
          <w:p w:rsidR="00700BC6" w:rsidRPr="00B3064D" w:rsidRDefault="00700BC6" w:rsidP="00BF3436">
            <w:pPr>
              <w:numPr>
                <w:ilvl w:val="0"/>
                <w:numId w:val="60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најчешће хералдичке симболе;</w:t>
            </w:r>
          </w:p>
          <w:p w:rsidR="00700BC6" w:rsidRPr="00B3064D" w:rsidRDefault="00700BC6" w:rsidP="00BF3436">
            <w:pPr>
              <w:numPr>
                <w:ilvl w:val="0"/>
                <w:numId w:val="601"/>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опише</w:t>
            </w:r>
            <w:proofErr w:type="gramEnd"/>
            <w:r w:rsidRPr="00B3064D">
              <w:rPr>
                <w:rFonts w:ascii="Times New Roman" w:hAnsi="Times New Roman" w:cs="Times New Roman"/>
                <w:sz w:val="20"/>
                <w:szCs w:val="20"/>
              </w:rPr>
              <w:t xml:space="preserve"> изглед и порекло савременог српског грба и заставе.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02"/>
              </w:numPr>
              <w:spacing w:line="237" w:lineRule="auto"/>
              <w:ind w:right="126" w:hanging="84"/>
              <w:rPr>
                <w:rFonts w:ascii="Times New Roman" w:hAnsi="Times New Roman" w:cs="Times New Roman"/>
                <w:sz w:val="20"/>
                <w:szCs w:val="20"/>
              </w:rPr>
            </w:pPr>
            <w:r w:rsidRPr="00B3064D">
              <w:rPr>
                <w:rFonts w:ascii="Times New Roman" w:hAnsi="Times New Roman" w:cs="Times New Roman"/>
                <w:sz w:val="20"/>
                <w:szCs w:val="20"/>
              </w:rPr>
              <w:t xml:space="preserve">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 на турнирима и у ратним походима; грбови на заставама, новцу, печатима, поштанским маркама, споменицима, шлемовима...; најчешћи хералдички симболи; појава првих застава – </w:t>
            </w:r>
            <w:r w:rsidRPr="00B3064D">
              <w:rPr>
                <w:rFonts w:ascii="Times New Roman" w:eastAsia="Times New Roman" w:hAnsi="Times New Roman" w:cs="Times New Roman"/>
                <w:i/>
                <w:sz w:val="20"/>
                <w:szCs w:val="20"/>
              </w:rPr>
              <w:t>вексилум</w:t>
            </w:r>
            <w:r w:rsidRPr="00B3064D">
              <w:rPr>
                <w:rFonts w:ascii="Times New Roman" w:hAnsi="Times New Roman" w:cs="Times New Roman"/>
                <w:sz w:val="20"/>
                <w:szCs w:val="20"/>
              </w:rPr>
              <w:t xml:space="preserve"> – застава римских царева, </w:t>
            </w:r>
            <w:r w:rsidRPr="00B3064D">
              <w:rPr>
                <w:rFonts w:ascii="Times New Roman" w:eastAsia="Times New Roman" w:hAnsi="Times New Roman" w:cs="Times New Roman"/>
                <w:i/>
                <w:sz w:val="20"/>
                <w:szCs w:val="20"/>
              </w:rPr>
              <w:t xml:space="preserve">лабарум </w:t>
            </w:r>
            <w:r w:rsidRPr="00B3064D">
              <w:rPr>
                <w:rFonts w:ascii="Times New Roman" w:hAnsi="Times New Roman" w:cs="Times New Roman"/>
                <w:sz w:val="20"/>
                <w:szCs w:val="20"/>
              </w:rPr>
              <w:t>– застава Константина Великог; основни елементи застава).</w:t>
            </w:r>
          </w:p>
          <w:p w:rsidR="00700BC6" w:rsidRPr="00B3064D" w:rsidRDefault="00700BC6" w:rsidP="00BF3436">
            <w:pPr>
              <w:numPr>
                <w:ilvl w:val="0"/>
                <w:numId w:val="602"/>
              </w:numPr>
              <w:spacing w:line="259" w:lineRule="auto"/>
              <w:ind w:right="126" w:hanging="84"/>
              <w:rPr>
                <w:rFonts w:ascii="Times New Roman" w:hAnsi="Times New Roman" w:cs="Times New Roman"/>
                <w:sz w:val="20"/>
                <w:szCs w:val="20"/>
              </w:rPr>
            </w:pPr>
            <w:r w:rsidRPr="00B3064D">
              <w:rPr>
                <w:rFonts w:ascii="Times New Roman" w:hAnsi="Times New Roman" w:cs="Times New Roman"/>
                <w:sz w:val="20"/>
                <w:szCs w:val="20"/>
              </w:rPr>
              <w:t xml:space="preserve">Грбови и заставе у прошлости српског народа (порекло савременог српског грба и заставе, значење четири </w:t>
            </w:r>
            <w:r w:rsidRPr="00B3064D">
              <w:rPr>
                <w:rFonts w:ascii="Times New Roman" w:hAnsi="Times New Roman" w:cs="Times New Roman"/>
                <w:sz w:val="20"/>
                <w:szCs w:val="20"/>
              </w:rPr>
              <w:lastRenderedPageBreak/>
              <w:t xml:space="preserve">оцила, најчешћи хералдички симболи на грбовима српских нововековних и средњовековних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 љиљани Котроманића...). </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9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Спорт некад и сад</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03"/>
              </w:numPr>
              <w:spacing w:line="237" w:lineRule="auto"/>
              <w:ind w:right="132"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развоју спортског живота кроз историју.</w:t>
            </w:r>
          </w:p>
          <w:p w:rsidR="00700BC6" w:rsidRPr="00B3064D" w:rsidRDefault="00700BC6" w:rsidP="00BF3436">
            <w:pPr>
              <w:numPr>
                <w:ilvl w:val="0"/>
                <w:numId w:val="603"/>
              </w:numPr>
              <w:spacing w:after="160" w:line="237" w:lineRule="auto"/>
              <w:ind w:right="132" w:hanging="84"/>
              <w:rPr>
                <w:rFonts w:ascii="Times New Roman" w:hAnsi="Times New Roman" w:cs="Times New Roman"/>
                <w:sz w:val="20"/>
                <w:szCs w:val="20"/>
              </w:rPr>
            </w:pPr>
            <w:r w:rsidRPr="00B3064D">
              <w:rPr>
                <w:rFonts w:ascii="Times New Roman" w:hAnsi="Times New Roman" w:cs="Times New Roman"/>
                <w:sz w:val="20"/>
                <w:szCs w:val="20"/>
              </w:rPr>
              <w:t>Уочавање сличности и разлика у спортским играма и надметањима некад и сад.</w:t>
            </w:r>
          </w:p>
          <w:p w:rsidR="00700BC6" w:rsidRPr="00B3064D" w:rsidRDefault="00700BC6" w:rsidP="00BF3436">
            <w:pPr>
              <w:numPr>
                <w:ilvl w:val="0"/>
                <w:numId w:val="603"/>
              </w:numPr>
              <w:spacing w:line="259" w:lineRule="auto"/>
              <w:ind w:right="132" w:hanging="84"/>
              <w:rPr>
                <w:rFonts w:ascii="Times New Roman" w:hAnsi="Times New Roman" w:cs="Times New Roman"/>
                <w:sz w:val="20"/>
                <w:szCs w:val="20"/>
              </w:rPr>
            </w:pPr>
            <w:r w:rsidRPr="00B3064D">
              <w:rPr>
                <w:rFonts w:ascii="Times New Roman" w:hAnsi="Times New Roman" w:cs="Times New Roman"/>
                <w:sz w:val="20"/>
                <w:szCs w:val="20"/>
              </w:rPr>
              <w:t>Проширивање знања о развоју спортског живота код Срба.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0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основна обележја спорта од антике до савременог доба;</w:t>
            </w:r>
          </w:p>
          <w:p w:rsidR="00700BC6" w:rsidRPr="00B3064D" w:rsidRDefault="00700BC6" w:rsidP="00BF3436">
            <w:pPr>
              <w:numPr>
                <w:ilvl w:val="0"/>
                <w:numId w:val="60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уочи улогу и значај спорта у људском друштву;</w:t>
            </w:r>
          </w:p>
          <w:p w:rsidR="00700BC6" w:rsidRPr="00B3064D" w:rsidRDefault="00700BC6" w:rsidP="00BF3436">
            <w:pPr>
              <w:numPr>
                <w:ilvl w:val="0"/>
                <w:numId w:val="60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и опише спортске дисциплине заступљене на античким Олимпијским играма; </w:t>
            </w:r>
          </w:p>
          <w:p w:rsidR="00700BC6" w:rsidRPr="00B3064D" w:rsidRDefault="00700BC6" w:rsidP="00BF3436">
            <w:pPr>
              <w:numPr>
                <w:ilvl w:val="0"/>
                <w:numId w:val="604"/>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упореди карактеристике спортских надметања у различитим периодима;</w:t>
            </w:r>
          </w:p>
          <w:p w:rsidR="00700BC6" w:rsidRPr="00B3064D" w:rsidRDefault="00700BC6" w:rsidP="00BF3436">
            <w:pPr>
              <w:numPr>
                <w:ilvl w:val="0"/>
                <w:numId w:val="60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опише развој спортског живота код Срба.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05"/>
              </w:numPr>
              <w:spacing w:after="17" w:line="237" w:lineRule="auto"/>
              <w:ind w:right="56" w:hanging="84"/>
              <w:rPr>
                <w:rFonts w:ascii="Times New Roman" w:hAnsi="Times New Roman" w:cs="Times New Roman"/>
                <w:sz w:val="20"/>
                <w:szCs w:val="20"/>
              </w:rPr>
            </w:pPr>
            <w:r w:rsidRPr="00B3064D">
              <w:rPr>
                <w:rFonts w:ascii="Times New Roman" w:hAnsi="Times New Roman" w:cs="Times New Roman"/>
                <w:sz w:val="20"/>
                <w:szCs w:val="20"/>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 игре).</w:t>
            </w:r>
          </w:p>
          <w:p w:rsidR="00700BC6" w:rsidRPr="00B3064D" w:rsidRDefault="00AD0205" w:rsidP="00BF3436">
            <w:pPr>
              <w:numPr>
                <w:ilvl w:val="0"/>
                <w:numId w:val="605"/>
              </w:numPr>
              <w:spacing w:line="259" w:lineRule="auto"/>
              <w:ind w:right="56" w:hanging="84"/>
              <w:rPr>
                <w:rFonts w:ascii="Times New Roman" w:hAnsi="Times New Roman" w:cs="Times New Roman"/>
                <w:sz w:val="20"/>
                <w:szCs w:val="20"/>
              </w:rPr>
            </w:pPr>
            <w:r>
              <w:rPr>
                <w:rFonts w:ascii="Times New Roman" w:hAnsi="Times New Roman" w:cs="Times New Roman"/>
                <w:sz w:val="20"/>
                <w:szCs w:val="20"/>
              </w:rPr>
              <w:t>Спор</w:t>
            </w:r>
            <w:r w:rsidR="00700BC6" w:rsidRPr="00B3064D">
              <w:rPr>
                <w:rFonts w:ascii="Times New Roman" w:hAnsi="Times New Roman" w:cs="Times New Roman"/>
                <w:sz w:val="20"/>
                <w:szCs w:val="20"/>
              </w:rPr>
              <w:t>т код Срба кроз историју (народне и пастирске игре као прва спортска надметања, прва спортска друштва, оснивање Српског олимпијског клуба 1910, учешће на међународним такмичењима и велики успеси, спортска друштва и клубови; савремени спорт и спортски живот).</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235"/>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историјски извори, историјска истраживања.</w:t>
      </w:r>
    </w:p>
    <w:p w:rsidR="00700BC6" w:rsidRPr="00B3064D" w:rsidRDefault="00700BC6" w:rsidP="00700BC6">
      <w:pPr>
        <w:tabs>
          <w:tab w:val="center" w:pos="2458"/>
        </w:tabs>
        <w:spacing w:after="57"/>
        <w:rPr>
          <w:rFonts w:ascii="Times New Roman" w:hAnsi="Times New Roman" w:cs="Times New Roman"/>
          <w:sz w:val="20"/>
          <w:szCs w:val="20"/>
        </w:rPr>
      </w:pPr>
      <w:r w:rsidRPr="00B3064D">
        <w:rPr>
          <w:rFonts w:ascii="Times New Roman" w:hAnsi="Times New Roman" w:cs="Times New Roman"/>
          <w:sz w:val="20"/>
          <w:szCs w:val="20"/>
        </w:rPr>
        <w:t>Назив програма:</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 xml:space="preserve">ЛОГИКА СА ЕТИКОМ </w:t>
      </w:r>
    </w:p>
    <w:p w:rsidR="00700BC6" w:rsidRPr="00B3064D" w:rsidRDefault="00700BC6" w:rsidP="00700BC6">
      <w:pPr>
        <w:tabs>
          <w:tab w:val="center" w:pos="1996"/>
        </w:tabs>
        <w:spacing w:after="64" w:line="248" w:lineRule="auto"/>
        <w:rPr>
          <w:rFonts w:ascii="Times New Roman" w:hAnsi="Times New Roman" w:cs="Times New Roman"/>
          <w:sz w:val="20"/>
          <w:szCs w:val="20"/>
        </w:rPr>
      </w:pPr>
      <w:r w:rsidRPr="00B3064D">
        <w:rPr>
          <w:rFonts w:ascii="Times New Roman" w:hAnsi="Times New Roman" w:cs="Times New Roman"/>
          <w:sz w:val="20"/>
          <w:szCs w:val="20"/>
        </w:rPr>
        <w:t xml:space="preserve">Годишњи фонд часова: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70 или 62</w:t>
      </w:r>
    </w:p>
    <w:p w:rsidR="00700BC6" w:rsidRDefault="00700BC6" w:rsidP="00700BC6">
      <w:pPr>
        <w:tabs>
          <w:tab w:val="center" w:pos="2305"/>
        </w:tabs>
        <w:spacing w:after="57"/>
        <w:rPr>
          <w:rFonts w:ascii="Times New Roman" w:eastAsia="Times New Roman" w:hAnsi="Times New Roman" w:cs="Times New Roman"/>
          <w:b/>
          <w:sz w:val="20"/>
          <w:szCs w:val="20"/>
        </w:rPr>
      </w:pPr>
      <w:r w:rsidRPr="00B3064D">
        <w:rPr>
          <w:rFonts w:ascii="Times New Roman" w:hAnsi="Times New Roman" w:cs="Times New Roman"/>
          <w:sz w:val="20"/>
          <w:szCs w:val="20"/>
        </w:rPr>
        <w:t xml:space="preserve">Разред: </w:t>
      </w:r>
      <w:r w:rsidRPr="00B3064D">
        <w:rPr>
          <w:rFonts w:ascii="Times New Roman" w:hAnsi="Times New Roman" w:cs="Times New Roman"/>
          <w:sz w:val="20"/>
          <w:szCs w:val="20"/>
        </w:rPr>
        <w:tab/>
      </w:r>
      <w:r w:rsidRPr="00B3064D">
        <w:rPr>
          <w:rFonts w:ascii="Times New Roman" w:eastAsia="Times New Roman" w:hAnsi="Times New Roman" w:cs="Times New Roman"/>
          <w:b/>
          <w:sz w:val="20"/>
          <w:szCs w:val="20"/>
        </w:rPr>
        <w:t>Трећи или четврти</w:t>
      </w:r>
    </w:p>
    <w:p w:rsidR="00BF0D58" w:rsidRPr="00B3064D" w:rsidRDefault="00BF0D58" w:rsidP="00700BC6">
      <w:pPr>
        <w:tabs>
          <w:tab w:val="center" w:pos="2305"/>
        </w:tabs>
        <w:spacing w:after="57"/>
        <w:rPr>
          <w:rFonts w:ascii="Times New Roman" w:hAnsi="Times New Roman" w:cs="Times New Roman"/>
          <w:sz w:val="20"/>
          <w:szCs w:val="20"/>
        </w:rPr>
      </w:pPr>
      <w:r w:rsidRPr="00B3064D">
        <w:rPr>
          <w:rFonts w:ascii="Times New Roman" w:hAnsi="Times New Roman" w:cs="Times New Roman"/>
          <w:sz w:val="20"/>
          <w:szCs w:val="20"/>
        </w:rPr>
        <w:t>Циљеви учења:</w:t>
      </w:r>
    </w:p>
    <w:p w:rsidR="00700BC6" w:rsidRPr="00B3064D" w:rsidRDefault="00700BC6" w:rsidP="00BF0D58">
      <w:pPr>
        <w:numPr>
          <w:ilvl w:val="0"/>
          <w:numId w:val="70"/>
        </w:numPr>
        <w:spacing w:after="4" w:line="248" w:lineRule="auto"/>
        <w:ind w:left="0"/>
        <w:jc w:val="both"/>
        <w:rPr>
          <w:rFonts w:ascii="Times New Roman" w:hAnsi="Times New Roman" w:cs="Times New Roman"/>
          <w:sz w:val="20"/>
          <w:szCs w:val="20"/>
        </w:rPr>
      </w:pPr>
      <w:r w:rsidRPr="00B3064D">
        <w:rPr>
          <w:rFonts w:ascii="Times New Roman" w:hAnsi="Times New Roman" w:cs="Times New Roman"/>
          <w:sz w:val="20"/>
          <w:szCs w:val="20"/>
        </w:rPr>
        <w:t>Стицање основних знања о логици и етици и схватање значаја тих знања за јасно размишљање и развој личности</w:t>
      </w:r>
    </w:p>
    <w:p w:rsidR="00700BC6" w:rsidRPr="00B3064D" w:rsidRDefault="00700BC6" w:rsidP="00BF0D58">
      <w:pPr>
        <w:numPr>
          <w:ilvl w:val="0"/>
          <w:numId w:val="70"/>
        </w:numPr>
        <w:spacing w:after="4" w:line="248" w:lineRule="auto"/>
        <w:ind w:left="0"/>
        <w:jc w:val="both"/>
        <w:rPr>
          <w:rFonts w:ascii="Times New Roman" w:hAnsi="Times New Roman" w:cs="Times New Roman"/>
          <w:sz w:val="20"/>
          <w:szCs w:val="20"/>
        </w:rPr>
      </w:pPr>
      <w:r w:rsidRPr="00B3064D">
        <w:rPr>
          <w:rFonts w:ascii="Times New Roman" w:hAnsi="Times New Roman" w:cs="Times New Roman"/>
          <w:sz w:val="20"/>
          <w:szCs w:val="20"/>
        </w:rPr>
        <w:t>Упознавање са елементима и законима логике и разумевање улоге коју логика има у науци и свакодневном животу</w:t>
      </w:r>
    </w:p>
    <w:p w:rsidR="00700BC6" w:rsidRPr="00B3064D" w:rsidRDefault="00700BC6" w:rsidP="00BF0D58">
      <w:pPr>
        <w:numPr>
          <w:ilvl w:val="0"/>
          <w:numId w:val="70"/>
        </w:numPr>
        <w:spacing w:after="0"/>
        <w:ind w:left="0"/>
        <w:jc w:val="both"/>
        <w:rPr>
          <w:rFonts w:ascii="Times New Roman" w:hAnsi="Times New Roman" w:cs="Times New Roman"/>
          <w:sz w:val="20"/>
          <w:szCs w:val="20"/>
        </w:rPr>
      </w:pPr>
      <w:r w:rsidRPr="00B3064D">
        <w:rPr>
          <w:rFonts w:ascii="Times New Roman" w:hAnsi="Times New Roman" w:cs="Times New Roman"/>
          <w:sz w:val="20"/>
          <w:szCs w:val="20"/>
        </w:rPr>
        <w:t>Разумевање појмова који се јављају у етичким расправама и развијање сензибилитета за етичка питања савременог друштва</w:t>
      </w:r>
    </w:p>
    <w:p w:rsidR="00700BC6" w:rsidRPr="00B3064D" w:rsidRDefault="00700BC6" w:rsidP="00BF0D58">
      <w:pPr>
        <w:numPr>
          <w:ilvl w:val="0"/>
          <w:numId w:val="70"/>
        </w:numPr>
        <w:spacing w:after="4" w:line="248" w:lineRule="auto"/>
        <w:ind w:left="0"/>
        <w:jc w:val="both"/>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самостално, критичко размишљање и формирање ставова о друштвеним проблемима</w:t>
      </w:r>
    </w:p>
    <w:tbl>
      <w:tblPr>
        <w:tblStyle w:val="TableGrid"/>
        <w:tblW w:w="10545" w:type="dxa"/>
        <w:tblInd w:w="6" w:type="dxa"/>
        <w:tblCellMar>
          <w:top w:w="57" w:type="dxa"/>
          <w:left w:w="57" w:type="dxa"/>
          <w:right w:w="61"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528"/>
        </w:trPr>
        <w:tc>
          <w:tcPr>
            <w:tcW w:w="147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lastRenderedPageBreak/>
              <w:t>TЕМА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ЦИЉ</w:t>
            </w:r>
          </w:p>
        </w:tc>
        <w:tc>
          <w:tcPr>
            <w:tcW w:w="2268"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ИСХОДИ</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hAnsi="Times New Roman" w:cs="Times New Roman"/>
                <w:sz w:val="20"/>
                <w:szCs w:val="20"/>
              </w:rPr>
              <w:t>По завршетку теме ученик ће бити у стању да: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700BC6" w:rsidRPr="00B3064D" w:rsidRDefault="00700BC6" w:rsidP="00700BC6">
            <w:pPr>
              <w:spacing w:line="259" w:lineRule="auto"/>
              <w:ind w:left="145" w:right="106"/>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ПРЕПОРУЧЕНИ САДРЖАЈИ ПО ТЕМАМА</w:t>
            </w:r>
          </w:p>
        </w:tc>
        <w:tc>
          <w:tcPr>
            <w:tcW w:w="2551" w:type="dxa"/>
            <w:tcBorders>
              <w:top w:val="single" w:sz="4" w:space="0" w:color="000000"/>
              <w:left w:val="single" w:sz="4" w:space="0" w:color="000000"/>
              <w:bottom w:val="single" w:sz="4" w:space="0" w:color="000000"/>
              <w:right w:val="single" w:sz="4" w:space="0" w:color="000000"/>
            </w:tcBorders>
            <w:shd w:val="clear" w:color="auto" w:fill="E6E7E8"/>
          </w:tcPr>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УПУТСТВО  </w:t>
            </w:r>
          </w:p>
          <w:p w:rsidR="00700BC6" w:rsidRPr="00B3064D" w:rsidRDefault="00700BC6" w:rsidP="00700BC6">
            <w:pPr>
              <w:spacing w:line="259" w:lineRule="auto"/>
              <w:ind w:left="116"/>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ЗА ДИДАКТИЧКО-МЕТОДИЧКО </w:t>
            </w:r>
          </w:p>
          <w:p w:rsidR="00700BC6" w:rsidRPr="00B3064D" w:rsidRDefault="00700BC6" w:rsidP="00700BC6">
            <w:pPr>
              <w:spacing w:line="259" w:lineRule="auto"/>
              <w:ind w:left="4"/>
              <w:jc w:val="center"/>
              <w:rPr>
                <w:rFonts w:ascii="Times New Roman" w:hAnsi="Times New Roman" w:cs="Times New Roman"/>
                <w:sz w:val="20"/>
                <w:szCs w:val="20"/>
              </w:rPr>
            </w:pPr>
            <w:r w:rsidRPr="00B3064D">
              <w:rPr>
                <w:rFonts w:ascii="Times New Roman" w:eastAsia="Times New Roman" w:hAnsi="Times New Roman" w:cs="Times New Roman"/>
                <w:b/>
                <w:sz w:val="20"/>
                <w:szCs w:val="20"/>
              </w:rPr>
              <w:t>ОСТВАРИВАЊЕ ПРОГРАМА</w:t>
            </w:r>
          </w:p>
        </w:tc>
      </w:tr>
      <w:tr w:rsidR="00700BC6" w:rsidRPr="00B3064D" w:rsidTr="00700BC6">
        <w:trPr>
          <w:trHeight w:val="565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Увод у логику</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hanging="84"/>
              <w:rPr>
                <w:rFonts w:ascii="Times New Roman" w:hAnsi="Times New Roman" w:cs="Times New Roman"/>
                <w:sz w:val="20"/>
                <w:szCs w:val="20"/>
              </w:rPr>
            </w:pPr>
            <w:r w:rsidRPr="00B3064D">
              <w:rPr>
                <w:rFonts w:ascii="Times New Roman" w:hAnsi="Times New Roman" w:cs="Times New Roman"/>
                <w:sz w:val="20"/>
                <w:szCs w:val="20"/>
              </w:rPr>
              <w:t>•  Увођење ученика у предмет логике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06"/>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 да и сам већ користи  логику као и граматику</w:t>
            </w:r>
          </w:p>
          <w:p w:rsidR="00700BC6" w:rsidRPr="00B3064D" w:rsidRDefault="00700BC6" w:rsidP="00BF3436">
            <w:pPr>
              <w:numPr>
                <w:ilvl w:val="0"/>
                <w:numId w:val="606"/>
              </w:numPr>
              <w:spacing w:after="15"/>
              <w:ind w:hanging="84"/>
              <w:rPr>
                <w:rFonts w:ascii="Times New Roman" w:hAnsi="Times New Roman" w:cs="Times New Roman"/>
                <w:sz w:val="20"/>
                <w:szCs w:val="20"/>
              </w:rPr>
            </w:pPr>
            <w:r w:rsidRPr="00B3064D">
              <w:rPr>
                <w:rFonts w:ascii="Times New Roman" w:hAnsi="Times New Roman" w:cs="Times New Roman"/>
                <w:sz w:val="20"/>
                <w:szCs w:val="20"/>
              </w:rPr>
              <w:t xml:space="preserve">разлик </w:t>
            </w:r>
            <w:r w:rsidRPr="00B3064D">
              <w:rPr>
                <w:rFonts w:ascii="Times New Roman" w:hAnsi="Times New Roman" w:cs="Times New Roman"/>
                <w:sz w:val="20"/>
                <w:szCs w:val="20"/>
              </w:rPr>
              <w:tab/>
              <w:t>ује мишљење од маште, надања, опажања и наводи примере из свакодневног живота</w:t>
            </w:r>
          </w:p>
          <w:p w:rsidR="00700BC6" w:rsidRPr="00B3064D" w:rsidRDefault="00AD0205" w:rsidP="00BF3436">
            <w:pPr>
              <w:numPr>
                <w:ilvl w:val="0"/>
                <w:numId w:val="606"/>
              </w:numPr>
              <w:ind w:hanging="84"/>
              <w:rPr>
                <w:rFonts w:ascii="Times New Roman" w:hAnsi="Times New Roman" w:cs="Times New Roman"/>
                <w:sz w:val="20"/>
                <w:szCs w:val="20"/>
              </w:rPr>
            </w:pPr>
            <w:r>
              <w:rPr>
                <w:rFonts w:ascii="Times New Roman" w:hAnsi="Times New Roman" w:cs="Times New Roman"/>
                <w:sz w:val="20"/>
                <w:szCs w:val="20"/>
              </w:rPr>
              <w:t>иск</w:t>
            </w:r>
            <w:r w:rsidR="00700BC6" w:rsidRPr="00B3064D">
              <w:rPr>
                <w:rFonts w:ascii="Times New Roman" w:hAnsi="Times New Roman" w:cs="Times New Roman"/>
                <w:sz w:val="20"/>
                <w:szCs w:val="20"/>
              </w:rPr>
              <w:t>аже дефиницију логике, разуме и опише у чему се састоји формални карактер логике</w:t>
            </w:r>
          </w:p>
          <w:p w:rsidR="00700BC6" w:rsidRPr="00B3064D" w:rsidRDefault="00700BC6" w:rsidP="00BF3436">
            <w:pPr>
              <w:numPr>
                <w:ilvl w:val="0"/>
                <w:numId w:val="60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принципе мишљења,  наведе примере за основне логичке принципе и симболички их приказује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AD0205" w:rsidP="00BF3436">
            <w:pPr>
              <w:numPr>
                <w:ilvl w:val="0"/>
                <w:numId w:val="607"/>
              </w:numPr>
              <w:spacing w:line="259" w:lineRule="auto"/>
              <w:ind w:hanging="84"/>
              <w:rPr>
                <w:rFonts w:ascii="Times New Roman" w:hAnsi="Times New Roman" w:cs="Times New Roman"/>
                <w:sz w:val="20"/>
                <w:szCs w:val="20"/>
              </w:rPr>
            </w:pPr>
            <w:r>
              <w:rPr>
                <w:rFonts w:ascii="Times New Roman" w:hAnsi="Times New Roman" w:cs="Times New Roman"/>
                <w:sz w:val="20"/>
                <w:szCs w:val="20"/>
              </w:rPr>
              <w:t>Појам и по</w:t>
            </w:r>
            <w:r w:rsidR="00700BC6" w:rsidRPr="00B3064D">
              <w:rPr>
                <w:rFonts w:ascii="Times New Roman" w:hAnsi="Times New Roman" w:cs="Times New Roman"/>
                <w:sz w:val="20"/>
                <w:szCs w:val="20"/>
              </w:rPr>
              <w:t xml:space="preserve">дела логике. </w:t>
            </w:r>
          </w:p>
          <w:p w:rsidR="00700BC6" w:rsidRPr="00B3064D" w:rsidRDefault="00AD0205" w:rsidP="00BF3436">
            <w:pPr>
              <w:numPr>
                <w:ilvl w:val="0"/>
                <w:numId w:val="607"/>
              </w:numPr>
              <w:spacing w:line="259" w:lineRule="auto"/>
              <w:ind w:hanging="84"/>
              <w:rPr>
                <w:rFonts w:ascii="Times New Roman" w:hAnsi="Times New Roman" w:cs="Times New Roman"/>
                <w:sz w:val="20"/>
                <w:szCs w:val="20"/>
              </w:rPr>
            </w:pPr>
            <w:r>
              <w:rPr>
                <w:rFonts w:ascii="Times New Roman" w:hAnsi="Times New Roman" w:cs="Times New Roman"/>
                <w:sz w:val="20"/>
                <w:szCs w:val="20"/>
              </w:rPr>
              <w:t>Л</w:t>
            </w:r>
            <w:r w:rsidR="00700BC6" w:rsidRPr="00B3064D">
              <w:rPr>
                <w:rFonts w:ascii="Times New Roman" w:hAnsi="Times New Roman" w:cs="Times New Roman"/>
                <w:sz w:val="20"/>
                <w:szCs w:val="20"/>
              </w:rPr>
              <w:t>огика као наука о форми мишљења</w:t>
            </w:r>
          </w:p>
          <w:p w:rsidR="00700BC6" w:rsidRPr="00B3064D" w:rsidRDefault="00700BC6" w:rsidP="00BF3436">
            <w:pPr>
              <w:numPr>
                <w:ilvl w:val="0"/>
                <w:numId w:val="60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Основни логички принципи (идентитет, непротивуречност 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искључење трећег)</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08"/>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 почетку теме ученике упознати са циљевима и исходима наставе/учења, планом рада и начинима оцењивања.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Облици наставе</w:t>
            </w:r>
          </w:p>
          <w:p w:rsidR="00700BC6" w:rsidRPr="00B3064D" w:rsidRDefault="00700BC6" w:rsidP="00700BC6">
            <w:pPr>
              <w:spacing w:after="19" w:line="237" w:lineRule="auto"/>
              <w:rPr>
                <w:rFonts w:ascii="Times New Roman" w:hAnsi="Times New Roman" w:cs="Times New Roman"/>
                <w:sz w:val="20"/>
                <w:szCs w:val="20"/>
              </w:rPr>
            </w:pPr>
            <w:r w:rsidRPr="00B3064D">
              <w:rPr>
                <w:rFonts w:ascii="Times New Roman" w:hAnsi="Times New Roman" w:cs="Times New Roman"/>
                <w:sz w:val="20"/>
                <w:szCs w:val="20"/>
              </w:rPr>
              <w:t>Програм се реализује кроз следеће облике наставе:</w:t>
            </w:r>
          </w:p>
          <w:p w:rsidR="00700BC6" w:rsidRPr="00B3064D" w:rsidRDefault="00AD0205" w:rsidP="00BF3436">
            <w:pPr>
              <w:numPr>
                <w:ilvl w:val="0"/>
                <w:numId w:val="608"/>
              </w:numPr>
              <w:spacing w:after="149" w:line="259" w:lineRule="auto"/>
              <w:ind w:hanging="84"/>
              <w:rPr>
                <w:rFonts w:ascii="Times New Roman" w:hAnsi="Times New Roman" w:cs="Times New Roman"/>
                <w:sz w:val="20"/>
                <w:szCs w:val="20"/>
              </w:rPr>
            </w:pPr>
            <w:r>
              <w:rPr>
                <w:rFonts w:ascii="Times New Roman" w:eastAsia="Times New Roman" w:hAnsi="Times New Roman" w:cs="Times New Roman"/>
                <w:b/>
                <w:sz w:val="20"/>
                <w:szCs w:val="20"/>
              </w:rPr>
              <w:t>теоријск</w:t>
            </w:r>
            <w:r w:rsidR="00700BC6" w:rsidRPr="00B3064D">
              <w:rPr>
                <w:rFonts w:ascii="Times New Roman" w:eastAsia="Times New Roman" w:hAnsi="Times New Roman" w:cs="Times New Roman"/>
                <w:b/>
                <w:sz w:val="20"/>
                <w:szCs w:val="20"/>
              </w:rPr>
              <w:t>а настава (70 или 62 часа)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Место реализације наставе</w:t>
            </w:r>
          </w:p>
          <w:p w:rsidR="00700BC6" w:rsidRPr="00B3064D" w:rsidRDefault="00AD0205" w:rsidP="00BF3436">
            <w:pPr>
              <w:numPr>
                <w:ilvl w:val="0"/>
                <w:numId w:val="608"/>
              </w:numPr>
              <w:spacing w:after="160" w:line="237" w:lineRule="auto"/>
              <w:ind w:hanging="84"/>
              <w:rPr>
                <w:rFonts w:ascii="Times New Roman" w:hAnsi="Times New Roman" w:cs="Times New Roman"/>
                <w:sz w:val="20"/>
                <w:szCs w:val="20"/>
              </w:rPr>
            </w:pPr>
            <w:r>
              <w:rPr>
                <w:rFonts w:ascii="Times New Roman" w:hAnsi="Times New Roman" w:cs="Times New Roman"/>
                <w:sz w:val="20"/>
                <w:szCs w:val="20"/>
              </w:rPr>
              <w:t>Т</w:t>
            </w:r>
            <w:r w:rsidR="00700BC6" w:rsidRPr="00B3064D">
              <w:rPr>
                <w:rFonts w:ascii="Times New Roman" w:hAnsi="Times New Roman" w:cs="Times New Roman"/>
                <w:sz w:val="20"/>
                <w:szCs w:val="20"/>
              </w:rPr>
              <w:t>еоријска настава и радионице се реализују у учионици</w:t>
            </w:r>
          </w:p>
          <w:p w:rsidR="00700BC6" w:rsidRPr="00B3064D" w:rsidRDefault="00700BC6" w:rsidP="00700BC6">
            <w:pPr>
              <w:spacing w:after="2"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Препоруке за реализацију наставе</w:t>
            </w:r>
          </w:p>
          <w:p w:rsidR="00700BC6" w:rsidRPr="00B3064D" w:rsidRDefault="00AD0205" w:rsidP="00BF3436">
            <w:pPr>
              <w:numPr>
                <w:ilvl w:val="0"/>
                <w:numId w:val="608"/>
              </w:numPr>
              <w:spacing w:line="242" w:lineRule="auto"/>
              <w:ind w:hanging="84"/>
              <w:rPr>
                <w:rFonts w:ascii="Times New Roman" w:hAnsi="Times New Roman" w:cs="Times New Roman"/>
                <w:sz w:val="20"/>
                <w:szCs w:val="20"/>
              </w:rPr>
            </w:pPr>
            <w:r>
              <w:rPr>
                <w:rFonts w:ascii="Times New Roman" w:hAnsi="Times New Roman" w:cs="Times New Roman"/>
                <w:sz w:val="20"/>
                <w:szCs w:val="20"/>
              </w:rPr>
              <w:t>Дија</w:t>
            </w:r>
            <w:r w:rsidR="00700BC6" w:rsidRPr="00B3064D">
              <w:rPr>
                <w:rFonts w:ascii="Times New Roman" w:hAnsi="Times New Roman" w:cs="Times New Roman"/>
                <w:sz w:val="20"/>
                <w:szCs w:val="20"/>
              </w:rPr>
              <w:t>лог са ученицима, самостални рад, организовање дебате</w:t>
            </w:r>
          </w:p>
          <w:p w:rsidR="00700BC6" w:rsidRPr="00B3064D" w:rsidRDefault="00700BC6" w:rsidP="00BF3436">
            <w:pPr>
              <w:numPr>
                <w:ilvl w:val="0"/>
                <w:numId w:val="60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Користити актуелне примере из штампе и других медија </w:t>
            </w:r>
          </w:p>
          <w:p w:rsidR="00700BC6" w:rsidRPr="00B3064D" w:rsidRDefault="00700BC6" w:rsidP="00BF3436">
            <w:pPr>
              <w:numPr>
                <w:ilvl w:val="0"/>
                <w:numId w:val="608"/>
              </w:numPr>
              <w:spacing w:after="160"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Користити актуелне примере везане за струку ученика</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Праћење и вредновање</w:t>
            </w:r>
          </w:p>
          <w:p w:rsidR="00700BC6" w:rsidRPr="00B3064D" w:rsidRDefault="00700BC6" w:rsidP="00700BC6">
            <w:pPr>
              <w:spacing w:after="17" w:line="237" w:lineRule="auto"/>
              <w:rPr>
                <w:rFonts w:ascii="Times New Roman" w:hAnsi="Times New Roman" w:cs="Times New Roman"/>
                <w:sz w:val="20"/>
                <w:szCs w:val="20"/>
              </w:rPr>
            </w:pPr>
            <w:r w:rsidRPr="00B3064D">
              <w:rPr>
                <w:rFonts w:ascii="Times New Roman" w:hAnsi="Times New Roman" w:cs="Times New Roman"/>
                <w:sz w:val="20"/>
                <w:szCs w:val="20"/>
              </w:rPr>
              <w:t>Вредновање остварености исхода вршити кроз:</w:t>
            </w:r>
          </w:p>
          <w:p w:rsidR="00700BC6" w:rsidRPr="00B3064D" w:rsidRDefault="00700BC6" w:rsidP="00BF3436">
            <w:pPr>
              <w:numPr>
                <w:ilvl w:val="0"/>
                <w:numId w:val="608"/>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Опажања наст </w:t>
            </w:r>
            <w:r w:rsidRPr="00B3064D">
              <w:rPr>
                <w:rFonts w:ascii="Times New Roman" w:hAnsi="Times New Roman" w:cs="Times New Roman"/>
                <w:sz w:val="20"/>
                <w:szCs w:val="20"/>
              </w:rPr>
              <w:tab/>
              <w:t>авника – праћење рада на часу</w:t>
            </w:r>
          </w:p>
          <w:p w:rsidR="00700BC6" w:rsidRPr="00B3064D" w:rsidRDefault="00700BC6" w:rsidP="00BF3436">
            <w:pPr>
              <w:numPr>
                <w:ilvl w:val="0"/>
                <w:numId w:val="608"/>
              </w:numPr>
              <w:spacing w:after="145"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Питања – одговори</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eastAsia="Times New Roman" w:hAnsi="Times New Roman" w:cs="Times New Roman"/>
                <w:b/>
                <w:sz w:val="20"/>
                <w:szCs w:val="20"/>
              </w:rPr>
              <w:t>Оквирни број часова по темама</w:t>
            </w:r>
          </w:p>
          <w:p w:rsidR="00700BC6" w:rsidRPr="00B3064D" w:rsidRDefault="00700BC6" w:rsidP="00BF3436">
            <w:pPr>
              <w:numPr>
                <w:ilvl w:val="0"/>
                <w:numId w:val="6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1  (4–3 часа)</w:t>
            </w:r>
          </w:p>
          <w:p w:rsidR="00700BC6" w:rsidRPr="00B3064D" w:rsidRDefault="00700BC6" w:rsidP="00BF3436">
            <w:pPr>
              <w:numPr>
                <w:ilvl w:val="0"/>
                <w:numId w:val="6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2 (6 + 6 + 12 или 5 + 5 + 11 часова)</w:t>
            </w:r>
          </w:p>
          <w:p w:rsidR="00700BC6" w:rsidRPr="00B3064D" w:rsidRDefault="00700BC6" w:rsidP="00BF3436">
            <w:pPr>
              <w:numPr>
                <w:ilvl w:val="0"/>
                <w:numId w:val="6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3 (6–5 часова)</w:t>
            </w:r>
          </w:p>
          <w:p w:rsidR="00700BC6" w:rsidRPr="00B3064D" w:rsidRDefault="00700BC6" w:rsidP="00BF3436">
            <w:pPr>
              <w:numPr>
                <w:ilvl w:val="0"/>
                <w:numId w:val="6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4  (6–5 часова)</w:t>
            </w:r>
          </w:p>
          <w:p w:rsidR="00700BC6" w:rsidRPr="00B3064D" w:rsidRDefault="00700BC6" w:rsidP="00BF3436">
            <w:pPr>
              <w:numPr>
                <w:ilvl w:val="0"/>
                <w:numId w:val="6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5 (14–13 часова)</w:t>
            </w:r>
          </w:p>
          <w:p w:rsidR="00700BC6" w:rsidRPr="00B3064D" w:rsidRDefault="00700BC6" w:rsidP="00BF3436">
            <w:pPr>
              <w:numPr>
                <w:ilvl w:val="0"/>
                <w:numId w:val="60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6 (16–15 часова)</w:t>
            </w:r>
          </w:p>
        </w:tc>
      </w:tr>
    </w:tbl>
    <w:p w:rsidR="00700BC6" w:rsidRPr="00B3064D" w:rsidRDefault="00700BC6" w:rsidP="00700BC6">
      <w:pPr>
        <w:spacing w:after="0"/>
        <w:ind w:left="-680" w:right="11226"/>
        <w:rPr>
          <w:rFonts w:ascii="Times New Roman" w:hAnsi="Times New Roman" w:cs="Times New Roman"/>
          <w:sz w:val="20"/>
          <w:szCs w:val="20"/>
        </w:rPr>
      </w:pPr>
    </w:p>
    <w:tbl>
      <w:tblPr>
        <w:tblStyle w:val="TableGrid"/>
        <w:tblW w:w="10545" w:type="dxa"/>
        <w:tblInd w:w="6" w:type="dxa"/>
        <w:tblCellMar>
          <w:top w:w="57" w:type="dxa"/>
          <w:left w:w="57" w:type="dxa"/>
          <w:right w:w="22" w:type="dxa"/>
        </w:tblCellMar>
        <w:tblLook w:val="04A0" w:firstRow="1" w:lastRow="0" w:firstColumn="1" w:lastColumn="0" w:noHBand="0" w:noVBand="1"/>
      </w:tblPr>
      <w:tblGrid>
        <w:gridCol w:w="1474"/>
        <w:gridCol w:w="1701"/>
        <w:gridCol w:w="2268"/>
        <w:gridCol w:w="2551"/>
        <w:gridCol w:w="2551"/>
      </w:tblGrid>
      <w:tr w:rsidR="00700BC6" w:rsidRPr="00B3064D" w:rsidTr="00700BC6">
        <w:trPr>
          <w:trHeight w:val="853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lastRenderedPageBreak/>
              <w:t>Формална логика:</w:t>
            </w:r>
          </w:p>
          <w:p w:rsidR="00700BC6" w:rsidRPr="00B3064D" w:rsidRDefault="00700BC6" w:rsidP="00BF3436">
            <w:pPr>
              <w:numPr>
                <w:ilvl w:val="0"/>
                <w:numId w:val="6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w:t>
            </w:r>
          </w:p>
          <w:p w:rsidR="00700BC6" w:rsidRPr="00B3064D" w:rsidRDefault="00700BC6" w:rsidP="00BF3436">
            <w:pPr>
              <w:numPr>
                <w:ilvl w:val="0"/>
                <w:numId w:val="6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суд</w:t>
            </w:r>
          </w:p>
          <w:p w:rsidR="00700BC6" w:rsidRPr="00B3064D" w:rsidRDefault="00700BC6" w:rsidP="00BF3436">
            <w:pPr>
              <w:numPr>
                <w:ilvl w:val="0"/>
                <w:numId w:val="60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закључак</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0"/>
              </w:numPr>
              <w:spacing w:line="237" w:lineRule="auto"/>
              <w:ind w:right="60" w:hanging="84"/>
              <w:rPr>
                <w:rFonts w:ascii="Times New Roman" w:hAnsi="Times New Roman" w:cs="Times New Roman"/>
                <w:sz w:val="20"/>
                <w:szCs w:val="20"/>
              </w:rPr>
            </w:pPr>
            <w:r w:rsidRPr="00B3064D">
              <w:rPr>
                <w:rFonts w:ascii="Times New Roman" w:hAnsi="Times New Roman" w:cs="Times New Roman"/>
                <w:sz w:val="20"/>
                <w:szCs w:val="20"/>
              </w:rPr>
              <w:t xml:space="preserve">Развој сазнања о појму и односима међу појмовима </w:t>
            </w:r>
          </w:p>
          <w:p w:rsidR="00700BC6" w:rsidRPr="00B3064D" w:rsidRDefault="00700BC6" w:rsidP="00BF3436">
            <w:pPr>
              <w:numPr>
                <w:ilvl w:val="0"/>
                <w:numId w:val="610"/>
              </w:numPr>
              <w:spacing w:line="237" w:lineRule="auto"/>
              <w:ind w:right="60" w:hanging="84"/>
              <w:rPr>
                <w:rFonts w:ascii="Times New Roman" w:hAnsi="Times New Roman" w:cs="Times New Roman"/>
                <w:sz w:val="20"/>
                <w:szCs w:val="20"/>
              </w:rPr>
            </w:pPr>
            <w:r w:rsidRPr="00B3064D">
              <w:rPr>
                <w:rFonts w:ascii="Times New Roman" w:hAnsi="Times New Roman" w:cs="Times New Roman"/>
                <w:sz w:val="20"/>
                <w:szCs w:val="20"/>
              </w:rPr>
              <w:t>Упознавање ученика са структуром суда, врстама судова и односима између судова</w:t>
            </w:r>
          </w:p>
          <w:p w:rsidR="00700BC6" w:rsidRPr="00B3064D" w:rsidRDefault="00700BC6" w:rsidP="00BF3436">
            <w:pPr>
              <w:numPr>
                <w:ilvl w:val="0"/>
                <w:numId w:val="610"/>
              </w:numPr>
              <w:spacing w:line="259" w:lineRule="auto"/>
              <w:ind w:right="60" w:hanging="84"/>
              <w:rPr>
                <w:rFonts w:ascii="Times New Roman" w:hAnsi="Times New Roman" w:cs="Times New Roman"/>
                <w:sz w:val="20"/>
                <w:szCs w:val="20"/>
              </w:rPr>
            </w:pPr>
            <w:r w:rsidRPr="00B3064D">
              <w:rPr>
                <w:rFonts w:ascii="Times New Roman" w:hAnsi="Times New Roman" w:cs="Times New Roman"/>
                <w:sz w:val="20"/>
                <w:szCs w:val="20"/>
              </w:rPr>
              <w:t>Оспособљавање ученика за логичко закључивање</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увиди разлику између појма, термина, опажаја, предмета, представе</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обим и садржај појма, увиђа однос између обима и садржаја, наводи пример за обим и садржај и дефинише обим и садржај појма</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препознаје и именује појмове, набраја их, уочава разлику између појединачних и општих појмова</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препознаје односе међу појмовима и именује их (субординација, координација, контрарност) и графички приказује односе међу појмовима</w:t>
            </w:r>
          </w:p>
          <w:p w:rsidR="00700BC6" w:rsidRPr="00B3064D" w:rsidRDefault="00700BC6" w:rsidP="00BF3436">
            <w:pPr>
              <w:numPr>
                <w:ilvl w:val="0"/>
                <w:numId w:val="6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делове дефиниције</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даје примере дефиниције из своје струке</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прешироку и преуску дефиницију</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чланове деобе од принципа деобе</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објасни значај принципа деобе, самостално изводи једну деобу</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субјекат и предикат суда и увиђа значај копуле за квалитет суда</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препознаје форму сложеног суда, разликује и именује логичке везнике (негација, конјукција, дисјункција, импликација и еквиваленција) и наводи примере</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квантитет и квалитет суда, препознаје форму а, е, i, o суда и наводи примере</w:t>
            </w:r>
          </w:p>
          <w:p w:rsidR="00700BC6" w:rsidRPr="00B3064D" w:rsidRDefault="00700BC6" w:rsidP="00BF3436">
            <w:pPr>
              <w:numPr>
                <w:ilvl w:val="0"/>
                <w:numId w:val="6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именује односе међу судовима </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препознаје индуктивно, дедуктивно и закључивање по аналогији на примерима из свакодневног живота</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користи наведене форме закључивања, именује их и разликује</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демонстрира конверзију и обверзију на примерима </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наведе и објасни четири фигуре силогизма</w:t>
            </w:r>
          </w:p>
          <w:p w:rsidR="00700BC6" w:rsidRPr="00B3064D" w:rsidRDefault="00700BC6" w:rsidP="00BF3436">
            <w:pPr>
              <w:numPr>
                <w:ilvl w:val="0"/>
                <w:numId w:val="6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изводи задате модусе силогизма</w:t>
            </w:r>
          </w:p>
          <w:p w:rsidR="00700BC6" w:rsidRPr="00B3064D" w:rsidRDefault="00700BC6" w:rsidP="00BF3436">
            <w:pPr>
              <w:numPr>
                <w:ilvl w:val="0"/>
                <w:numId w:val="611"/>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излаже примере за хипотетички и дисјунктивни силогизам</w:t>
            </w:r>
          </w:p>
          <w:p w:rsidR="00700BC6" w:rsidRPr="00B3064D" w:rsidRDefault="00700BC6" w:rsidP="00BF3436">
            <w:pPr>
              <w:numPr>
                <w:ilvl w:val="0"/>
                <w:numId w:val="61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повезује форме закључивања у облику доказа</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2"/>
              </w:numPr>
              <w:spacing w:line="242"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 xml:space="preserve">Разлик </w:t>
            </w:r>
            <w:r w:rsidRPr="00B3064D">
              <w:rPr>
                <w:rFonts w:ascii="Times New Roman" w:hAnsi="Times New Roman" w:cs="Times New Roman"/>
                <w:sz w:val="20"/>
                <w:szCs w:val="20"/>
              </w:rPr>
              <w:tab/>
              <w:t>а између појма, ствари и представе, Врсте појмова</w:t>
            </w:r>
          </w:p>
          <w:p w:rsidR="00700BC6" w:rsidRPr="00B3064D" w:rsidRDefault="00700BC6" w:rsidP="00BF3436">
            <w:pPr>
              <w:numPr>
                <w:ilvl w:val="0"/>
                <w:numId w:val="6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Обим и садржај појма</w:t>
            </w:r>
          </w:p>
          <w:p w:rsidR="00700BC6" w:rsidRPr="00B3064D" w:rsidRDefault="00700BC6" w:rsidP="00BF3436">
            <w:pPr>
              <w:numPr>
                <w:ilvl w:val="0"/>
                <w:numId w:val="6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Односи међу појмовима</w:t>
            </w:r>
          </w:p>
          <w:p w:rsidR="00700BC6" w:rsidRPr="00B3064D" w:rsidRDefault="00700BC6" w:rsidP="00BF3436">
            <w:pPr>
              <w:numPr>
                <w:ilvl w:val="0"/>
                <w:numId w:val="6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Дефиниција и деоба</w:t>
            </w:r>
          </w:p>
          <w:p w:rsidR="00700BC6" w:rsidRPr="00B3064D" w:rsidRDefault="00700BC6" w:rsidP="00BF3436">
            <w:pPr>
              <w:numPr>
                <w:ilvl w:val="0"/>
                <w:numId w:val="612"/>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Суд и врсте судова</w:t>
            </w:r>
          </w:p>
          <w:p w:rsidR="00700BC6" w:rsidRPr="00B3064D" w:rsidRDefault="00700BC6" w:rsidP="00BF3436">
            <w:pPr>
              <w:numPr>
                <w:ilvl w:val="0"/>
                <w:numId w:val="61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Истиносна вредност сложених судова (негација, конјукција, дисјункција, импликација и еквиваленција)</w:t>
            </w:r>
          </w:p>
          <w:p w:rsidR="00700BC6" w:rsidRPr="00B3064D" w:rsidRDefault="00700BC6" w:rsidP="00BF3436">
            <w:pPr>
              <w:numPr>
                <w:ilvl w:val="0"/>
                <w:numId w:val="61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Комбинована подела судова, расподељеност појма</w:t>
            </w:r>
          </w:p>
          <w:p w:rsidR="00700BC6" w:rsidRPr="00B3064D" w:rsidRDefault="00700BC6" w:rsidP="00BF3436">
            <w:pPr>
              <w:numPr>
                <w:ilvl w:val="0"/>
                <w:numId w:val="61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Односи међу судовима (логички квадрат)</w:t>
            </w:r>
          </w:p>
          <w:p w:rsidR="00700BC6" w:rsidRPr="00B3064D" w:rsidRDefault="00AD0205" w:rsidP="00BF3436">
            <w:pPr>
              <w:numPr>
                <w:ilvl w:val="0"/>
                <w:numId w:val="612"/>
              </w:numPr>
              <w:spacing w:line="259" w:lineRule="auto"/>
              <w:ind w:hanging="84"/>
              <w:rPr>
                <w:rFonts w:ascii="Times New Roman" w:hAnsi="Times New Roman" w:cs="Times New Roman"/>
                <w:sz w:val="20"/>
                <w:szCs w:val="20"/>
              </w:rPr>
            </w:pPr>
            <w:r>
              <w:rPr>
                <w:rFonts w:ascii="Times New Roman" w:hAnsi="Times New Roman" w:cs="Times New Roman"/>
                <w:sz w:val="20"/>
                <w:szCs w:val="20"/>
              </w:rPr>
              <w:t>Врсте закључив</w:t>
            </w:r>
            <w:r w:rsidR="00700BC6" w:rsidRPr="00B3064D">
              <w:rPr>
                <w:rFonts w:ascii="Times New Roman" w:hAnsi="Times New Roman" w:cs="Times New Roman"/>
                <w:sz w:val="20"/>
                <w:szCs w:val="20"/>
              </w:rPr>
              <w:t xml:space="preserve">ања </w:t>
            </w:r>
          </w:p>
          <w:p w:rsidR="00700BC6" w:rsidRPr="00B3064D" w:rsidRDefault="00700BC6" w:rsidP="00BF3436">
            <w:pPr>
              <w:numPr>
                <w:ilvl w:val="0"/>
                <w:numId w:val="61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Непосредно закључивање – конверзија, обверзија, логички квадрат</w:t>
            </w:r>
          </w:p>
          <w:p w:rsidR="00700BC6" w:rsidRPr="00B3064D" w:rsidRDefault="00700BC6" w:rsidP="00BF3436">
            <w:pPr>
              <w:numPr>
                <w:ilvl w:val="0"/>
                <w:numId w:val="612"/>
              </w:numPr>
              <w:spacing w:after="17" w:line="237" w:lineRule="auto"/>
              <w:ind w:hanging="84"/>
              <w:rPr>
                <w:rFonts w:ascii="Times New Roman" w:hAnsi="Times New Roman" w:cs="Times New Roman"/>
                <w:sz w:val="20"/>
                <w:szCs w:val="20"/>
              </w:rPr>
            </w:pPr>
            <w:r w:rsidRPr="00B3064D">
              <w:rPr>
                <w:rFonts w:ascii="Times New Roman" w:hAnsi="Times New Roman" w:cs="Times New Roman"/>
                <w:sz w:val="20"/>
                <w:szCs w:val="20"/>
              </w:rPr>
              <w:t>Посредно закључивање – индукција, аналогија и дедукција</w:t>
            </w:r>
          </w:p>
          <w:p w:rsidR="00700BC6" w:rsidRPr="00B3064D" w:rsidRDefault="00BF0D58" w:rsidP="00BF3436">
            <w:pPr>
              <w:numPr>
                <w:ilvl w:val="0"/>
                <w:numId w:val="612"/>
              </w:numPr>
              <w:spacing w:line="242" w:lineRule="auto"/>
              <w:ind w:hanging="84"/>
              <w:rPr>
                <w:rFonts w:ascii="Times New Roman" w:hAnsi="Times New Roman" w:cs="Times New Roman"/>
                <w:sz w:val="20"/>
                <w:szCs w:val="20"/>
              </w:rPr>
            </w:pPr>
            <w:r>
              <w:rPr>
                <w:rFonts w:ascii="Times New Roman" w:hAnsi="Times New Roman" w:cs="Times New Roman"/>
                <w:sz w:val="20"/>
                <w:szCs w:val="20"/>
              </w:rPr>
              <w:t>Фигуре к</w:t>
            </w:r>
            <w:r w:rsidR="00700BC6" w:rsidRPr="00B3064D">
              <w:rPr>
                <w:rFonts w:ascii="Times New Roman" w:hAnsi="Times New Roman" w:cs="Times New Roman"/>
                <w:sz w:val="20"/>
                <w:szCs w:val="20"/>
              </w:rPr>
              <w:t>атегоричког силогизма, модуси категоричког силогизма</w:t>
            </w:r>
          </w:p>
          <w:p w:rsidR="00700BC6" w:rsidRPr="00B3064D" w:rsidRDefault="00700BC6" w:rsidP="00BF3436">
            <w:pPr>
              <w:numPr>
                <w:ilvl w:val="0"/>
                <w:numId w:val="612"/>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Хипотетички и дисјунктивни силогизам</w:t>
            </w:r>
          </w:p>
          <w:p w:rsidR="00700BC6" w:rsidRPr="00B3064D" w:rsidRDefault="00700BC6" w:rsidP="00BF3436">
            <w:pPr>
              <w:numPr>
                <w:ilvl w:val="0"/>
                <w:numId w:val="612"/>
              </w:numPr>
              <w:spacing w:after="2"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Доказ</w:t>
            </w:r>
          </w:p>
          <w:p w:rsidR="00700BC6" w:rsidRPr="00B3064D" w:rsidRDefault="00AD0205" w:rsidP="00BF3436">
            <w:pPr>
              <w:numPr>
                <w:ilvl w:val="0"/>
                <w:numId w:val="612"/>
              </w:numPr>
              <w:spacing w:line="259" w:lineRule="auto"/>
              <w:ind w:hanging="84"/>
              <w:rPr>
                <w:rFonts w:ascii="Times New Roman" w:hAnsi="Times New Roman" w:cs="Times New Roman"/>
                <w:sz w:val="20"/>
                <w:szCs w:val="20"/>
              </w:rPr>
            </w:pPr>
            <w:r>
              <w:rPr>
                <w:rFonts w:ascii="Times New Roman" w:hAnsi="Times New Roman" w:cs="Times New Roman"/>
                <w:sz w:val="20"/>
                <w:szCs w:val="20"/>
              </w:rPr>
              <w:t>Примери индук</w:t>
            </w:r>
            <w:r w:rsidR="00700BC6" w:rsidRPr="00B3064D">
              <w:rPr>
                <w:rFonts w:ascii="Times New Roman" w:hAnsi="Times New Roman" w:cs="Times New Roman"/>
                <w:sz w:val="20"/>
                <w:szCs w:val="20"/>
              </w:rPr>
              <w:t>тивног и дедуктивног закључивања у наукама.</w:t>
            </w:r>
          </w:p>
        </w:tc>
        <w:tc>
          <w:tcPr>
            <w:tcW w:w="2551" w:type="dxa"/>
            <w:vMerge w:val="restart"/>
            <w:tcBorders>
              <w:top w:val="single" w:sz="4" w:space="0" w:color="000000"/>
              <w:left w:val="single" w:sz="4" w:space="0" w:color="000000"/>
              <w:bottom w:val="single" w:sz="4" w:space="0" w:color="000000"/>
              <w:right w:val="single" w:sz="4" w:space="0" w:color="000000"/>
            </w:tcBorders>
            <w:vAlign w:val="center"/>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49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Логичке грешке</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54" w:hanging="84"/>
              <w:rPr>
                <w:rFonts w:ascii="Times New Roman" w:hAnsi="Times New Roman" w:cs="Times New Roman"/>
                <w:sz w:val="20"/>
                <w:szCs w:val="20"/>
              </w:rPr>
            </w:pPr>
            <w:r w:rsidRPr="00B3064D">
              <w:rPr>
                <w:rFonts w:ascii="Times New Roman" w:hAnsi="Times New Roman" w:cs="Times New Roman"/>
                <w:sz w:val="20"/>
                <w:szCs w:val="20"/>
              </w:rPr>
              <w:t xml:space="preserve">•  Оспособљавање ученика за уочавање грешака у аргументацији, закључивању и доказивању </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случајне од намерних логичких грешака</w:t>
            </w:r>
          </w:p>
          <w:p w:rsidR="00700BC6" w:rsidRPr="00B3064D" w:rsidRDefault="00700BC6" w:rsidP="00BF3436">
            <w:pPr>
              <w:numPr>
                <w:ilvl w:val="0"/>
                <w:numId w:val="613"/>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примењује форме закључка и доказа</w:t>
            </w:r>
          </w:p>
          <w:p w:rsidR="00700BC6" w:rsidRPr="00B3064D" w:rsidRDefault="00700BC6" w:rsidP="00BF3436">
            <w:pPr>
              <w:numPr>
                <w:ilvl w:val="0"/>
                <w:numId w:val="613"/>
              </w:numPr>
              <w:spacing w:line="259" w:lineRule="auto"/>
              <w:ind w:hanging="84"/>
              <w:rPr>
                <w:rFonts w:ascii="Times New Roman" w:hAnsi="Times New Roman" w:cs="Times New Roman"/>
                <w:sz w:val="20"/>
                <w:szCs w:val="20"/>
              </w:rPr>
            </w:pPr>
            <w:proofErr w:type="gramStart"/>
            <w:r w:rsidRPr="00B3064D">
              <w:rPr>
                <w:rFonts w:ascii="Times New Roman" w:hAnsi="Times New Roman" w:cs="Times New Roman"/>
                <w:sz w:val="20"/>
                <w:szCs w:val="20"/>
              </w:rPr>
              <w:t>препознаје</w:t>
            </w:r>
            <w:proofErr w:type="gramEnd"/>
            <w:r w:rsidRPr="00B3064D">
              <w:rPr>
                <w:rFonts w:ascii="Times New Roman" w:hAnsi="Times New Roman" w:cs="Times New Roman"/>
                <w:sz w:val="20"/>
                <w:szCs w:val="20"/>
              </w:rPr>
              <w:t xml:space="preserve"> и именује логичке грешке: увођење четвртог појма у силогизам, нерасподељен појам, замена теза, argumentum ad hominem, post hoc ergo propter hoc.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Паралогизми и софизми</w:t>
            </w:r>
          </w:p>
          <w:p w:rsidR="00700BC6" w:rsidRPr="00B3064D" w:rsidRDefault="00700BC6" w:rsidP="00BF3436">
            <w:pPr>
              <w:numPr>
                <w:ilvl w:val="0"/>
                <w:numId w:val="61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Грешке у закључку </w:t>
            </w:r>
          </w:p>
          <w:p w:rsidR="00700BC6" w:rsidRPr="00B3064D" w:rsidRDefault="00700BC6" w:rsidP="00BF3436">
            <w:pPr>
              <w:numPr>
                <w:ilvl w:val="0"/>
                <w:numId w:val="61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Грешке у доказу</w:t>
            </w:r>
          </w:p>
          <w:p w:rsidR="00700BC6" w:rsidRPr="00B3064D" w:rsidRDefault="00700BC6" w:rsidP="00BF3436">
            <w:pPr>
              <w:numPr>
                <w:ilvl w:val="0"/>
                <w:numId w:val="614"/>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Грешке у аргументацији</w:t>
            </w:r>
          </w:p>
        </w:tc>
        <w:tc>
          <w:tcPr>
            <w:tcW w:w="0" w:type="auto"/>
            <w:vMerge/>
            <w:tcBorders>
              <w:top w:val="nil"/>
              <w:left w:val="single" w:sz="4" w:space="0" w:color="000000"/>
              <w:bottom w:val="nil"/>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11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Појам и значај етике </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37" w:lineRule="auto"/>
              <w:ind w:left="84" w:right="60" w:hanging="84"/>
              <w:rPr>
                <w:rFonts w:ascii="Times New Roman" w:hAnsi="Times New Roman" w:cs="Times New Roman"/>
                <w:sz w:val="20"/>
                <w:szCs w:val="20"/>
              </w:rPr>
            </w:pPr>
            <w:r w:rsidRPr="00B3064D">
              <w:rPr>
                <w:rFonts w:ascii="Times New Roman" w:hAnsi="Times New Roman" w:cs="Times New Roman"/>
                <w:sz w:val="20"/>
                <w:szCs w:val="20"/>
              </w:rPr>
              <w:t xml:space="preserve">•  Развој сазнања о појму и предмету етике, значају моралних норми </w:t>
            </w:r>
          </w:p>
          <w:p w:rsidR="00700BC6" w:rsidRPr="00B3064D" w:rsidRDefault="00700BC6" w:rsidP="00700BC6">
            <w:pPr>
              <w:spacing w:line="259" w:lineRule="auto"/>
              <w:ind w:left="84"/>
              <w:rPr>
                <w:rFonts w:ascii="Times New Roman" w:hAnsi="Times New Roman" w:cs="Times New Roman"/>
                <w:sz w:val="20"/>
                <w:szCs w:val="20"/>
              </w:rPr>
            </w:pPr>
            <w:r w:rsidRPr="00B3064D">
              <w:rPr>
                <w:rFonts w:ascii="Times New Roman" w:hAnsi="Times New Roman" w:cs="Times New Roman"/>
                <w:sz w:val="20"/>
                <w:szCs w:val="20"/>
              </w:rPr>
              <w:t>за живот појединца у друштву</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набраја правила (норме) из различитих сфера живота</w:t>
            </w:r>
          </w:p>
          <w:p w:rsidR="00700BC6" w:rsidRPr="00B3064D" w:rsidRDefault="00700BC6" w:rsidP="00BF3436">
            <w:pPr>
              <w:numPr>
                <w:ilvl w:val="0"/>
                <w:numId w:val="615"/>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издваја правила која слободно прихватамо и разликује их од оних која имају спољашње порекло</w:t>
            </w:r>
          </w:p>
          <w:p w:rsidR="00700BC6" w:rsidRPr="00B3064D" w:rsidRDefault="00700BC6" w:rsidP="00BF3436">
            <w:pPr>
              <w:numPr>
                <w:ilvl w:val="0"/>
                <w:numId w:val="615"/>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lastRenderedPageBreak/>
              <w:t>дефинише предмет етике</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AD0205" w:rsidP="00BF3436">
            <w:pPr>
              <w:numPr>
                <w:ilvl w:val="0"/>
                <w:numId w:val="616"/>
              </w:numPr>
              <w:spacing w:line="259" w:lineRule="auto"/>
              <w:ind w:hanging="84"/>
              <w:rPr>
                <w:rFonts w:ascii="Times New Roman" w:hAnsi="Times New Roman" w:cs="Times New Roman"/>
                <w:sz w:val="20"/>
                <w:szCs w:val="20"/>
              </w:rPr>
            </w:pPr>
            <w:r>
              <w:rPr>
                <w:rFonts w:ascii="Times New Roman" w:hAnsi="Times New Roman" w:cs="Times New Roman"/>
                <w:sz w:val="20"/>
                <w:szCs w:val="20"/>
              </w:rPr>
              <w:lastRenderedPageBreak/>
              <w:t>Наст</w:t>
            </w:r>
            <w:r w:rsidR="00700BC6" w:rsidRPr="00B3064D">
              <w:rPr>
                <w:rFonts w:ascii="Times New Roman" w:hAnsi="Times New Roman" w:cs="Times New Roman"/>
                <w:sz w:val="20"/>
                <w:szCs w:val="20"/>
              </w:rPr>
              <w:t>анак и предмет етике</w:t>
            </w:r>
          </w:p>
          <w:p w:rsidR="00700BC6" w:rsidRPr="00B3064D" w:rsidRDefault="00700BC6" w:rsidP="00BF3436">
            <w:pPr>
              <w:numPr>
                <w:ilvl w:val="0"/>
                <w:numId w:val="61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Појам норме и појам морала</w:t>
            </w:r>
          </w:p>
          <w:p w:rsidR="00700BC6" w:rsidRPr="00B3064D" w:rsidRDefault="00700BC6" w:rsidP="00BF3436">
            <w:pPr>
              <w:numPr>
                <w:ilvl w:val="0"/>
                <w:numId w:val="616"/>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Разлика између обичајних, правних и етичких норми</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77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Лични идентитет, слобода и одговорност</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Развој сазнања о идентитету, формирању идентитета и о</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флуидности идентитета </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преко</w:t>
            </w:r>
          </w:p>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 xml:space="preserve">   социјалних улога</w:t>
            </w:r>
          </w:p>
          <w:p w:rsidR="00700BC6" w:rsidRPr="00B3064D" w:rsidRDefault="00700BC6" w:rsidP="00BF3436">
            <w:pPr>
              <w:numPr>
                <w:ilvl w:val="0"/>
                <w:numId w:val="617"/>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Развој способности идентификовања разликовања појмова пол и род и утицај</w:t>
            </w:r>
          </w:p>
          <w:p w:rsidR="00700BC6" w:rsidRPr="00B3064D" w:rsidRDefault="00700BC6" w:rsidP="00700BC6">
            <w:pPr>
              <w:spacing w:line="237" w:lineRule="auto"/>
              <w:ind w:right="161"/>
              <w:rPr>
                <w:rFonts w:ascii="Times New Roman" w:hAnsi="Times New Roman" w:cs="Times New Roman"/>
                <w:sz w:val="20"/>
                <w:szCs w:val="20"/>
              </w:rPr>
            </w:pPr>
            <w:r w:rsidRPr="00B3064D">
              <w:rPr>
                <w:rFonts w:ascii="Times New Roman" w:hAnsi="Times New Roman" w:cs="Times New Roman"/>
                <w:sz w:val="20"/>
                <w:szCs w:val="20"/>
              </w:rPr>
              <w:t xml:space="preserve">   културе на формирање појмова    пола и рода (разлике у     културама)</w:t>
            </w:r>
          </w:p>
          <w:p w:rsidR="00700BC6" w:rsidRPr="00B3064D" w:rsidRDefault="00700BC6" w:rsidP="00BF3436">
            <w:pPr>
              <w:numPr>
                <w:ilvl w:val="0"/>
                <w:numId w:val="617"/>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Формирање става о улози медија у креирању идентитета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набраја како се све манифестује лични идентитет </w:t>
            </w:r>
          </w:p>
          <w:p w:rsidR="00700BC6" w:rsidRPr="00B3064D" w:rsidRDefault="00700BC6" w:rsidP="00BF3436">
            <w:pPr>
              <w:numPr>
                <w:ilvl w:val="0"/>
                <w:numId w:val="6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утицаје који формирају лични идентитет (разликује род и пол)</w:t>
            </w:r>
          </w:p>
          <w:p w:rsidR="00700BC6" w:rsidRPr="00B3064D" w:rsidRDefault="00700BC6" w:rsidP="00BF3436">
            <w:pPr>
              <w:numPr>
                <w:ilvl w:val="0"/>
                <w:numId w:val="6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увиђа колика је моћ визуелног идентитета</w:t>
            </w:r>
          </w:p>
          <w:p w:rsidR="00700BC6" w:rsidRPr="00B3064D" w:rsidRDefault="00700BC6" w:rsidP="00BF3436">
            <w:pPr>
              <w:numPr>
                <w:ilvl w:val="0"/>
                <w:numId w:val="6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препознаје утицај медија на креирање визуелног идентитета</w:t>
            </w:r>
          </w:p>
          <w:p w:rsidR="00700BC6" w:rsidRPr="00B3064D" w:rsidRDefault="00700BC6" w:rsidP="00BF3436">
            <w:pPr>
              <w:numPr>
                <w:ilvl w:val="0"/>
                <w:numId w:val="618"/>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уочава разлику између модних и етичких императива</w:t>
            </w:r>
          </w:p>
          <w:p w:rsidR="00700BC6" w:rsidRPr="00B3064D" w:rsidRDefault="00700BC6" w:rsidP="00BF3436">
            <w:pPr>
              <w:numPr>
                <w:ilvl w:val="0"/>
                <w:numId w:val="618"/>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супротставља медијски наметнуте животне идеале и етичке вредности</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1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Улога визуелног идентитета у формирању личног идентитета – међусобни утицаји </w:t>
            </w:r>
          </w:p>
          <w:p w:rsidR="00700BC6" w:rsidRPr="00B3064D" w:rsidRDefault="00700BC6" w:rsidP="00BF3436">
            <w:pPr>
              <w:numPr>
                <w:ilvl w:val="0"/>
                <w:numId w:val="6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Појмови пола и рода </w:t>
            </w:r>
          </w:p>
          <w:p w:rsidR="00700BC6" w:rsidRPr="00B3064D" w:rsidRDefault="00700BC6" w:rsidP="00BF3436">
            <w:pPr>
              <w:numPr>
                <w:ilvl w:val="0"/>
                <w:numId w:val="619"/>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Утицај медија на релативизацију етичких вредности </w:t>
            </w:r>
          </w:p>
          <w:p w:rsidR="00700BC6" w:rsidRPr="00B3064D" w:rsidRDefault="00700BC6" w:rsidP="00BF3436">
            <w:pPr>
              <w:numPr>
                <w:ilvl w:val="0"/>
                <w:numId w:val="6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Естетски и етички идеал </w:t>
            </w:r>
          </w:p>
          <w:p w:rsidR="00700BC6" w:rsidRPr="00B3064D" w:rsidRDefault="00700BC6" w:rsidP="00BF3436">
            <w:pPr>
              <w:numPr>
                <w:ilvl w:val="0"/>
                <w:numId w:val="6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Тело и интервенције на телу</w:t>
            </w:r>
          </w:p>
          <w:p w:rsidR="00700BC6" w:rsidRPr="00B3064D" w:rsidRDefault="00700BC6" w:rsidP="00BF3436">
            <w:pPr>
              <w:numPr>
                <w:ilvl w:val="0"/>
                <w:numId w:val="619"/>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Сајбер идентитет, морал и слобода избора</w:t>
            </w:r>
          </w:p>
        </w:tc>
        <w:tc>
          <w:tcPr>
            <w:tcW w:w="2551" w:type="dxa"/>
            <w:vMerge w:val="restart"/>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r w:rsidR="00700BC6" w:rsidRPr="00B3064D" w:rsidTr="00700BC6">
        <w:trPr>
          <w:trHeight w:val="2610"/>
        </w:trPr>
        <w:tc>
          <w:tcPr>
            <w:tcW w:w="1474"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rPr>
                <w:rFonts w:ascii="Times New Roman" w:hAnsi="Times New Roman" w:cs="Times New Roman"/>
                <w:sz w:val="20"/>
                <w:szCs w:val="20"/>
              </w:rPr>
            </w:pPr>
            <w:r w:rsidRPr="00B3064D">
              <w:rPr>
                <w:rFonts w:ascii="Times New Roman" w:hAnsi="Times New Roman" w:cs="Times New Roman"/>
                <w:sz w:val="20"/>
                <w:szCs w:val="20"/>
              </w:rPr>
              <w:t>Основне етичке норме и вредности</w:t>
            </w:r>
          </w:p>
        </w:tc>
        <w:tc>
          <w:tcPr>
            <w:tcW w:w="1701" w:type="dxa"/>
            <w:tcBorders>
              <w:top w:val="single" w:sz="4" w:space="0" w:color="000000"/>
              <w:left w:val="single" w:sz="4" w:space="0" w:color="000000"/>
              <w:bottom w:val="single" w:sz="4" w:space="0" w:color="000000"/>
              <w:right w:val="single" w:sz="4" w:space="0" w:color="000000"/>
            </w:tcBorders>
          </w:tcPr>
          <w:p w:rsidR="00700BC6" w:rsidRPr="00B3064D" w:rsidRDefault="00700BC6" w:rsidP="00700BC6">
            <w:pPr>
              <w:spacing w:line="259" w:lineRule="auto"/>
              <w:ind w:left="84" w:right="117" w:hanging="84"/>
              <w:rPr>
                <w:rFonts w:ascii="Times New Roman" w:hAnsi="Times New Roman" w:cs="Times New Roman"/>
                <w:sz w:val="20"/>
                <w:szCs w:val="20"/>
              </w:rPr>
            </w:pPr>
            <w:r w:rsidRPr="00B3064D">
              <w:rPr>
                <w:rFonts w:ascii="Times New Roman" w:hAnsi="Times New Roman" w:cs="Times New Roman"/>
                <w:sz w:val="20"/>
                <w:szCs w:val="20"/>
              </w:rPr>
              <w:t>•  Упознавање ученика са основним етичким нормама и вредностима и развијање личног вредносног система</w:t>
            </w:r>
          </w:p>
        </w:tc>
        <w:tc>
          <w:tcPr>
            <w:tcW w:w="2268"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препознаје важније људске вредности</w:t>
            </w:r>
          </w:p>
          <w:p w:rsidR="00700BC6" w:rsidRPr="00B3064D" w:rsidRDefault="00700BC6" w:rsidP="00BF3436">
            <w:pPr>
              <w:numPr>
                <w:ilvl w:val="0"/>
                <w:numId w:val="6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разликује слободне од самовољних и наметнутих поступака</w:t>
            </w:r>
          </w:p>
          <w:p w:rsidR="00700BC6" w:rsidRPr="00B3064D" w:rsidRDefault="00700BC6" w:rsidP="00BF3436">
            <w:pPr>
              <w:numPr>
                <w:ilvl w:val="0"/>
                <w:numId w:val="6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схвата постојање слободе избора као услова моралног поступања</w:t>
            </w:r>
          </w:p>
          <w:p w:rsidR="00700BC6" w:rsidRPr="00B3064D" w:rsidRDefault="00700BC6" w:rsidP="00BF3436">
            <w:pPr>
              <w:numPr>
                <w:ilvl w:val="0"/>
                <w:numId w:val="6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објасни везу између избора и одговорности </w:t>
            </w:r>
          </w:p>
          <w:p w:rsidR="00700BC6" w:rsidRPr="00B3064D" w:rsidRDefault="00700BC6" w:rsidP="00BF3436">
            <w:pPr>
              <w:numPr>
                <w:ilvl w:val="0"/>
                <w:numId w:val="6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упоређује одговорне и неодговорне поступке </w:t>
            </w:r>
          </w:p>
          <w:p w:rsidR="00700BC6" w:rsidRPr="00B3064D" w:rsidRDefault="00700BC6" w:rsidP="00BF3436">
            <w:pPr>
              <w:numPr>
                <w:ilvl w:val="0"/>
                <w:numId w:val="620"/>
              </w:numPr>
              <w:spacing w:line="237"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расправља о томе да ли је извор морала у нама или изван нас (аутономна и хетерономна етика) </w:t>
            </w:r>
          </w:p>
          <w:p w:rsidR="00700BC6" w:rsidRPr="00B3064D" w:rsidRDefault="00700BC6" w:rsidP="00BF3436">
            <w:pPr>
              <w:numPr>
                <w:ilvl w:val="0"/>
                <w:numId w:val="620"/>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 xml:space="preserve">уочава разлике између основних етичких праваца </w:t>
            </w:r>
          </w:p>
        </w:tc>
        <w:tc>
          <w:tcPr>
            <w:tcW w:w="2551" w:type="dxa"/>
            <w:tcBorders>
              <w:top w:val="single" w:sz="4" w:space="0" w:color="000000"/>
              <w:left w:val="single" w:sz="4" w:space="0" w:color="000000"/>
              <w:bottom w:val="single" w:sz="4" w:space="0" w:color="000000"/>
              <w:right w:val="single" w:sz="4" w:space="0" w:color="000000"/>
            </w:tcBorders>
          </w:tcPr>
          <w:p w:rsidR="00700BC6" w:rsidRPr="00B3064D" w:rsidRDefault="00700BC6" w:rsidP="00BF3436">
            <w:pPr>
              <w:numPr>
                <w:ilvl w:val="0"/>
                <w:numId w:val="6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Пријатељство</w:t>
            </w:r>
          </w:p>
          <w:p w:rsidR="00700BC6" w:rsidRPr="00B3064D" w:rsidRDefault="00700BC6" w:rsidP="00BF3436">
            <w:pPr>
              <w:numPr>
                <w:ilvl w:val="0"/>
                <w:numId w:val="6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Верност</w:t>
            </w:r>
          </w:p>
          <w:p w:rsidR="00700BC6" w:rsidRPr="00B3064D" w:rsidRDefault="00700BC6" w:rsidP="00BF3436">
            <w:pPr>
              <w:numPr>
                <w:ilvl w:val="0"/>
                <w:numId w:val="6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Породица</w:t>
            </w:r>
          </w:p>
          <w:p w:rsidR="00700BC6" w:rsidRPr="00B3064D" w:rsidRDefault="00700BC6" w:rsidP="00BF3436">
            <w:pPr>
              <w:numPr>
                <w:ilvl w:val="0"/>
                <w:numId w:val="6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Љубав</w:t>
            </w:r>
          </w:p>
          <w:p w:rsidR="00700BC6" w:rsidRPr="00B3064D" w:rsidRDefault="00700BC6" w:rsidP="00BF3436">
            <w:pPr>
              <w:numPr>
                <w:ilvl w:val="0"/>
                <w:numId w:val="6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Морално добро</w:t>
            </w:r>
          </w:p>
          <w:p w:rsidR="00700BC6" w:rsidRPr="00B3064D" w:rsidRDefault="00700BC6" w:rsidP="00BF3436">
            <w:pPr>
              <w:numPr>
                <w:ilvl w:val="0"/>
                <w:numId w:val="6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Донација органа</w:t>
            </w:r>
          </w:p>
          <w:p w:rsidR="00700BC6" w:rsidRPr="00B3064D" w:rsidRDefault="00700BC6" w:rsidP="00BF3436">
            <w:pPr>
              <w:numPr>
                <w:ilvl w:val="0"/>
                <w:numId w:val="6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Сурогат мајка</w:t>
            </w:r>
          </w:p>
          <w:p w:rsidR="00700BC6" w:rsidRPr="00B3064D" w:rsidRDefault="00700BC6" w:rsidP="00BF3436">
            <w:pPr>
              <w:numPr>
                <w:ilvl w:val="0"/>
                <w:numId w:val="621"/>
              </w:numPr>
              <w:spacing w:line="259" w:lineRule="auto"/>
              <w:ind w:hanging="84"/>
              <w:rPr>
                <w:rFonts w:ascii="Times New Roman" w:hAnsi="Times New Roman" w:cs="Times New Roman"/>
                <w:sz w:val="20"/>
                <w:szCs w:val="20"/>
              </w:rPr>
            </w:pPr>
            <w:r w:rsidRPr="00B3064D">
              <w:rPr>
                <w:rFonts w:ascii="Times New Roman" w:hAnsi="Times New Roman" w:cs="Times New Roman"/>
                <w:sz w:val="20"/>
                <w:szCs w:val="20"/>
              </w:rPr>
              <w:t>Клонирање</w:t>
            </w:r>
          </w:p>
        </w:tc>
        <w:tc>
          <w:tcPr>
            <w:tcW w:w="0" w:type="auto"/>
            <w:vMerge/>
            <w:tcBorders>
              <w:top w:val="nil"/>
              <w:left w:val="single" w:sz="4" w:space="0" w:color="000000"/>
              <w:bottom w:val="single" w:sz="4" w:space="0" w:color="000000"/>
              <w:right w:val="single" w:sz="4" w:space="0" w:color="000000"/>
            </w:tcBorders>
          </w:tcPr>
          <w:p w:rsidR="00700BC6" w:rsidRPr="00B3064D" w:rsidRDefault="00700BC6" w:rsidP="00700BC6">
            <w:pPr>
              <w:spacing w:after="160" w:line="259" w:lineRule="auto"/>
              <w:rPr>
                <w:rFonts w:ascii="Times New Roman" w:hAnsi="Times New Roman" w:cs="Times New Roman"/>
                <w:sz w:val="20"/>
                <w:szCs w:val="20"/>
              </w:rPr>
            </w:pPr>
          </w:p>
        </w:tc>
      </w:tr>
    </w:tbl>
    <w:p w:rsidR="00700BC6" w:rsidRPr="00B3064D" w:rsidRDefault="00700BC6" w:rsidP="00700BC6">
      <w:pPr>
        <w:spacing w:after="125"/>
        <w:ind w:left="393"/>
        <w:rPr>
          <w:rFonts w:ascii="Times New Roman" w:hAnsi="Times New Roman" w:cs="Times New Roman"/>
          <w:sz w:val="20"/>
          <w:szCs w:val="20"/>
        </w:rPr>
      </w:pPr>
      <w:r w:rsidRPr="00B3064D">
        <w:rPr>
          <w:rFonts w:ascii="Times New Roman" w:eastAsia="Times New Roman" w:hAnsi="Times New Roman" w:cs="Times New Roman"/>
          <w:b/>
          <w:sz w:val="20"/>
          <w:szCs w:val="20"/>
        </w:rPr>
        <w:t xml:space="preserve">Кључни појмови садржаја: </w:t>
      </w:r>
      <w:r w:rsidRPr="00B3064D">
        <w:rPr>
          <w:rFonts w:ascii="Times New Roman" w:hAnsi="Times New Roman" w:cs="Times New Roman"/>
          <w:sz w:val="20"/>
          <w:szCs w:val="20"/>
        </w:rPr>
        <w:t>логички принципи, појам, суд, закључак, морал, идентитет, вредности.</w:t>
      </w:r>
    </w:p>
    <w:p w:rsidR="001D52F9" w:rsidRPr="00B3064D" w:rsidRDefault="001D52F9" w:rsidP="00700BC6">
      <w:pPr>
        <w:spacing w:after="4"/>
        <w:ind w:left="104" w:right="91" w:hanging="10"/>
        <w:jc w:val="both"/>
        <w:rPr>
          <w:rFonts w:ascii="Times New Roman" w:eastAsia="Times New Roman" w:hAnsi="Times New Roman" w:cs="Times New Roman"/>
          <w:b/>
          <w:sz w:val="20"/>
          <w:szCs w:val="20"/>
        </w:rPr>
      </w:pPr>
    </w:p>
    <w:p w:rsidR="001D52F9" w:rsidRDefault="003227BA">
      <w:pPr>
        <w:spacing w:after="4"/>
        <w:ind w:left="104" w:right="91" w:hanging="10"/>
        <w:jc w:val="center"/>
        <w:rPr>
          <w:rFonts w:ascii="Times New Roman" w:eastAsia="Times New Roman" w:hAnsi="Times New Roman" w:cs="Times New Roman"/>
          <w:b/>
          <w:sz w:val="18"/>
        </w:rPr>
      </w:pPr>
      <w:r>
        <w:rPr>
          <w:noProof/>
        </w:rPr>
        <w:lastRenderedPageBreak/>
        <w:drawing>
          <wp:inline distT="0" distB="0" distL="0" distR="0" wp14:anchorId="2F5BE10C" wp14:editId="72D565BE">
            <wp:extent cx="8319135" cy="6857970"/>
            <wp:effectExtent l="0" t="0" r="0" b="0"/>
            <wp:docPr id="7" name="Picture 7" descr="http://www.pravno-informacioni-sistem.rs/SlGlasnikPortal/slike/Pravilnik-SS-Ekonomija-pravo-administracija.png&amp;doctype=og&amp;actid=98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o-informacioni-sistem.rs/SlGlasnikPortal/slike/Pravilnik-SS-Ekonomija-pravo-administracija.png&amp;doctype=og&amp;actid=986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339704" cy="6874926"/>
                    </a:xfrm>
                    <a:prstGeom prst="rect">
                      <a:avLst/>
                    </a:prstGeom>
                    <a:noFill/>
                    <a:ln>
                      <a:noFill/>
                    </a:ln>
                  </pic:spPr>
                </pic:pic>
              </a:graphicData>
            </a:graphic>
          </wp:inline>
        </w:drawing>
      </w:r>
    </w:p>
    <w:p w:rsidR="001D52F9" w:rsidRDefault="001D52F9">
      <w:pPr>
        <w:spacing w:after="4"/>
        <w:ind w:left="104" w:right="91" w:hanging="10"/>
        <w:jc w:val="center"/>
        <w:rPr>
          <w:rFonts w:ascii="Times New Roman" w:eastAsia="Times New Roman" w:hAnsi="Times New Roman" w:cs="Times New Roman"/>
          <w:b/>
          <w:sz w:val="18"/>
        </w:rPr>
      </w:pPr>
    </w:p>
    <w:p w:rsidR="001D52F9" w:rsidRDefault="001D52F9">
      <w:pPr>
        <w:spacing w:after="4"/>
        <w:ind w:left="104" w:right="91" w:hanging="10"/>
        <w:jc w:val="center"/>
        <w:rPr>
          <w:rFonts w:ascii="Times New Roman" w:eastAsia="Times New Roman" w:hAnsi="Times New Roman" w:cs="Times New Roman"/>
          <w:b/>
          <w:sz w:val="18"/>
        </w:rPr>
      </w:pPr>
    </w:p>
    <w:p w:rsidR="003227BA" w:rsidRDefault="003227BA" w:rsidP="003227BA">
      <w:pPr>
        <w:tabs>
          <w:tab w:val="center" w:pos="5469"/>
        </w:tabs>
        <w:spacing w:after="5"/>
        <w:jc w:val="center"/>
        <w:rPr>
          <w:rFonts w:ascii="Times New Roman" w:eastAsia="Times New Roman" w:hAnsi="Times New Roman" w:cs="Times New Roman"/>
          <w:b/>
          <w:sz w:val="18"/>
        </w:rPr>
      </w:pPr>
    </w:p>
    <w:p w:rsidR="003227BA" w:rsidRDefault="003227BA" w:rsidP="003227BA">
      <w:pPr>
        <w:tabs>
          <w:tab w:val="center" w:pos="5469"/>
        </w:tabs>
        <w:spacing w:after="5"/>
        <w:jc w:val="center"/>
      </w:pPr>
      <w:r>
        <w:rPr>
          <w:rFonts w:ascii="Times New Roman" w:eastAsia="Times New Roman" w:hAnsi="Times New Roman" w:cs="Times New Roman"/>
          <w:b/>
          <w:sz w:val="18"/>
        </w:rPr>
        <w:lastRenderedPageBreak/>
        <w:t>Б: Листа изборних програма</w:t>
      </w:r>
    </w:p>
    <w:tbl>
      <w:tblPr>
        <w:tblStyle w:val="TableGrid"/>
        <w:tblW w:w="10562" w:type="dxa"/>
        <w:tblInd w:w="0" w:type="dxa"/>
        <w:tblLayout w:type="fixed"/>
        <w:tblLook w:val="04A0" w:firstRow="1" w:lastRow="0" w:firstColumn="1" w:lastColumn="0" w:noHBand="0" w:noVBand="1"/>
      </w:tblPr>
      <w:tblGrid>
        <w:gridCol w:w="221"/>
        <w:gridCol w:w="8397"/>
        <w:gridCol w:w="552"/>
        <w:gridCol w:w="486"/>
        <w:gridCol w:w="517"/>
        <w:gridCol w:w="389"/>
      </w:tblGrid>
      <w:tr w:rsidR="003227BA" w:rsidTr="003227BA">
        <w:trPr>
          <w:trHeight w:val="223"/>
        </w:trPr>
        <w:tc>
          <w:tcPr>
            <w:tcW w:w="221" w:type="dxa"/>
            <w:vMerge w:val="restart"/>
            <w:tcBorders>
              <w:top w:val="single" w:sz="8" w:space="0" w:color="000000"/>
              <w:left w:val="single" w:sz="8" w:space="0" w:color="000000"/>
              <w:bottom w:val="single" w:sz="8" w:space="0" w:color="000000"/>
              <w:right w:val="single" w:sz="8" w:space="0" w:color="000000"/>
            </w:tcBorders>
            <w:vAlign w:val="bottom"/>
          </w:tcPr>
          <w:p w:rsidR="003227BA" w:rsidRDefault="003227BA" w:rsidP="003227BA">
            <w:pPr>
              <w:ind w:right="1"/>
              <w:jc w:val="center"/>
            </w:pPr>
            <w:r>
              <w:rPr>
                <w:rFonts w:ascii="Times New Roman" w:eastAsia="Times New Roman" w:hAnsi="Times New Roman" w:cs="Times New Roman"/>
                <w:b/>
                <w:sz w:val="14"/>
              </w:rPr>
              <w:t xml:space="preserve">Р. </w:t>
            </w:r>
            <w:proofErr w:type="gramStart"/>
            <w:r>
              <w:rPr>
                <w:rFonts w:ascii="Times New Roman" w:eastAsia="Times New Roman" w:hAnsi="Times New Roman" w:cs="Times New Roman"/>
                <w:b/>
                <w:sz w:val="14"/>
              </w:rPr>
              <w:t>б</w:t>
            </w:r>
            <w:proofErr w:type="gramEnd"/>
            <w:r>
              <w:rPr>
                <w:rFonts w:ascii="Times New Roman" w:eastAsia="Times New Roman" w:hAnsi="Times New Roman" w:cs="Times New Roman"/>
                <w:b/>
                <w:sz w:val="14"/>
              </w:rPr>
              <w:t xml:space="preserve">. </w:t>
            </w:r>
          </w:p>
          <w:p w:rsidR="003227BA" w:rsidRDefault="003227BA" w:rsidP="003227BA">
            <w:pPr>
              <w:ind w:left="12"/>
            </w:pPr>
            <w:r>
              <w:rPr>
                <w:rFonts w:ascii="Times New Roman" w:eastAsia="Times New Roman" w:hAnsi="Times New Roman" w:cs="Times New Roman"/>
                <w:sz w:val="9"/>
              </w:rPr>
              <w:t xml:space="preserve"> </w:t>
            </w:r>
          </w:p>
        </w:tc>
        <w:tc>
          <w:tcPr>
            <w:tcW w:w="8397" w:type="dxa"/>
            <w:vMerge w:val="restart"/>
            <w:tcBorders>
              <w:top w:val="single" w:sz="8" w:space="0" w:color="000000"/>
              <w:left w:val="single" w:sz="8" w:space="0" w:color="000000"/>
              <w:bottom w:val="single" w:sz="8" w:space="0" w:color="000000"/>
              <w:right w:val="single" w:sz="8" w:space="0" w:color="000000"/>
            </w:tcBorders>
          </w:tcPr>
          <w:p w:rsidR="003227BA" w:rsidRDefault="003227BA" w:rsidP="003227BA">
            <w:pPr>
              <w:ind w:left="-594" w:right="-4546"/>
            </w:pPr>
            <w:r>
              <w:rPr>
                <w:noProof/>
              </w:rPr>
              <mc:AlternateContent>
                <mc:Choice Requires="wpg">
                  <w:drawing>
                    <wp:inline distT="0" distB="0" distL="0" distR="0" wp14:anchorId="10F9960D" wp14:editId="51FE2AA4">
                      <wp:extent cx="5690680" cy="330740"/>
                      <wp:effectExtent l="0" t="0" r="5715" b="12700"/>
                      <wp:docPr id="8" name="Group 8"/>
                      <wp:cNvGraphicFramePr/>
                      <a:graphic xmlns:a="http://schemas.openxmlformats.org/drawingml/2006/main">
                        <a:graphicData uri="http://schemas.microsoft.com/office/word/2010/wordprocessingGroup">
                          <wpg:wgp>
                            <wpg:cNvGrpSpPr/>
                            <wpg:grpSpPr>
                              <a:xfrm>
                                <a:off x="0" y="0"/>
                                <a:ext cx="5690680" cy="330740"/>
                                <a:chOff x="0" y="0"/>
                                <a:chExt cx="6718300" cy="289560"/>
                              </a:xfrm>
                            </wpg:grpSpPr>
                            <pic:pic xmlns:pic="http://schemas.openxmlformats.org/drawingml/2006/picture">
                              <pic:nvPicPr>
                                <pic:cNvPr id="9" name="Picture 9"/>
                                <pic:cNvPicPr/>
                              </pic:nvPicPr>
                              <pic:blipFill>
                                <a:blip r:embed="rId25"/>
                                <a:stretch>
                                  <a:fillRect/>
                                </a:stretch>
                              </pic:blipFill>
                              <pic:spPr>
                                <a:xfrm>
                                  <a:off x="0" y="0"/>
                                  <a:ext cx="6718300" cy="289560"/>
                                </a:xfrm>
                                <a:prstGeom prst="rect">
                                  <a:avLst/>
                                </a:prstGeom>
                              </pic:spPr>
                            </pic:pic>
                            <wps:wsp>
                              <wps:cNvPr id="10" name="Rectangle 10"/>
                              <wps:cNvSpPr/>
                              <wps:spPr>
                                <a:xfrm>
                                  <a:off x="403403" y="122636"/>
                                  <a:ext cx="1483624" cy="105047"/>
                                </a:xfrm>
                                <a:prstGeom prst="rect">
                                  <a:avLst/>
                                </a:prstGeom>
                                <a:ln>
                                  <a:noFill/>
                                </a:ln>
                              </wps:spPr>
                              <wps:txbx>
                                <w:txbxContent>
                                  <w:p w:rsidR="00253428" w:rsidRDefault="00253428" w:rsidP="003227BA">
                                    <w:r>
                                      <w:rPr>
                                        <w:rFonts w:ascii="Times New Roman" w:eastAsia="Times New Roman" w:hAnsi="Times New Roman" w:cs="Times New Roman"/>
                                        <w:b/>
                                        <w:sz w:val="14"/>
                                      </w:rPr>
                                      <w:t>Стручни изборни програми</w:t>
                                    </w:r>
                                  </w:p>
                                </w:txbxContent>
                              </wps:txbx>
                              <wps:bodyPr horzOverflow="overflow" vert="horz" lIns="0" tIns="0" rIns="0" bIns="0" rtlCol="0">
                                <a:noAutofit/>
                              </wps:bodyPr>
                            </wps:wsp>
                            <wps:wsp>
                              <wps:cNvPr id="11" name="Rectangle 11"/>
                              <wps:cNvSpPr/>
                              <wps:spPr>
                                <a:xfrm>
                                  <a:off x="1520444" y="103742"/>
                                  <a:ext cx="29390" cy="130140"/>
                                </a:xfrm>
                                <a:prstGeom prst="rect">
                                  <a:avLst/>
                                </a:prstGeom>
                                <a:ln>
                                  <a:noFill/>
                                </a:ln>
                              </wps:spPr>
                              <wps:txbx>
                                <w:txbxContent>
                                  <w:p w:rsidR="00253428" w:rsidRDefault="00253428" w:rsidP="003227BA">
                                    <w:r>
                                      <w:rPr>
                                        <w:rFonts w:ascii="Times New Roman" w:eastAsia="Times New Roman" w:hAnsi="Times New Roman" w:cs="Times New Roman"/>
                                        <w:b/>
                                        <w:sz w:val="14"/>
                                      </w:rPr>
                                      <w:t xml:space="preserve"> </w:t>
                                    </w:r>
                                  </w:p>
                                </w:txbxContent>
                              </wps:txbx>
                              <wps:bodyPr horzOverflow="overflow" vert="horz" lIns="0" tIns="0" rIns="0" bIns="0" rtlCol="0">
                                <a:noAutofit/>
                              </wps:bodyPr>
                            </wps:wsp>
                            <wps:wsp>
                              <wps:cNvPr id="12" name="Rectangle 12"/>
                              <wps:cNvSpPr/>
                              <wps:spPr>
                                <a:xfrm>
                                  <a:off x="377495" y="207099"/>
                                  <a:ext cx="19256" cy="85265"/>
                                </a:xfrm>
                                <a:prstGeom prst="rect">
                                  <a:avLst/>
                                </a:prstGeom>
                                <a:ln>
                                  <a:noFill/>
                                </a:ln>
                              </wps:spPr>
                              <wps:txbx>
                                <w:txbxContent>
                                  <w:p w:rsidR="00253428" w:rsidRDefault="00253428" w:rsidP="003227BA">
                                    <w:r>
                                      <w:rPr>
                                        <w:rFonts w:ascii="Times New Roman" w:eastAsia="Times New Roman" w:hAnsi="Times New Roman" w:cs="Times New Roman"/>
                                        <w:sz w:val="9"/>
                                      </w:rPr>
                                      <w:t xml:space="preserve"> </w:t>
                                    </w:r>
                                  </w:p>
                                </w:txbxContent>
                              </wps:txbx>
                              <wps:bodyPr horzOverflow="overflow" vert="horz" lIns="0" tIns="0" rIns="0" bIns="0" rtlCol="0">
                                <a:noAutofit/>
                              </wps:bodyPr>
                            </wps:wsp>
                          </wpg:wgp>
                        </a:graphicData>
                      </a:graphic>
                    </wp:inline>
                  </w:drawing>
                </mc:Choice>
                <mc:Fallback>
                  <w:pict>
                    <v:group w14:anchorId="10F9960D" id="Group 8" o:spid="_x0000_s1045" style="width:448.1pt;height:26.05pt;mso-position-horizontal-relative:char;mso-position-vertical-relative:line" coordsize="67183,2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uNP/5B9t/1yX+Qoo0//kH23/XJf5CioLOf8Uf8hCP/AK5D+ZrHrY8Uf8hCP/rk&#10;P5mseqJYUUUUx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">
                      <v:shape id="Picture 9" o:spid="_x0000_s1046" type="#_x0000_t75" style="position:absolute;width:67183;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qnP3DAAAA2gAAAA8AAABkcnMvZG93bnJldi54bWxEj09rAjEUxO+FfofwhN5qVquiq1HaQsGL&#10;1H94fmyem7Sbl2WTuqufvhEKPQ4z8xtmsepcJS7UBOtZwaCfgSAuvLZcKjgePp6nIEJE1lh5JgVX&#10;CrBaPj4sMNe+5R1d9rEUCcIhRwUmxjqXMhSGHIa+r4mTd/aNw5hkU0rdYJvgrpLDLJtIh5bTgsGa&#10;3g0V3/sfp+C2tZu30df4Jfs84bpoj6Wxw1app173OgcRqYv/4b/2WiuYwf1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qc/cMAAADaAAAADwAAAAAAAAAAAAAAAACf&#10;AgAAZHJzL2Rvd25yZXYueG1sUEsFBgAAAAAEAAQA9wAAAI8DAAAAAA==&#10;">
                        <v:imagedata r:id="rId26" o:title=""/>
                      </v:shape>
                      <v:rect id="Rectangle 10" o:spid="_x0000_s1047" style="position:absolute;left:4034;top:1226;width:14836;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53428" w:rsidRDefault="00253428" w:rsidP="003227BA">
                              <w:r>
                                <w:rPr>
                                  <w:rFonts w:ascii="Times New Roman" w:eastAsia="Times New Roman" w:hAnsi="Times New Roman" w:cs="Times New Roman"/>
                                  <w:b/>
                                  <w:sz w:val="14"/>
                                </w:rPr>
                                <w:t>Стручни изборни програми</w:t>
                              </w:r>
                            </w:p>
                          </w:txbxContent>
                        </v:textbox>
                      </v:rect>
                      <v:rect id="Rectangle 11" o:spid="_x0000_s1048" style="position:absolute;left:15204;top:1037;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53428" w:rsidRDefault="00253428" w:rsidP="003227BA">
                              <w:r>
                                <w:rPr>
                                  <w:rFonts w:ascii="Times New Roman" w:eastAsia="Times New Roman" w:hAnsi="Times New Roman" w:cs="Times New Roman"/>
                                  <w:b/>
                                  <w:sz w:val="14"/>
                                </w:rPr>
                                <w:t xml:space="preserve"> </w:t>
                              </w:r>
                            </w:p>
                          </w:txbxContent>
                        </v:textbox>
                      </v:rect>
                      <v:rect id="Rectangle 12" o:spid="_x0000_s1049" style="position:absolute;left:3774;top:2070;width:193;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53428" w:rsidRDefault="00253428" w:rsidP="003227BA">
                              <w:r>
                                <w:rPr>
                                  <w:rFonts w:ascii="Times New Roman" w:eastAsia="Times New Roman" w:hAnsi="Times New Roman" w:cs="Times New Roman"/>
                                  <w:sz w:val="9"/>
                                </w:rPr>
                                <w:t xml:space="preserve"> </w:t>
                              </w:r>
                            </w:p>
                          </w:txbxContent>
                        </v:textbox>
                      </v:rect>
                      <w10:anchorlock/>
                    </v:group>
                  </w:pict>
                </mc:Fallback>
              </mc:AlternateContent>
            </w:r>
          </w:p>
        </w:tc>
        <w:tc>
          <w:tcPr>
            <w:tcW w:w="1944" w:type="dxa"/>
            <w:gridSpan w:val="4"/>
            <w:tcBorders>
              <w:top w:val="single" w:sz="8" w:space="0" w:color="000000"/>
              <w:left w:val="single" w:sz="8" w:space="0" w:color="000000"/>
              <w:bottom w:val="single" w:sz="8" w:space="0" w:color="000000"/>
              <w:right w:val="single" w:sz="8" w:space="0" w:color="000000"/>
            </w:tcBorders>
          </w:tcPr>
          <w:p w:rsidR="003227BA" w:rsidRDefault="003227BA" w:rsidP="003227BA">
            <w:pPr>
              <w:tabs>
                <w:tab w:val="center" w:pos="1142"/>
                <w:tab w:val="center" w:pos="2271"/>
                <w:tab w:val="center" w:pos="3401"/>
              </w:tabs>
            </w:pPr>
            <w:r>
              <w:rPr>
                <w:rFonts w:ascii="Times New Roman" w:eastAsia="Times New Roman" w:hAnsi="Times New Roman" w:cs="Times New Roman"/>
                <w:sz w:val="17"/>
              </w:rPr>
              <w:t xml:space="preserve"> </w:t>
            </w:r>
            <w:r>
              <w:rPr>
                <w:rFonts w:ascii="Times New Roman" w:eastAsia="Times New Roman" w:hAnsi="Times New Roman" w:cs="Times New Roman"/>
                <w:sz w:val="17"/>
              </w:rPr>
              <w:tab/>
              <w:t xml:space="preserve"> </w:t>
            </w:r>
            <w:r>
              <w:rPr>
                <w:rFonts w:ascii="Times New Roman" w:eastAsia="Times New Roman" w:hAnsi="Times New Roman" w:cs="Times New Roman"/>
                <w:sz w:val="17"/>
              </w:rPr>
              <w:tab/>
            </w:r>
            <w:r>
              <w:rPr>
                <w:rFonts w:ascii="Times New Roman" w:eastAsia="Times New Roman" w:hAnsi="Times New Roman" w:cs="Times New Roman"/>
                <w:b/>
                <w:sz w:val="14"/>
              </w:rPr>
              <w:t xml:space="preserve">РАЗРЕД </w:t>
            </w:r>
            <w:r>
              <w:rPr>
                <w:rFonts w:ascii="Times New Roman" w:eastAsia="Times New Roman" w:hAnsi="Times New Roman" w:cs="Times New Roman"/>
                <w:b/>
                <w:sz w:val="14"/>
              </w:rPr>
              <w:tab/>
            </w:r>
            <w:r>
              <w:rPr>
                <w:rFonts w:ascii="Times New Roman" w:eastAsia="Times New Roman" w:hAnsi="Times New Roman" w:cs="Times New Roman"/>
                <w:sz w:val="17"/>
              </w:rPr>
              <w:t xml:space="preserve"> </w:t>
            </w:r>
          </w:p>
        </w:tc>
      </w:tr>
      <w:tr w:rsidR="003227BA" w:rsidTr="003227BA">
        <w:trPr>
          <w:trHeight w:val="211"/>
        </w:trPr>
        <w:tc>
          <w:tcPr>
            <w:tcW w:w="221" w:type="dxa"/>
            <w:vMerge/>
            <w:tcBorders>
              <w:top w:val="nil"/>
              <w:left w:val="single" w:sz="8" w:space="0" w:color="000000"/>
              <w:bottom w:val="single" w:sz="8" w:space="0" w:color="000000"/>
              <w:right w:val="single" w:sz="8" w:space="0" w:color="000000"/>
            </w:tcBorders>
          </w:tcPr>
          <w:p w:rsidR="003227BA" w:rsidRDefault="003227BA" w:rsidP="003227BA"/>
        </w:tc>
        <w:tc>
          <w:tcPr>
            <w:tcW w:w="8397" w:type="dxa"/>
            <w:vMerge/>
            <w:tcBorders>
              <w:top w:val="nil"/>
              <w:left w:val="single" w:sz="8" w:space="0" w:color="000000"/>
              <w:bottom w:val="single" w:sz="8" w:space="0" w:color="000000"/>
              <w:right w:val="single" w:sz="8" w:space="0" w:color="000000"/>
            </w:tcBorders>
            <w:vAlign w:val="center"/>
          </w:tcPr>
          <w:p w:rsidR="003227BA" w:rsidRDefault="003227BA" w:rsidP="003227BA"/>
        </w:tc>
        <w:tc>
          <w:tcPr>
            <w:tcW w:w="552"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39"/>
              <w:jc w:val="center"/>
            </w:pPr>
            <w:r>
              <w:rPr>
                <w:rFonts w:ascii="Times New Roman" w:eastAsia="Times New Roman" w:hAnsi="Times New Roman" w:cs="Times New Roman"/>
                <w:b/>
                <w:sz w:val="14"/>
              </w:rPr>
              <w:t xml:space="preserve">I </w:t>
            </w:r>
          </w:p>
        </w:tc>
        <w:tc>
          <w:tcPr>
            <w:tcW w:w="486"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8"/>
              <w:jc w:val="center"/>
            </w:pPr>
            <w:r>
              <w:rPr>
                <w:rFonts w:ascii="Times New Roman" w:eastAsia="Times New Roman" w:hAnsi="Times New Roman" w:cs="Times New Roman"/>
                <w:b/>
                <w:sz w:val="14"/>
              </w:rPr>
              <w:t xml:space="preserve">II </w:t>
            </w:r>
            <w:r>
              <w:rPr>
                <w:rFonts w:ascii="Times New Roman" w:eastAsia="Times New Roman" w:hAnsi="Times New Roman" w:cs="Times New Roman"/>
                <w:sz w:val="7"/>
              </w:rPr>
              <w:t xml:space="preserve"> </w:t>
            </w:r>
            <w:r>
              <w:rPr>
                <w:rFonts w:ascii="Times New Roman" w:eastAsia="Times New Roman" w:hAnsi="Times New Roman" w:cs="Times New Roman"/>
                <w:sz w:val="9"/>
              </w:rPr>
              <w:t xml:space="preserve"> </w:t>
            </w:r>
          </w:p>
        </w:tc>
        <w:tc>
          <w:tcPr>
            <w:tcW w:w="517"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8"/>
              <w:jc w:val="center"/>
            </w:pPr>
            <w:r>
              <w:rPr>
                <w:rFonts w:ascii="Times New Roman" w:eastAsia="Times New Roman" w:hAnsi="Times New Roman" w:cs="Times New Roman"/>
                <w:b/>
                <w:sz w:val="14"/>
              </w:rPr>
              <w:t xml:space="preserve">III </w:t>
            </w:r>
          </w:p>
        </w:tc>
        <w:tc>
          <w:tcPr>
            <w:tcW w:w="38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0"/>
              <w:jc w:val="center"/>
            </w:pPr>
            <w:r>
              <w:rPr>
                <w:rFonts w:ascii="Times New Roman" w:eastAsia="Times New Roman" w:hAnsi="Times New Roman" w:cs="Times New Roman"/>
                <w:b/>
                <w:sz w:val="14"/>
              </w:rPr>
              <w:t xml:space="preserve">IV </w:t>
            </w:r>
          </w:p>
        </w:tc>
      </w:tr>
      <w:tr w:rsidR="003227BA" w:rsidTr="003227BA">
        <w:trPr>
          <w:trHeight w:val="209"/>
        </w:trPr>
        <w:tc>
          <w:tcPr>
            <w:tcW w:w="221" w:type="dxa"/>
            <w:tcBorders>
              <w:top w:val="single" w:sz="8" w:space="0" w:color="000000"/>
              <w:left w:val="single" w:sz="8" w:space="0" w:color="000000"/>
              <w:bottom w:val="single" w:sz="8" w:space="0" w:color="000000"/>
              <w:right w:val="single" w:sz="8" w:space="0" w:color="000000"/>
            </w:tcBorders>
          </w:tcPr>
          <w:p w:rsidR="003227BA" w:rsidRDefault="003227BA" w:rsidP="003227BA">
            <w:pPr>
              <w:jc w:val="center"/>
            </w:pPr>
            <w:r>
              <w:rPr>
                <w:rFonts w:ascii="Times New Roman" w:eastAsia="Times New Roman" w:hAnsi="Times New Roman" w:cs="Times New Roman"/>
                <w:sz w:val="14"/>
              </w:rPr>
              <w:t xml:space="preserve">1. </w:t>
            </w:r>
          </w:p>
        </w:tc>
        <w:tc>
          <w:tcPr>
            <w:tcW w:w="8397"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41"/>
            </w:pPr>
            <w:r>
              <w:rPr>
                <w:rFonts w:ascii="Times New Roman" w:eastAsia="Times New Roman" w:hAnsi="Times New Roman" w:cs="Times New Roman"/>
                <w:sz w:val="14"/>
                <w:lang w:val="sr-Cyrl-RS"/>
              </w:rPr>
              <w:t>Пословни енглески језик</w:t>
            </w:r>
            <w:r>
              <w:rPr>
                <w:rFonts w:ascii="Times New Roman" w:eastAsia="Times New Roman" w:hAnsi="Times New Roman" w:cs="Times New Roman"/>
                <w:sz w:val="14"/>
              </w:rPr>
              <w:t xml:space="preserve"> </w:t>
            </w:r>
          </w:p>
        </w:tc>
        <w:tc>
          <w:tcPr>
            <w:tcW w:w="552"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p>
        </w:tc>
        <w:tc>
          <w:tcPr>
            <w:tcW w:w="486"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17"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4"/>
              </w:rPr>
              <w:t xml:space="preserve">2 </w:t>
            </w:r>
          </w:p>
        </w:tc>
        <w:tc>
          <w:tcPr>
            <w:tcW w:w="389" w:type="dxa"/>
            <w:tcBorders>
              <w:top w:val="single" w:sz="8" w:space="0" w:color="000000"/>
              <w:left w:val="single" w:sz="8" w:space="0" w:color="000000"/>
              <w:bottom w:val="single" w:sz="8" w:space="0" w:color="000000"/>
              <w:right w:val="single" w:sz="8" w:space="0" w:color="000000"/>
            </w:tcBorders>
          </w:tcPr>
          <w:p w:rsidR="003227BA" w:rsidRDefault="003227BA" w:rsidP="003227BA">
            <w:r>
              <w:rPr>
                <w:rFonts w:ascii="Times New Roman" w:eastAsia="Times New Roman" w:hAnsi="Times New Roman" w:cs="Times New Roman"/>
                <w:sz w:val="16"/>
              </w:rPr>
              <w:t xml:space="preserve"> </w:t>
            </w:r>
          </w:p>
        </w:tc>
      </w:tr>
      <w:tr w:rsidR="003227BA" w:rsidTr="003227BA">
        <w:trPr>
          <w:trHeight w:val="211"/>
        </w:trPr>
        <w:tc>
          <w:tcPr>
            <w:tcW w:w="221" w:type="dxa"/>
            <w:tcBorders>
              <w:top w:val="single" w:sz="8" w:space="0" w:color="000000"/>
              <w:left w:val="single" w:sz="8" w:space="0" w:color="000000"/>
              <w:bottom w:val="single" w:sz="8" w:space="0" w:color="000000"/>
              <w:right w:val="single" w:sz="8" w:space="0" w:color="000000"/>
            </w:tcBorders>
          </w:tcPr>
          <w:p w:rsidR="003227BA" w:rsidRDefault="003227BA" w:rsidP="003227BA">
            <w:pPr>
              <w:jc w:val="center"/>
            </w:pPr>
            <w:r>
              <w:rPr>
                <w:rFonts w:ascii="Times New Roman" w:eastAsia="Times New Roman" w:hAnsi="Times New Roman" w:cs="Times New Roman"/>
                <w:sz w:val="14"/>
              </w:rPr>
              <w:t xml:space="preserve">2. </w:t>
            </w:r>
          </w:p>
        </w:tc>
        <w:tc>
          <w:tcPr>
            <w:tcW w:w="8397" w:type="dxa"/>
            <w:tcBorders>
              <w:top w:val="single" w:sz="8" w:space="0" w:color="000000"/>
              <w:left w:val="single" w:sz="8" w:space="0" w:color="000000"/>
              <w:bottom w:val="single" w:sz="8" w:space="0" w:color="000000"/>
              <w:right w:val="single" w:sz="8" w:space="0" w:color="000000"/>
            </w:tcBorders>
          </w:tcPr>
          <w:p w:rsidR="003227BA" w:rsidRPr="0045270A" w:rsidRDefault="003227BA" w:rsidP="003227BA">
            <w:pPr>
              <w:ind w:left="41"/>
              <w:rPr>
                <w:lang w:val="sr-Cyrl-RS"/>
              </w:rPr>
            </w:pPr>
            <w:r>
              <w:rPr>
                <w:rFonts w:ascii="Times New Roman" w:eastAsia="Times New Roman" w:hAnsi="Times New Roman" w:cs="Times New Roman"/>
                <w:sz w:val="14"/>
                <w:lang w:val="sr-Cyrl-RS"/>
              </w:rPr>
              <w:t>Електронско пословање</w:t>
            </w:r>
          </w:p>
        </w:tc>
        <w:tc>
          <w:tcPr>
            <w:tcW w:w="552"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p>
        </w:tc>
        <w:tc>
          <w:tcPr>
            <w:tcW w:w="486"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17"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4"/>
              </w:rPr>
              <w:t xml:space="preserve">2 </w:t>
            </w:r>
          </w:p>
        </w:tc>
        <w:tc>
          <w:tcPr>
            <w:tcW w:w="389" w:type="dxa"/>
            <w:tcBorders>
              <w:top w:val="single" w:sz="8" w:space="0" w:color="000000"/>
              <w:left w:val="single" w:sz="8" w:space="0" w:color="000000"/>
              <w:bottom w:val="single" w:sz="8" w:space="0" w:color="000000"/>
              <w:right w:val="single" w:sz="8" w:space="0" w:color="000000"/>
            </w:tcBorders>
          </w:tcPr>
          <w:p w:rsidR="003227BA" w:rsidRDefault="003227BA" w:rsidP="003227BA">
            <w:r>
              <w:rPr>
                <w:rFonts w:ascii="Times New Roman" w:eastAsia="Times New Roman" w:hAnsi="Times New Roman" w:cs="Times New Roman"/>
                <w:sz w:val="16"/>
              </w:rPr>
              <w:t xml:space="preserve"> </w:t>
            </w:r>
          </w:p>
        </w:tc>
      </w:tr>
      <w:tr w:rsidR="003227BA" w:rsidTr="003227BA">
        <w:trPr>
          <w:trHeight w:val="209"/>
        </w:trPr>
        <w:tc>
          <w:tcPr>
            <w:tcW w:w="221" w:type="dxa"/>
            <w:tcBorders>
              <w:top w:val="single" w:sz="8" w:space="0" w:color="000000"/>
              <w:left w:val="single" w:sz="8" w:space="0" w:color="000000"/>
              <w:bottom w:val="single" w:sz="8" w:space="0" w:color="000000"/>
              <w:right w:val="single" w:sz="8" w:space="0" w:color="000000"/>
            </w:tcBorders>
          </w:tcPr>
          <w:p w:rsidR="003227BA" w:rsidRDefault="003227BA" w:rsidP="003227BA">
            <w:pPr>
              <w:jc w:val="center"/>
            </w:pPr>
            <w:r>
              <w:rPr>
                <w:rFonts w:ascii="Times New Roman" w:eastAsia="Times New Roman" w:hAnsi="Times New Roman" w:cs="Times New Roman"/>
                <w:sz w:val="14"/>
              </w:rPr>
              <w:t xml:space="preserve">3. </w:t>
            </w:r>
          </w:p>
        </w:tc>
        <w:tc>
          <w:tcPr>
            <w:tcW w:w="8397"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41"/>
            </w:pPr>
            <w:r>
              <w:rPr>
                <w:rFonts w:ascii="Times New Roman" w:eastAsia="Times New Roman" w:hAnsi="Times New Roman" w:cs="Times New Roman"/>
                <w:sz w:val="14"/>
                <w:lang w:val="sr-Cyrl-RS"/>
              </w:rPr>
              <w:t>Национална економија</w:t>
            </w:r>
            <w:r>
              <w:rPr>
                <w:rFonts w:ascii="Times New Roman" w:eastAsia="Times New Roman" w:hAnsi="Times New Roman" w:cs="Times New Roman"/>
                <w:sz w:val="14"/>
              </w:rPr>
              <w:t xml:space="preserve"> </w:t>
            </w:r>
          </w:p>
        </w:tc>
        <w:tc>
          <w:tcPr>
            <w:tcW w:w="552"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p>
        </w:tc>
        <w:tc>
          <w:tcPr>
            <w:tcW w:w="486"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17"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p>
        </w:tc>
        <w:tc>
          <w:tcPr>
            <w:tcW w:w="38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0"/>
              <w:jc w:val="center"/>
            </w:pPr>
            <w:r>
              <w:rPr>
                <w:rFonts w:ascii="Times New Roman" w:eastAsia="Times New Roman" w:hAnsi="Times New Roman" w:cs="Times New Roman"/>
                <w:sz w:val="14"/>
              </w:rPr>
              <w:t xml:space="preserve">2 </w:t>
            </w:r>
          </w:p>
        </w:tc>
      </w:tr>
      <w:tr w:rsidR="003227BA" w:rsidTr="003227BA">
        <w:trPr>
          <w:trHeight w:val="211"/>
        </w:trPr>
        <w:tc>
          <w:tcPr>
            <w:tcW w:w="221" w:type="dxa"/>
            <w:tcBorders>
              <w:top w:val="single" w:sz="8" w:space="0" w:color="000000"/>
              <w:left w:val="single" w:sz="8" w:space="0" w:color="000000"/>
              <w:bottom w:val="single" w:sz="8" w:space="0" w:color="000000"/>
              <w:right w:val="single" w:sz="8" w:space="0" w:color="000000"/>
            </w:tcBorders>
          </w:tcPr>
          <w:p w:rsidR="003227BA" w:rsidRDefault="003227BA" w:rsidP="003227BA">
            <w:pPr>
              <w:jc w:val="center"/>
            </w:pPr>
            <w:r>
              <w:rPr>
                <w:rFonts w:ascii="Times New Roman" w:eastAsia="Times New Roman" w:hAnsi="Times New Roman" w:cs="Times New Roman"/>
                <w:sz w:val="14"/>
              </w:rPr>
              <w:t xml:space="preserve">4. </w:t>
            </w:r>
          </w:p>
        </w:tc>
        <w:tc>
          <w:tcPr>
            <w:tcW w:w="8397"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41"/>
            </w:pPr>
            <w:r>
              <w:rPr>
                <w:rFonts w:ascii="Times New Roman" w:eastAsia="Times New Roman" w:hAnsi="Times New Roman" w:cs="Times New Roman"/>
                <w:sz w:val="14"/>
                <w:lang w:val="sr-Cyrl-RS"/>
              </w:rPr>
              <w:t>Маркетинг</w:t>
            </w:r>
            <w:r>
              <w:rPr>
                <w:rFonts w:ascii="Times New Roman" w:eastAsia="Times New Roman" w:hAnsi="Times New Roman" w:cs="Times New Roman"/>
                <w:sz w:val="14"/>
              </w:rPr>
              <w:t xml:space="preserve"> </w:t>
            </w:r>
          </w:p>
        </w:tc>
        <w:tc>
          <w:tcPr>
            <w:tcW w:w="552"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p>
        </w:tc>
        <w:tc>
          <w:tcPr>
            <w:tcW w:w="486"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p>
        </w:tc>
        <w:tc>
          <w:tcPr>
            <w:tcW w:w="517"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
            </w:pPr>
            <w:r>
              <w:rPr>
                <w:rFonts w:ascii="Times New Roman" w:eastAsia="Times New Roman" w:hAnsi="Times New Roman" w:cs="Times New Roman"/>
                <w:sz w:val="16"/>
              </w:rPr>
              <w:t xml:space="preserve"> </w:t>
            </w:r>
          </w:p>
        </w:tc>
        <w:tc>
          <w:tcPr>
            <w:tcW w:w="38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0"/>
              <w:jc w:val="center"/>
            </w:pPr>
            <w:r>
              <w:rPr>
                <w:rFonts w:ascii="Times New Roman" w:eastAsia="Times New Roman" w:hAnsi="Times New Roman" w:cs="Times New Roman"/>
                <w:sz w:val="14"/>
              </w:rPr>
              <w:t xml:space="preserve">2 </w:t>
            </w:r>
          </w:p>
        </w:tc>
      </w:tr>
    </w:tbl>
    <w:p w:rsidR="003227BA" w:rsidRDefault="003227BA" w:rsidP="003227BA">
      <w:pPr>
        <w:tabs>
          <w:tab w:val="center" w:pos="1966"/>
        </w:tabs>
        <w:spacing w:after="5" w:line="271" w:lineRule="auto"/>
      </w:pPr>
      <w:r>
        <w:rPr>
          <w:rFonts w:ascii="Times New Roman" w:eastAsia="Times New Roman" w:hAnsi="Times New Roman" w:cs="Times New Roman"/>
          <w:sz w:val="14"/>
        </w:rPr>
        <w:t>*</w:t>
      </w:r>
      <w:r>
        <w:rPr>
          <w:rFonts w:ascii="Arial" w:eastAsia="Arial" w:hAnsi="Arial" w:cs="Arial"/>
          <w:sz w:val="14"/>
        </w:rPr>
        <w:t xml:space="preserve"> </w:t>
      </w:r>
      <w:r>
        <w:rPr>
          <w:rFonts w:ascii="Arial" w:eastAsia="Arial" w:hAnsi="Arial" w:cs="Arial"/>
          <w:sz w:val="14"/>
        </w:rPr>
        <w:tab/>
      </w:r>
      <w:r>
        <w:rPr>
          <w:rFonts w:ascii="Times New Roman" w:eastAsia="Times New Roman" w:hAnsi="Times New Roman" w:cs="Times New Roman"/>
          <w:sz w:val="14"/>
        </w:rPr>
        <w:t xml:space="preserve">Ученик бира изборни предмет једном у току школовања </w:t>
      </w:r>
    </w:p>
    <w:p w:rsidR="003227BA" w:rsidRDefault="003227BA" w:rsidP="003227BA">
      <w:pPr>
        <w:spacing w:after="58"/>
      </w:pPr>
      <w:r>
        <w:rPr>
          <w:rFonts w:ascii="Times New Roman" w:eastAsia="Times New Roman" w:hAnsi="Times New Roman" w:cs="Times New Roman"/>
          <w:sz w:val="20"/>
        </w:rPr>
        <w:t xml:space="preserve"> </w:t>
      </w:r>
    </w:p>
    <w:p w:rsidR="003227BA" w:rsidRDefault="003227BA" w:rsidP="003227BA">
      <w:pPr>
        <w:tabs>
          <w:tab w:val="center" w:pos="5273"/>
          <w:tab w:val="center" w:pos="7163"/>
          <w:tab w:val="center" w:pos="8304"/>
          <w:tab w:val="center" w:pos="9422"/>
        </w:tabs>
        <w:spacing w:after="242"/>
      </w:pPr>
      <w:r>
        <w:rPr>
          <w:rFonts w:ascii="Times New Roman" w:eastAsia="Times New Roman" w:hAnsi="Times New Roman" w:cs="Times New Roman"/>
          <w:sz w:val="21"/>
        </w:rPr>
        <w:t xml:space="preserve"> </w:t>
      </w:r>
      <w:r>
        <w:rPr>
          <w:rFonts w:ascii="Times New Roman" w:eastAsia="Times New Roman" w:hAnsi="Times New Roman" w:cs="Times New Roman"/>
          <w:sz w:val="21"/>
        </w:rPr>
        <w:tab/>
      </w:r>
      <w:r>
        <w:rPr>
          <w:rFonts w:ascii="Times New Roman" w:eastAsia="Times New Roman" w:hAnsi="Times New Roman" w:cs="Times New Roman"/>
          <w:b/>
          <w:sz w:val="18"/>
        </w:rPr>
        <w:t xml:space="preserve">Остваривање образовања и васпитања </w:t>
      </w:r>
      <w:r>
        <w:rPr>
          <w:rFonts w:ascii="Times New Roman" w:eastAsia="Times New Roman" w:hAnsi="Times New Roman" w:cs="Times New Roman"/>
          <w:b/>
          <w:sz w:val="18"/>
        </w:rPr>
        <w:tab/>
      </w:r>
      <w:r>
        <w:rPr>
          <w:rFonts w:ascii="Times New Roman" w:eastAsia="Times New Roman" w:hAnsi="Times New Roman" w:cs="Times New Roman"/>
          <w:sz w:val="21"/>
        </w:rPr>
        <w:t xml:space="preserve"> </w:t>
      </w:r>
      <w:r>
        <w:rPr>
          <w:rFonts w:ascii="Times New Roman" w:eastAsia="Times New Roman" w:hAnsi="Times New Roman" w:cs="Times New Roman"/>
          <w:sz w:val="21"/>
        </w:rPr>
        <w:tab/>
        <w:t xml:space="preserve"> </w:t>
      </w:r>
      <w:r>
        <w:rPr>
          <w:rFonts w:ascii="Times New Roman" w:eastAsia="Times New Roman" w:hAnsi="Times New Roman" w:cs="Times New Roman"/>
          <w:sz w:val="21"/>
        </w:rPr>
        <w:tab/>
        <w:t xml:space="preserve"> </w:t>
      </w:r>
    </w:p>
    <w:p w:rsidR="003227BA" w:rsidRDefault="003227BA" w:rsidP="003227BA">
      <w:pPr>
        <w:tabs>
          <w:tab w:val="center" w:pos="2199"/>
          <w:tab w:val="center" w:pos="6023"/>
          <w:tab w:val="center" w:pos="7163"/>
          <w:tab w:val="center" w:pos="8304"/>
          <w:tab w:val="center" w:pos="9422"/>
        </w:tabs>
        <w:spacing w:after="5"/>
      </w:pPr>
      <w:r>
        <w:tab/>
      </w:r>
      <w:r>
        <w:rPr>
          <w:rFonts w:ascii="Times New Roman" w:eastAsia="Times New Roman" w:hAnsi="Times New Roman" w:cs="Times New Roman"/>
          <w:b/>
          <w:sz w:val="18"/>
        </w:rPr>
        <w:t xml:space="preserve">Обавезни облици образовно-васпитног рада </w:t>
      </w:r>
      <w:r>
        <w:rPr>
          <w:rFonts w:ascii="Times New Roman" w:eastAsia="Times New Roman" w:hAnsi="Times New Roman" w:cs="Times New Roman"/>
          <w:b/>
          <w:sz w:val="18"/>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bl>
      <w:tblPr>
        <w:tblStyle w:val="TableGrid"/>
        <w:tblpPr w:leftFromText="180" w:rightFromText="180" w:vertAnchor="text" w:horzAnchor="margin" w:tblpY="97"/>
        <w:tblW w:w="10815" w:type="dxa"/>
        <w:tblInd w:w="0" w:type="dxa"/>
        <w:tblLayout w:type="fixed"/>
        <w:tblLook w:val="04A0" w:firstRow="1" w:lastRow="0" w:firstColumn="1" w:lastColumn="0" w:noHBand="0" w:noVBand="1"/>
      </w:tblPr>
      <w:tblGrid>
        <w:gridCol w:w="2043"/>
        <w:gridCol w:w="1995"/>
        <w:gridCol w:w="1799"/>
        <w:gridCol w:w="1799"/>
        <w:gridCol w:w="1349"/>
        <w:gridCol w:w="1830"/>
      </w:tblGrid>
      <w:tr w:rsidR="003227BA" w:rsidTr="003227BA">
        <w:trPr>
          <w:trHeight w:val="441"/>
        </w:trPr>
        <w:tc>
          <w:tcPr>
            <w:tcW w:w="2043" w:type="dxa"/>
            <w:tcBorders>
              <w:top w:val="single" w:sz="8" w:space="0" w:color="000000"/>
              <w:left w:val="single" w:sz="8" w:space="0" w:color="000000"/>
              <w:bottom w:val="single" w:sz="8" w:space="0" w:color="000000"/>
              <w:right w:val="single" w:sz="8" w:space="0" w:color="000000"/>
            </w:tcBorders>
          </w:tcPr>
          <w:p w:rsidR="003227BA" w:rsidRDefault="003227BA" w:rsidP="003227BA">
            <w:pPr>
              <w:ind w:left="2218"/>
              <w:jc w:val="center"/>
            </w:pPr>
          </w:p>
          <w:p w:rsidR="003227BA" w:rsidRDefault="003227BA" w:rsidP="003227BA">
            <w:pPr>
              <w:ind w:left="72"/>
            </w:pPr>
            <w:r>
              <w:rPr>
                <w:rFonts w:ascii="Times New Roman" w:eastAsia="Times New Roman" w:hAnsi="Times New Roman" w:cs="Times New Roman"/>
                <w:sz w:val="18"/>
              </w:rPr>
              <w:t xml:space="preserve">ОБЛИК ОБРАЗОВНО-ВАСПИТНОГ РАДА </w:t>
            </w:r>
            <w:r>
              <w:rPr>
                <w:rFonts w:ascii="Times New Roman" w:eastAsia="Times New Roman" w:hAnsi="Times New Roman" w:cs="Times New Roman"/>
                <w:sz w:val="12"/>
              </w:rPr>
              <w:t xml:space="preserve"> </w:t>
            </w:r>
          </w:p>
          <w:p w:rsidR="003227BA" w:rsidRDefault="003227BA" w:rsidP="003227BA">
            <w:pPr>
              <w:ind w:left="12"/>
            </w:pPr>
            <w:r>
              <w:rPr>
                <w:rFonts w:ascii="Times New Roman" w:eastAsia="Times New Roman" w:hAnsi="Times New Roman" w:cs="Times New Roman"/>
                <w:sz w:val="8"/>
              </w:rPr>
              <w:t xml:space="preserve"> </w:t>
            </w:r>
            <w:r>
              <w:rPr>
                <w:rFonts w:ascii="Times New Roman" w:eastAsia="Times New Roman" w:hAnsi="Times New Roman" w:cs="Times New Roman"/>
                <w:sz w:val="8"/>
              </w:rPr>
              <w:tab/>
              <w:t xml:space="preserve"> </w:t>
            </w:r>
          </w:p>
        </w:tc>
        <w:tc>
          <w:tcPr>
            <w:tcW w:w="1995" w:type="dxa"/>
            <w:tcBorders>
              <w:top w:val="single" w:sz="8" w:space="0" w:color="000000"/>
              <w:left w:val="single" w:sz="8" w:space="0" w:color="000000"/>
              <w:bottom w:val="single" w:sz="8" w:space="0" w:color="000000"/>
              <w:right w:val="single" w:sz="8" w:space="0" w:color="000000"/>
            </w:tcBorders>
            <w:vAlign w:val="center"/>
          </w:tcPr>
          <w:p w:rsidR="003227BA" w:rsidRDefault="003227BA" w:rsidP="003227BA">
            <w:pPr>
              <w:ind w:right="-4546"/>
              <w:jc w:val="center"/>
            </w:pPr>
            <w:r>
              <w:rPr>
                <w:rFonts w:ascii="Times New Roman" w:eastAsia="Times New Roman" w:hAnsi="Times New Roman" w:cs="Times New Roman"/>
                <w:sz w:val="18"/>
              </w:rPr>
              <w:t>I РАЗРЕД часова</w:t>
            </w:r>
          </w:p>
          <w:p w:rsidR="003227BA" w:rsidRPr="0008127B" w:rsidRDefault="003227BA" w:rsidP="003227BA">
            <w:pPr>
              <w:jc w:val="center"/>
              <w:rPr>
                <w:b/>
              </w:rPr>
            </w:pPr>
            <w:r>
              <w:rPr>
                <w:rFonts w:ascii="Times New Roman" w:eastAsia="Times New Roman" w:hAnsi="Times New Roman" w:cs="Times New Roman"/>
                <w:sz w:val="18"/>
              </w:rPr>
              <w:t>I РАЗРЕД часова</w:t>
            </w:r>
          </w:p>
        </w:tc>
        <w:tc>
          <w:tcPr>
            <w:tcW w:w="1799" w:type="dxa"/>
            <w:tcBorders>
              <w:top w:val="single" w:sz="8" w:space="0" w:color="000000"/>
              <w:left w:val="single" w:sz="8" w:space="0" w:color="000000"/>
              <w:bottom w:val="single" w:sz="8" w:space="0" w:color="000000"/>
              <w:right w:val="single" w:sz="8" w:space="0" w:color="000000"/>
            </w:tcBorders>
            <w:vAlign w:val="center"/>
          </w:tcPr>
          <w:p w:rsidR="003227BA" w:rsidRDefault="003227BA" w:rsidP="003227BA">
            <w:pPr>
              <w:ind w:left="314" w:hanging="151"/>
            </w:pPr>
            <w:r>
              <w:rPr>
                <w:rFonts w:ascii="Times New Roman" w:eastAsia="Times New Roman" w:hAnsi="Times New Roman" w:cs="Times New Roman"/>
                <w:sz w:val="18"/>
              </w:rPr>
              <w:t xml:space="preserve">II РАЗРЕД часова </w:t>
            </w:r>
          </w:p>
        </w:tc>
        <w:tc>
          <w:tcPr>
            <w:tcW w:w="1799" w:type="dxa"/>
            <w:tcBorders>
              <w:top w:val="single" w:sz="8" w:space="0" w:color="000000"/>
              <w:left w:val="single" w:sz="8" w:space="0" w:color="000000"/>
              <w:bottom w:val="single" w:sz="8" w:space="0" w:color="000000"/>
              <w:right w:val="single" w:sz="8" w:space="0" w:color="000000"/>
            </w:tcBorders>
            <w:vAlign w:val="center"/>
          </w:tcPr>
          <w:p w:rsidR="003227BA" w:rsidRDefault="003227BA" w:rsidP="003227BA">
            <w:pPr>
              <w:ind w:left="314" w:hanging="192"/>
            </w:pPr>
            <w:r>
              <w:rPr>
                <w:rFonts w:ascii="Times New Roman" w:eastAsia="Times New Roman" w:hAnsi="Times New Roman" w:cs="Times New Roman"/>
                <w:sz w:val="18"/>
              </w:rPr>
              <w:t xml:space="preserve">III РАЗРЕД часова </w:t>
            </w:r>
          </w:p>
        </w:tc>
        <w:tc>
          <w:tcPr>
            <w:tcW w:w="1349" w:type="dxa"/>
            <w:tcBorders>
              <w:top w:val="single" w:sz="8" w:space="0" w:color="000000"/>
              <w:left w:val="single" w:sz="8" w:space="0" w:color="000000"/>
              <w:bottom w:val="single" w:sz="8" w:space="0" w:color="000000"/>
              <w:right w:val="single" w:sz="8" w:space="0" w:color="000000"/>
            </w:tcBorders>
            <w:vAlign w:val="center"/>
          </w:tcPr>
          <w:p w:rsidR="003227BA" w:rsidRDefault="003227BA" w:rsidP="003227BA">
            <w:pPr>
              <w:ind w:left="304" w:hanging="182"/>
            </w:pPr>
            <w:r>
              <w:rPr>
                <w:rFonts w:ascii="Times New Roman" w:eastAsia="Times New Roman" w:hAnsi="Times New Roman" w:cs="Times New Roman"/>
                <w:sz w:val="18"/>
              </w:rPr>
              <w:t xml:space="preserve">IV РАЗРЕД часова </w:t>
            </w:r>
          </w:p>
        </w:tc>
        <w:tc>
          <w:tcPr>
            <w:tcW w:w="1830" w:type="dxa"/>
            <w:tcBorders>
              <w:top w:val="single" w:sz="8" w:space="0" w:color="000000"/>
              <w:left w:val="single" w:sz="8" w:space="0" w:color="000000"/>
              <w:bottom w:val="single" w:sz="8" w:space="0" w:color="000000"/>
              <w:right w:val="single" w:sz="8" w:space="0" w:color="000000"/>
            </w:tcBorders>
            <w:vAlign w:val="center"/>
          </w:tcPr>
          <w:p w:rsidR="003227BA" w:rsidRDefault="003227BA" w:rsidP="003227BA">
            <w:pPr>
              <w:ind w:left="307" w:hanging="125"/>
            </w:pPr>
            <w:r>
              <w:rPr>
                <w:rFonts w:ascii="Times New Roman" w:eastAsia="Times New Roman" w:hAnsi="Times New Roman" w:cs="Times New Roman"/>
                <w:sz w:val="18"/>
              </w:rPr>
              <w:t xml:space="preserve">УКУПНО часова </w:t>
            </w:r>
          </w:p>
        </w:tc>
      </w:tr>
      <w:tr w:rsidR="003227BA" w:rsidTr="003227BA">
        <w:trPr>
          <w:trHeight w:val="146"/>
        </w:trPr>
        <w:tc>
          <w:tcPr>
            <w:tcW w:w="2043" w:type="dxa"/>
            <w:tcBorders>
              <w:top w:val="single" w:sz="8" w:space="0" w:color="000000"/>
              <w:left w:val="single" w:sz="8" w:space="0" w:color="000000"/>
              <w:bottom w:val="single" w:sz="8" w:space="0" w:color="000000"/>
              <w:right w:val="single" w:sz="8" w:space="0" w:color="000000"/>
            </w:tcBorders>
          </w:tcPr>
          <w:p w:rsidR="003227BA" w:rsidRDefault="003227BA" w:rsidP="003227BA">
            <w:pPr>
              <w:tabs>
                <w:tab w:val="center" w:pos="3541"/>
              </w:tabs>
            </w:pPr>
            <w:r>
              <w:rPr>
                <w:rFonts w:ascii="Times New Roman" w:eastAsia="Times New Roman" w:hAnsi="Times New Roman" w:cs="Times New Roman"/>
                <w:sz w:val="18"/>
              </w:rPr>
              <w:t xml:space="preserve">Час одељенског старешине </w:t>
            </w:r>
            <w:r>
              <w:rPr>
                <w:rFonts w:ascii="Times New Roman" w:eastAsia="Times New Roman" w:hAnsi="Times New Roman" w:cs="Times New Roman"/>
                <w:sz w:val="18"/>
              </w:rPr>
              <w:tab/>
              <w:t xml:space="preserve"> </w:t>
            </w:r>
          </w:p>
        </w:tc>
        <w:tc>
          <w:tcPr>
            <w:tcW w:w="1995"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2"/>
              <w:jc w:val="center"/>
            </w:pPr>
            <w:r>
              <w:rPr>
                <w:rFonts w:ascii="Times New Roman" w:eastAsia="Times New Roman" w:hAnsi="Times New Roman" w:cs="Times New Roman"/>
                <w:sz w:val="18"/>
              </w:rPr>
              <w:t>70</w:t>
            </w:r>
          </w:p>
        </w:tc>
        <w:tc>
          <w:tcPr>
            <w:tcW w:w="179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70 </w:t>
            </w:r>
          </w:p>
        </w:tc>
        <w:tc>
          <w:tcPr>
            <w:tcW w:w="179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4"/>
              <w:jc w:val="center"/>
            </w:pPr>
            <w:r>
              <w:rPr>
                <w:rFonts w:ascii="Times New Roman" w:eastAsia="Times New Roman" w:hAnsi="Times New Roman" w:cs="Times New Roman"/>
                <w:sz w:val="18"/>
              </w:rPr>
              <w:t>70</w:t>
            </w:r>
          </w:p>
        </w:tc>
        <w:tc>
          <w:tcPr>
            <w:tcW w:w="134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62 </w:t>
            </w:r>
          </w:p>
        </w:tc>
        <w:tc>
          <w:tcPr>
            <w:tcW w:w="1830"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3"/>
              <w:jc w:val="center"/>
            </w:pPr>
            <w:r>
              <w:rPr>
                <w:rFonts w:ascii="Times New Roman" w:eastAsia="Times New Roman" w:hAnsi="Times New Roman" w:cs="Times New Roman"/>
                <w:sz w:val="18"/>
              </w:rPr>
              <w:t xml:space="preserve">272 </w:t>
            </w:r>
          </w:p>
        </w:tc>
      </w:tr>
      <w:tr w:rsidR="003227BA" w:rsidTr="003227BA">
        <w:trPr>
          <w:trHeight w:val="147"/>
        </w:trPr>
        <w:tc>
          <w:tcPr>
            <w:tcW w:w="2043" w:type="dxa"/>
            <w:tcBorders>
              <w:top w:val="single" w:sz="8" w:space="0" w:color="000000"/>
              <w:left w:val="single" w:sz="8" w:space="0" w:color="000000"/>
              <w:bottom w:val="single" w:sz="8" w:space="0" w:color="000000"/>
              <w:right w:val="single" w:sz="8" w:space="0" w:color="000000"/>
            </w:tcBorders>
          </w:tcPr>
          <w:p w:rsidR="003227BA" w:rsidRDefault="003227BA" w:rsidP="003227BA">
            <w:pPr>
              <w:tabs>
                <w:tab w:val="center" w:pos="3541"/>
              </w:tabs>
            </w:pPr>
            <w:r>
              <w:rPr>
                <w:rFonts w:ascii="Times New Roman" w:eastAsia="Times New Roman" w:hAnsi="Times New Roman" w:cs="Times New Roman"/>
                <w:sz w:val="18"/>
              </w:rPr>
              <w:t xml:space="preserve">Додатна настава * </w:t>
            </w:r>
            <w:r>
              <w:rPr>
                <w:rFonts w:ascii="Times New Roman" w:eastAsia="Times New Roman" w:hAnsi="Times New Roman" w:cs="Times New Roman"/>
                <w:sz w:val="18"/>
              </w:rPr>
              <w:tab/>
              <w:t xml:space="preserve"> </w:t>
            </w:r>
          </w:p>
        </w:tc>
        <w:tc>
          <w:tcPr>
            <w:tcW w:w="1995"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2"/>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4"/>
              <w:jc w:val="center"/>
            </w:pPr>
            <w:r>
              <w:rPr>
                <w:rFonts w:ascii="Times New Roman" w:eastAsia="Times New Roman" w:hAnsi="Times New Roman" w:cs="Times New Roman"/>
                <w:sz w:val="18"/>
              </w:rPr>
              <w:t xml:space="preserve">до 30 </w:t>
            </w:r>
          </w:p>
        </w:tc>
        <w:tc>
          <w:tcPr>
            <w:tcW w:w="134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30 </w:t>
            </w:r>
          </w:p>
        </w:tc>
        <w:tc>
          <w:tcPr>
            <w:tcW w:w="1830"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120 </w:t>
            </w:r>
          </w:p>
        </w:tc>
      </w:tr>
      <w:tr w:rsidR="003227BA" w:rsidTr="003227BA">
        <w:trPr>
          <w:trHeight w:val="146"/>
        </w:trPr>
        <w:tc>
          <w:tcPr>
            <w:tcW w:w="2043" w:type="dxa"/>
            <w:tcBorders>
              <w:top w:val="single" w:sz="8" w:space="0" w:color="000000"/>
              <w:left w:val="single" w:sz="8" w:space="0" w:color="000000"/>
              <w:bottom w:val="single" w:sz="8" w:space="0" w:color="000000"/>
              <w:right w:val="single" w:sz="8" w:space="0" w:color="000000"/>
            </w:tcBorders>
          </w:tcPr>
          <w:p w:rsidR="003227BA" w:rsidRDefault="003227BA" w:rsidP="003227BA">
            <w:pPr>
              <w:tabs>
                <w:tab w:val="center" w:pos="3541"/>
              </w:tabs>
            </w:pPr>
            <w:r>
              <w:rPr>
                <w:rFonts w:ascii="Times New Roman" w:eastAsia="Times New Roman" w:hAnsi="Times New Roman" w:cs="Times New Roman"/>
                <w:sz w:val="18"/>
              </w:rPr>
              <w:t xml:space="preserve">Допунска настава * </w:t>
            </w:r>
            <w:r>
              <w:rPr>
                <w:rFonts w:ascii="Times New Roman" w:eastAsia="Times New Roman" w:hAnsi="Times New Roman" w:cs="Times New Roman"/>
                <w:sz w:val="18"/>
              </w:rPr>
              <w:tab/>
              <w:t xml:space="preserve"> </w:t>
            </w:r>
          </w:p>
        </w:tc>
        <w:tc>
          <w:tcPr>
            <w:tcW w:w="1995"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2"/>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4"/>
              <w:jc w:val="center"/>
            </w:pPr>
            <w:r>
              <w:rPr>
                <w:rFonts w:ascii="Times New Roman" w:eastAsia="Times New Roman" w:hAnsi="Times New Roman" w:cs="Times New Roman"/>
                <w:sz w:val="18"/>
              </w:rPr>
              <w:t xml:space="preserve">до 30 </w:t>
            </w:r>
          </w:p>
        </w:tc>
        <w:tc>
          <w:tcPr>
            <w:tcW w:w="134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30 </w:t>
            </w:r>
          </w:p>
        </w:tc>
        <w:tc>
          <w:tcPr>
            <w:tcW w:w="1830"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120 </w:t>
            </w:r>
          </w:p>
        </w:tc>
      </w:tr>
      <w:tr w:rsidR="003227BA" w:rsidTr="003227BA">
        <w:trPr>
          <w:trHeight w:val="146"/>
        </w:trPr>
        <w:tc>
          <w:tcPr>
            <w:tcW w:w="2043" w:type="dxa"/>
            <w:tcBorders>
              <w:top w:val="single" w:sz="8" w:space="0" w:color="000000"/>
              <w:left w:val="single" w:sz="8" w:space="0" w:color="000000"/>
              <w:bottom w:val="single" w:sz="8" w:space="0" w:color="000000"/>
              <w:right w:val="single" w:sz="8" w:space="0" w:color="000000"/>
            </w:tcBorders>
          </w:tcPr>
          <w:p w:rsidR="003227BA" w:rsidRDefault="003227BA" w:rsidP="003227BA">
            <w:pPr>
              <w:tabs>
                <w:tab w:val="center" w:pos="3541"/>
              </w:tabs>
            </w:pPr>
            <w:r>
              <w:rPr>
                <w:rFonts w:ascii="Times New Roman" w:eastAsia="Times New Roman" w:hAnsi="Times New Roman" w:cs="Times New Roman"/>
                <w:sz w:val="18"/>
              </w:rPr>
              <w:t xml:space="preserve">Припремна настава * </w:t>
            </w:r>
            <w:r>
              <w:rPr>
                <w:rFonts w:ascii="Times New Roman" w:eastAsia="Times New Roman" w:hAnsi="Times New Roman" w:cs="Times New Roman"/>
                <w:sz w:val="18"/>
              </w:rPr>
              <w:tab/>
              <w:t xml:space="preserve"> </w:t>
            </w:r>
          </w:p>
        </w:tc>
        <w:tc>
          <w:tcPr>
            <w:tcW w:w="1995"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22"/>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30 </w:t>
            </w:r>
          </w:p>
        </w:tc>
        <w:tc>
          <w:tcPr>
            <w:tcW w:w="179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4"/>
              <w:jc w:val="center"/>
            </w:pPr>
            <w:r>
              <w:rPr>
                <w:rFonts w:ascii="Times New Roman" w:eastAsia="Times New Roman" w:hAnsi="Times New Roman" w:cs="Times New Roman"/>
                <w:sz w:val="18"/>
              </w:rPr>
              <w:t xml:space="preserve">до 30 </w:t>
            </w:r>
          </w:p>
        </w:tc>
        <w:tc>
          <w:tcPr>
            <w:tcW w:w="1349"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30 </w:t>
            </w:r>
          </w:p>
        </w:tc>
        <w:tc>
          <w:tcPr>
            <w:tcW w:w="1830" w:type="dxa"/>
            <w:tcBorders>
              <w:top w:val="single" w:sz="8" w:space="0" w:color="000000"/>
              <w:left w:val="single" w:sz="8" w:space="0" w:color="000000"/>
              <w:bottom w:val="single" w:sz="8" w:space="0" w:color="000000"/>
              <w:right w:val="single" w:sz="8" w:space="0" w:color="000000"/>
            </w:tcBorders>
          </w:tcPr>
          <w:p w:rsidR="003227BA" w:rsidRDefault="003227BA" w:rsidP="003227BA">
            <w:pPr>
              <w:ind w:right="19"/>
              <w:jc w:val="center"/>
            </w:pPr>
            <w:r>
              <w:rPr>
                <w:rFonts w:ascii="Times New Roman" w:eastAsia="Times New Roman" w:hAnsi="Times New Roman" w:cs="Times New Roman"/>
                <w:sz w:val="18"/>
              </w:rPr>
              <w:t xml:space="preserve">до 120 </w:t>
            </w:r>
          </w:p>
        </w:tc>
      </w:tr>
    </w:tbl>
    <w:p w:rsidR="003227BA" w:rsidRDefault="003227BA" w:rsidP="003227BA">
      <w:pPr>
        <w:spacing w:after="0"/>
      </w:pPr>
      <w:r>
        <w:rPr>
          <w:rFonts w:ascii="Times New Roman" w:eastAsia="Times New Roman" w:hAnsi="Times New Roman" w:cs="Times New Roman"/>
          <w:sz w:val="1"/>
        </w:rPr>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r>
        <w:rPr>
          <w:rFonts w:ascii="Times New Roman" w:eastAsia="Times New Roman" w:hAnsi="Times New Roman" w:cs="Times New Roman"/>
          <w:sz w:val="1"/>
        </w:rPr>
        <w:tab/>
        <w:t xml:space="preserve"> </w:t>
      </w:r>
    </w:p>
    <w:p w:rsidR="003227BA" w:rsidRDefault="003227BA" w:rsidP="003227BA">
      <w:pPr>
        <w:tabs>
          <w:tab w:val="center" w:pos="1634"/>
        </w:tabs>
        <w:spacing w:after="5" w:line="271" w:lineRule="auto"/>
      </w:pPr>
      <w:r>
        <w:rPr>
          <w:rFonts w:ascii="Times New Roman" w:eastAsia="Times New Roman" w:hAnsi="Times New Roman" w:cs="Times New Roman"/>
          <w:sz w:val="14"/>
        </w:rPr>
        <w:t xml:space="preserve">*Ако се укаже потреба за овим облицима рада </w:t>
      </w:r>
    </w:p>
    <w:p w:rsidR="003227BA" w:rsidRDefault="003227BA" w:rsidP="003227BA">
      <w:pPr>
        <w:spacing w:after="8"/>
      </w:pPr>
      <w:r>
        <w:rPr>
          <w:rFonts w:ascii="Times New Roman" w:eastAsia="Times New Roman" w:hAnsi="Times New Roman" w:cs="Times New Roman"/>
          <w:sz w:val="20"/>
        </w:rPr>
        <w:t xml:space="preserve"> </w:t>
      </w:r>
    </w:p>
    <w:p w:rsidR="003227BA" w:rsidRDefault="003227BA" w:rsidP="003227BA">
      <w:pPr>
        <w:spacing w:after="8"/>
        <w:jc w:val="center"/>
        <w:rPr>
          <w:rFonts w:ascii="Times New Roman" w:eastAsia="Times New Roman" w:hAnsi="Times New Roman" w:cs="Times New Roman"/>
          <w:b/>
          <w:sz w:val="18"/>
        </w:rPr>
      </w:pPr>
    </w:p>
    <w:tbl>
      <w:tblPr>
        <w:tblStyle w:val="TableGrid"/>
        <w:tblpPr w:vertAnchor="text" w:horzAnchor="margin" w:tblpY="9"/>
        <w:tblOverlap w:val="never"/>
        <w:tblW w:w="10836" w:type="dxa"/>
        <w:tblInd w:w="0" w:type="dxa"/>
        <w:tblLook w:val="04A0" w:firstRow="1" w:lastRow="0" w:firstColumn="1" w:lastColumn="0" w:noHBand="0" w:noVBand="1"/>
      </w:tblPr>
      <w:tblGrid>
        <w:gridCol w:w="2290"/>
        <w:gridCol w:w="1945"/>
        <w:gridCol w:w="2031"/>
        <w:gridCol w:w="2400"/>
        <w:gridCol w:w="2170"/>
      </w:tblGrid>
      <w:tr w:rsidR="003227BA" w:rsidRPr="001D4097" w:rsidTr="003227BA">
        <w:trPr>
          <w:trHeight w:val="136"/>
        </w:trPr>
        <w:tc>
          <w:tcPr>
            <w:tcW w:w="229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ОСТАЛИ ОБЛИЦИ ОБРАЗОВНО-ВАСПИТНОГ РАДА </w:t>
            </w:r>
          </w:p>
        </w:tc>
        <w:tc>
          <w:tcPr>
            <w:tcW w:w="1945"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4915" w:right="-4265"/>
              <w:jc w:val="center"/>
              <w:rPr>
                <w:sz w:val="18"/>
                <w:szCs w:val="18"/>
              </w:rPr>
            </w:pPr>
            <w:r w:rsidRPr="001D4097">
              <w:rPr>
                <w:rFonts w:ascii="Times New Roman" w:eastAsia="Times New Roman" w:hAnsi="Times New Roman" w:cs="Times New Roman"/>
                <w:sz w:val="18"/>
                <w:szCs w:val="18"/>
                <w:lang w:val="sr-Cyrl-RS"/>
              </w:rPr>
              <w:t xml:space="preserve">                 </w:t>
            </w:r>
            <w:r w:rsidRPr="001D4097">
              <w:rPr>
                <w:rFonts w:ascii="Times New Roman" w:eastAsia="Times New Roman" w:hAnsi="Times New Roman" w:cs="Times New Roman"/>
                <w:sz w:val="18"/>
                <w:szCs w:val="18"/>
              </w:rPr>
              <w:t xml:space="preserve">I РАЗРЕД  </w:t>
            </w:r>
          </w:p>
        </w:tc>
        <w:tc>
          <w:tcPr>
            <w:tcW w:w="2031"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109"/>
              <w:jc w:val="center"/>
              <w:rPr>
                <w:sz w:val="18"/>
                <w:szCs w:val="18"/>
              </w:rPr>
            </w:pPr>
            <w:r w:rsidRPr="001D4097">
              <w:rPr>
                <w:rFonts w:ascii="Times New Roman" w:eastAsia="Times New Roman" w:hAnsi="Times New Roman" w:cs="Times New Roman"/>
                <w:sz w:val="18"/>
                <w:szCs w:val="18"/>
              </w:rPr>
              <w:t xml:space="preserve">II РАЗРЕД  </w:t>
            </w:r>
          </w:p>
        </w:tc>
        <w:tc>
          <w:tcPr>
            <w:tcW w:w="240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3"/>
              <w:jc w:val="center"/>
              <w:rPr>
                <w:sz w:val="18"/>
                <w:szCs w:val="18"/>
              </w:rPr>
            </w:pPr>
            <w:r w:rsidRPr="001D4097">
              <w:rPr>
                <w:rFonts w:ascii="Times New Roman" w:eastAsia="Times New Roman" w:hAnsi="Times New Roman" w:cs="Times New Roman"/>
                <w:sz w:val="18"/>
                <w:szCs w:val="18"/>
              </w:rPr>
              <w:t xml:space="preserve">III РАЗРЕД </w:t>
            </w:r>
          </w:p>
        </w:tc>
        <w:tc>
          <w:tcPr>
            <w:tcW w:w="2169"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3"/>
              <w:jc w:val="center"/>
              <w:rPr>
                <w:sz w:val="18"/>
                <w:szCs w:val="18"/>
              </w:rPr>
            </w:pPr>
            <w:r w:rsidRPr="001D4097">
              <w:rPr>
                <w:rFonts w:ascii="Times New Roman" w:eastAsia="Times New Roman" w:hAnsi="Times New Roman" w:cs="Times New Roman"/>
                <w:sz w:val="18"/>
                <w:szCs w:val="18"/>
              </w:rPr>
              <w:t xml:space="preserve">IV РАЗРЕД </w:t>
            </w:r>
          </w:p>
        </w:tc>
      </w:tr>
      <w:tr w:rsidR="003227BA" w:rsidRPr="001D4097" w:rsidTr="003227BA">
        <w:trPr>
          <w:trHeight w:val="127"/>
        </w:trPr>
        <w:tc>
          <w:tcPr>
            <w:tcW w:w="229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Екскурзија </w:t>
            </w:r>
          </w:p>
        </w:tc>
        <w:tc>
          <w:tcPr>
            <w:tcW w:w="1945"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45"/>
              <w:jc w:val="center"/>
              <w:rPr>
                <w:sz w:val="18"/>
                <w:szCs w:val="18"/>
              </w:rPr>
            </w:pPr>
            <w:r w:rsidRPr="001D4097">
              <w:rPr>
                <w:rFonts w:ascii="Times New Roman" w:eastAsia="Times New Roman" w:hAnsi="Times New Roman" w:cs="Times New Roman"/>
                <w:sz w:val="18"/>
                <w:szCs w:val="18"/>
              </w:rPr>
              <w:t>до 3 дана</w:t>
            </w:r>
          </w:p>
        </w:tc>
        <w:tc>
          <w:tcPr>
            <w:tcW w:w="2031"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100"/>
              <w:jc w:val="center"/>
              <w:rPr>
                <w:sz w:val="18"/>
                <w:szCs w:val="18"/>
              </w:rPr>
            </w:pPr>
            <w:r w:rsidRPr="001D4097">
              <w:rPr>
                <w:rFonts w:ascii="Times New Roman" w:eastAsia="Times New Roman" w:hAnsi="Times New Roman" w:cs="Times New Roman"/>
                <w:sz w:val="18"/>
                <w:szCs w:val="18"/>
              </w:rPr>
              <w:t>до 5 дана</w:t>
            </w:r>
          </w:p>
        </w:tc>
        <w:tc>
          <w:tcPr>
            <w:tcW w:w="240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101"/>
              <w:jc w:val="center"/>
              <w:rPr>
                <w:sz w:val="18"/>
                <w:szCs w:val="18"/>
              </w:rPr>
            </w:pPr>
            <w:r w:rsidRPr="001D4097">
              <w:rPr>
                <w:rFonts w:ascii="Times New Roman" w:eastAsia="Times New Roman" w:hAnsi="Times New Roman" w:cs="Times New Roman"/>
                <w:sz w:val="18"/>
                <w:szCs w:val="18"/>
              </w:rPr>
              <w:t>до 5 наставних дана</w:t>
            </w:r>
          </w:p>
        </w:tc>
        <w:tc>
          <w:tcPr>
            <w:tcW w:w="2169"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103"/>
              <w:jc w:val="center"/>
              <w:rPr>
                <w:sz w:val="18"/>
                <w:szCs w:val="18"/>
              </w:rPr>
            </w:pPr>
            <w:r w:rsidRPr="001D4097">
              <w:rPr>
                <w:rFonts w:ascii="Times New Roman" w:eastAsia="Times New Roman" w:hAnsi="Times New Roman" w:cs="Times New Roman"/>
                <w:sz w:val="18"/>
                <w:szCs w:val="18"/>
              </w:rPr>
              <w:t>до 5 наставних дана</w:t>
            </w:r>
          </w:p>
        </w:tc>
      </w:tr>
      <w:tr w:rsidR="003227BA" w:rsidRPr="001D4097" w:rsidTr="003227BA">
        <w:trPr>
          <w:trHeight w:val="126"/>
        </w:trPr>
        <w:tc>
          <w:tcPr>
            <w:tcW w:w="229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Језик националне мањине са елементима националне културе </w:t>
            </w:r>
          </w:p>
        </w:tc>
        <w:tc>
          <w:tcPr>
            <w:tcW w:w="8546" w:type="dxa"/>
            <w:gridSpan w:val="4"/>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tabs>
                <w:tab w:val="center" w:pos="2817"/>
                <w:tab w:val="center" w:pos="4242"/>
              </w:tabs>
              <w:jc w:val="center"/>
              <w:rPr>
                <w:sz w:val="18"/>
                <w:szCs w:val="18"/>
              </w:rPr>
            </w:pPr>
            <w:r w:rsidRPr="001D4097">
              <w:rPr>
                <w:rFonts w:ascii="Times New Roman" w:eastAsia="Times New Roman" w:hAnsi="Times New Roman" w:cs="Times New Roman"/>
                <w:sz w:val="18"/>
                <w:szCs w:val="18"/>
              </w:rPr>
              <w:t>2 часа недељно</w:t>
            </w:r>
          </w:p>
        </w:tc>
      </w:tr>
      <w:tr w:rsidR="003227BA" w:rsidRPr="001D4097" w:rsidTr="003227BA">
        <w:trPr>
          <w:trHeight w:val="127"/>
        </w:trPr>
        <w:tc>
          <w:tcPr>
            <w:tcW w:w="229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Трећи страни језик </w:t>
            </w:r>
          </w:p>
        </w:tc>
        <w:tc>
          <w:tcPr>
            <w:tcW w:w="8546" w:type="dxa"/>
            <w:gridSpan w:val="4"/>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tabs>
                <w:tab w:val="center" w:pos="2817"/>
                <w:tab w:val="center" w:pos="4242"/>
              </w:tabs>
              <w:jc w:val="center"/>
              <w:rPr>
                <w:sz w:val="18"/>
                <w:szCs w:val="18"/>
              </w:rPr>
            </w:pPr>
            <w:r w:rsidRPr="001D4097">
              <w:rPr>
                <w:rFonts w:ascii="Times New Roman" w:eastAsia="Times New Roman" w:hAnsi="Times New Roman" w:cs="Times New Roman"/>
                <w:sz w:val="18"/>
                <w:szCs w:val="18"/>
              </w:rPr>
              <w:t>2 часа недељно</w:t>
            </w:r>
          </w:p>
        </w:tc>
      </w:tr>
      <w:tr w:rsidR="003227BA" w:rsidRPr="001D4097" w:rsidTr="003227BA">
        <w:trPr>
          <w:trHeight w:val="126"/>
        </w:trPr>
        <w:tc>
          <w:tcPr>
            <w:tcW w:w="229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Факултативни предмети/програми* </w:t>
            </w:r>
          </w:p>
        </w:tc>
        <w:tc>
          <w:tcPr>
            <w:tcW w:w="8546" w:type="dxa"/>
            <w:gridSpan w:val="4"/>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tabs>
                <w:tab w:val="center" w:pos="2819"/>
                <w:tab w:val="center" w:pos="4242"/>
              </w:tabs>
              <w:jc w:val="center"/>
              <w:rPr>
                <w:sz w:val="18"/>
                <w:szCs w:val="18"/>
              </w:rPr>
            </w:pPr>
            <w:r w:rsidRPr="001D4097">
              <w:rPr>
                <w:rFonts w:ascii="Times New Roman" w:eastAsia="Times New Roman" w:hAnsi="Times New Roman" w:cs="Times New Roman"/>
                <w:sz w:val="18"/>
                <w:szCs w:val="18"/>
              </w:rPr>
              <w:t>1–2 часа недељно</w:t>
            </w:r>
          </w:p>
        </w:tc>
      </w:tr>
      <w:tr w:rsidR="003227BA" w:rsidRPr="001D4097" w:rsidTr="003227BA">
        <w:trPr>
          <w:trHeight w:val="224"/>
        </w:trPr>
        <w:tc>
          <w:tcPr>
            <w:tcW w:w="229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Слободне активности ученика (хор, оркестар, секције, техничке, хуманитарне, спортско-рекреативне и друге ваннаставне активности) </w:t>
            </w:r>
          </w:p>
        </w:tc>
        <w:tc>
          <w:tcPr>
            <w:tcW w:w="8546" w:type="dxa"/>
            <w:gridSpan w:val="4"/>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jc w:val="center"/>
              <w:rPr>
                <w:sz w:val="18"/>
                <w:szCs w:val="18"/>
              </w:rPr>
            </w:pPr>
          </w:p>
          <w:p w:rsidR="003227BA" w:rsidRPr="001D4097" w:rsidRDefault="003227BA" w:rsidP="003227BA">
            <w:pPr>
              <w:tabs>
                <w:tab w:val="center" w:pos="2815"/>
                <w:tab w:val="center" w:pos="4242"/>
              </w:tabs>
              <w:jc w:val="center"/>
              <w:rPr>
                <w:sz w:val="18"/>
                <w:szCs w:val="18"/>
              </w:rPr>
            </w:pPr>
            <w:r w:rsidRPr="001D4097">
              <w:rPr>
                <w:rFonts w:ascii="Times New Roman" w:eastAsia="Times New Roman" w:hAnsi="Times New Roman" w:cs="Times New Roman"/>
                <w:sz w:val="18"/>
                <w:szCs w:val="18"/>
              </w:rPr>
              <w:t>30–60 часова годишње</w:t>
            </w:r>
          </w:p>
          <w:p w:rsidR="003227BA" w:rsidRPr="001D4097" w:rsidRDefault="003227BA" w:rsidP="003227BA">
            <w:pPr>
              <w:jc w:val="center"/>
              <w:rPr>
                <w:sz w:val="18"/>
                <w:szCs w:val="18"/>
              </w:rPr>
            </w:pPr>
          </w:p>
        </w:tc>
      </w:tr>
      <w:tr w:rsidR="003227BA" w:rsidRPr="001D4097" w:rsidTr="003227BA">
        <w:trPr>
          <w:trHeight w:val="127"/>
        </w:trPr>
        <w:tc>
          <w:tcPr>
            <w:tcW w:w="229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Друштвене активности – ученички парламент, ученичке задруге </w:t>
            </w:r>
          </w:p>
        </w:tc>
        <w:tc>
          <w:tcPr>
            <w:tcW w:w="8546" w:type="dxa"/>
            <w:gridSpan w:val="4"/>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tabs>
                <w:tab w:val="center" w:pos="2815"/>
                <w:tab w:val="center" w:pos="4242"/>
              </w:tabs>
              <w:jc w:val="center"/>
              <w:rPr>
                <w:sz w:val="18"/>
                <w:szCs w:val="18"/>
              </w:rPr>
            </w:pPr>
            <w:r w:rsidRPr="001D4097">
              <w:rPr>
                <w:rFonts w:ascii="Times New Roman" w:eastAsia="Times New Roman" w:hAnsi="Times New Roman" w:cs="Times New Roman"/>
                <w:sz w:val="18"/>
                <w:szCs w:val="18"/>
              </w:rPr>
              <w:t>15–30 часова годишње</w:t>
            </w:r>
          </w:p>
        </w:tc>
      </w:tr>
      <w:tr w:rsidR="003227BA" w:rsidRPr="001D4097" w:rsidTr="003227BA">
        <w:trPr>
          <w:trHeight w:val="128"/>
        </w:trPr>
        <w:tc>
          <w:tcPr>
            <w:tcW w:w="229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Културно-уметничке активности школе </w:t>
            </w:r>
          </w:p>
        </w:tc>
        <w:tc>
          <w:tcPr>
            <w:tcW w:w="8546" w:type="dxa"/>
            <w:gridSpan w:val="4"/>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tabs>
                <w:tab w:val="center" w:pos="1400"/>
                <w:tab w:val="center" w:pos="2842"/>
                <w:tab w:val="center" w:pos="4242"/>
              </w:tabs>
              <w:jc w:val="center"/>
              <w:rPr>
                <w:sz w:val="18"/>
                <w:szCs w:val="18"/>
              </w:rPr>
            </w:pPr>
            <w:r w:rsidRPr="001D4097">
              <w:rPr>
                <w:rFonts w:ascii="Times New Roman" w:eastAsia="Times New Roman" w:hAnsi="Times New Roman" w:cs="Times New Roman"/>
                <w:sz w:val="18"/>
                <w:szCs w:val="18"/>
              </w:rPr>
              <w:t>2 радна дана</w:t>
            </w:r>
          </w:p>
        </w:tc>
      </w:tr>
    </w:tbl>
    <w:p w:rsidR="003227BA" w:rsidRDefault="003227BA" w:rsidP="003227BA">
      <w:pPr>
        <w:spacing w:after="8"/>
        <w:rPr>
          <w:rFonts w:ascii="Times New Roman" w:eastAsia="Times New Roman" w:hAnsi="Times New Roman" w:cs="Times New Roman"/>
          <w:b/>
          <w:sz w:val="18"/>
        </w:rPr>
      </w:pPr>
    </w:p>
    <w:p w:rsidR="003227BA" w:rsidRDefault="003227BA" w:rsidP="003227BA">
      <w:pPr>
        <w:spacing w:after="8"/>
        <w:jc w:val="center"/>
        <w:rPr>
          <w:rFonts w:ascii="Times New Roman" w:eastAsia="Times New Roman" w:hAnsi="Times New Roman" w:cs="Times New Roman"/>
          <w:b/>
          <w:sz w:val="18"/>
        </w:rPr>
      </w:pPr>
    </w:p>
    <w:p w:rsidR="0071043E" w:rsidRDefault="0071043E" w:rsidP="003227BA">
      <w:pPr>
        <w:spacing w:after="8"/>
        <w:jc w:val="center"/>
        <w:rPr>
          <w:rFonts w:ascii="Times New Roman" w:eastAsia="Times New Roman" w:hAnsi="Times New Roman" w:cs="Times New Roman"/>
          <w:b/>
          <w:sz w:val="18"/>
        </w:rPr>
      </w:pPr>
    </w:p>
    <w:p w:rsidR="0071043E" w:rsidRDefault="0071043E" w:rsidP="003227BA">
      <w:pPr>
        <w:spacing w:after="8"/>
        <w:jc w:val="center"/>
        <w:rPr>
          <w:rFonts w:ascii="Times New Roman" w:eastAsia="Times New Roman" w:hAnsi="Times New Roman" w:cs="Times New Roman"/>
          <w:b/>
          <w:sz w:val="18"/>
        </w:rPr>
      </w:pPr>
    </w:p>
    <w:p w:rsidR="0071043E" w:rsidRDefault="0071043E" w:rsidP="003227BA">
      <w:pPr>
        <w:spacing w:after="8"/>
        <w:jc w:val="center"/>
        <w:rPr>
          <w:rFonts w:ascii="Times New Roman" w:eastAsia="Times New Roman" w:hAnsi="Times New Roman" w:cs="Times New Roman"/>
          <w:b/>
          <w:sz w:val="18"/>
        </w:rPr>
      </w:pPr>
    </w:p>
    <w:p w:rsidR="0071043E" w:rsidRDefault="0071043E" w:rsidP="003227BA">
      <w:pPr>
        <w:spacing w:after="8"/>
        <w:jc w:val="center"/>
        <w:rPr>
          <w:rFonts w:ascii="Times New Roman" w:eastAsia="Times New Roman" w:hAnsi="Times New Roman" w:cs="Times New Roman"/>
          <w:b/>
          <w:sz w:val="18"/>
        </w:rPr>
      </w:pPr>
    </w:p>
    <w:p w:rsidR="0071043E" w:rsidRDefault="0071043E" w:rsidP="003227BA">
      <w:pPr>
        <w:spacing w:after="8"/>
        <w:jc w:val="center"/>
        <w:rPr>
          <w:rFonts w:ascii="Times New Roman" w:eastAsia="Times New Roman" w:hAnsi="Times New Roman" w:cs="Times New Roman"/>
          <w:b/>
          <w:sz w:val="18"/>
        </w:rPr>
      </w:pPr>
    </w:p>
    <w:p w:rsidR="003227BA" w:rsidRPr="0071043E" w:rsidRDefault="003227BA" w:rsidP="003227BA">
      <w:pPr>
        <w:spacing w:after="8"/>
        <w:jc w:val="center"/>
        <w:rPr>
          <w:sz w:val="18"/>
          <w:szCs w:val="18"/>
        </w:rPr>
      </w:pPr>
      <w:r w:rsidRPr="0071043E">
        <w:rPr>
          <w:rFonts w:ascii="Times New Roman" w:eastAsia="Times New Roman" w:hAnsi="Times New Roman" w:cs="Times New Roman"/>
          <w:b/>
          <w:sz w:val="18"/>
          <w:szCs w:val="18"/>
        </w:rPr>
        <w:lastRenderedPageBreak/>
        <w:t>Факултативни облици образовно-васпитног рада**</w:t>
      </w:r>
    </w:p>
    <w:p w:rsidR="003227BA" w:rsidRPr="0071043E" w:rsidRDefault="003227BA" w:rsidP="003227BA">
      <w:pPr>
        <w:spacing w:after="5" w:line="229" w:lineRule="auto"/>
        <w:ind w:left="-5" w:right="-15" w:hanging="10"/>
        <w:jc w:val="both"/>
        <w:rPr>
          <w:sz w:val="18"/>
          <w:szCs w:val="18"/>
        </w:rPr>
      </w:pPr>
      <w:r w:rsidRPr="0071043E">
        <w:rPr>
          <w:rFonts w:ascii="Times New Roman" w:eastAsia="Times New Roman" w:hAnsi="Times New Roman" w:cs="Times New Roman"/>
          <w:sz w:val="18"/>
          <w:szCs w:val="18"/>
        </w:rPr>
        <w:t>*</w:t>
      </w:r>
      <w:r w:rsidRPr="0071043E">
        <w:rPr>
          <w:rFonts w:ascii="Arial" w:eastAsia="Arial" w:hAnsi="Arial" w:cs="Arial"/>
          <w:sz w:val="18"/>
          <w:szCs w:val="18"/>
        </w:rPr>
        <w:t xml:space="preserve"> </w:t>
      </w:r>
      <w:r w:rsidRPr="0071043E">
        <w:rPr>
          <w:rFonts w:ascii="Times New Roman" w:eastAsia="Times New Roman" w:hAnsi="Times New Roman" w:cs="Times New Roman"/>
          <w:sz w:val="18"/>
          <w:szCs w:val="18"/>
        </w:rPr>
        <w:t xml:space="preserve">Поред обавезних предмета и изборних програма школа може да организује, у складу са опредељењима ученика, факултативну наставу из предмета/програма који су утврђени плановима наставе и учења других образовних профила истог или другог подручја рада, као и плановима наставе и учења за гимназије, а који су утврђени школским  програмом. </w:t>
      </w:r>
    </w:p>
    <w:p w:rsidR="003227BA" w:rsidRDefault="003227BA" w:rsidP="002752DA">
      <w:pPr>
        <w:tabs>
          <w:tab w:val="center" w:pos="3189"/>
        </w:tabs>
        <w:spacing w:after="5" w:line="271" w:lineRule="auto"/>
        <w:rPr>
          <w:rFonts w:ascii="Times New Roman" w:eastAsia="Times New Roman" w:hAnsi="Times New Roman" w:cs="Times New Roman"/>
          <w:sz w:val="18"/>
          <w:szCs w:val="18"/>
        </w:rPr>
      </w:pPr>
      <w:r w:rsidRPr="0071043E">
        <w:rPr>
          <w:rFonts w:ascii="Times New Roman" w:eastAsia="Times New Roman" w:hAnsi="Times New Roman" w:cs="Times New Roman"/>
          <w:sz w:val="18"/>
          <w:szCs w:val="18"/>
        </w:rPr>
        <w:t>3.</w:t>
      </w:r>
      <w:r w:rsidRPr="0071043E">
        <w:rPr>
          <w:rFonts w:ascii="Arial" w:eastAsia="Arial" w:hAnsi="Arial" w:cs="Arial"/>
          <w:sz w:val="18"/>
          <w:szCs w:val="18"/>
        </w:rPr>
        <w:t xml:space="preserve"> </w:t>
      </w:r>
      <w:r w:rsidRPr="0071043E">
        <w:rPr>
          <w:rFonts w:ascii="Arial" w:eastAsia="Arial" w:hAnsi="Arial" w:cs="Arial"/>
          <w:sz w:val="18"/>
          <w:szCs w:val="18"/>
        </w:rPr>
        <w:tab/>
      </w:r>
      <w:r w:rsidRPr="0071043E">
        <w:rPr>
          <w:rFonts w:ascii="Times New Roman" w:eastAsia="Times New Roman" w:hAnsi="Times New Roman" w:cs="Times New Roman"/>
          <w:sz w:val="18"/>
          <w:szCs w:val="18"/>
        </w:rPr>
        <w:t xml:space="preserve">Факултативни облици васпитно-образовног рада обавезни су за ученике који се за њих определе. </w:t>
      </w:r>
    </w:p>
    <w:p w:rsidR="0071043E" w:rsidRPr="0071043E" w:rsidRDefault="0071043E" w:rsidP="002752DA">
      <w:pPr>
        <w:tabs>
          <w:tab w:val="center" w:pos="3189"/>
        </w:tabs>
        <w:spacing w:after="5" w:line="271" w:lineRule="auto"/>
        <w:rPr>
          <w:sz w:val="18"/>
          <w:szCs w:val="18"/>
        </w:rPr>
      </w:pPr>
    </w:p>
    <w:p w:rsidR="003227BA" w:rsidRPr="0071043E" w:rsidRDefault="003227BA" w:rsidP="003227BA">
      <w:pPr>
        <w:pStyle w:val="Heading2"/>
        <w:spacing w:after="4" w:line="259" w:lineRule="auto"/>
        <w:ind w:left="104" w:right="94"/>
        <w:rPr>
          <w:sz w:val="18"/>
          <w:szCs w:val="18"/>
        </w:rPr>
      </w:pPr>
      <w:r w:rsidRPr="0071043E">
        <w:rPr>
          <w:sz w:val="18"/>
          <w:szCs w:val="18"/>
        </w:rPr>
        <w:t xml:space="preserve">Остваривање плана и програма наставе и учења </w:t>
      </w:r>
    </w:p>
    <w:p w:rsidR="003227BA" w:rsidRPr="0071043E" w:rsidRDefault="003227BA" w:rsidP="003227BA">
      <w:pPr>
        <w:spacing w:after="28"/>
        <w:rPr>
          <w:sz w:val="18"/>
          <w:szCs w:val="18"/>
        </w:rPr>
      </w:pPr>
      <w:r w:rsidRPr="0071043E">
        <w:rPr>
          <w:rFonts w:ascii="Times New Roman" w:eastAsia="Times New Roman" w:hAnsi="Times New Roman" w:cs="Times New Roman"/>
          <w:sz w:val="18"/>
          <w:szCs w:val="18"/>
        </w:rPr>
        <w:t xml:space="preserve"> </w:t>
      </w:r>
    </w:p>
    <w:p w:rsidR="003227BA" w:rsidRPr="0071043E" w:rsidRDefault="003227BA" w:rsidP="003227BA">
      <w:pPr>
        <w:tabs>
          <w:tab w:val="center" w:pos="2449"/>
        </w:tabs>
        <w:spacing w:after="5"/>
        <w:rPr>
          <w:sz w:val="18"/>
          <w:szCs w:val="18"/>
        </w:rPr>
      </w:pPr>
      <w:r w:rsidRPr="0071043E">
        <w:rPr>
          <w:rFonts w:ascii="Times New Roman" w:eastAsia="Times New Roman" w:hAnsi="Times New Roman" w:cs="Times New Roman"/>
          <w:sz w:val="18"/>
          <w:szCs w:val="18"/>
        </w:rPr>
        <w:t xml:space="preserve">  </w:t>
      </w:r>
      <w:r w:rsidRPr="0071043E">
        <w:rPr>
          <w:rFonts w:ascii="Times New Roman" w:eastAsia="Times New Roman" w:hAnsi="Times New Roman" w:cs="Times New Roman"/>
          <w:sz w:val="18"/>
          <w:szCs w:val="18"/>
        </w:rPr>
        <w:tab/>
      </w:r>
      <w:r w:rsidRPr="0071043E">
        <w:rPr>
          <w:rFonts w:ascii="Times New Roman" w:eastAsia="Times New Roman" w:hAnsi="Times New Roman" w:cs="Times New Roman"/>
          <w:b/>
          <w:sz w:val="18"/>
          <w:szCs w:val="18"/>
        </w:rPr>
        <w:t>1.</w:t>
      </w:r>
      <w:r w:rsidRPr="0071043E">
        <w:rPr>
          <w:rFonts w:ascii="Arial" w:eastAsia="Arial" w:hAnsi="Arial" w:cs="Arial"/>
          <w:b/>
          <w:sz w:val="18"/>
          <w:szCs w:val="18"/>
        </w:rPr>
        <w:t xml:space="preserve"> </w:t>
      </w:r>
      <w:r w:rsidRPr="0071043E">
        <w:rPr>
          <w:rFonts w:ascii="Times New Roman" w:eastAsia="Times New Roman" w:hAnsi="Times New Roman" w:cs="Times New Roman"/>
          <w:b/>
          <w:sz w:val="18"/>
          <w:szCs w:val="18"/>
        </w:rPr>
        <w:t xml:space="preserve">Распоред радних недеља у току наставне године </w:t>
      </w:r>
    </w:p>
    <w:p w:rsidR="003227BA" w:rsidRDefault="003227BA" w:rsidP="003227BA">
      <w:pPr>
        <w:spacing w:after="18"/>
      </w:pPr>
      <w:r>
        <w:rPr>
          <w:rFonts w:ascii="Times New Roman" w:eastAsia="Times New Roman" w:hAnsi="Times New Roman" w:cs="Times New Roman"/>
          <w:sz w:val="20"/>
        </w:rPr>
        <w:t xml:space="preserve"> </w:t>
      </w:r>
    </w:p>
    <w:tbl>
      <w:tblPr>
        <w:tblStyle w:val="TableGrid"/>
        <w:tblpPr w:leftFromText="180" w:rightFromText="180" w:vertAnchor="text" w:horzAnchor="margin" w:tblpY="-68"/>
        <w:tblOverlap w:val="never"/>
        <w:tblW w:w="9980" w:type="dxa"/>
        <w:tblInd w:w="0" w:type="dxa"/>
        <w:tblLook w:val="04A0" w:firstRow="1" w:lastRow="0" w:firstColumn="1" w:lastColumn="0" w:noHBand="0" w:noVBand="1"/>
      </w:tblPr>
      <w:tblGrid>
        <w:gridCol w:w="6737"/>
        <w:gridCol w:w="723"/>
        <w:gridCol w:w="810"/>
        <w:gridCol w:w="900"/>
        <w:gridCol w:w="810"/>
      </w:tblGrid>
      <w:tr w:rsidR="003227BA" w:rsidRPr="001D4097" w:rsidTr="003227BA">
        <w:trPr>
          <w:trHeight w:val="150"/>
        </w:trPr>
        <w:tc>
          <w:tcPr>
            <w:tcW w:w="6737"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12"/>
              <w:rPr>
                <w:sz w:val="18"/>
                <w:szCs w:val="18"/>
              </w:rPr>
            </w:pPr>
          </w:p>
        </w:tc>
        <w:tc>
          <w:tcPr>
            <w:tcW w:w="723"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13"/>
              <w:jc w:val="center"/>
              <w:rPr>
                <w:sz w:val="18"/>
                <w:szCs w:val="18"/>
              </w:rPr>
            </w:pPr>
            <w:r w:rsidRPr="001D4097">
              <w:rPr>
                <w:rFonts w:ascii="Times New Roman" w:eastAsia="Times New Roman" w:hAnsi="Times New Roman" w:cs="Times New Roman"/>
                <w:sz w:val="18"/>
                <w:szCs w:val="18"/>
              </w:rPr>
              <w:t xml:space="preserve">I РАЗРЕД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4"/>
              <w:jc w:val="center"/>
              <w:rPr>
                <w:sz w:val="18"/>
                <w:szCs w:val="18"/>
              </w:rPr>
            </w:pPr>
            <w:r w:rsidRPr="001D4097">
              <w:rPr>
                <w:rFonts w:ascii="Times New Roman" w:eastAsia="Times New Roman" w:hAnsi="Times New Roman" w:cs="Times New Roman"/>
                <w:sz w:val="18"/>
                <w:szCs w:val="18"/>
              </w:rPr>
              <w:t xml:space="preserve">II РАЗРЕД </w:t>
            </w:r>
          </w:p>
        </w:tc>
        <w:tc>
          <w:tcPr>
            <w:tcW w:w="90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6"/>
              <w:jc w:val="center"/>
              <w:rPr>
                <w:sz w:val="18"/>
                <w:szCs w:val="18"/>
              </w:rPr>
            </w:pPr>
            <w:r w:rsidRPr="001D4097">
              <w:rPr>
                <w:rFonts w:ascii="Times New Roman" w:eastAsia="Times New Roman" w:hAnsi="Times New Roman" w:cs="Times New Roman"/>
                <w:sz w:val="18"/>
                <w:szCs w:val="18"/>
              </w:rPr>
              <w:t xml:space="preserve">III РАЗРЕД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11"/>
              <w:jc w:val="center"/>
              <w:rPr>
                <w:sz w:val="18"/>
                <w:szCs w:val="18"/>
              </w:rPr>
            </w:pPr>
            <w:r w:rsidRPr="001D4097">
              <w:rPr>
                <w:rFonts w:ascii="Times New Roman" w:eastAsia="Times New Roman" w:hAnsi="Times New Roman" w:cs="Times New Roman"/>
                <w:sz w:val="18"/>
                <w:szCs w:val="18"/>
              </w:rPr>
              <w:t xml:space="preserve">IV РАЗРЕД </w:t>
            </w:r>
          </w:p>
        </w:tc>
      </w:tr>
      <w:tr w:rsidR="003227BA" w:rsidRPr="001D4097" w:rsidTr="003227BA">
        <w:trPr>
          <w:trHeight w:val="140"/>
        </w:trPr>
        <w:tc>
          <w:tcPr>
            <w:tcW w:w="6737"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Разредно-часовна настава </w:t>
            </w:r>
          </w:p>
        </w:tc>
        <w:tc>
          <w:tcPr>
            <w:tcW w:w="723"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r w:rsidRPr="001D4097">
              <w:rPr>
                <w:rFonts w:ascii="Times New Roman" w:eastAsia="Times New Roman" w:hAnsi="Times New Roman" w:cs="Times New Roman"/>
                <w:sz w:val="18"/>
                <w:szCs w:val="18"/>
              </w:rPr>
              <w:t xml:space="preserve">37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r w:rsidRPr="001D4097">
              <w:rPr>
                <w:rFonts w:ascii="Times New Roman" w:eastAsia="Times New Roman" w:hAnsi="Times New Roman" w:cs="Times New Roman"/>
                <w:sz w:val="18"/>
                <w:szCs w:val="18"/>
              </w:rPr>
              <w:t>37</w:t>
            </w:r>
          </w:p>
        </w:tc>
        <w:tc>
          <w:tcPr>
            <w:tcW w:w="90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r w:rsidRPr="001D4097">
              <w:rPr>
                <w:rFonts w:ascii="Times New Roman" w:eastAsia="Times New Roman" w:hAnsi="Times New Roman" w:cs="Times New Roman"/>
                <w:sz w:val="18"/>
                <w:szCs w:val="18"/>
              </w:rPr>
              <w:t>37</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5"/>
              <w:jc w:val="center"/>
              <w:rPr>
                <w:sz w:val="18"/>
                <w:szCs w:val="18"/>
              </w:rPr>
            </w:pPr>
            <w:r w:rsidRPr="001D4097">
              <w:rPr>
                <w:rFonts w:ascii="Times New Roman" w:eastAsia="Times New Roman" w:hAnsi="Times New Roman" w:cs="Times New Roman"/>
                <w:sz w:val="18"/>
                <w:szCs w:val="18"/>
              </w:rPr>
              <w:t>34</w:t>
            </w:r>
          </w:p>
        </w:tc>
      </w:tr>
      <w:tr w:rsidR="003227BA" w:rsidRPr="001D4097" w:rsidTr="003227BA">
        <w:trPr>
          <w:trHeight w:val="61"/>
        </w:trPr>
        <w:tc>
          <w:tcPr>
            <w:tcW w:w="6737"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Менторски рад (настава у блоку, пракса) </w:t>
            </w:r>
          </w:p>
        </w:tc>
        <w:tc>
          <w:tcPr>
            <w:tcW w:w="723"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2"/>
              <w:rPr>
                <w:sz w:val="18"/>
                <w:szCs w:val="18"/>
              </w:rPr>
            </w:pPr>
            <w:r w:rsidRPr="001D4097">
              <w:rPr>
                <w:rFonts w:ascii="Times New Roman" w:eastAsia="Times New Roman" w:hAnsi="Times New Roman" w:cs="Times New Roman"/>
                <w:sz w:val="18"/>
                <w:szCs w:val="18"/>
              </w:rPr>
              <w:t xml:space="preserve">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18"/>
              <w:jc w:val="center"/>
              <w:rPr>
                <w:sz w:val="18"/>
                <w:szCs w:val="18"/>
              </w:rPr>
            </w:pPr>
          </w:p>
        </w:tc>
        <w:tc>
          <w:tcPr>
            <w:tcW w:w="90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19"/>
              <w:jc w:val="center"/>
              <w:rPr>
                <w:sz w:val="18"/>
                <w:szCs w:val="18"/>
              </w:rPr>
            </w:pP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p>
        </w:tc>
      </w:tr>
      <w:tr w:rsidR="003227BA" w:rsidRPr="001D4097" w:rsidTr="003227BA">
        <w:trPr>
          <w:trHeight w:val="266"/>
        </w:trPr>
        <w:tc>
          <w:tcPr>
            <w:tcW w:w="6737"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4546"/>
              <w:rPr>
                <w:sz w:val="18"/>
                <w:szCs w:val="18"/>
              </w:rPr>
            </w:pPr>
            <w:r w:rsidRPr="001D4097">
              <w:rPr>
                <w:rFonts w:ascii="Times New Roman" w:eastAsia="Times New Roman" w:hAnsi="Times New Roman" w:cs="Times New Roman"/>
                <w:sz w:val="18"/>
                <w:szCs w:val="18"/>
              </w:rPr>
              <w:t>Обавезне и факултативне ваннаставне</w:t>
            </w:r>
          </w:p>
        </w:tc>
        <w:tc>
          <w:tcPr>
            <w:tcW w:w="723"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14"/>
              <w:jc w:val="center"/>
              <w:rPr>
                <w:sz w:val="18"/>
                <w:szCs w:val="18"/>
              </w:rPr>
            </w:pPr>
            <w:r w:rsidRPr="001D4097">
              <w:rPr>
                <w:rFonts w:ascii="Times New Roman" w:eastAsia="Times New Roman" w:hAnsi="Times New Roman" w:cs="Times New Roman"/>
                <w:sz w:val="18"/>
                <w:szCs w:val="18"/>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18"/>
              <w:jc w:val="center"/>
              <w:rPr>
                <w:sz w:val="18"/>
                <w:szCs w:val="18"/>
              </w:rPr>
            </w:pPr>
            <w:r w:rsidRPr="001D4097">
              <w:rPr>
                <w:rFonts w:ascii="Times New Roman" w:eastAsia="Times New Roman" w:hAnsi="Times New Roman" w:cs="Times New Roman"/>
                <w:sz w:val="18"/>
                <w:szCs w:val="18"/>
              </w:rPr>
              <w:t xml:space="preserve">2 </w:t>
            </w:r>
          </w:p>
        </w:tc>
        <w:tc>
          <w:tcPr>
            <w:tcW w:w="90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19"/>
              <w:jc w:val="center"/>
              <w:rPr>
                <w:sz w:val="18"/>
                <w:szCs w:val="18"/>
              </w:rPr>
            </w:pPr>
            <w:r w:rsidRPr="001D4097">
              <w:rPr>
                <w:rFonts w:ascii="Times New Roman" w:eastAsia="Times New Roman" w:hAnsi="Times New Roman" w:cs="Times New Roman"/>
                <w:sz w:val="18"/>
                <w:szCs w:val="18"/>
              </w:rPr>
              <w:t xml:space="preserve">2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r w:rsidRPr="001D4097">
              <w:rPr>
                <w:rFonts w:ascii="Times New Roman" w:eastAsia="Times New Roman" w:hAnsi="Times New Roman" w:cs="Times New Roman"/>
                <w:sz w:val="18"/>
                <w:szCs w:val="18"/>
              </w:rPr>
              <w:t xml:space="preserve">2 </w:t>
            </w:r>
          </w:p>
        </w:tc>
      </w:tr>
      <w:tr w:rsidR="003227BA" w:rsidRPr="001D4097" w:rsidTr="003227BA">
        <w:trPr>
          <w:trHeight w:val="139"/>
        </w:trPr>
        <w:tc>
          <w:tcPr>
            <w:tcW w:w="6737"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sz w:val="18"/>
                <w:szCs w:val="18"/>
              </w:rPr>
              <w:t xml:space="preserve">Матурски испит </w:t>
            </w:r>
          </w:p>
        </w:tc>
        <w:tc>
          <w:tcPr>
            <w:tcW w:w="723"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2"/>
              <w:rPr>
                <w:sz w:val="18"/>
                <w:szCs w:val="18"/>
              </w:rPr>
            </w:pPr>
            <w:r w:rsidRPr="001D4097">
              <w:rPr>
                <w:rFonts w:ascii="Times New Roman" w:eastAsia="Times New Roman" w:hAnsi="Times New Roman" w:cs="Times New Roman"/>
                <w:sz w:val="18"/>
                <w:szCs w:val="18"/>
              </w:rPr>
              <w:t xml:space="preserve">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2"/>
              <w:rPr>
                <w:sz w:val="18"/>
                <w:szCs w:val="18"/>
              </w:rPr>
            </w:pPr>
            <w:r w:rsidRPr="001D4097">
              <w:rPr>
                <w:rFonts w:ascii="Times New Roman" w:eastAsia="Times New Roman" w:hAnsi="Times New Roman" w:cs="Times New Roman"/>
                <w:sz w:val="18"/>
                <w:szCs w:val="18"/>
              </w:rPr>
              <w:t xml:space="preserve"> </w:t>
            </w:r>
          </w:p>
        </w:tc>
        <w:tc>
          <w:tcPr>
            <w:tcW w:w="90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2"/>
              <w:rPr>
                <w:sz w:val="18"/>
                <w:szCs w:val="18"/>
              </w:rPr>
            </w:pPr>
            <w:r w:rsidRPr="001D4097">
              <w:rPr>
                <w:rFonts w:ascii="Times New Roman" w:eastAsia="Times New Roman" w:hAnsi="Times New Roman" w:cs="Times New Roman"/>
                <w:sz w:val="18"/>
                <w:szCs w:val="18"/>
              </w:rPr>
              <w:t xml:space="preserve">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r w:rsidRPr="001D4097">
              <w:rPr>
                <w:rFonts w:ascii="Times New Roman" w:eastAsia="Times New Roman" w:hAnsi="Times New Roman" w:cs="Times New Roman"/>
                <w:sz w:val="18"/>
                <w:szCs w:val="18"/>
              </w:rPr>
              <w:t xml:space="preserve">3 </w:t>
            </w:r>
          </w:p>
        </w:tc>
      </w:tr>
      <w:tr w:rsidR="003227BA" w:rsidRPr="001D4097" w:rsidTr="003227BA">
        <w:trPr>
          <w:trHeight w:val="141"/>
        </w:trPr>
        <w:tc>
          <w:tcPr>
            <w:tcW w:w="6737"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left="72"/>
              <w:rPr>
                <w:sz w:val="18"/>
                <w:szCs w:val="18"/>
              </w:rPr>
            </w:pPr>
            <w:r w:rsidRPr="001D4097">
              <w:rPr>
                <w:rFonts w:ascii="Times New Roman" w:eastAsia="Times New Roman" w:hAnsi="Times New Roman" w:cs="Times New Roman"/>
                <w:b/>
                <w:sz w:val="18"/>
                <w:szCs w:val="18"/>
              </w:rPr>
              <w:t xml:space="preserve">Укупно радних недеља </w:t>
            </w:r>
          </w:p>
        </w:tc>
        <w:tc>
          <w:tcPr>
            <w:tcW w:w="723"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r w:rsidRPr="001D4097">
              <w:rPr>
                <w:rFonts w:ascii="Times New Roman" w:eastAsia="Times New Roman" w:hAnsi="Times New Roman" w:cs="Times New Roman"/>
                <w:sz w:val="18"/>
                <w:szCs w:val="18"/>
              </w:rPr>
              <w:t xml:space="preserve">39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r w:rsidRPr="001D4097">
              <w:rPr>
                <w:rFonts w:ascii="Times New Roman" w:eastAsia="Times New Roman" w:hAnsi="Times New Roman" w:cs="Times New Roman"/>
                <w:sz w:val="18"/>
                <w:szCs w:val="18"/>
              </w:rPr>
              <w:t xml:space="preserve">39 </w:t>
            </w:r>
          </w:p>
        </w:tc>
        <w:tc>
          <w:tcPr>
            <w:tcW w:w="90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0"/>
              <w:jc w:val="center"/>
              <w:rPr>
                <w:sz w:val="18"/>
                <w:szCs w:val="18"/>
              </w:rPr>
            </w:pPr>
            <w:r w:rsidRPr="001D4097">
              <w:rPr>
                <w:rFonts w:ascii="Times New Roman" w:eastAsia="Times New Roman" w:hAnsi="Times New Roman" w:cs="Times New Roman"/>
                <w:sz w:val="18"/>
                <w:szCs w:val="18"/>
              </w:rPr>
              <w:t xml:space="preserve">39 </w:t>
            </w:r>
          </w:p>
        </w:tc>
        <w:tc>
          <w:tcPr>
            <w:tcW w:w="810" w:type="dxa"/>
            <w:tcBorders>
              <w:top w:val="single" w:sz="8" w:space="0" w:color="000000"/>
              <w:left w:val="single" w:sz="8" w:space="0" w:color="000000"/>
              <w:bottom w:val="single" w:sz="8" w:space="0" w:color="000000"/>
              <w:right w:val="single" w:sz="8" w:space="0" w:color="000000"/>
            </w:tcBorders>
          </w:tcPr>
          <w:p w:rsidR="003227BA" w:rsidRPr="001D4097" w:rsidRDefault="003227BA" w:rsidP="003227BA">
            <w:pPr>
              <w:ind w:right="25"/>
              <w:jc w:val="center"/>
              <w:rPr>
                <w:sz w:val="18"/>
                <w:szCs w:val="18"/>
              </w:rPr>
            </w:pPr>
            <w:r w:rsidRPr="001D4097">
              <w:rPr>
                <w:rFonts w:ascii="Times New Roman" w:eastAsia="Times New Roman" w:hAnsi="Times New Roman" w:cs="Times New Roman"/>
                <w:sz w:val="18"/>
                <w:szCs w:val="18"/>
              </w:rPr>
              <w:t xml:space="preserve">39 </w:t>
            </w:r>
          </w:p>
        </w:tc>
      </w:tr>
    </w:tbl>
    <w:p w:rsidR="003227BA" w:rsidRDefault="003227BA" w:rsidP="003227BA">
      <w:pPr>
        <w:tabs>
          <w:tab w:val="center" w:pos="1551"/>
        </w:tabs>
        <w:spacing w:after="5"/>
        <w:rPr>
          <w:rFonts w:ascii="Times New Roman" w:eastAsia="Times New Roman" w:hAnsi="Times New Roman" w:cs="Times New Roman"/>
          <w:sz w:val="31"/>
          <w:vertAlign w:val="subscript"/>
        </w:rPr>
      </w:pPr>
    </w:p>
    <w:p w:rsidR="003227BA" w:rsidRDefault="003227BA" w:rsidP="003227BA">
      <w:pPr>
        <w:tabs>
          <w:tab w:val="center" w:pos="1551"/>
        </w:tabs>
        <w:spacing w:after="5"/>
        <w:rPr>
          <w:rFonts w:ascii="Times New Roman" w:eastAsia="Times New Roman" w:hAnsi="Times New Roman" w:cs="Times New Roman"/>
          <w:sz w:val="31"/>
          <w:vertAlign w:val="subscript"/>
        </w:rPr>
      </w:pPr>
    </w:p>
    <w:p w:rsidR="003227BA" w:rsidRDefault="003227BA" w:rsidP="003227BA">
      <w:pPr>
        <w:tabs>
          <w:tab w:val="center" w:pos="1551"/>
        </w:tabs>
        <w:spacing w:after="5"/>
        <w:rPr>
          <w:rFonts w:ascii="Times New Roman" w:eastAsia="Times New Roman" w:hAnsi="Times New Roman" w:cs="Times New Roman"/>
          <w:b/>
          <w:sz w:val="18"/>
        </w:rPr>
      </w:pPr>
      <w:r>
        <w:rPr>
          <w:rFonts w:ascii="Times New Roman" w:eastAsia="Times New Roman" w:hAnsi="Times New Roman" w:cs="Times New Roman"/>
          <w:b/>
          <w:sz w:val="18"/>
        </w:rPr>
        <w:t>III.</w:t>
      </w:r>
      <w:r>
        <w:rPr>
          <w:rFonts w:ascii="Arial" w:eastAsia="Arial" w:hAnsi="Arial" w:cs="Arial"/>
          <w:b/>
          <w:sz w:val="18"/>
        </w:rPr>
        <w:t xml:space="preserve"> </w:t>
      </w:r>
      <w:r>
        <w:rPr>
          <w:rFonts w:ascii="Times New Roman" w:eastAsia="Times New Roman" w:hAnsi="Times New Roman" w:cs="Times New Roman"/>
          <w:b/>
          <w:sz w:val="18"/>
        </w:rPr>
        <w:t xml:space="preserve">Подела одељења у групе </w:t>
      </w:r>
    </w:p>
    <w:p w:rsidR="003227BA" w:rsidRDefault="003227BA" w:rsidP="003227BA">
      <w:pPr>
        <w:tabs>
          <w:tab w:val="center" w:pos="1551"/>
        </w:tabs>
        <w:spacing w:after="5"/>
      </w:pPr>
    </w:p>
    <w:tbl>
      <w:tblPr>
        <w:tblStyle w:val="TableGrid"/>
        <w:tblW w:w="10562" w:type="dxa"/>
        <w:tblInd w:w="0" w:type="dxa"/>
        <w:tblCellMar>
          <w:top w:w="10" w:type="dxa"/>
          <w:bottom w:w="12" w:type="dxa"/>
          <w:right w:w="22" w:type="dxa"/>
        </w:tblCellMar>
        <w:tblLook w:val="04A0" w:firstRow="1" w:lastRow="0" w:firstColumn="1" w:lastColumn="0" w:noHBand="0" w:noVBand="1"/>
      </w:tblPr>
      <w:tblGrid>
        <w:gridCol w:w="626"/>
        <w:gridCol w:w="4217"/>
        <w:gridCol w:w="1368"/>
        <w:gridCol w:w="1421"/>
        <w:gridCol w:w="1535"/>
        <w:gridCol w:w="1395"/>
      </w:tblGrid>
      <w:tr w:rsidR="003227BA" w:rsidRPr="009006B3" w:rsidTr="003227BA">
        <w:trPr>
          <w:trHeight w:val="221"/>
        </w:trPr>
        <w:tc>
          <w:tcPr>
            <w:tcW w:w="579" w:type="dxa"/>
            <w:vMerge w:val="restart"/>
            <w:tcBorders>
              <w:top w:val="single" w:sz="8" w:space="0" w:color="000000"/>
              <w:left w:val="single" w:sz="8" w:space="0" w:color="000000"/>
              <w:bottom w:val="single" w:sz="8" w:space="0" w:color="000000"/>
              <w:right w:val="single" w:sz="8" w:space="0" w:color="000000"/>
            </w:tcBorders>
            <w:vAlign w:val="bottom"/>
          </w:tcPr>
          <w:p w:rsidR="003227BA" w:rsidRPr="009006B3" w:rsidRDefault="003227BA" w:rsidP="003227BA">
            <w:pPr>
              <w:ind w:left="101"/>
              <w:rPr>
                <w:sz w:val="18"/>
                <w:szCs w:val="18"/>
              </w:rPr>
            </w:pPr>
            <w:r w:rsidRPr="009006B3">
              <w:rPr>
                <w:rFonts w:ascii="Times New Roman" w:eastAsia="Times New Roman" w:hAnsi="Times New Roman" w:cs="Times New Roman"/>
                <w:sz w:val="18"/>
                <w:szCs w:val="18"/>
              </w:rPr>
              <w:t xml:space="preserve">разред </w:t>
            </w:r>
          </w:p>
          <w:p w:rsidR="003227BA" w:rsidRPr="009006B3" w:rsidRDefault="003227BA" w:rsidP="003227BA">
            <w:pPr>
              <w:ind w:left="12"/>
              <w:rPr>
                <w:sz w:val="18"/>
                <w:szCs w:val="18"/>
              </w:rPr>
            </w:pPr>
            <w:r w:rsidRPr="009006B3">
              <w:rPr>
                <w:rFonts w:ascii="Times New Roman" w:eastAsia="Times New Roman" w:hAnsi="Times New Roman" w:cs="Times New Roman"/>
                <w:sz w:val="18"/>
                <w:szCs w:val="18"/>
              </w:rPr>
              <w:t xml:space="preserve"> </w:t>
            </w:r>
          </w:p>
        </w:tc>
        <w:tc>
          <w:tcPr>
            <w:tcW w:w="4247" w:type="dxa"/>
            <w:vMerge w:val="restart"/>
            <w:tcBorders>
              <w:top w:val="single" w:sz="8" w:space="0" w:color="000000"/>
              <w:left w:val="single" w:sz="8" w:space="0" w:color="000000"/>
              <w:bottom w:val="single" w:sz="8" w:space="0" w:color="000000"/>
              <w:right w:val="single" w:sz="8" w:space="0" w:color="000000"/>
            </w:tcBorders>
            <w:vAlign w:val="bottom"/>
          </w:tcPr>
          <w:p w:rsidR="003227BA" w:rsidRPr="009006B3" w:rsidRDefault="003227BA" w:rsidP="003227BA">
            <w:pPr>
              <w:ind w:right="8"/>
              <w:jc w:val="center"/>
              <w:rPr>
                <w:sz w:val="18"/>
                <w:szCs w:val="18"/>
              </w:rPr>
            </w:pPr>
            <w:r w:rsidRPr="009006B3">
              <w:rPr>
                <w:rFonts w:ascii="Times New Roman" w:eastAsia="Times New Roman" w:hAnsi="Times New Roman" w:cs="Times New Roman"/>
                <w:sz w:val="18"/>
                <w:szCs w:val="18"/>
              </w:rPr>
              <w:t xml:space="preserve">предмет /модул </w:t>
            </w:r>
          </w:p>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377" w:type="dxa"/>
            <w:tcBorders>
              <w:top w:val="single" w:sz="8" w:space="0" w:color="000000"/>
              <w:left w:val="single" w:sz="8" w:space="0" w:color="000000"/>
              <w:bottom w:val="single" w:sz="8" w:space="0" w:color="000000"/>
              <w:right w:val="nil"/>
            </w:tcBorders>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21" w:type="dxa"/>
            <w:tcBorders>
              <w:top w:val="single" w:sz="8" w:space="0" w:color="000000"/>
              <w:left w:val="nil"/>
              <w:bottom w:val="single" w:sz="8" w:space="0" w:color="000000"/>
              <w:right w:val="nil"/>
            </w:tcBorders>
          </w:tcPr>
          <w:p w:rsidR="003227BA" w:rsidRPr="009006B3" w:rsidRDefault="003227BA" w:rsidP="003227BA">
            <w:pPr>
              <w:ind w:left="53"/>
              <w:jc w:val="both"/>
              <w:rPr>
                <w:sz w:val="18"/>
                <w:szCs w:val="18"/>
              </w:rPr>
            </w:pPr>
            <w:r w:rsidRPr="009006B3">
              <w:rPr>
                <w:rFonts w:ascii="Times New Roman" w:eastAsia="Times New Roman" w:hAnsi="Times New Roman" w:cs="Times New Roman"/>
                <w:sz w:val="18"/>
                <w:szCs w:val="18"/>
              </w:rPr>
              <w:t xml:space="preserve">годишњи фонд часова </w:t>
            </w:r>
          </w:p>
        </w:tc>
        <w:tc>
          <w:tcPr>
            <w:tcW w:w="1536" w:type="dxa"/>
            <w:tcBorders>
              <w:top w:val="single" w:sz="8" w:space="0" w:color="000000"/>
              <w:left w:val="nil"/>
              <w:bottom w:val="single" w:sz="8" w:space="0" w:color="000000"/>
              <w:right w:val="single" w:sz="8" w:space="0" w:color="000000"/>
            </w:tcBorders>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vMerge w:val="restart"/>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spacing w:after="63"/>
              <w:ind w:left="86"/>
              <w:rPr>
                <w:sz w:val="18"/>
                <w:szCs w:val="18"/>
              </w:rPr>
            </w:pPr>
            <w:r w:rsidRPr="009006B3">
              <w:rPr>
                <w:rFonts w:ascii="Times New Roman" w:eastAsia="Times New Roman" w:hAnsi="Times New Roman" w:cs="Times New Roman"/>
                <w:sz w:val="18"/>
                <w:szCs w:val="18"/>
              </w:rPr>
              <w:t xml:space="preserve">број ученика у групи </w:t>
            </w:r>
          </w:p>
          <w:p w:rsidR="003227BA" w:rsidRPr="009006B3" w:rsidRDefault="003227BA" w:rsidP="003227BA">
            <w:pPr>
              <w:ind w:left="4"/>
              <w:jc w:val="center"/>
              <w:rPr>
                <w:sz w:val="18"/>
                <w:szCs w:val="18"/>
              </w:rPr>
            </w:pPr>
            <w:r w:rsidRPr="009006B3">
              <w:rPr>
                <w:rFonts w:ascii="Times New Roman" w:eastAsia="Times New Roman" w:hAnsi="Times New Roman" w:cs="Times New Roman"/>
                <w:sz w:val="18"/>
                <w:szCs w:val="18"/>
              </w:rPr>
              <w:t xml:space="preserve">– до </w:t>
            </w:r>
          </w:p>
        </w:tc>
      </w:tr>
      <w:tr w:rsidR="003227BA" w:rsidRPr="009006B3" w:rsidTr="003227BA">
        <w:trPr>
          <w:trHeight w:val="216"/>
        </w:trPr>
        <w:tc>
          <w:tcPr>
            <w:tcW w:w="0" w:type="auto"/>
            <w:vMerge/>
            <w:tcBorders>
              <w:top w:val="nil"/>
              <w:left w:val="single" w:sz="8" w:space="0" w:color="000000"/>
              <w:bottom w:val="single" w:sz="8" w:space="0" w:color="000000"/>
              <w:right w:val="single" w:sz="8" w:space="0" w:color="000000"/>
            </w:tcBorders>
          </w:tcPr>
          <w:p w:rsidR="003227BA" w:rsidRPr="009006B3" w:rsidRDefault="003227BA" w:rsidP="003227BA">
            <w:pPr>
              <w:rPr>
                <w:sz w:val="18"/>
                <w:szCs w:val="18"/>
              </w:rPr>
            </w:pPr>
          </w:p>
        </w:tc>
        <w:tc>
          <w:tcPr>
            <w:tcW w:w="0" w:type="auto"/>
            <w:vMerge/>
            <w:tcBorders>
              <w:top w:val="nil"/>
              <w:left w:val="single" w:sz="8" w:space="0" w:color="000000"/>
              <w:bottom w:val="single" w:sz="8" w:space="0" w:color="000000"/>
              <w:right w:val="single" w:sz="8" w:space="0" w:color="000000"/>
            </w:tcBorders>
          </w:tcPr>
          <w:p w:rsidR="003227BA" w:rsidRPr="009006B3" w:rsidRDefault="003227BA" w:rsidP="003227BA">
            <w:pPr>
              <w:rPr>
                <w:sz w:val="18"/>
                <w:szCs w:val="18"/>
              </w:rPr>
            </w:pPr>
          </w:p>
        </w:tc>
        <w:tc>
          <w:tcPr>
            <w:tcW w:w="137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2"/>
              <w:jc w:val="center"/>
              <w:rPr>
                <w:sz w:val="18"/>
                <w:szCs w:val="18"/>
              </w:rPr>
            </w:pPr>
            <w:r w:rsidRPr="009006B3">
              <w:rPr>
                <w:rFonts w:ascii="Times New Roman" w:eastAsia="Times New Roman" w:hAnsi="Times New Roman" w:cs="Times New Roman"/>
                <w:sz w:val="18"/>
                <w:szCs w:val="18"/>
              </w:rPr>
              <w:t xml:space="preserve">вежбе </w:t>
            </w:r>
          </w:p>
        </w:tc>
        <w:tc>
          <w:tcPr>
            <w:tcW w:w="1421"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right="5"/>
              <w:jc w:val="center"/>
              <w:rPr>
                <w:sz w:val="18"/>
                <w:szCs w:val="18"/>
              </w:rPr>
            </w:pPr>
            <w:r w:rsidRPr="009006B3">
              <w:rPr>
                <w:rFonts w:ascii="Times New Roman" w:eastAsia="Times New Roman" w:hAnsi="Times New Roman" w:cs="Times New Roman"/>
                <w:sz w:val="18"/>
                <w:szCs w:val="18"/>
              </w:rPr>
              <w:t xml:space="preserve">практична настава </w:t>
            </w:r>
          </w:p>
        </w:tc>
        <w:tc>
          <w:tcPr>
            <w:tcW w:w="1536"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right="3"/>
              <w:jc w:val="center"/>
              <w:rPr>
                <w:sz w:val="18"/>
                <w:szCs w:val="18"/>
              </w:rPr>
            </w:pPr>
            <w:r w:rsidRPr="009006B3">
              <w:rPr>
                <w:rFonts w:ascii="Times New Roman" w:eastAsia="Times New Roman" w:hAnsi="Times New Roman" w:cs="Times New Roman"/>
                <w:sz w:val="18"/>
                <w:szCs w:val="18"/>
              </w:rPr>
              <w:t xml:space="preserve">настава у блоку </w:t>
            </w:r>
          </w:p>
        </w:tc>
        <w:tc>
          <w:tcPr>
            <w:tcW w:w="0" w:type="auto"/>
            <w:vMerge/>
            <w:tcBorders>
              <w:top w:val="nil"/>
              <w:left w:val="single" w:sz="8" w:space="0" w:color="000000"/>
              <w:bottom w:val="single" w:sz="8" w:space="0" w:color="000000"/>
              <w:right w:val="single" w:sz="8" w:space="0" w:color="000000"/>
            </w:tcBorders>
          </w:tcPr>
          <w:p w:rsidR="003227BA" w:rsidRPr="009006B3" w:rsidRDefault="003227BA" w:rsidP="003227BA">
            <w:pPr>
              <w:rPr>
                <w:sz w:val="18"/>
                <w:szCs w:val="18"/>
              </w:rPr>
            </w:pPr>
          </w:p>
        </w:tc>
      </w:tr>
      <w:tr w:rsidR="003227BA" w:rsidRPr="009006B3" w:rsidTr="003227BA">
        <w:trPr>
          <w:trHeight w:val="206"/>
        </w:trPr>
        <w:tc>
          <w:tcPr>
            <w:tcW w:w="579" w:type="dxa"/>
            <w:vMerge w:val="restart"/>
            <w:tcBorders>
              <w:top w:val="single" w:sz="8" w:space="0" w:color="000000"/>
              <w:left w:val="single" w:sz="8" w:space="0" w:color="000000"/>
              <w:bottom w:val="single" w:sz="8" w:space="0" w:color="000000"/>
              <w:right w:val="single" w:sz="8" w:space="0" w:color="000000"/>
            </w:tcBorders>
            <w:vAlign w:val="bottom"/>
          </w:tcPr>
          <w:p w:rsidR="003227BA" w:rsidRPr="009006B3" w:rsidRDefault="003227BA" w:rsidP="003227BA">
            <w:pPr>
              <w:ind w:left="25"/>
              <w:jc w:val="center"/>
              <w:rPr>
                <w:sz w:val="18"/>
                <w:szCs w:val="18"/>
              </w:rPr>
            </w:pPr>
            <w:r w:rsidRPr="009006B3">
              <w:rPr>
                <w:rFonts w:ascii="Times New Roman" w:eastAsia="Times New Roman" w:hAnsi="Times New Roman" w:cs="Times New Roman"/>
                <w:sz w:val="18"/>
                <w:szCs w:val="18"/>
              </w:rPr>
              <w:t xml:space="preserve">I </w:t>
            </w:r>
          </w:p>
          <w:p w:rsidR="003227BA" w:rsidRPr="009006B3" w:rsidRDefault="003227BA" w:rsidP="003227BA">
            <w:pPr>
              <w:ind w:left="12"/>
              <w:rPr>
                <w:sz w:val="18"/>
                <w:szCs w:val="18"/>
              </w:rPr>
            </w:pPr>
            <w:r w:rsidRPr="009006B3">
              <w:rPr>
                <w:rFonts w:ascii="Times New Roman" w:eastAsia="Times New Roman" w:hAnsi="Times New Roman" w:cs="Times New Roman"/>
                <w:sz w:val="18"/>
                <w:szCs w:val="18"/>
              </w:rPr>
              <w:t xml:space="preserve"> </w:t>
            </w: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 xml:space="preserve">Рачуноводство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74 </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214"/>
        </w:trPr>
        <w:tc>
          <w:tcPr>
            <w:tcW w:w="0" w:type="auto"/>
            <w:vMerge/>
            <w:tcBorders>
              <w:top w:val="nil"/>
              <w:left w:val="single" w:sz="8" w:space="0" w:color="000000"/>
              <w:bottom w:val="single" w:sz="8" w:space="0" w:color="000000"/>
              <w:right w:val="single" w:sz="8" w:space="0" w:color="000000"/>
            </w:tcBorders>
          </w:tcPr>
          <w:p w:rsidR="003227BA" w:rsidRPr="009006B3" w:rsidRDefault="003227BA" w:rsidP="003227BA">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Пословна кореспонденција</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74 </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376"/>
              <w:jc w:val="both"/>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374"/>
              <w:jc w:val="both"/>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211"/>
        </w:trPr>
        <w:tc>
          <w:tcPr>
            <w:tcW w:w="579" w:type="dxa"/>
            <w:vMerge w:val="restart"/>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spacing w:after="116"/>
              <w:ind w:left="12"/>
              <w:rPr>
                <w:sz w:val="18"/>
                <w:szCs w:val="18"/>
              </w:rPr>
            </w:pPr>
            <w:r w:rsidRPr="009006B3">
              <w:rPr>
                <w:rFonts w:ascii="Times New Roman" w:eastAsia="Times New Roman" w:hAnsi="Times New Roman" w:cs="Times New Roman"/>
                <w:sz w:val="18"/>
                <w:szCs w:val="18"/>
              </w:rPr>
              <w:t xml:space="preserve"> </w:t>
            </w:r>
          </w:p>
          <w:p w:rsidR="003227BA" w:rsidRPr="009006B3" w:rsidRDefault="003227BA" w:rsidP="003227BA">
            <w:pPr>
              <w:ind w:left="22"/>
              <w:jc w:val="center"/>
              <w:rPr>
                <w:sz w:val="18"/>
                <w:szCs w:val="18"/>
              </w:rPr>
            </w:pPr>
            <w:r w:rsidRPr="009006B3">
              <w:rPr>
                <w:rFonts w:ascii="Times New Roman" w:eastAsia="Times New Roman" w:hAnsi="Times New Roman" w:cs="Times New Roman"/>
                <w:sz w:val="18"/>
                <w:szCs w:val="18"/>
              </w:rPr>
              <w:t xml:space="preserve">II </w:t>
            </w:r>
          </w:p>
          <w:p w:rsidR="003227BA" w:rsidRPr="009006B3" w:rsidRDefault="003227BA" w:rsidP="003227BA">
            <w:pPr>
              <w:spacing w:after="75"/>
              <w:ind w:left="12"/>
              <w:rPr>
                <w:sz w:val="18"/>
                <w:szCs w:val="18"/>
              </w:rPr>
            </w:pPr>
            <w:r w:rsidRPr="009006B3">
              <w:rPr>
                <w:rFonts w:ascii="Times New Roman" w:eastAsia="Times New Roman" w:hAnsi="Times New Roman" w:cs="Times New Roman"/>
                <w:sz w:val="18"/>
                <w:szCs w:val="18"/>
              </w:rPr>
              <w:t xml:space="preserve"> </w:t>
            </w:r>
          </w:p>
          <w:p w:rsidR="003227BA" w:rsidRPr="009006B3" w:rsidRDefault="003227BA" w:rsidP="003227BA">
            <w:pPr>
              <w:ind w:left="12"/>
              <w:rPr>
                <w:sz w:val="18"/>
                <w:szCs w:val="18"/>
              </w:rPr>
            </w:pPr>
            <w:r w:rsidRPr="009006B3">
              <w:rPr>
                <w:rFonts w:ascii="Times New Roman" w:eastAsia="Times New Roman" w:hAnsi="Times New Roman" w:cs="Times New Roman"/>
                <w:sz w:val="18"/>
                <w:szCs w:val="18"/>
              </w:rPr>
              <w:t xml:space="preserve"> </w:t>
            </w: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 xml:space="preserve">Рачуноводство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72 </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427"/>
        </w:trPr>
        <w:tc>
          <w:tcPr>
            <w:tcW w:w="0" w:type="auto"/>
            <w:vMerge/>
            <w:tcBorders>
              <w:top w:val="nil"/>
              <w:left w:val="single" w:sz="8" w:space="0" w:color="000000"/>
              <w:bottom w:val="nil"/>
              <w:right w:val="single" w:sz="8" w:space="0" w:color="000000"/>
            </w:tcBorders>
          </w:tcPr>
          <w:p w:rsidR="003227BA" w:rsidRPr="009006B3" w:rsidRDefault="003227BA" w:rsidP="003227BA">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Пословна информатика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72 </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216"/>
        </w:trPr>
        <w:tc>
          <w:tcPr>
            <w:tcW w:w="0" w:type="auto"/>
            <w:vMerge/>
            <w:tcBorders>
              <w:top w:val="nil"/>
              <w:left w:val="single" w:sz="8" w:space="0" w:color="000000"/>
              <w:bottom w:val="nil"/>
              <w:right w:val="single" w:sz="8" w:space="0" w:color="000000"/>
            </w:tcBorders>
          </w:tcPr>
          <w:p w:rsidR="003227BA" w:rsidRPr="009006B3" w:rsidRDefault="003227BA" w:rsidP="003227BA">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rFonts w:ascii="Times New Roman" w:hAnsi="Times New Roman" w:cs="Times New Roman"/>
                <w:sz w:val="18"/>
                <w:szCs w:val="18"/>
                <w:lang w:val="sr-Cyrl-RS"/>
              </w:rPr>
            </w:pPr>
            <w:r w:rsidRPr="009006B3">
              <w:rPr>
                <w:rFonts w:ascii="Times New Roman" w:hAnsi="Times New Roman" w:cs="Times New Roman"/>
                <w:sz w:val="18"/>
                <w:szCs w:val="18"/>
                <w:lang w:val="sr-Cyrl-RS"/>
              </w:rPr>
              <w:t>Финансијско-рачуноводствена обука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105</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376"/>
              <w:jc w:val="center"/>
              <w:rPr>
                <w:sz w:val="18"/>
                <w:szCs w:val="18"/>
              </w:rPr>
            </w:pP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328"/>
              <w:rPr>
                <w:sz w:val="18"/>
                <w:szCs w:val="18"/>
                <w:lang w:val="sr-Cyrl-RS"/>
              </w:rPr>
            </w:pPr>
            <w:r w:rsidRPr="009006B3">
              <w:rPr>
                <w:rFonts w:ascii="Times New Roman" w:eastAsia="Times New Roman" w:hAnsi="Times New Roman" w:cs="Times New Roman"/>
                <w:sz w:val="18"/>
                <w:szCs w:val="18"/>
                <w:lang w:val="sr-Cyrl-RS"/>
              </w:rPr>
              <w:t xml:space="preserve">                   30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lang w:val="sr-Cyrl-RS"/>
              </w:rPr>
            </w:pPr>
            <w:r w:rsidRPr="009006B3">
              <w:rPr>
                <w:rFonts w:ascii="Times New Roman" w:eastAsia="Times New Roman" w:hAnsi="Times New Roman" w:cs="Times New Roman"/>
                <w:sz w:val="18"/>
                <w:szCs w:val="18"/>
                <w:lang w:val="sr-Cyrl-RS"/>
              </w:rPr>
              <w:t>15</w:t>
            </w:r>
          </w:p>
        </w:tc>
      </w:tr>
      <w:tr w:rsidR="003227BA" w:rsidRPr="009006B3" w:rsidTr="003227BA">
        <w:trPr>
          <w:trHeight w:val="211"/>
        </w:trPr>
        <w:tc>
          <w:tcPr>
            <w:tcW w:w="579" w:type="dxa"/>
            <w:vMerge w:val="restart"/>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spacing w:after="116"/>
              <w:ind w:left="12"/>
              <w:rPr>
                <w:sz w:val="18"/>
                <w:szCs w:val="18"/>
              </w:rPr>
            </w:pPr>
            <w:r w:rsidRPr="009006B3">
              <w:rPr>
                <w:rFonts w:ascii="Times New Roman" w:eastAsia="Times New Roman" w:hAnsi="Times New Roman" w:cs="Times New Roman"/>
                <w:sz w:val="18"/>
                <w:szCs w:val="18"/>
              </w:rPr>
              <w:t xml:space="preserve"> </w:t>
            </w:r>
          </w:p>
          <w:p w:rsidR="003227BA" w:rsidRPr="009006B3" w:rsidRDefault="003227BA" w:rsidP="003227BA">
            <w:pPr>
              <w:ind w:left="18"/>
              <w:jc w:val="center"/>
              <w:rPr>
                <w:sz w:val="18"/>
                <w:szCs w:val="18"/>
              </w:rPr>
            </w:pPr>
            <w:r w:rsidRPr="009006B3">
              <w:rPr>
                <w:rFonts w:ascii="Times New Roman" w:eastAsia="Times New Roman" w:hAnsi="Times New Roman" w:cs="Times New Roman"/>
                <w:sz w:val="18"/>
                <w:szCs w:val="18"/>
              </w:rPr>
              <w:t xml:space="preserve">III </w:t>
            </w:r>
          </w:p>
          <w:p w:rsidR="003227BA" w:rsidRPr="009006B3" w:rsidRDefault="003227BA" w:rsidP="003227BA">
            <w:pPr>
              <w:spacing w:after="76"/>
              <w:ind w:left="12"/>
              <w:rPr>
                <w:sz w:val="18"/>
                <w:szCs w:val="18"/>
              </w:rPr>
            </w:pPr>
            <w:r w:rsidRPr="009006B3">
              <w:rPr>
                <w:rFonts w:ascii="Times New Roman" w:eastAsia="Times New Roman" w:hAnsi="Times New Roman" w:cs="Times New Roman"/>
                <w:sz w:val="18"/>
                <w:szCs w:val="18"/>
              </w:rPr>
              <w:t xml:space="preserve"> </w:t>
            </w:r>
          </w:p>
          <w:p w:rsidR="003227BA" w:rsidRPr="009006B3" w:rsidRDefault="003227BA" w:rsidP="003227BA">
            <w:pPr>
              <w:ind w:left="12"/>
              <w:rPr>
                <w:sz w:val="18"/>
                <w:szCs w:val="18"/>
              </w:rPr>
            </w:pPr>
            <w:r w:rsidRPr="009006B3">
              <w:rPr>
                <w:rFonts w:ascii="Times New Roman" w:eastAsia="Times New Roman" w:hAnsi="Times New Roman" w:cs="Times New Roman"/>
                <w:sz w:val="18"/>
                <w:szCs w:val="18"/>
              </w:rPr>
              <w:t xml:space="preserve"> </w:t>
            </w: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 xml:space="preserve">Рачуноводство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70 </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400"/>
        </w:trPr>
        <w:tc>
          <w:tcPr>
            <w:tcW w:w="0" w:type="auto"/>
            <w:vMerge/>
            <w:tcBorders>
              <w:top w:val="nil"/>
              <w:left w:val="single" w:sz="8" w:space="0" w:color="000000"/>
              <w:bottom w:val="nil"/>
              <w:right w:val="single" w:sz="8" w:space="0" w:color="000000"/>
            </w:tcBorders>
          </w:tcPr>
          <w:p w:rsidR="003227BA" w:rsidRPr="009006B3" w:rsidRDefault="003227BA" w:rsidP="003227BA">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Статистика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70 </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216"/>
        </w:trPr>
        <w:tc>
          <w:tcPr>
            <w:tcW w:w="0" w:type="auto"/>
            <w:vMerge/>
            <w:tcBorders>
              <w:top w:val="nil"/>
              <w:left w:val="single" w:sz="8" w:space="0" w:color="000000"/>
              <w:bottom w:val="nil"/>
              <w:right w:val="single" w:sz="8" w:space="0" w:color="000000"/>
            </w:tcBorders>
          </w:tcPr>
          <w:p w:rsidR="003227BA" w:rsidRPr="009006B3" w:rsidRDefault="003227BA" w:rsidP="003227BA">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hAnsi="Times New Roman" w:cs="Times New Roman"/>
                <w:sz w:val="18"/>
                <w:szCs w:val="18"/>
                <w:lang w:val="sr-Cyrl-RS"/>
              </w:rPr>
              <w:t>Финансијско-рачуноводствена обука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136</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376"/>
              <w:jc w:val="both"/>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62"/>
              <w:jc w:val="center"/>
              <w:rPr>
                <w:sz w:val="18"/>
                <w:szCs w:val="18"/>
                <w:lang w:val="sr-Cyrl-RS"/>
              </w:rPr>
            </w:pPr>
            <w:r w:rsidRPr="009006B3">
              <w:rPr>
                <w:sz w:val="18"/>
                <w:szCs w:val="18"/>
                <w:lang w:val="sr-Cyrl-RS"/>
              </w:rPr>
              <w:t>60</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454"/>
        </w:trPr>
        <w:tc>
          <w:tcPr>
            <w:tcW w:w="579" w:type="dxa"/>
            <w:vMerge w:val="restart"/>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spacing w:after="116"/>
              <w:ind w:left="12"/>
              <w:rPr>
                <w:sz w:val="18"/>
                <w:szCs w:val="18"/>
              </w:rPr>
            </w:pPr>
            <w:r w:rsidRPr="009006B3">
              <w:rPr>
                <w:rFonts w:ascii="Times New Roman" w:eastAsia="Times New Roman" w:hAnsi="Times New Roman" w:cs="Times New Roman"/>
                <w:sz w:val="18"/>
                <w:szCs w:val="18"/>
              </w:rPr>
              <w:t xml:space="preserve"> </w:t>
            </w:r>
          </w:p>
          <w:p w:rsidR="003227BA" w:rsidRPr="009006B3" w:rsidRDefault="003227BA" w:rsidP="003227BA">
            <w:pPr>
              <w:ind w:left="17"/>
              <w:jc w:val="center"/>
              <w:rPr>
                <w:sz w:val="18"/>
                <w:szCs w:val="18"/>
              </w:rPr>
            </w:pPr>
            <w:r w:rsidRPr="009006B3">
              <w:rPr>
                <w:rFonts w:ascii="Times New Roman" w:eastAsia="Times New Roman" w:hAnsi="Times New Roman" w:cs="Times New Roman"/>
                <w:sz w:val="18"/>
                <w:szCs w:val="18"/>
              </w:rPr>
              <w:t xml:space="preserve">IV </w:t>
            </w:r>
          </w:p>
          <w:p w:rsidR="003227BA" w:rsidRPr="009006B3" w:rsidRDefault="003227BA" w:rsidP="003227BA">
            <w:pPr>
              <w:spacing w:after="75"/>
              <w:ind w:left="12"/>
              <w:rPr>
                <w:sz w:val="18"/>
                <w:szCs w:val="18"/>
              </w:rPr>
            </w:pPr>
            <w:r w:rsidRPr="009006B3">
              <w:rPr>
                <w:rFonts w:ascii="Times New Roman" w:eastAsia="Times New Roman" w:hAnsi="Times New Roman" w:cs="Times New Roman"/>
                <w:sz w:val="18"/>
                <w:szCs w:val="18"/>
              </w:rPr>
              <w:t xml:space="preserve"> </w:t>
            </w:r>
          </w:p>
          <w:p w:rsidR="003227BA" w:rsidRPr="009006B3" w:rsidRDefault="003227BA" w:rsidP="003227BA">
            <w:pPr>
              <w:ind w:left="12"/>
              <w:rPr>
                <w:sz w:val="18"/>
                <w:szCs w:val="18"/>
              </w:rPr>
            </w:pPr>
            <w:r w:rsidRPr="009006B3">
              <w:rPr>
                <w:rFonts w:ascii="Times New Roman" w:eastAsia="Times New Roman" w:hAnsi="Times New Roman" w:cs="Times New Roman"/>
                <w:sz w:val="18"/>
                <w:szCs w:val="18"/>
              </w:rPr>
              <w:t xml:space="preserve"> </w:t>
            </w: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 xml:space="preserve">Рачуноводство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Pr>
                <w:rFonts w:ascii="Times New Roman" w:eastAsia="Times New Roman" w:hAnsi="Times New Roman" w:cs="Times New Roman"/>
                <w:sz w:val="18"/>
                <w:szCs w:val="18"/>
              </w:rPr>
              <w:t>62</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490"/>
        </w:trPr>
        <w:tc>
          <w:tcPr>
            <w:tcW w:w="0" w:type="auto"/>
            <w:vMerge/>
            <w:tcBorders>
              <w:top w:val="nil"/>
              <w:left w:val="single" w:sz="8" w:space="0" w:color="000000"/>
              <w:bottom w:val="nil"/>
              <w:right w:val="single" w:sz="8" w:space="0" w:color="000000"/>
            </w:tcBorders>
          </w:tcPr>
          <w:p w:rsidR="003227BA" w:rsidRPr="009006B3" w:rsidRDefault="003227BA" w:rsidP="003227BA">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 xml:space="preserve">Статистика </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62 </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409"/>
        </w:trPr>
        <w:tc>
          <w:tcPr>
            <w:tcW w:w="0" w:type="auto"/>
            <w:vMerge/>
            <w:tcBorders>
              <w:top w:val="nil"/>
              <w:left w:val="single" w:sz="8" w:space="0" w:color="000000"/>
              <w:bottom w:val="nil"/>
              <w:right w:val="single" w:sz="8" w:space="0" w:color="000000"/>
            </w:tcBorders>
          </w:tcPr>
          <w:p w:rsidR="003227BA" w:rsidRPr="009006B3" w:rsidRDefault="003227BA" w:rsidP="003227BA">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hAnsi="Times New Roman" w:cs="Times New Roman"/>
                <w:sz w:val="18"/>
                <w:szCs w:val="18"/>
                <w:lang w:val="sr-Cyrl-RS"/>
              </w:rPr>
              <w:t>Финансијско-рачуноводствена обука</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150</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spacing w:after="31"/>
              <w:rPr>
                <w:sz w:val="18"/>
                <w:szCs w:val="18"/>
              </w:rPr>
            </w:pPr>
            <w:r w:rsidRPr="009006B3">
              <w:rPr>
                <w:rFonts w:ascii="Times New Roman" w:eastAsia="Times New Roman" w:hAnsi="Times New Roman" w:cs="Times New Roman"/>
                <w:sz w:val="18"/>
                <w:szCs w:val="18"/>
              </w:rPr>
              <w:t xml:space="preserve"> </w:t>
            </w:r>
          </w:p>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90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r w:rsidR="003227BA" w:rsidRPr="009006B3" w:rsidTr="003227BA">
        <w:trPr>
          <w:trHeight w:val="209"/>
        </w:trPr>
        <w:tc>
          <w:tcPr>
            <w:tcW w:w="0" w:type="auto"/>
            <w:vMerge/>
            <w:tcBorders>
              <w:top w:val="nil"/>
              <w:left w:val="single" w:sz="8" w:space="0" w:color="000000"/>
              <w:bottom w:val="single" w:sz="8" w:space="0" w:color="000000"/>
              <w:right w:val="single" w:sz="8" w:space="0" w:color="000000"/>
            </w:tcBorders>
          </w:tcPr>
          <w:p w:rsidR="003227BA" w:rsidRPr="009006B3" w:rsidRDefault="003227BA" w:rsidP="003227BA">
            <w:pPr>
              <w:rPr>
                <w:sz w:val="18"/>
                <w:szCs w:val="18"/>
              </w:rPr>
            </w:pPr>
          </w:p>
        </w:tc>
        <w:tc>
          <w:tcPr>
            <w:tcW w:w="4247" w:type="dxa"/>
            <w:tcBorders>
              <w:top w:val="single" w:sz="8" w:space="0" w:color="000000"/>
              <w:left w:val="single" w:sz="8" w:space="0" w:color="000000"/>
              <w:bottom w:val="single" w:sz="8" w:space="0" w:color="000000"/>
              <w:right w:val="single" w:sz="8" w:space="0" w:color="000000"/>
            </w:tcBorders>
          </w:tcPr>
          <w:p w:rsidR="003227BA" w:rsidRPr="009006B3" w:rsidRDefault="003227BA" w:rsidP="003227BA">
            <w:pPr>
              <w:ind w:left="41"/>
              <w:rPr>
                <w:sz w:val="18"/>
                <w:szCs w:val="18"/>
              </w:rPr>
            </w:pPr>
            <w:r w:rsidRPr="009006B3">
              <w:rPr>
                <w:rFonts w:ascii="Times New Roman" w:eastAsia="Times New Roman" w:hAnsi="Times New Roman" w:cs="Times New Roman"/>
                <w:sz w:val="18"/>
                <w:szCs w:val="18"/>
              </w:rPr>
              <w:t xml:space="preserve">Предузетништво </w:t>
            </w:r>
          </w:p>
        </w:tc>
        <w:tc>
          <w:tcPr>
            <w:tcW w:w="1377"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2"/>
              <w:jc w:val="center"/>
              <w:rPr>
                <w:sz w:val="18"/>
                <w:szCs w:val="18"/>
              </w:rPr>
            </w:pPr>
            <w:r w:rsidRPr="009006B3">
              <w:rPr>
                <w:rFonts w:ascii="Times New Roman" w:eastAsia="Times New Roman" w:hAnsi="Times New Roman" w:cs="Times New Roman"/>
                <w:sz w:val="18"/>
                <w:szCs w:val="18"/>
              </w:rPr>
              <w:t xml:space="preserve">62 </w:t>
            </w:r>
          </w:p>
        </w:tc>
        <w:tc>
          <w:tcPr>
            <w:tcW w:w="1421"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536"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rPr>
                <w:sz w:val="18"/>
                <w:szCs w:val="18"/>
              </w:rPr>
            </w:pPr>
            <w:r w:rsidRPr="009006B3">
              <w:rPr>
                <w:rFonts w:ascii="Times New Roman" w:eastAsia="Times New Roman" w:hAnsi="Times New Roman" w:cs="Times New Roman"/>
                <w:sz w:val="18"/>
                <w:szCs w:val="18"/>
              </w:rPr>
              <w:t xml:space="preserve"> </w:t>
            </w:r>
          </w:p>
        </w:tc>
        <w:tc>
          <w:tcPr>
            <w:tcW w:w="1402" w:type="dxa"/>
            <w:tcBorders>
              <w:top w:val="single" w:sz="8" w:space="0" w:color="000000"/>
              <w:left w:val="single" w:sz="8" w:space="0" w:color="000000"/>
              <w:bottom w:val="single" w:sz="8" w:space="0" w:color="000000"/>
              <w:right w:val="single" w:sz="8" w:space="0" w:color="000000"/>
            </w:tcBorders>
            <w:vAlign w:val="center"/>
          </w:tcPr>
          <w:p w:rsidR="003227BA" w:rsidRPr="009006B3" w:rsidRDefault="003227BA" w:rsidP="003227BA">
            <w:pPr>
              <w:ind w:right="1"/>
              <w:jc w:val="center"/>
              <w:rPr>
                <w:sz w:val="18"/>
                <w:szCs w:val="18"/>
              </w:rPr>
            </w:pPr>
            <w:r w:rsidRPr="009006B3">
              <w:rPr>
                <w:rFonts w:ascii="Times New Roman" w:eastAsia="Times New Roman" w:hAnsi="Times New Roman" w:cs="Times New Roman"/>
                <w:sz w:val="18"/>
                <w:szCs w:val="18"/>
              </w:rPr>
              <w:t xml:space="preserve">15 </w:t>
            </w:r>
          </w:p>
        </w:tc>
      </w:tr>
    </w:tbl>
    <w:p w:rsidR="003227BA" w:rsidRDefault="003227BA" w:rsidP="003227BA">
      <w:pPr>
        <w:sectPr w:rsidR="003227BA" w:rsidSect="0054433F">
          <w:headerReference w:type="even" r:id="rId30"/>
          <w:headerReference w:type="default" r:id="rId31"/>
          <w:headerReference w:type="first" r:id="rId32"/>
          <w:pgSz w:w="11899" w:h="15689"/>
          <w:pgMar w:top="851" w:right="680" w:bottom="680" w:left="680" w:header="720" w:footer="720" w:gutter="0"/>
          <w:cols w:space="720"/>
        </w:sectPr>
      </w:pPr>
    </w:p>
    <w:p w:rsidR="001D52F9" w:rsidRDefault="001D52F9" w:rsidP="00FF7681">
      <w:pPr>
        <w:spacing w:after="4"/>
        <w:ind w:left="104" w:right="91" w:hanging="10"/>
        <w:jc w:val="both"/>
        <w:rPr>
          <w:rFonts w:ascii="Times New Roman" w:eastAsia="Times New Roman" w:hAnsi="Times New Roman" w:cs="Times New Roman"/>
          <w:b/>
          <w:sz w:val="18"/>
        </w:rPr>
      </w:pP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Б. ОБАВЕЗНИ СТРУЧНИ ПРЕДМЕТИ </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Принципи економије</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111</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111</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72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72</w:t>
            </w:r>
          </w:p>
        </w:tc>
      </w:tr>
    </w:tbl>
    <w:p w:rsidR="00FF7681" w:rsidRPr="00FF7681" w:rsidRDefault="00FF7681" w:rsidP="00FF7681">
      <w:pPr>
        <w:spacing w:after="391"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ученика са развојем економије, принципима, методима и моделима који се користе у економској науци;</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стицање знања о функционисању тржишта, трошковима предузећа, понашању предузећа у различитим тржишним структурама;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ученика са тржиштима фактора производње и функционалној расподели дохотка;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ученика са важности проучавања економских активности на нивоу привреде као целине;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ученика о могућностима и начинима мерења резултата друштвене производње;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Оспособљавање ученика за стицање знања о функционисању финансијског система; </w:t>
      </w:r>
    </w:p>
    <w:p w:rsidR="00FF7681" w:rsidRPr="00FF7681" w:rsidRDefault="00FF7681" w:rsidP="00FF7681">
      <w:pPr>
        <w:spacing w:after="366"/>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стицање основних знања о незапослености као макроекономској варијабли.</w:t>
      </w:r>
    </w:p>
    <w:p w:rsidR="00FF7681" w:rsidRPr="00FF7681" w:rsidRDefault="00FF7681" w:rsidP="00FF7681">
      <w:pPr>
        <w:pStyle w:val="Heading1"/>
        <w:ind w:left="-4"/>
        <w:rPr>
          <w:sz w:val="20"/>
          <w:szCs w:val="20"/>
        </w:rPr>
      </w:pPr>
      <w:r w:rsidRPr="00FF7681">
        <w:rPr>
          <w:sz w:val="20"/>
          <w:szCs w:val="20"/>
        </w:rPr>
        <w:t>3. НАЗИВ И ТРАЈАЊЕ МОДУЛА ПРЕДМЕТА Разред: први</w:t>
      </w:r>
    </w:p>
    <w:tbl>
      <w:tblPr>
        <w:tblStyle w:val="TableGrid"/>
        <w:tblW w:w="10529" w:type="dxa"/>
        <w:tblInd w:w="6" w:type="dxa"/>
        <w:tblCellMar>
          <w:top w:w="57" w:type="dxa"/>
          <w:left w:w="57" w:type="dxa"/>
          <w:right w:w="85" w:type="dxa"/>
        </w:tblCellMar>
        <w:tblLook w:val="04A0" w:firstRow="1" w:lastRow="0" w:firstColumn="1" w:lastColumn="0" w:noHBand="0" w:noVBand="1"/>
      </w:tblPr>
      <w:tblGrid>
        <w:gridCol w:w="624"/>
        <w:gridCol w:w="820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rPr>
                <w:rFonts w:ascii="Times New Roman" w:hAnsi="Times New Roman" w:cs="Times New Roman"/>
                <w:sz w:val="20"/>
                <w:szCs w:val="20"/>
              </w:rPr>
            </w:pPr>
            <w:r w:rsidRPr="00FF7681">
              <w:rPr>
                <w:rFonts w:ascii="Times New Roman" w:hAnsi="Times New Roman" w:cs="Times New Roman"/>
                <w:sz w:val="20"/>
                <w:szCs w:val="20"/>
              </w:rPr>
              <w:t>Ред. бр.</w:t>
            </w:r>
          </w:p>
        </w:tc>
        <w:tc>
          <w:tcPr>
            <w:tcW w:w="820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60"/>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82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Економска наука: развој, принципи и методи анализе</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21</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82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Понуда, тражња и функционисање тржишта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33</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82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Трошкови производње</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18</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w:t>
            </w:r>
          </w:p>
        </w:tc>
        <w:tc>
          <w:tcPr>
            <w:tcW w:w="82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Тржишне структуре и понашање предузећа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5.</w:t>
            </w:r>
          </w:p>
        </w:tc>
        <w:tc>
          <w:tcPr>
            <w:tcW w:w="82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Тржишта фактора производње и функционална расподела доходака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15</w:t>
            </w:r>
          </w:p>
        </w:tc>
      </w:tr>
    </w:tbl>
    <w:p w:rsidR="00FF7681" w:rsidRPr="00FF7681" w:rsidRDefault="00FF7681" w:rsidP="00FF7681">
      <w:pPr>
        <w:pStyle w:val="Heading1"/>
        <w:ind w:left="408"/>
        <w:rPr>
          <w:sz w:val="20"/>
          <w:szCs w:val="20"/>
        </w:rPr>
      </w:pPr>
      <w:r w:rsidRPr="00FF7681">
        <w:rPr>
          <w:sz w:val="20"/>
          <w:szCs w:val="20"/>
        </w:rPr>
        <w:t>Разред: други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Кључни појмови макроекономије</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36</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Финансијски систем</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Незапосленост</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12</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САДРАЖАЈИ/ КЉУЧНИ ПОЈМОВИ САДРЖАЈА</w:t>
      </w:r>
    </w:p>
    <w:tbl>
      <w:tblPr>
        <w:tblStyle w:val="TableGrid"/>
        <w:tblW w:w="10529" w:type="dxa"/>
        <w:tblInd w:w="6" w:type="dxa"/>
        <w:tblCellMar>
          <w:top w:w="57" w:type="dxa"/>
          <w:left w:w="57" w:type="dxa"/>
          <w:right w:w="57" w:type="dxa"/>
        </w:tblCellMar>
        <w:tblLook w:val="04A0" w:firstRow="1" w:lastRow="0" w:firstColumn="1" w:lastColumn="0" w:noHBand="0" w:noVBand="1"/>
      </w:tblPr>
      <w:tblGrid>
        <w:gridCol w:w="1911"/>
        <w:gridCol w:w="4309"/>
        <w:gridCol w:w="4309"/>
      </w:tblGrid>
      <w:tr w:rsidR="00FF7681" w:rsidRPr="00FF7681" w:rsidTr="00FF7681">
        <w:trPr>
          <w:trHeight w:val="368"/>
        </w:trPr>
        <w:tc>
          <w:tcPr>
            <w:tcW w:w="1911"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САДРЖАЈ/КЉУЧНИ ПОЈМОВИ САДРЖАЈА</w:t>
            </w:r>
          </w:p>
        </w:tc>
      </w:tr>
      <w:tr w:rsidR="00FF7681" w:rsidRPr="00FF7681" w:rsidTr="00FF7681">
        <w:trPr>
          <w:trHeight w:val="4210"/>
        </w:trPr>
        <w:tc>
          <w:tcPr>
            <w:tcW w:w="191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Економска наука: развој, принципи и методи анализе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предмет изучавања економије као науке</w:t>
            </w:r>
          </w:p>
          <w:p w:rsidR="00FF7681" w:rsidRPr="00FF7681" w:rsidRDefault="00FF7681" w:rsidP="00BF3436">
            <w:pPr>
              <w:numPr>
                <w:ilvl w:val="0"/>
                <w:numId w:val="62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значај одређених школа економске мисли за развој економске науке</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потребе, оскудност и избор</w:t>
            </w:r>
          </w:p>
          <w:p w:rsidR="00FF7681" w:rsidRPr="00FF7681" w:rsidRDefault="00FF7681" w:rsidP="00BF3436">
            <w:pPr>
              <w:numPr>
                <w:ilvl w:val="0"/>
                <w:numId w:val="62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неопходност размене добара ради задовољења потреба</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принципе индивидуалног одлучивања</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опортунитетни трошак и граничне (маргиналне) промене</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утицај подстицаја на понашање људи и друштва</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препозна користи од учешћа у трговини; </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појмове тржиште и тржишна привреда</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значај тржишта за организовање економских активности</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узроке тржишних неуспеха (екстерналије, тржишна моћ)</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принципе функционисања привреде</w:t>
            </w:r>
          </w:p>
          <w:p w:rsidR="00FF7681" w:rsidRPr="00FF7681" w:rsidRDefault="00FF7681" w:rsidP="00BF3436">
            <w:pPr>
              <w:numPr>
                <w:ilvl w:val="0"/>
                <w:numId w:val="62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продуктивност и ниво животног стандарда ●  дефинише инфлацију</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негативне последице инфлације</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научни метод</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значај посматрања у примени економског метода</w:t>
            </w:r>
          </w:p>
          <w:p w:rsidR="00FF7681" w:rsidRPr="00FF7681" w:rsidRDefault="00FF7681" w:rsidP="00BF3436">
            <w:pPr>
              <w:numPr>
                <w:ilvl w:val="0"/>
                <w:numId w:val="62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посматрање и претпоставке у примени економског метода</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значај графичких приказа у економији</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дијаграм кружног тока и границу производних могућности</w:t>
            </w:r>
          </w:p>
          <w:p w:rsidR="00FF7681" w:rsidRPr="00FF7681" w:rsidRDefault="00FF7681" w:rsidP="00BF3436">
            <w:pPr>
              <w:numPr>
                <w:ilvl w:val="0"/>
                <w:numId w:val="62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принципе економског резоновања на примеру границе производних могућности</w:t>
            </w:r>
          </w:p>
          <w:p w:rsidR="00FF7681" w:rsidRPr="00FF7681" w:rsidRDefault="00FF7681" w:rsidP="00BF3436">
            <w:pPr>
              <w:numPr>
                <w:ilvl w:val="0"/>
                <w:numId w:val="6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појмове микроекономија и макроекономија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Дефинисање економије као науке</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Настанак и развој економске науке (Меркантилизам, </w:t>
            </w:r>
          </w:p>
          <w:p w:rsidR="00FF7681" w:rsidRPr="00FF7681" w:rsidRDefault="00FF7681" w:rsidP="00FF7681">
            <w:pPr>
              <w:spacing w:line="237" w:lineRule="auto"/>
              <w:ind w:left="120"/>
              <w:rPr>
                <w:rFonts w:ascii="Times New Roman" w:hAnsi="Times New Roman" w:cs="Times New Roman"/>
                <w:sz w:val="20"/>
                <w:szCs w:val="20"/>
              </w:rPr>
            </w:pPr>
            <w:r w:rsidRPr="00FF7681">
              <w:rPr>
                <w:rFonts w:ascii="Times New Roman" w:hAnsi="Times New Roman" w:cs="Times New Roman"/>
                <w:sz w:val="20"/>
                <w:szCs w:val="20"/>
              </w:rPr>
              <w:t>Физиократизам, Класична политичка економија, карактеристике Марксове теорије)</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Маргиналистичка револуција и неокласична економија</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Развој економије у двадесетом веку</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Кејнизијанизам и монетаризам</w:t>
            </w:r>
          </w:p>
          <w:p w:rsidR="00FF7681" w:rsidRPr="00FF7681" w:rsidRDefault="00FF7681" w:rsidP="00BF3436">
            <w:pPr>
              <w:numPr>
                <w:ilvl w:val="0"/>
                <w:numId w:val="62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Економија понуде, Теорија рационалних очекивања, Нови кејнизијанци</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Економија у двадесет првом веку</w:t>
            </w:r>
          </w:p>
          <w:p w:rsidR="00FF7681" w:rsidRPr="00FF7681" w:rsidRDefault="00FF7681" w:rsidP="00BF3436">
            <w:pPr>
              <w:numPr>
                <w:ilvl w:val="0"/>
                <w:numId w:val="62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Потребе – појам и врсте (биолошке, културно-историјске, личне, заједничке, минималне, просечне, луксузне)</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Основни принципи економског резоновања </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Принципи индивидуалног одлучивања</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Интеракције људи у економским активностима</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Начин организовања економских активности</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Принципи функционисања привреде</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Научни метод у економији</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Моделирање економских појава </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Графички прикази у економији</w:t>
            </w:r>
          </w:p>
          <w:p w:rsidR="00FF7681" w:rsidRPr="00FF7681" w:rsidRDefault="00FF7681" w:rsidP="00BF3436">
            <w:pPr>
              <w:numPr>
                <w:ilvl w:val="0"/>
                <w:numId w:val="62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Економски модели: дијаграм кружног тока и граница производних могућности</w:t>
            </w:r>
          </w:p>
          <w:p w:rsidR="00FF7681" w:rsidRPr="00FF7681" w:rsidRDefault="00FF7681" w:rsidP="00BF3436">
            <w:pPr>
              <w:numPr>
                <w:ilvl w:val="0"/>
                <w:numId w:val="6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Микроекономија и макроекономија</w:t>
            </w:r>
          </w:p>
        </w:tc>
      </w:tr>
    </w:tbl>
    <w:p w:rsidR="00FF7681" w:rsidRPr="00FF7681" w:rsidRDefault="00FF7681" w:rsidP="00FF7681">
      <w:pPr>
        <w:spacing w:after="0"/>
        <w:ind w:left="-679" w:right="12"/>
        <w:rPr>
          <w:rFonts w:ascii="Times New Roman" w:hAnsi="Times New Roman" w:cs="Times New Roman"/>
          <w:sz w:val="20"/>
          <w:szCs w:val="20"/>
        </w:rPr>
      </w:pPr>
    </w:p>
    <w:tbl>
      <w:tblPr>
        <w:tblStyle w:val="TableGrid"/>
        <w:tblW w:w="10529" w:type="dxa"/>
        <w:tblInd w:w="6" w:type="dxa"/>
        <w:tblCellMar>
          <w:top w:w="57" w:type="dxa"/>
          <w:left w:w="57" w:type="dxa"/>
          <w:right w:w="31" w:type="dxa"/>
        </w:tblCellMar>
        <w:tblLook w:val="04A0" w:firstRow="1" w:lastRow="0" w:firstColumn="1" w:lastColumn="0" w:noHBand="0" w:noVBand="1"/>
      </w:tblPr>
      <w:tblGrid>
        <w:gridCol w:w="1911"/>
        <w:gridCol w:w="4309"/>
        <w:gridCol w:w="4309"/>
      </w:tblGrid>
      <w:tr w:rsidR="00FF7681" w:rsidRPr="00FF7681" w:rsidTr="00FF7681">
        <w:trPr>
          <w:trHeight w:val="4050"/>
        </w:trPr>
        <w:tc>
          <w:tcPr>
            <w:tcW w:w="191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Понуда, тражња и функционисање тржишта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тржиште и тражену количину добара</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прикаже графички криву индивидуалне и тржишне тражње</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променљиве које утичу на тражњу</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понуђену количину добара</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прикаже графички криву индивидуалне и тржишне понуде</w:t>
            </w:r>
          </w:p>
          <w:p w:rsidR="00FF7681" w:rsidRPr="00FF7681" w:rsidRDefault="00FF7681" w:rsidP="00BF3436">
            <w:pPr>
              <w:numPr>
                <w:ilvl w:val="0"/>
                <w:numId w:val="63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тржишну равнотежу; равнотежну цену и равнотежну количину</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прикаже графички тржишну равнотежу</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закон понуде и тражње</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промену тржишне равнотеже</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ценовну еластичност тражње</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факторе који утичу на ценовну еластичност тражње</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ценовну еластичност тражње</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разликује криве тражње на основу њихових еластичности</w:t>
            </w:r>
          </w:p>
          <w:p w:rsidR="00FF7681" w:rsidRPr="00FF7681" w:rsidRDefault="00FF7681" w:rsidP="00BF3436">
            <w:pPr>
              <w:numPr>
                <w:ilvl w:val="0"/>
                <w:numId w:val="63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прикаже графички криве тражње са различитим коефицијентима еластичности</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укупан приход</w:t>
            </w:r>
          </w:p>
          <w:p w:rsidR="00FF7681" w:rsidRPr="00FF7681" w:rsidRDefault="00FF7681" w:rsidP="00BF3436">
            <w:pPr>
              <w:numPr>
                <w:ilvl w:val="0"/>
                <w:numId w:val="63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промену укупног прихода услед промене цена у зависности од еластичности тражње</w:t>
            </w:r>
          </w:p>
          <w:p w:rsidR="00FF7681" w:rsidRPr="00FF7681" w:rsidRDefault="00FF7681" w:rsidP="00BF3436">
            <w:pPr>
              <w:numPr>
                <w:ilvl w:val="0"/>
                <w:numId w:val="63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доходну еластичност тражње, унакрсну еластичност тражње и ценовну еластичност понуде</w:t>
            </w:r>
          </w:p>
          <w:p w:rsidR="00FF7681" w:rsidRPr="00FF7681" w:rsidRDefault="00FF7681" w:rsidP="00BF3436">
            <w:pPr>
              <w:numPr>
                <w:ilvl w:val="0"/>
                <w:numId w:val="63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факторе који утичу на ценовну еластичност понуде</w:t>
            </w:r>
          </w:p>
          <w:p w:rsidR="00FF7681" w:rsidRPr="00FF7681" w:rsidRDefault="00BF0D58" w:rsidP="00BF3436">
            <w:pPr>
              <w:numPr>
                <w:ilvl w:val="0"/>
                <w:numId w:val="630"/>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изра</w:t>
            </w:r>
            <w:r w:rsidR="00FF7681" w:rsidRPr="00FF7681">
              <w:rPr>
                <w:rFonts w:ascii="Times New Roman" w:hAnsi="Times New Roman" w:cs="Times New Roman"/>
                <w:sz w:val="20"/>
                <w:szCs w:val="20"/>
              </w:rPr>
              <w:t>чуна ценовну еластичност понуде</w:t>
            </w:r>
          </w:p>
          <w:p w:rsidR="00FF7681" w:rsidRPr="00FF7681" w:rsidRDefault="00FF7681" w:rsidP="00BF3436">
            <w:pPr>
              <w:numPr>
                <w:ilvl w:val="0"/>
                <w:numId w:val="6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прикаже графички криве понуде са различитим коефицијентима еластичности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Тржишта и конкуренција</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Тражња – појам </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Крива тражње</w:t>
            </w:r>
          </w:p>
          <w:p w:rsidR="00FF7681" w:rsidRPr="00FF7681" w:rsidRDefault="00FF7681" w:rsidP="00BF3436">
            <w:pPr>
              <w:numPr>
                <w:ilvl w:val="0"/>
                <w:numId w:val="63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Променљиве које утичу на тражњу: доходак, цена, укус, очекивања, број купаца</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Понуда – појам </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Крива понуде</w:t>
            </w:r>
          </w:p>
          <w:p w:rsidR="00FF7681" w:rsidRPr="00FF7681" w:rsidRDefault="00FF7681" w:rsidP="00BF3436">
            <w:pPr>
              <w:numPr>
                <w:ilvl w:val="0"/>
                <w:numId w:val="63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Променљиве које утичу на понуду: цена добра, цена инпута, технологија, очекивања, број продаваца</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Равнотежна цена и промена равнотеже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Тржишна равнотежа, вишак добара, мањак добара</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Закон понуде и тражње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Анализа промене тржишне равнотеже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Еластичност тражње – појам </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Ценовна еластичност тражње и њене детерминанте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Израчунавање ценовне еластичности тражње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Разноврсност кривих тражње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Укупни приход и ценовна еластичност тражње </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Доходна еластичност тражње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Унакрсна еластичност тражње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Еластичност понуде – појам </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Ценовна еластичност понуде и њене детерминанте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Израчунавање ценовне еластичности понуде</w:t>
            </w:r>
          </w:p>
          <w:p w:rsidR="00FF7681" w:rsidRPr="00FF7681" w:rsidRDefault="00FF7681" w:rsidP="00BF3436">
            <w:pPr>
              <w:numPr>
                <w:ilvl w:val="0"/>
                <w:numId w:val="6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Разноврсност кривих понуде</w:t>
            </w:r>
          </w:p>
        </w:tc>
      </w:tr>
      <w:tr w:rsidR="00FF7681" w:rsidRPr="00FF7681" w:rsidTr="00FF7681">
        <w:trPr>
          <w:trHeight w:val="2290"/>
        </w:trPr>
        <w:tc>
          <w:tcPr>
            <w:tcW w:w="191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Трошкови производње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дефинише појам трошкова </w:t>
            </w:r>
          </w:p>
          <w:p w:rsidR="00FF7681" w:rsidRPr="00FF7681" w:rsidRDefault="00FF7681" w:rsidP="00BF3436">
            <w:pPr>
              <w:numPr>
                <w:ilvl w:val="0"/>
                <w:numId w:val="6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експлицитне и имплицитне трошкове</w:t>
            </w:r>
          </w:p>
          <w:p w:rsidR="00FF7681" w:rsidRPr="00FF7681" w:rsidRDefault="00FF7681" w:rsidP="00BF3436">
            <w:pPr>
              <w:numPr>
                <w:ilvl w:val="0"/>
                <w:numId w:val="6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економски профит и рачуноводствени профит</w:t>
            </w:r>
          </w:p>
          <w:p w:rsidR="00FF7681" w:rsidRPr="00FF7681" w:rsidRDefault="00FF7681" w:rsidP="00BF3436">
            <w:pPr>
              <w:numPr>
                <w:ilvl w:val="0"/>
                <w:numId w:val="63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 финише производну функцију; маргинални производ; опадајући маргинални производ</w:t>
            </w:r>
          </w:p>
          <w:p w:rsidR="00FF7681" w:rsidRPr="00FF7681" w:rsidRDefault="00FF7681" w:rsidP="00BF3436">
            <w:pPr>
              <w:numPr>
                <w:ilvl w:val="0"/>
                <w:numId w:val="6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фиксне и варијабилне трошкове</w:t>
            </w:r>
          </w:p>
          <w:p w:rsidR="00FF7681" w:rsidRPr="00FF7681" w:rsidRDefault="00FF7681" w:rsidP="00BF3436">
            <w:pPr>
              <w:numPr>
                <w:ilvl w:val="0"/>
                <w:numId w:val="6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прикаже графички фиксне и варијабилне трошкове</w:t>
            </w:r>
          </w:p>
          <w:p w:rsidR="00FF7681" w:rsidRPr="00FF7681" w:rsidRDefault="00FF7681" w:rsidP="00BF3436">
            <w:pPr>
              <w:numPr>
                <w:ilvl w:val="0"/>
                <w:numId w:val="6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укупне и просечне трошкове </w:t>
            </w:r>
          </w:p>
          <w:p w:rsidR="00FF7681" w:rsidRPr="00FF7681" w:rsidRDefault="00FF7681" w:rsidP="00BF3436">
            <w:pPr>
              <w:numPr>
                <w:ilvl w:val="0"/>
                <w:numId w:val="6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маргинални трошак</w:t>
            </w:r>
          </w:p>
          <w:p w:rsidR="00FF7681" w:rsidRPr="00FF7681" w:rsidRDefault="00FF7681" w:rsidP="00BF3436">
            <w:pPr>
              <w:numPr>
                <w:ilvl w:val="0"/>
                <w:numId w:val="632"/>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прикаже графички криве просечних трошкова и маргиналног трошка</w:t>
            </w:r>
          </w:p>
          <w:p w:rsidR="00FF7681" w:rsidRPr="00FF7681" w:rsidRDefault="00AD0205" w:rsidP="00BF3436">
            <w:pPr>
              <w:numPr>
                <w:ilvl w:val="0"/>
                <w:numId w:val="632"/>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трошкове на кратки и дуги рок</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Трошкови производње – појам</w:t>
            </w:r>
          </w:p>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Експлицитни и имплицитни</w:t>
            </w:r>
          </w:p>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трошкови</w:t>
            </w:r>
          </w:p>
          <w:p w:rsidR="00FF7681" w:rsidRPr="00FF7681" w:rsidRDefault="00FF7681" w:rsidP="00BF3436">
            <w:pPr>
              <w:numPr>
                <w:ilvl w:val="0"/>
                <w:numId w:val="63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Профит – појам</w:t>
            </w:r>
          </w:p>
          <w:p w:rsidR="00FF7681" w:rsidRPr="00FF7681" w:rsidRDefault="00AD0205" w:rsidP="00BF3436">
            <w:pPr>
              <w:numPr>
                <w:ilvl w:val="0"/>
                <w:numId w:val="633"/>
              </w:numPr>
              <w:spacing w:line="259" w:lineRule="auto"/>
              <w:ind w:hanging="120"/>
              <w:rPr>
                <w:rFonts w:ascii="Times New Roman" w:hAnsi="Times New Roman" w:cs="Times New Roman"/>
                <w:sz w:val="20"/>
                <w:szCs w:val="20"/>
              </w:rPr>
            </w:pPr>
            <w:r>
              <w:rPr>
                <w:rFonts w:ascii="Times New Roman" w:hAnsi="Times New Roman" w:cs="Times New Roman"/>
                <w:sz w:val="20"/>
                <w:szCs w:val="20"/>
              </w:rPr>
              <w:t>Ек</w:t>
            </w:r>
            <w:r w:rsidR="00FF7681" w:rsidRPr="00FF7681">
              <w:rPr>
                <w:rFonts w:ascii="Times New Roman" w:hAnsi="Times New Roman" w:cs="Times New Roman"/>
                <w:sz w:val="20"/>
                <w:szCs w:val="20"/>
              </w:rPr>
              <w:t>ономски и рачуноводствени профит</w:t>
            </w:r>
          </w:p>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Производња и трошкови</w:t>
            </w:r>
          </w:p>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Производна функција</w:t>
            </w:r>
          </w:p>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Крива укупног трошка</w:t>
            </w:r>
          </w:p>
          <w:p w:rsidR="00FF7681" w:rsidRPr="00FF7681" w:rsidRDefault="00FF7681" w:rsidP="00BF3436">
            <w:pPr>
              <w:numPr>
                <w:ilvl w:val="0"/>
                <w:numId w:val="63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Врсте трошкова</w:t>
            </w:r>
          </w:p>
          <w:p w:rsidR="00FF7681" w:rsidRPr="00FF7681" w:rsidRDefault="00AD0205" w:rsidP="00BF3436">
            <w:pPr>
              <w:numPr>
                <w:ilvl w:val="0"/>
                <w:numId w:val="633"/>
              </w:numPr>
              <w:spacing w:line="259" w:lineRule="auto"/>
              <w:ind w:hanging="120"/>
              <w:rPr>
                <w:rFonts w:ascii="Times New Roman" w:hAnsi="Times New Roman" w:cs="Times New Roman"/>
                <w:sz w:val="20"/>
                <w:szCs w:val="20"/>
              </w:rPr>
            </w:pPr>
            <w:r>
              <w:rPr>
                <w:rFonts w:ascii="Times New Roman" w:hAnsi="Times New Roman" w:cs="Times New Roman"/>
                <w:sz w:val="20"/>
                <w:szCs w:val="20"/>
              </w:rPr>
              <w:t>Фик</w:t>
            </w:r>
            <w:r w:rsidR="00FF7681" w:rsidRPr="00FF7681">
              <w:rPr>
                <w:rFonts w:ascii="Times New Roman" w:hAnsi="Times New Roman" w:cs="Times New Roman"/>
                <w:sz w:val="20"/>
                <w:szCs w:val="20"/>
              </w:rPr>
              <w:t>сни и варијабилни трошкови</w:t>
            </w:r>
          </w:p>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Укупни, просечни и маргинални трошак</w:t>
            </w:r>
          </w:p>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Трошковне криве</w:t>
            </w:r>
          </w:p>
          <w:p w:rsidR="00FF7681" w:rsidRPr="00FF7681" w:rsidRDefault="00FF7681" w:rsidP="00BF3436">
            <w:pPr>
              <w:numPr>
                <w:ilvl w:val="0"/>
                <w:numId w:val="6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Трошкови на кратки и дуги рок</w:t>
            </w:r>
          </w:p>
        </w:tc>
      </w:tr>
      <w:tr w:rsidR="00FF7681" w:rsidRPr="00FF7681" w:rsidTr="00FF7681">
        <w:trPr>
          <w:trHeight w:val="2930"/>
        </w:trPr>
        <w:tc>
          <w:tcPr>
            <w:tcW w:w="191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Тржишне структуре и понашање предузећа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различита тржишна стања</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конкурентног тржишта</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приход конкурентног предузећа</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максимирање профита конкурентног предузећа</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представи графички криву понуде конкурентног предузећа</w:t>
            </w:r>
          </w:p>
          <w:p w:rsidR="00FF7681" w:rsidRPr="00FF7681" w:rsidRDefault="00FF7681" w:rsidP="00BF3436">
            <w:pPr>
              <w:numPr>
                <w:ilvl w:val="0"/>
                <w:numId w:val="63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када предузеће одлучује да обустави производњу икада предузеће одлучује да излази са тржишта и улази на тржиште</w:t>
            </w:r>
          </w:p>
          <w:p w:rsidR="00FF7681" w:rsidRPr="00FF7681" w:rsidRDefault="00FF7681" w:rsidP="00BF3436">
            <w:pPr>
              <w:numPr>
                <w:ilvl w:val="0"/>
                <w:numId w:val="634"/>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прикаже графички профит конкурентног предузећа; криву тржишне понуде </w:t>
            </w:r>
          </w:p>
          <w:p w:rsidR="00FF7681" w:rsidRPr="00FF7681" w:rsidRDefault="00AD0205" w:rsidP="00BF3436">
            <w:pPr>
              <w:numPr>
                <w:ilvl w:val="0"/>
                <w:numId w:val="634"/>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препозна к</w:t>
            </w:r>
            <w:r w:rsidR="00FF7681" w:rsidRPr="00FF7681">
              <w:rPr>
                <w:rFonts w:ascii="Times New Roman" w:hAnsi="Times New Roman" w:cs="Times New Roman"/>
                <w:sz w:val="20"/>
                <w:szCs w:val="20"/>
              </w:rPr>
              <w:t>ако тржиште реагује на промену тражње</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дугорочну равнотежу на конкурентном тржишту</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монополског тржишта</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препозна основне узроке баријера уласку на тржиште </w:t>
            </w:r>
          </w:p>
          <w:p w:rsidR="00FF7681" w:rsidRPr="00FF7681" w:rsidRDefault="00FF7681" w:rsidP="00BF3436">
            <w:pPr>
              <w:numPr>
                <w:ilvl w:val="0"/>
                <w:numId w:val="63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како монополиста доноси одлуке о производњи и ценама (како максимира профит)</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особености олигополске тржишне структуре</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објасни како олигополиста доноси одлуке о производњи и ценама</w:t>
            </w:r>
          </w:p>
          <w:p w:rsidR="00FF7681" w:rsidRPr="00FF7681" w:rsidRDefault="00FF7681" w:rsidP="00BF3436">
            <w:pPr>
              <w:numPr>
                <w:ilvl w:val="0"/>
                <w:numId w:val="6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монополистичке конкуренције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Тржишна структура – појам и врсте</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Конкурентно тржиште</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Приход</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Просечни и маргинални приход</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Максимизација профита и крива понуде конкурентног предузећа</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Краткорочна одлука о обустављању производње</w:t>
            </w:r>
          </w:p>
          <w:p w:rsidR="00FF7681" w:rsidRPr="00FF7681" w:rsidRDefault="00FF7681" w:rsidP="00BF3436">
            <w:pPr>
              <w:numPr>
                <w:ilvl w:val="0"/>
                <w:numId w:val="635"/>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Дугорочна одлука предузећа о уласку на тржиште или изласку са њега</w:t>
            </w:r>
          </w:p>
          <w:p w:rsidR="00FF7681" w:rsidRPr="00FF7681" w:rsidRDefault="002752DA" w:rsidP="00BF3436">
            <w:pPr>
              <w:numPr>
                <w:ilvl w:val="0"/>
                <w:numId w:val="635"/>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Крив</w:t>
            </w:r>
            <w:r w:rsidR="00FF7681" w:rsidRPr="00FF7681">
              <w:rPr>
                <w:rFonts w:ascii="Times New Roman" w:hAnsi="Times New Roman" w:cs="Times New Roman"/>
                <w:sz w:val="20"/>
                <w:szCs w:val="20"/>
              </w:rPr>
              <w:t>а тржишне понуде на конкурентном тржишту</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Промена тражње на конкурентном тржишту</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Дугорочна равнотежа на конкурентном тржишту</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Монополско тржиште</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Баријере уласку</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Приход и профит монополског предузећа</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Олигопол – појам и врсте</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Равнотежа олигопола</w:t>
            </w:r>
          </w:p>
          <w:p w:rsidR="00FF7681" w:rsidRPr="00FF7681" w:rsidRDefault="00FF7681" w:rsidP="00BF3436">
            <w:pPr>
              <w:numPr>
                <w:ilvl w:val="0"/>
                <w:numId w:val="6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Монополистичка конкуренција</w:t>
            </w:r>
          </w:p>
        </w:tc>
      </w:tr>
      <w:tr w:rsidR="00FF7681" w:rsidRPr="00FF7681" w:rsidTr="00FF7681">
        <w:trPr>
          <w:trHeight w:val="1490"/>
        </w:trPr>
        <w:tc>
          <w:tcPr>
            <w:tcW w:w="191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7"/>
              <w:rPr>
                <w:rFonts w:ascii="Times New Roman" w:hAnsi="Times New Roman" w:cs="Times New Roman"/>
                <w:sz w:val="20"/>
                <w:szCs w:val="20"/>
              </w:rPr>
            </w:pPr>
            <w:r w:rsidRPr="00FF7681">
              <w:rPr>
                <w:rFonts w:ascii="Times New Roman" w:hAnsi="Times New Roman" w:cs="Times New Roman"/>
                <w:sz w:val="20"/>
                <w:szCs w:val="20"/>
              </w:rPr>
              <w:t>Тржишта фактора производње и функционална расподела доходака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факторе производње</w:t>
            </w:r>
          </w:p>
          <w:p w:rsidR="00FF7681" w:rsidRPr="00FF7681" w:rsidRDefault="00FF7681" w:rsidP="00BF3436">
            <w:pPr>
              <w:numPr>
                <w:ilvl w:val="0"/>
                <w:numId w:val="636"/>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карактер тражње за факторима производње</w:t>
            </w:r>
          </w:p>
          <w:p w:rsidR="00FF7681" w:rsidRPr="00FF7681" w:rsidRDefault="00AD0205" w:rsidP="00BF3436">
            <w:pPr>
              <w:numPr>
                <w:ilvl w:val="0"/>
                <w:numId w:val="636"/>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препозна специфично</w:t>
            </w:r>
            <w:r w:rsidR="00FF7681" w:rsidRPr="00FF7681">
              <w:rPr>
                <w:rFonts w:ascii="Times New Roman" w:hAnsi="Times New Roman" w:cs="Times New Roman"/>
                <w:sz w:val="20"/>
                <w:szCs w:val="20"/>
              </w:rPr>
              <w:t xml:space="preserve">сти тражње и понуде рада </w:t>
            </w:r>
          </w:p>
          <w:p w:rsidR="00FF7681" w:rsidRPr="00FF7681" w:rsidRDefault="00FF7681" w:rsidP="00BF3436">
            <w:pPr>
              <w:numPr>
                <w:ilvl w:val="0"/>
                <w:numId w:val="6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маргинални производ рада</w:t>
            </w:r>
          </w:p>
          <w:p w:rsidR="00FF7681" w:rsidRPr="00FF7681" w:rsidRDefault="00FF7681" w:rsidP="00BF3436">
            <w:pPr>
              <w:numPr>
                <w:ilvl w:val="0"/>
                <w:numId w:val="636"/>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вредност маргиналног производа рада</w:t>
            </w:r>
          </w:p>
          <w:p w:rsidR="00FF7681" w:rsidRPr="00FF7681" w:rsidRDefault="00AD0205" w:rsidP="00BF3436">
            <w:pPr>
              <w:numPr>
                <w:ilvl w:val="0"/>
                <w:numId w:val="636"/>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опише к</w:t>
            </w:r>
            <w:r w:rsidR="00FF7681" w:rsidRPr="00FF7681">
              <w:rPr>
                <w:rFonts w:ascii="Times New Roman" w:hAnsi="Times New Roman" w:cs="Times New Roman"/>
                <w:sz w:val="20"/>
                <w:szCs w:val="20"/>
              </w:rPr>
              <w:t>ако се успоставља равнотежа на тржишту рада</w:t>
            </w:r>
          </w:p>
          <w:p w:rsidR="00FF7681" w:rsidRPr="00FF7681" w:rsidRDefault="00FF7681" w:rsidP="00BF3436">
            <w:pPr>
              <w:numPr>
                <w:ilvl w:val="0"/>
                <w:numId w:val="6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капитал</w:t>
            </w:r>
          </w:p>
          <w:p w:rsidR="00FF7681" w:rsidRPr="00FF7681" w:rsidRDefault="00FF7681" w:rsidP="00BF3436">
            <w:pPr>
              <w:numPr>
                <w:ilvl w:val="0"/>
                <w:numId w:val="6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како се успоставља равнотежа на осталим тржиштима</w:t>
            </w:r>
          </w:p>
          <w:p w:rsidR="00FF7681" w:rsidRPr="00FF7681" w:rsidRDefault="00FF7681" w:rsidP="00BF3436">
            <w:pPr>
              <w:numPr>
                <w:ilvl w:val="0"/>
                <w:numId w:val="6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функционалну расподелу дохотка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Фактори производње (рад, земља, капитал)</w:t>
            </w:r>
          </w:p>
          <w:p w:rsidR="00FF7681" w:rsidRPr="00FF7681" w:rsidRDefault="00FF7681" w:rsidP="00BF3436">
            <w:pPr>
              <w:numPr>
                <w:ilvl w:val="0"/>
                <w:numId w:val="63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Тражња за радом и понуда рада</w:t>
            </w:r>
          </w:p>
          <w:p w:rsidR="00FF7681" w:rsidRPr="00FF7681" w:rsidRDefault="00AD0205" w:rsidP="00BF3436">
            <w:pPr>
              <w:numPr>
                <w:ilvl w:val="0"/>
                <w:numId w:val="637"/>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Произв</w:t>
            </w:r>
            <w:r w:rsidR="00FF7681" w:rsidRPr="00FF7681">
              <w:rPr>
                <w:rFonts w:ascii="Times New Roman" w:hAnsi="Times New Roman" w:cs="Times New Roman"/>
                <w:sz w:val="20"/>
                <w:szCs w:val="20"/>
              </w:rPr>
              <w:t>одна функција и маргинални производ рада</w:t>
            </w:r>
          </w:p>
          <w:p w:rsidR="00FF7681" w:rsidRPr="00FF7681" w:rsidRDefault="00FF7681" w:rsidP="00BF3436">
            <w:pPr>
              <w:numPr>
                <w:ilvl w:val="0"/>
                <w:numId w:val="6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Вредност маргиналног производа рада и тражња за радом</w:t>
            </w:r>
          </w:p>
          <w:p w:rsidR="00FF7681" w:rsidRPr="00FF7681" w:rsidRDefault="00FF7681" w:rsidP="00BF3436">
            <w:pPr>
              <w:numPr>
                <w:ilvl w:val="0"/>
                <w:numId w:val="6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Равнотежа на тржишту рада</w:t>
            </w:r>
          </w:p>
          <w:p w:rsidR="00FF7681" w:rsidRPr="00FF7681" w:rsidRDefault="00FF7681" w:rsidP="00BF3436">
            <w:pPr>
              <w:numPr>
                <w:ilvl w:val="0"/>
                <w:numId w:val="6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Остали фактори производње – земља и капитал</w:t>
            </w:r>
          </w:p>
          <w:p w:rsidR="00FF7681" w:rsidRPr="00FF7681" w:rsidRDefault="00FF7681" w:rsidP="00BF3436">
            <w:pPr>
              <w:numPr>
                <w:ilvl w:val="0"/>
                <w:numId w:val="6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Равнотежа на осталим тржиштима</w:t>
            </w:r>
          </w:p>
          <w:p w:rsidR="00FF7681" w:rsidRPr="00FF7681" w:rsidRDefault="00FF7681" w:rsidP="00BF3436">
            <w:pPr>
              <w:numPr>
                <w:ilvl w:val="0"/>
                <w:numId w:val="6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Функционална расподела дохотка (наднице, профити, ренте)</w:t>
            </w:r>
          </w:p>
        </w:tc>
      </w:tr>
      <w:tr w:rsidR="00FF7681" w:rsidRPr="00FF7681" w:rsidTr="0071043E">
        <w:trPr>
          <w:trHeight w:val="2427"/>
        </w:trPr>
        <w:tc>
          <w:tcPr>
            <w:tcW w:w="1911" w:type="dxa"/>
            <w:vMerge w:val="restart"/>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Кључни појмови макроекономије</w:t>
            </w:r>
          </w:p>
        </w:tc>
        <w:tc>
          <w:tcPr>
            <w:tcW w:w="4309" w:type="dxa"/>
            <w:vMerge w:val="restart"/>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микроекономију и макроекономију</w:t>
            </w:r>
          </w:p>
          <w:p w:rsidR="00FF7681" w:rsidRPr="00FF7681" w:rsidRDefault="00FF7681" w:rsidP="00BF3436">
            <w:pPr>
              <w:numPr>
                <w:ilvl w:val="0"/>
                <w:numId w:val="63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препозна макроекономске варијабле и значај њиховог проучавања ●  разликује активности учесника у економским трансакцијама </w:t>
            </w:r>
          </w:p>
          <w:p w:rsidR="00FF7681" w:rsidRPr="00FF7681" w:rsidRDefault="00FF7681" w:rsidP="00BF3436">
            <w:pPr>
              <w:numPr>
                <w:ilvl w:val="0"/>
                <w:numId w:val="63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ток добара и новца на примеру кружног тока економских активности</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економску политику</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циљеве и инструменте економске политике</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БДП</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компоненте БДП</w:t>
            </w:r>
          </w:p>
          <w:p w:rsidR="00FF7681" w:rsidRPr="00FF7681" w:rsidRDefault="00FF7681" w:rsidP="00BF3436">
            <w:pPr>
              <w:numPr>
                <w:ilvl w:val="0"/>
                <w:numId w:val="63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потрошњу и инвестиције у рачунима националног дохотка</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реални БДП</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појмове штедња и инвестиције</w:t>
            </w:r>
          </w:p>
          <w:p w:rsidR="00FF7681" w:rsidRPr="00FF7681" w:rsidRDefault="00FF7681" w:rsidP="00BF3436">
            <w:pPr>
              <w:numPr>
                <w:ilvl w:val="0"/>
                <w:numId w:val="63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појмове „национална штедња”, „лична штедња” и „јавна штедња”</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„буџетски дефицит” и „буџетски суфицит”</w:t>
            </w:r>
          </w:p>
          <w:p w:rsidR="00FF7681" w:rsidRPr="00FF7681" w:rsidRDefault="00FF7681" w:rsidP="00BF3436">
            <w:pPr>
              <w:numPr>
                <w:ilvl w:val="0"/>
                <w:numId w:val="63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штедњу и инвестиције у рачунима националног дохотка</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номинални БДП, реални БДП и БДП дефлатор</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недостатке БДП као мерила друштвеног благостања</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национални доходак</w:t>
            </w:r>
          </w:p>
          <w:p w:rsidR="00FF7681" w:rsidRPr="00FF7681" w:rsidRDefault="00FF7681" w:rsidP="00BF3436">
            <w:pPr>
              <w:numPr>
                <w:ilvl w:val="0"/>
                <w:numId w:val="63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инфлацију</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утвр </w:t>
            </w:r>
            <w:r w:rsidRPr="00FF7681">
              <w:rPr>
                <w:rFonts w:ascii="Times New Roman" w:hAnsi="Times New Roman" w:cs="Times New Roman"/>
                <w:sz w:val="20"/>
                <w:szCs w:val="20"/>
              </w:rPr>
              <w:tab/>
              <w:t>ди повезаност промене цена и промене вредности новца</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различите типове инфлације</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различите типове инфлације</w:t>
            </w:r>
          </w:p>
          <w:p w:rsidR="00FF7681" w:rsidRPr="00FF7681" w:rsidRDefault="00FF7681" w:rsidP="00BF3436">
            <w:pPr>
              <w:numPr>
                <w:ilvl w:val="0"/>
                <w:numId w:val="6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дефинише платни биланс и девизни курс</w:t>
            </w:r>
          </w:p>
          <w:p w:rsidR="00FF7681" w:rsidRPr="00FF7681" w:rsidRDefault="00FF7681" w:rsidP="00BF3436">
            <w:pPr>
              <w:numPr>
                <w:ilvl w:val="0"/>
                <w:numId w:val="63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функције девизног курса </w:t>
            </w:r>
          </w:p>
          <w:p w:rsidR="00FF7681" w:rsidRPr="00FF7681" w:rsidRDefault="002752DA" w:rsidP="00BF3436">
            <w:pPr>
              <w:numPr>
                <w:ilvl w:val="0"/>
                <w:numId w:val="638"/>
              </w:numPr>
              <w:spacing w:line="259" w:lineRule="auto"/>
              <w:ind w:hanging="120"/>
              <w:rPr>
                <w:rFonts w:ascii="Times New Roman" w:hAnsi="Times New Roman" w:cs="Times New Roman"/>
                <w:sz w:val="20"/>
                <w:szCs w:val="20"/>
              </w:rPr>
            </w:pPr>
            <w:r>
              <w:rPr>
                <w:rFonts w:ascii="Times New Roman" w:hAnsi="Times New Roman" w:cs="Times New Roman"/>
                <w:sz w:val="20"/>
                <w:szCs w:val="20"/>
              </w:rPr>
              <w:t>утвр</w:t>
            </w:r>
            <w:r w:rsidR="00FF7681" w:rsidRPr="00FF7681">
              <w:rPr>
                <w:rFonts w:ascii="Times New Roman" w:hAnsi="Times New Roman" w:cs="Times New Roman"/>
                <w:sz w:val="20"/>
                <w:szCs w:val="20"/>
              </w:rPr>
              <w:t>ди врсте девизног курса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Микроекономија и макроекономија – сличности и разлике</w:t>
            </w:r>
          </w:p>
          <w:p w:rsidR="00FF7681" w:rsidRPr="00FF7681" w:rsidRDefault="00FF7681" w:rsidP="00BF3436">
            <w:pPr>
              <w:numPr>
                <w:ilvl w:val="0"/>
                <w:numId w:val="6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Макроекономија као економска дисциплина</w:t>
            </w:r>
          </w:p>
          <w:p w:rsidR="00FF7681" w:rsidRPr="00FF7681" w:rsidRDefault="00FF7681" w:rsidP="00BF3436">
            <w:pPr>
              <w:numPr>
                <w:ilvl w:val="0"/>
                <w:numId w:val="6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Кључна макроекономска питања</w:t>
            </w:r>
          </w:p>
          <w:p w:rsidR="00FF7681" w:rsidRPr="00FF7681" w:rsidRDefault="00FF7681" w:rsidP="00BF3436">
            <w:pPr>
              <w:numPr>
                <w:ilvl w:val="0"/>
                <w:numId w:val="6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Реална и монетарна макроекономија: кружни ток економских активности</w:t>
            </w:r>
          </w:p>
          <w:p w:rsidR="00FF7681" w:rsidRPr="00FF7681" w:rsidRDefault="00FF7681" w:rsidP="00BF3436">
            <w:pPr>
              <w:numPr>
                <w:ilvl w:val="0"/>
                <w:numId w:val="6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Макроекономија и економска политика</w:t>
            </w:r>
          </w:p>
        </w:tc>
      </w:tr>
      <w:tr w:rsidR="00FF7681" w:rsidRPr="00FF7681" w:rsidTr="00FF7681">
        <w:trPr>
          <w:trHeight w:val="3520"/>
        </w:trPr>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0"/>
              </w:numPr>
              <w:spacing w:line="259" w:lineRule="auto"/>
              <w:rPr>
                <w:rFonts w:ascii="Times New Roman" w:hAnsi="Times New Roman" w:cs="Times New Roman"/>
                <w:sz w:val="20"/>
                <w:szCs w:val="20"/>
              </w:rPr>
            </w:pPr>
            <w:r w:rsidRPr="00FF7681">
              <w:rPr>
                <w:rFonts w:ascii="Times New Roman" w:hAnsi="Times New Roman" w:cs="Times New Roman"/>
                <w:sz w:val="20"/>
                <w:szCs w:val="20"/>
              </w:rPr>
              <w:t>Бруто домаћи производ (БДП) – појам</w:t>
            </w:r>
          </w:p>
          <w:p w:rsidR="00FF7681" w:rsidRPr="00FF7681" w:rsidRDefault="00FF7681" w:rsidP="00BF3436">
            <w:pPr>
              <w:numPr>
                <w:ilvl w:val="0"/>
                <w:numId w:val="640"/>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Компоненте БДП-а</w:t>
            </w:r>
          </w:p>
          <w:p w:rsidR="00FF7681" w:rsidRPr="00FF7681" w:rsidRDefault="00FF7681" w:rsidP="00BF3436">
            <w:pPr>
              <w:numPr>
                <w:ilvl w:val="0"/>
                <w:numId w:val="640"/>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Потрошња, штедња и инвестиције у рачунима националног дохотка</w:t>
            </w:r>
          </w:p>
          <w:p w:rsidR="00FF7681" w:rsidRPr="00FF7681" w:rsidRDefault="00FF7681" w:rsidP="00BF3436">
            <w:pPr>
              <w:numPr>
                <w:ilvl w:val="0"/>
                <w:numId w:val="640"/>
              </w:numPr>
              <w:spacing w:line="237" w:lineRule="auto"/>
              <w:rPr>
                <w:rFonts w:ascii="Times New Roman" w:hAnsi="Times New Roman" w:cs="Times New Roman"/>
                <w:sz w:val="20"/>
                <w:szCs w:val="20"/>
              </w:rPr>
            </w:pPr>
            <w:r w:rsidRPr="00FF7681">
              <w:rPr>
                <w:rFonts w:ascii="Times New Roman" w:hAnsi="Times New Roman" w:cs="Times New Roman"/>
                <w:sz w:val="20"/>
                <w:szCs w:val="20"/>
              </w:rPr>
              <w:t>Номинални и реални бруто домаћи производ ●  БДП дефлатор</w:t>
            </w:r>
          </w:p>
          <w:p w:rsidR="00FF7681" w:rsidRPr="00FF7681" w:rsidRDefault="00FF7681" w:rsidP="00BF3436">
            <w:pPr>
              <w:numPr>
                <w:ilvl w:val="0"/>
                <w:numId w:val="640"/>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Национални доходак</w:t>
            </w:r>
          </w:p>
          <w:p w:rsidR="00FF7681" w:rsidRPr="00FF7681" w:rsidRDefault="00FF7681" w:rsidP="00BF3436">
            <w:pPr>
              <w:numPr>
                <w:ilvl w:val="0"/>
                <w:numId w:val="640"/>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Инфлација</w:t>
            </w:r>
          </w:p>
          <w:p w:rsidR="00FF7681" w:rsidRPr="00FF7681" w:rsidRDefault="00FF7681" w:rsidP="00BF3436">
            <w:pPr>
              <w:numPr>
                <w:ilvl w:val="0"/>
                <w:numId w:val="640"/>
              </w:numPr>
              <w:spacing w:line="259" w:lineRule="auto"/>
              <w:rPr>
                <w:rFonts w:ascii="Times New Roman" w:hAnsi="Times New Roman" w:cs="Times New Roman"/>
                <w:sz w:val="20"/>
                <w:szCs w:val="20"/>
              </w:rPr>
            </w:pPr>
            <w:r w:rsidRPr="00FF7681">
              <w:rPr>
                <w:rFonts w:ascii="Times New Roman" w:hAnsi="Times New Roman" w:cs="Times New Roman"/>
                <w:sz w:val="20"/>
                <w:szCs w:val="20"/>
              </w:rPr>
              <w:t>Врсте инфлације</w:t>
            </w:r>
          </w:p>
          <w:p w:rsidR="00FF7681" w:rsidRPr="00FF7681" w:rsidRDefault="00FF7681" w:rsidP="00BF3436">
            <w:pPr>
              <w:numPr>
                <w:ilvl w:val="0"/>
                <w:numId w:val="640"/>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Платни биланс</w:t>
            </w:r>
          </w:p>
          <w:p w:rsidR="00FF7681" w:rsidRPr="00FF7681" w:rsidRDefault="00FF7681" w:rsidP="00BF3436">
            <w:pPr>
              <w:numPr>
                <w:ilvl w:val="0"/>
                <w:numId w:val="640"/>
              </w:numPr>
              <w:spacing w:line="259" w:lineRule="auto"/>
              <w:rPr>
                <w:rFonts w:ascii="Times New Roman" w:hAnsi="Times New Roman" w:cs="Times New Roman"/>
                <w:sz w:val="20"/>
                <w:szCs w:val="20"/>
              </w:rPr>
            </w:pPr>
            <w:r w:rsidRPr="00FF7681">
              <w:rPr>
                <w:rFonts w:ascii="Times New Roman" w:hAnsi="Times New Roman" w:cs="Times New Roman"/>
                <w:sz w:val="20"/>
                <w:szCs w:val="20"/>
              </w:rPr>
              <w:t>Девизни курс – појам, функције и врсте</w:t>
            </w:r>
          </w:p>
        </w:tc>
      </w:tr>
      <w:tr w:rsidR="00FF7681" w:rsidRPr="00FF7681" w:rsidTr="00FF7681">
        <w:trPr>
          <w:trHeight w:val="4690"/>
        </w:trPr>
        <w:tc>
          <w:tcPr>
            <w:tcW w:w="191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Финансијски систем</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улогу финансијског система у економији</w:t>
            </w:r>
          </w:p>
          <w:p w:rsidR="00FF7681" w:rsidRPr="00FF7681" w:rsidRDefault="00FF7681" w:rsidP="00BF3436">
            <w:pPr>
              <w:numPr>
                <w:ilvl w:val="0"/>
                <w:numId w:val="64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финансијске институције и финансијска тржишта и појам „финансијски посредник”</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обвезнице и акције</w:t>
            </w:r>
          </w:p>
          <w:p w:rsidR="00FF7681" w:rsidRPr="00FF7681" w:rsidRDefault="00FF7681" w:rsidP="00BF3436">
            <w:pPr>
              <w:numPr>
                <w:ilvl w:val="0"/>
                <w:numId w:val="64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функционисање тржишта обвезница и тржишта акција</w:t>
            </w:r>
          </w:p>
          <w:p w:rsidR="00FF7681" w:rsidRPr="00FF7681" w:rsidRDefault="00AD0205" w:rsidP="00BF3436">
            <w:pPr>
              <w:numPr>
                <w:ilvl w:val="0"/>
                <w:numId w:val="641"/>
              </w:numPr>
              <w:spacing w:line="242"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банке и инвестиционе фондове као финансијске институције</w:t>
            </w:r>
          </w:p>
          <w:p w:rsidR="00FF7681" w:rsidRPr="00FF7681" w:rsidRDefault="00FF7681" w:rsidP="00BF3436">
            <w:pPr>
              <w:numPr>
                <w:ilvl w:val="0"/>
                <w:numId w:val="64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тржиште зајмовних средстава и изворе зајмовних средстава</w:t>
            </w:r>
          </w:p>
          <w:p w:rsidR="00FF7681" w:rsidRPr="00FF7681" w:rsidRDefault="00FF7681" w:rsidP="00BF3436">
            <w:pPr>
              <w:numPr>
                <w:ilvl w:val="0"/>
                <w:numId w:val="64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утицај нивоа каматне стопе на понуду и тражњу зајмовних средстава</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номиналну каматну стопу и реалну каматну стопу</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новац</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функције новца</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појмове „готов новац” и „депозит по виђењу”</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 финише новчану масу</w:t>
            </w:r>
          </w:p>
          <w:p w:rsidR="00FF7681" w:rsidRPr="00FF7681" w:rsidRDefault="00FF7681" w:rsidP="00BF3436">
            <w:pPr>
              <w:numPr>
                <w:ilvl w:val="0"/>
                <w:numId w:val="64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монетарне агрегате М1 и М2 као мере за количину новца у оптицају</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улогу централне банке у регулисању понуде новца</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утицај пословних банака на понуду новца</w:t>
            </w:r>
          </w:p>
          <w:p w:rsidR="00FF7681" w:rsidRPr="00FF7681" w:rsidRDefault="00FF7681" w:rsidP="00BF3436">
            <w:pPr>
              <w:numPr>
                <w:ilvl w:val="0"/>
                <w:numId w:val="64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„обавезне резерве” и појам „новчани мултипликатор”</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инструменте монетарне политике</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факторе који утичу на тражњу за новцем</w:t>
            </w:r>
          </w:p>
          <w:p w:rsidR="00FF7681" w:rsidRPr="00FF7681" w:rsidRDefault="00FF7681" w:rsidP="00BF3436">
            <w:pPr>
              <w:numPr>
                <w:ilvl w:val="0"/>
                <w:numId w:val="6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понуду и тражњу новца</w:t>
            </w:r>
          </w:p>
          <w:p w:rsidR="00FF7681" w:rsidRPr="00FF7681" w:rsidRDefault="00FF7681" w:rsidP="00BF3436">
            <w:pPr>
              <w:numPr>
                <w:ilvl w:val="0"/>
                <w:numId w:val="64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утицај промене понуде новца на ниво цена и вредност новца</w:t>
            </w:r>
          </w:p>
          <w:p w:rsidR="00FF7681" w:rsidRPr="00FF7681" w:rsidRDefault="00FF7681" w:rsidP="00BF3436">
            <w:pPr>
              <w:numPr>
                <w:ilvl w:val="0"/>
                <w:numId w:val="64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 финише брзину оптицаја новца</w:t>
            </w:r>
          </w:p>
          <w:p w:rsidR="00FF7681" w:rsidRPr="00FF7681" w:rsidRDefault="00AD0205" w:rsidP="00BF3436">
            <w:pPr>
              <w:numPr>
                <w:ilvl w:val="0"/>
                <w:numId w:val="641"/>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објасни је</w:t>
            </w:r>
            <w:r w:rsidR="00FF7681" w:rsidRPr="00FF7681">
              <w:rPr>
                <w:rFonts w:ascii="Times New Roman" w:hAnsi="Times New Roman" w:cs="Times New Roman"/>
                <w:sz w:val="20"/>
                <w:szCs w:val="20"/>
              </w:rPr>
              <w:t>дначину „квантитативне теорије новца”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Улога финансијског система у економији</w:t>
            </w:r>
          </w:p>
          <w:p w:rsidR="00FF7681" w:rsidRPr="00FF7681" w:rsidRDefault="00FF7681" w:rsidP="00BF3436">
            <w:pPr>
              <w:numPr>
                <w:ilvl w:val="0"/>
                <w:numId w:val="642"/>
              </w:numPr>
              <w:spacing w:line="237" w:lineRule="auto"/>
              <w:rPr>
                <w:rFonts w:ascii="Times New Roman" w:hAnsi="Times New Roman" w:cs="Times New Roman"/>
                <w:sz w:val="20"/>
                <w:szCs w:val="20"/>
              </w:rPr>
            </w:pPr>
            <w:r w:rsidRPr="00FF7681">
              <w:rPr>
                <w:rFonts w:ascii="Times New Roman" w:hAnsi="Times New Roman" w:cs="Times New Roman"/>
                <w:sz w:val="20"/>
                <w:szCs w:val="20"/>
              </w:rPr>
              <w:t>Финансијске институције ●  Финансијска тржишта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Финансијски посредници</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Тржиште зајмовних средстава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Понуда и тражња зајмовних средстава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Каматна стопа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Номинална и реална камата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Новац– појам</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Функције новца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Новац као средство размене</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Новац као обрачунска јединица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Новац као чувар вредности</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Монетарни агрегати</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Понуда новца и монетарна политика</w:t>
            </w:r>
          </w:p>
          <w:p w:rsidR="00FF7681" w:rsidRPr="00FF7681" w:rsidRDefault="00FF7681" w:rsidP="00BF3436">
            <w:pPr>
              <w:numPr>
                <w:ilvl w:val="0"/>
                <w:numId w:val="642"/>
              </w:numPr>
              <w:spacing w:after="2" w:line="259" w:lineRule="auto"/>
              <w:rPr>
                <w:rFonts w:ascii="Times New Roman" w:hAnsi="Times New Roman" w:cs="Times New Roman"/>
                <w:sz w:val="20"/>
                <w:szCs w:val="20"/>
              </w:rPr>
            </w:pPr>
            <w:r w:rsidRPr="00FF7681">
              <w:rPr>
                <w:rFonts w:ascii="Times New Roman" w:hAnsi="Times New Roman" w:cs="Times New Roman"/>
                <w:sz w:val="20"/>
                <w:szCs w:val="20"/>
              </w:rPr>
              <w:t>Централно банкарство и монетарна политика</w:t>
            </w:r>
          </w:p>
          <w:p w:rsidR="00FF7681" w:rsidRPr="00FF7681" w:rsidRDefault="00AD0205" w:rsidP="00BF3436">
            <w:pPr>
              <w:numPr>
                <w:ilvl w:val="0"/>
                <w:numId w:val="642"/>
              </w:numPr>
              <w:spacing w:line="259" w:lineRule="auto"/>
              <w:rPr>
                <w:rFonts w:ascii="Times New Roman" w:hAnsi="Times New Roman" w:cs="Times New Roman"/>
                <w:sz w:val="20"/>
                <w:szCs w:val="20"/>
              </w:rPr>
            </w:pPr>
            <w:r>
              <w:rPr>
                <w:rFonts w:ascii="Times New Roman" w:hAnsi="Times New Roman" w:cs="Times New Roman"/>
                <w:sz w:val="20"/>
                <w:szCs w:val="20"/>
              </w:rPr>
              <w:t>Банк</w:t>
            </w:r>
            <w:r w:rsidR="00FF7681" w:rsidRPr="00FF7681">
              <w:rPr>
                <w:rFonts w:ascii="Times New Roman" w:hAnsi="Times New Roman" w:cs="Times New Roman"/>
                <w:sz w:val="20"/>
                <w:szCs w:val="20"/>
              </w:rPr>
              <w:t>арство и понуда новца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Новчани мултипликатор</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Инструменти монетарне политике</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Понуда и тражња за новцем</w:t>
            </w:r>
          </w:p>
          <w:p w:rsidR="00FF7681" w:rsidRPr="00FF7681" w:rsidRDefault="00FF7681" w:rsidP="00BF3436">
            <w:pPr>
              <w:numPr>
                <w:ilvl w:val="0"/>
                <w:numId w:val="642"/>
              </w:numPr>
              <w:spacing w:after="2" w:line="259" w:lineRule="auto"/>
              <w:rPr>
                <w:rFonts w:ascii="Times New Roman" w:hAnsi="Times New Roman" w:cs="Times New Roman"/>
                <w:sz w:val="20"/>
                <w:szCs w:val="20"/>
              </w:rPr>
            </w:pPr>
            <w:r w:rsidRPr="00FF7681">
              <w:rPr>
                <w:rFonts w:ascii="Times New Roman" w:hAnsi="Times New Roman" w:cs="Times New Roman"/>
                <w:sz w:val="20"/>
                <w:szCs w:val="20"/>
              </w:rPr>
              <w:t>Монетарна равнотежа</w:t>
            </w:r>
          </w:p>
          <w:p w:rsidR="00FF7681" w:rsidRPr="00FF7681" w:rsidRDefault="00C13786" w:rsidP="00BF3436">
            <w:pPr>
              <w:numPr>
                <w:ilvl w:val="0"/>
                <w:numId w:val="642"/>
              </w:numPr>
              <w:spacing w:line="259" w:lineRule="auto"/>
              <w:rPr>
                <w:rFonts w:ascii="Times New Roman" w:hAnsi="Times New Roman" w:cs="Times New Roman"/>
                <w:sz w:val="20"/>
                <w:szCs w:val="20"/>
              </w:rPr>
            </w:pPr>
            <w:r>
              <w:rPr>
                <w:rFonts w:ascii="Times New Roman" w:hAnsi="Times New Roman" w:cs="Times New Roman"/>
                <w:sz w:val="20"/>
                <w:szCs w:val="20"/>
              </w:rPr>
              <w:t>Бр</w:t>
            </w:r>
            <w:r w:rsidR="00FF7681" w:rsidRPr="00FF7681">
              <w:rPr>
                <w:rFonts w:ascii="Times New Roman" w:hAnsi="Times New Roman" w:cs="Times New Roman"/>
                <w:sz w:val="20"/>
                <w:szCs w:val="20"/>
              </w:rPr>
              <w:t>зина оптицаја новца</w:t>
            </w:r>
          </w:p>
          <w:p w:rsidR="00FF7681" w:rsidRPr="00FF7681" w:rsidRDefault="00FF7681" w:rsidP="00BF3436">
            <w:pPr>
              <w:numPr>
                <w:ilvl w:val="0"/>
                <w:numId w:val="6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Квантитативна теорија новца</w:t>
            </w:r>
          </w:p>
        </w:tc>
      </w:tr>
      <w:tr w:rsidR="00FF7681" w:rsidRPr="00FF7681" w:rsidTr="00FF7681">
        <w:trPr>
          <w:trHeight w:val="2130"/>
        </w:trPr>
        <w:tc>
          <w:tcPr>
            <w:tcW w:w="191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 xml:space="preserve">Незапосленост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незапосленост</w:t>
            </w:r>
          </w:p>
          <w:p w:rsidR="00FF7681" w:rsidRPr="00FF7681" w:rsidRDefault="00FF7681" w:rsidP="00BF3436">
            <w:pPr>
              <w:numPr>
                <w:ilvl w:val="0"/>
                <w:numId w:val="6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појмове „запослено лице” и „незапослено лице”</w:t>
            </w:r>
          </w:p>
          <w:p w:rsidR="00FF7681" w:rsidRPr="00FF7681" w:rsidRDefault="00FF7681" w:rsidP="00BF3436">
            <w:pPr>
              <w:numPr>
                <w:ilvl w:val="0"/>
                <w:numId w:val="6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 финише радну снагу и стопу незапослености</w:t>
            </w:r>
          </w:p>
          <w:p w:rsidR="00FF7681" w:rsidRPr="00FF7681" w:rsidRDefault="00FF7681" w:rsidP="00BF3436">
            <w:pPr>
              <w:numPr>
                <w:ilvl w:val="0"/>
                <w:numId w:val="6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стопу незапослености</w:t>
            </w:r>
          </w:p>
          <w:p w:rsidR="00FF7681" w:rsidRPr="00FF7681" w:rsidRDefault="00FF7681" w:rsidP="00BF3436">
            <w:pPr>
              <w:numPr>
                <w:ilvl w:val="0"/>
                <w:numId w:val="64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природну стопу незапослености, цикличну стопу незапослености, фрикциону незапосленост и структурну незапосленост</w:t>
            </w:r>
          </w:p>
          <w:p w:rsidR="00FF7681" w:rsidRPr="00FF7681" w:rsidRDefault="00FF7681" w:rsidP="00BF3436">
            <w:pPr>
              <w:numPr>
                <w:ilvl w:val="0"/>
                <w:numId w:val="64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структурну незапосленост као разлог дугорочне незапослености</w:t>
            </w:r>
          </w:p>
          <w:p w:rsidR="00FF7681" w:rsidRPr="00FF7681" w:rsidRDefault="00FF7681" w:rsidP="00BF3436">
            <w:pPr>
              <w:numPr>
                <w:ilvl w:val="0"/>
                <w:numId w:val="6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синдикат</w:t>
            </w:r>
          </w:p>
          <w:p w:rsidR="00FF7681" w:rsidRPr="00FF7681" w:rsidRDefault="00FF7681" w:rsidP="00BF3436">
            <w:pPr>
              <w:numPr>
                <w:ilvl w:val="0"/>
                <w:numId w:val="6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колективно преговарање</w:t>
            </w:r>
          </w:p>
          <w:p w:rsidR="00FF7681" w:rsidRPr="00FF7681" w:rsidRDefault="00FF7681" w:rsidP="00BF3436">
            <w:pPr>
              <w:numPr>
                <w:ilvl w:val="0"/>
                <w:numId w:val="6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утицај синдиката и колективног преговарања на ниво надница и незапосленост</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Незапосленост – појам</w:t>
            </w:r>
          </w:p>
          <w:p w:rsidR="00FF7681" w:rsidRPr="00FF7681" w:rsidRDefault="00AD0205" w:rsidP="00BF3436">
            <w:pPr>
              <w:numPr>
                <w:ilvl w:val="0"/>
                <w:numId w:val="644"/>
              </w:numPr>
              <w:spacing w:line="259" w:lineRule="auto"/>
              <w:ind w:hanging="120"/>
              <w:rPr>
                <w:rFonts w:ascii="Times New Roman" w:hAnsi="Times New Roman" w:cs="Times New Roman"/>
                <w:sz w:val="20"/>
                <w:szCs w:val="20"/>
              </w:rPr>
            </w:pPr>
            <w:r>
              <w:rPr>
                <w:rFonts w:ascii="Times New Roman" w:hAnsi="Times New Roman" w:cs="Times New Roman"/>
                <w:sz w:val="20"/>
                <w:szCs w:val="20"/>
              </w:rPr>
              <w:t>М</w:t>
            </w:r>
            <w:r w:rsidR="00FF7681" w:rsidRPr="00FF7681">
              <w:rPr>
                <w:rFonts w:ascii="Times New Roman" w:hAnsi="Times New Roman" w:cs="Times New Roman"/>
                <w:sz w:val="20"/>
                <w:szCs w:val="20"/>
              </w:rPr>
              <w:t>ерење незапослености (стопа незапослености)</w:t>
            </w:r>
          </w:p>
          <w:p w:rsidR="00FF7681" w:rsidRPr="00FF7681" w:rsidRDefault="00FF7681" w:rsidP="00BF3436">
            <w:pPr>
              <w:numPr>
                <w:ilvl w:val="0"/>
                <w:numId w:val="6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Природна стопа незапослености</w:t>
            </w:r>
          </w:p>
          <w:p w:rsidR="00FF7681" w:rsidRPr="00FF7681" w:rsidRDefault="00FF7681" w:rsidP="00BF3436">
            <w:pPr>
              <w:numPr>
                <w:ilvl w:val="0"/>
                <w:numId w:val="6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Циклична незапосленост</w:t>
            </w:r>
          </w:p>
          <w:p w:rsidR="00FF7681" w:rsidRPr="00FF7681" w:rsidRDefault="00FF7681" w:rsidP="00BF3436">
            <w:pPr>
              <w:numPr>
                <w:ilvl w:val="0"/>
                <w:numId w:val="6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Фрикциона незапосленост</w:t>
            </w:r>
          </w:p>
          <w:p w:rsidR="00FF7681" w:rsidRPr="00FF7681" w:rsidRDefault="00FF7681" w:rsidP="00BF3436">
            <w:pPr>
              <w:numPr>
                <w:ilvl w:val="0"/>
                <w:numId w:val="6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Структурна незапосленост</w:t>
            </w:r>
          </w:p>
          <w:p w:rsidR="00FF7681" w:rsidRPr="00FF7681" w:rsidRDefault="00FF7681" w:rsidP="00BF3436">
            <w:pPr>
              <w:numPr>
                <w:ilvl w:val="0"/>
                <w:numId w:val="6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Незапосленост и економска политика државе</w:t>
            </w:r>
          </w:p>
          <w:p w:rsidR="00FF7681" w:rsidRPr="00FF7681" w:rsidRDefault="00FF7681" w:rsidP="00BF3436">
            <w:pPr>
              <w:numPr>
                <w:ilvl w:val="0"/>
                <w:numId w:val="6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Синдикати и колективно преговарање</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Програм предмета Принципи економије oмoгућaвa ученицима да стекну основна знања о принципима на којима се заснива економија. Програм је намењен ученицима који се први пут сусрећу са економијом. Циљ програма је да допринесе остваривању општих исхода образовања и васпитања и развоју кључних и међупредметних компетенција. Додатно конкретизујући, може се рећи да је циљ програма усвајање знања о економским појмовима и формирање ставова који доприносе развоју економског начина размишљања и стицању компетенција значајних за свакодневни живот и даљи професионални развој. Интерактивним методама треба подстицати ученике на разумевање основних економских идеја. Сваки модул се реализује као теоријска настава са целим одељењем. Настава се реализује у учионици.</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 комуникационе технологије.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Активност наставника је да мотивише ученике, објашњава, координира рад, контролише у циљу корекција, пружа помоћ када је то неопходно и организује време.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lastRenderedPageBreak/>
        <w:t xml:space="preserve">На почетку сваког модула ученике упознати са циљевима и исходима наставе и учења, планом рада и начинима оцењивања.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Све модуле треба изложити на начин који ће бити подстицајан за ученике. Инспиративни процес проучавања економије би ученицима требао дати одговор на низ питања од којих се издваја неколико: Како функционише свет економије? Како они као појединци учествују у привреди? Да ли свакодневни живот значи доношење бројних економских одлука? Да ли могу као појединци да утичу на неке економске одлуке државе? Уз наведена, постоји низ других једнако изазовних питања.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се састоји од осам модула који су подељени на две године учења. Важно је уочити још једну типичну поделу. Наиме, првих пет модула се бави претежно микроекономским питањима. Да би била потпуна и заокружена анализа економских принципа, битно је проучавање градива које припада макроекономији. Питањима макроекономије су посвећена три модула која се разматрају у другом разреду.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првом, уводном модулу Економска наука: развој, принципи и методи анализе, ученици се упознају са неким од кључних економских појмова који ће их даље пратити док се буду бавили економијом. То знање кључних појмова, ученицима ће бити важно у наставку приликом даљег изучавања програма предмета али и других економских предмета.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реализацији модула Понуда, тражња и функционисање тржишта, Трошкови производње и Тржишне структуре и понашање предузећа, предлаже се наставнику да користи одабране примере из свакодневног живота који ће ученицима помоћи да схвате понуду, тражњу, тржишну равнотежу и врсте трошкова. Теоријска основа наведеног је неизоставан део анализе. Како се користе графикони у економији? Одговарајућа примена графикона је потребна приликом реализације ова три модула. Предлаже се коришћење графикона приликом представљања одређених категорија трошкова, као и криве понуде и криве тражње и померања кривих под утицајем одређених фактора. Добра прилика да ученици додатно науче како се користе графикони јесте њихова примена на пољу проучавања тржишне равнотеже и понашања предузећа у различитим тржишним стањима.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Анализи тржишних структура и понашања предузећа треба додатно приступити да се ученици упознају са понашањима предузећа на различитим тржиштима.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Шта су фактори производње? Од чега зависи тражња за радом, а од чега понуда рада? Одговори на ова и друга питања се добијају анализом модула Тржиште фактора производње и функционална расподела дохотка.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Следећи модул, Кључни појмови макроекономије чије садржаје ученици разматрају у другом разреду, почиње фундаменталним дефинисањима макроекономије као економске дисциплине и наставља се излагањима о кључним макроекономским питањима и улози економске политике. Ученици се упознају и са важним начинима мерења економског успеха. Предлаже се наставнику да упути ученике на истраживачки рад на теме које се тичу мерења економског успеха. Кроз рад о овом модулу ученици ће научити на основном почетном нивоу и о важним темама инфлације, платног биланса и девизног курса. Наставницима се препоручује навођење одговарајућих примера за наведене теме.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Како се узима кредит? Колико то кошта? Ко може да узме кредит? Каква је улога банака? Одговоре на ова и низ других значајних питања пружа проучавање модула Финансијски систем.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Проучавање се завршава анализом незапослености. Зашто су неки људи незапослени? Од чега зависи незапосленост? Како се мери незапосленост? Одговори и објашњења се дају у модулу на крају програма предмета, Незапосленост. </w:t>
      </w:r>
    </w:p>
    <w:p w:rsidR="00FF7681" w:rsidRPr="00FF7681" w:rsidRDefault="00FF7681" w:rsidP="00FF7681">
      <w:pPr>
        <w:spacing w:after="164"/>
        <w:ind w:left="398"/>
        <w:rPr>
          <w:rFonts w:ascii="Times New Roman" w:hAnsi="Times New Roman" w:cs="Times New Roman"/>
          <w:sz w:val="20"/>
          <w:szCs w:val="20"/>
        </w:rPr>
      </w:pPr>
      <w:r w:rsidRPr="00FF7681">
        <w:rPr>
          <w:rFonts w:ascii="Times New Roman" w:hAnsi="Times New Roman" w:cs="Times New Roman"/>
          <w:sz w:val="20"/>
          <w:szCs w:val="20"/>
        </w:rPr>
        <w:t xml:space="preserve">Понуђени садржаји могу се довести у везу са оним што су ученици учили или уче у другим предметима у прва два разреда. </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w:t>
      </w:r>
      <w:r w:rsidRPr="00FF7681">
        <w:rPr>
          <w:rFonts w:ascii="Times New Roman" w:hAnsi="Times New Roman" w:cs="Times New Roman"/>
          <w:sz w:val="20"/>
          <w:szCs w:val="20"/>
        </w:rPr>
        <w:lastRenderedPageBreak/>
        <w:t xml:space="preserve">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Пословна економија</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right w:w="115" w:type="dxa"/>
        </w:tblCellMar>
        <w:tblLook w:val="04A0" w:firstRow="1" w:lastRow="0" w:firstColumn="1" w:lastColumn="0" w:noHBand="0" w:noVBand="1"/>
      </w:tblPr>
      <w:tblGrid>
        <w:gridCol w:w="1672"/>
        <w:gridCol w:w="1350"/>
        <w:gridCol w:w="1155"/>
        <w:gridCol w:w="319"/>
        <w:gridCol w:w="1353"/>
        <w:gridCol w:w="1344"/>
        <w:gridCol w:w="1675"/>
        <w:gridCol w:w="1677"/>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nil"/>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688"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single" w:sz="4" w:space="0" w:color="000000"/>
              <w:bottom w:val="nil"/>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034" w:type="dxa"/>
            <w:tcBorders>
              <w:top w:val="nil"/>
              <w:left w:val="single" w:sz="4" w:space="0" w:color="000000"/>
              <w:bottom w:val="single" w:sz="4" w:space="0" w:color="000000"/>
              <w:right w:val="nil"/>
            </w:tcBorders>
            <w:shd w:val="clear" w:color="auto" w:fill="E6E7E8"/>
          </w:tcPr>
          <w:p w:rsidR="00FF7681" w:rsidRPr="00FF7681" w:rsidRDefault="00FF7681" w:rsidP="00FF7681">
            <w:pPr>
              <w:spacing w:line="259" w:lineRule="auto"/>
              <w:ind w:left="489"/>
              <w:rPr>
                <w:rFonts w:ascii="Times New Roman" w:hAnsi="Times New Roman" w:cs="Times New Roman"/>
                <w:sz w:val="20"/>
                <w:szCs w:val="20"/>
              </w:rPr>
            </w:pPr>
            <w:r w:rsidRPr="00FF7681">
              <w:rPr>
                <w:rFonts w:ascii="Times New Roman" w:hAnsi="Times New Roman" w:cs="Times New Roman"/>
                <w:sz w:val="20"/>
                <w:szCs w:val="20"/>
              </w:rPr>
              <w:t>Вежбе</w:t>
            </w:r>
          </w:p>
        </w:tc>
        <w:tc>
          <w:tcPr>
            <w:tcW w:w="327" w:type="dxa"/>
            <w:tcBorders>
              <w:top w:val="nil"/>
              <w:left w:val="nil"/>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6"/>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74</w:t>
            </w:r>
          </w:p>
        </w:tc>
        <w:tc>
          <w:tcPr>
            <w:tcW w:w="1034" w:type="dxa"/>
            <w:tcBorders>
              <w:top w:val="single" w:sz="4" w:space="0" w:color="000000"/>
              <w:left w:val="single" w:sz="4" w:space="0" w:color="000000"/>
              <w:bottom w:val="single" w:sz="4" w:space="0" w:color="000000"/>
              <w:right w:val="nil"/>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74</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72</w:t>
            </w:r>
          </w:p>
        </w:tc>
        <w:tc>
          <w:tcPr>
            <w:tcW w:w="1034" w:type="dxa"/>
            <w:tcBorders>
              <w:top w:val="single" w:sz="4" w:space="0" w:color="000000"/>
              <w:left w:val="single" w:sz="4" w:space="0" w:color="000000"/>
              <w:bottom w:val="single" w:sz="4" w:space="0" w:color="000000"/>
              <w:right w:val="nil"/>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72</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1034" w:type="dxa"/>
            <w:tcBorders>
              <w:top w:val="single" w:sz="4" w:space="0" w:color="000000"/>
              <w:left w:val="single" w:sz="4" w:space="0" w:color="000000"/>
              <w:bottom w:val="single" w:sz="4" w:space="0" w:color="000000"/>
              <w:right w:val="nil"/>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70</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ученика са суштином предузећа, законитостима његовог функционисања и односа са окружењем</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планирање, организовање и контролу пословних активности</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примена принципа пословне економије у изградњи организационе структуре и организације рада предузећа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примену техника пословне економије у анализи резултата пословања и анализи положаја предузећа на тржишту − Развијање знања и вештина за управљање активностима предузећа да би се ефикасно остварили циљеви предузећа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Изградња системског приступа решавању проблема предузећа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знања и вештине за оцену успешности предузећа и доношења стратегијских, тактичких и оперативних одлука</w:t>
      </w:r>
    </w:p>
    <w:p w:rsidR="00FF7681" w:rsidRPr="00FF7681" w:rsidRDefault="00FF7681" w:rsidP="00FF7681">
      <w:pPr>
        <w:spacing w:after="170"/>
        <w:ind w:left="398" w:right="884"/>
        <w:rPr>
          <w:rFonts w:ascii="Times New Roman" w:hAnsi="Times New Roman" w:cs="Times New Roman"/>
          <w:sz w:val="20"/>
          <w:szCs w:val="20"/>
        </w:rPr>
      </w:pPr>
      <w:r w:rsidRPr="00FF7681">
        <w:rPr>
          <w:rFonts w:ascii="Times New Roman" w:hAnsi="Times New Roman" w:cs="Times New Roman"/>
          <w:sz w:val="20"/>
          <w:szCs w:val="20"/>
        </w:rPr>
        <w:t>− Подстицање адекватног понашања у оквиру организације и коегзистирања у оквиру мултикултуралних организација − Подстицање на тимски рад и рад у групи и решавање конфликтних ситуација</w:t>
      </w:r>
    </w:p>
    <w:p w:rsidR="00FF7681" w:rsidRPr="00FF7681" w:rsidRDefault="00FF7681" w:rsidP="00FF7681">
      <w:pPr>
        <w:pStyle w:val="Heading1"/>
        <w:ind w:left="-4"/>
        <w:rPr>
          <w:sz w:val="20"/>
          <w:szCs w:val="20"/>
        </w:rPr>
      </w:pPr>
      <w:r w:rsidRPr="00FF7681">
        <w:rPr>
          <w:sz w:val="20"/>
          <w:szCs w:val="20"/>
        </w:rPr>
        <w:t>3. НАЗИВ И ТРАЈАЊЕ МОДУЛА ПРЕДМЕТА Разред: први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Предузеће</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40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Пословне функције предузећа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34</w:t>
            </w:r>
          </w:p>
        </w:tc>
      </w:tr>
    </w:tbl>
    <w:p w:rsidR="00FF7681" w:rsidRPr="00FF7681" w:rsidRDefault="00FF7681" w:rsidP="00FF7681">
      <w:pPr>
        <w:pStyle w:val="Heading1"/>
        <w:ind w:left="408"/>
        <w:rPr>
          <w:sz w:val="20"/>
          <w:szCs w:val="20"/>
        </w:rPr>
      </w:pPr>
      <w:r w:rsidRPr="00FF7681">
        <w:rPr>
          <w:sz w:val="20"/>
          <w:szCs w:val="20"/>
        </w:rPr>
        <w:t>Разред: други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lastRenderedPageBreak/>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Трошкови пословања предузећа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 xml:space="preserve">Резултати пословања предузећа </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Економски принципи пословања предузећа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20</w:t>
            </w:r>
          </w:p>
        </w:tc>
      </w:tr>
    </w:tbl>
    <w:p w:rsidR="00FF7681" w:rsidRPr="00FF7681" w:rsidRDefault="00FF7681" w:rsidP="00FF7681">
      <w:pPr>
        <w:pStyle w:val="Heading1"/>
        <w:ind w:left="408"/>
        <w:rPr>
          <w:sz w:val="20"/>
          <w:szCs w:val="20"/>
        </w:rPr>
      </w:pPr>
      <w:r w:rsidRPr="00FF7681">
        <w:rPr>
          <w:sz w:val="20"/>
          <w:szCs w:val="20"/>
        </w:rPr>
        <w:t>Разред: трећи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Основи менаџмента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Менаџмент пословних функција предузећа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38</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САДРАЖАЈИ/ КЉУЧНИ ПОЈМОВИ САДРЖАЈА</w:t>
      </w:r>
    </w:p>
    <w:tbl>
      <w:tblPr>
        <w:tblStyle w:val="TableGrid"/>
        <w:tblW w:w="10540" w:type="dxa"/>
        <w:tblInd w:w="6" w:type="dxa"/>
        <w:tblCellMar>
          <w:top w:w="57" w:type="dxa"/>
          <w:left w:w="57" w:type="dxa"/>
          <w:right w:w="44"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13"/>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3"/>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right="13"/>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FF7681">
        <w:trPr>
          <w:trHeight w:val="48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Предузеће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појам и предмет изучавања пословне економије и економике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теоријски циљ и практични циљ пословне економије</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направи преглед дисциплина пословне економије</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и услове настанка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основне теорије предузећа</w:t>
            </w:r>
          </w:p>
          <w:p w:rsidR="00FF7681" w:rsidRPr="00FF7681" w:rsidRDefault="00FF7681" w:rsidP="00BF3436">
            <w:pPr>
              <w:numPr>
                <w:ilvl w:val="0"/>
                <w:numId w:val="6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појавне облике улагања у процес стварања вредности (input) и резултат (output) процеса улагања ресурса</w:t>
            </w:r>
          </w:p>
          <w:p w:rsidR="00FF7681" w:rsidRPr="00FF7681" w:rsidRDefault="00FF7681" w:rsidP="00BF3436">
            <w:pPr>
              <w:numPr>
                <w:ilvl w:val="0"/>
                <w:numId w:val="6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начине употребе ресурса у њиховој трансформацији у резултат ●  дефинише предузеће као систем</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разлоге постојања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поделу рада и специјализацију</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предузећа на основу различитих критеријума</w:t>
            </w:r>
          </w:p>
          <w:p w:rsidR="00FF7681" w:rsidRPr="00FF7681" w:rsidRDefault="00FF7681" w:rsidP="00BF3436">
            <w:pPr>
              <w:numPr>
                <w:ilvl w:val="0"/>
                <w:numId w:val="6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предузеће у индивидуалном власништву (предузетничко предузеће), друштва лица и друштва капитала на основу њихових карактеристика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врсте и делатности јавних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ефикасност и ефективност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повеже ефикасност и ефективност са циљевима предузећа </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окружење предузећа и врсте окружења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средства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разврста средства предузећа према различитим критеријумима </w:t>
            </w:r>
          </w:p>
          <w:p w:rsidR="00FF7681" w:rsidRPr="00FF7681" w:rsidRDefault="00FF7681" w:rsidP="00BF3436">
            <w:pPr>
              <w:numPr>
                <w:ilvl w:val="0"/>
                <w:numId w:val="6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основна и обртна средства према њиховим карактеристикама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делатност, врсте средстава са резултатима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разликује изворе средстава предузећа према власништву и рочности</w:t>
            </w:r>
          </w:p>
          <w:p w:rsidR="00FF7681" w:rsidRPr="00FF7681" w:rsidRDefault="00FF7681" w:rsidP="00BF3436">
            <w:pPr>
              <w:numPr>
                <w:ilvl w:val="0"/>
                <w:numId w:val="6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избора извора средстава са аспекта резултата предузећа</w:t>
            </w:r>
          </w:p>
          <w:p w:rsidR="00FF7681" w:rsidRPr="00FF7681" w:rsidRDefault="00FF7681" w:rsidP="00BF3436">
            <w:pPr>
              <w:numPr>
                <w:ilvl w:val="0"/>
                <w:numId w:val="6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контролу коришћења средстава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Појам и предмет изучавања пословне економије и економике предузећа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Циљеви изучавања пословне економије</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Дисциплине пословне економије</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Предузеће – појам, настанак и карактеристике</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Теорије предузећа</w:t>
            </w:r>
          </w:p>
          <w:p w:rsidR="00FF7681" w:rsidRPr="00FF7681" w:rsidRDefault="00FF7681" w:rsidP="00BF3436">
            <w:pPr>
              <w:numPr>
                <w:ilvl w:val="0"/>
                <w:numId w:val="64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Предузеће – самостални економски субјекат и као организована целина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Трансформација улагања у резултате – процес стварања вредности</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Предузеће као систем</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Разлози постојања предузећа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Подела рада и специјализација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Врсте предузећа </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Предузетник </w:t>
            </w:r>
          </w:p>
          <w:p w:rsidR="00FF7681" w:rsidRPr="00FF7681" w:rsidRDefault="00FF7681" w:rsidP="00BF3436">
            <w:pPr>
              <w:numPr>
                <w:ilvl w:val="0"/>
                <w:numId w:val="64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Привредна друштва- појам и правне форме ●  Друштва лица и Друштва капитала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Јавно предузеће – појам, врсте и делатности</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Ефикасност и ефективност предузећа </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Значај циљева предузећа за ефикасност и ефективност предузећа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Окружење предузећа – појам и врсте</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средстава предузећа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Критеријуми поделе средстава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Врсте средстава</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Извори средстава предузећа – појам и врсте</w:t>
            </w:r>
          </w:p>
          <w:p w:rsidR="00FF7681" w:rsidRPr="00FF7681" w:rsidRDefault="00FF7681" w:rsidP="00BF3436">
            <w:pPr>
              <w:numPr>
                <w:ilvl w:val="0"/>
                <w:numId w:val="6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Контрола коришћења средстава</w:t>
            </w:r>
          </w:p>
        </w:tc>
      </w:tr>
    </w:tbl>
    <w:p w:rsidR="00FF7681" w:rsidRPr="00FF7681" w:rsidRDefault="00FF7681" w:rsidP="00FF7681">
      <w:pPr>
        <w:spacing w:after="0"/>
        <w:ind w:left="-679" w:right="1"/>
        <w:rPr>
          <w:rFonts w:ascii="Times New Roman" w:hAnsi="Times New Roman" w:cs="Times New Roman"/>
          <w:sz w:val="20"/>
          <w:szCs w:val="20"/>
        </w:rPr>
      </w:pPr>
    </w:p>
    <w:tbl>
      <w:tblPr>
        <w:tblStyle w:val="TableGrid"/>
        <w:tblW w:w="10540" w:type="dxa"/>
        <w:tblInd w:w="6" w:type="dxa"/>
        <w:tblCellMar>
          <w:top w:w="57" w:type="dxa"/>
          <w:left w:w="57" w:type="dxa"/>
          <w:right w:w="22" w:type="dxa"/>
        </w:tblCellMar>
        <w:tblLook w:val="04A0" w:firstRow="1" w:lastRow="0" w:firstColumn="1" w:lastColumn="0" w:noHBand="0" w:noVBand="1"/>
      </w:tblPr>
      <w:tblGrid>
        <w:gridCol w:w="1922"/>
        <w:gridCol w:w="4309"/>
        <w:gridCol w:w="4309"/>
      </w:tblGrid>
      <w:tr w:rsidR="00FF7681" w:rsidRPr="00FF7681" w:rsidTr="00FF7681">
        <w:trPr>
          <w:trHeight w:val="50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Пословне функције предузећа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„функције предузећа”</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вертикалну и хоризонталну поделу функција у предузећу</w:t>
            </w:r>
          </w:p>
          <w:p w:rsidR="00FF7681" w:rsidRPr="00FF7681" w:rsidRDefault="00FF7681" w:rsidP="00BF3436">
            <w:pPr>
              <w:numPr>
                <w:ilvl w:val="0"/>
                <w:numId w:val="6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улогу и задатке функција управљања, руковођења и функције извршења</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радно место</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формирање организационе јединице</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производње</w:t>
            </w:r>
          </w:p>
          <w:p w:rsidR="00FF7681" w:rsidRPr="00FF7681" w:rsidRDefault="00FF7681" w:rsidP="00BF3436">
            <w:pPr>
              <w:numPr>
                <w:ilvl w:val="0"/>
                <w:numId w:val="6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утврди вид, систем, ритам и припрему производње на основу задатих услова </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набавке</w:t>
            </w:r>
          </w:p>
          <w:p w:rsidR="00FF7681" w:rsidRPr="00FF7681" w:rsidRDefault="00FF7681" w:rsidP="00BF3436">
            <w:pPr>
              <w:numPr>
                <w:ilvl w:val="0"/>
                <w:numId w:val="6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одреди задатке, политику, залихе, планирање набавке, организацију и сарадњу са другим функцијама на основу задатих услова ●  објасни функцију продаје</w:t>
            </w:r>
          </w:p>
          <w:p w:rsidR="00FF7681" w:rsidRPr="00FF7681" w:rsidRDefault="00FF7681" w:rsidP="00BF3436">
            <w:pPr>
              <w:numPr>
                <w:ilvl w:val="0"/>
                <w:numId w:val="6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одреди задатке, политику, асортиман, план продаје, организацију и сарадњу са другим функцијама на основу задатих услова</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складишну функцију</w:t>
            </w:r>
          </w:p>
          <w:p w:rsidR="00FF7681" w:rsidRPr="00FF7681" w:rsidRDefault="00FF7681" w:rsidP="00BF3436">
            <w:pPr>
              <w:numPr>
                <w:ilvl w:val="0"/>
                <w:numId w:val="6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одреди задатке, организацију, ефикасност, сарадњу са другим функцијама на основу задатих услова</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транспортну функцију</w:t>
            </w:r>
          </w:p>
          <w:p w:rsidR="00FF7681" w:rsidRPr="00FF7681" w:rsidRDefault="00FF7681" w:rsidP="00BF3436">
            <w:pPr>
              <w:numPr>
                <w:ilvl w:val="0"/>
                <w:numId w:val="6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одреди задатке, вид транспорта и осигурања, ефикасност и сарадњу са другим функцијама на основу задатих услова</w:t>
            </w:r>
          </w:p>
          <w:p w:rsidR="00FF7681" w:rsidRPr="00FF7681" w:rsidRDefault="00FF7681" w:rsidP="00BF3436">
            <w:pPr>
              <w:numPr>
                <w:ilvl w:val="0"/>
                <w:numId w:val="64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значај финансијско-рачуноводствене функције</w:t>
            </w:r>
          </w:p>
          <w:p w:rsidR="00FF7681" w:rsidRPr="00FF7681" w:rsidRDefault="00FF7681" w:rsidP="00BF3436">
            <w:pPr>
              <w:numPr>
                <w:ilvl w:val="0"/>
                <w:numId w:val="647"/>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опише  </w:t>
            </w:r>
            <w:r w:rsidRPr="00FF7681">
              <w:rPr>
                <w:rFonts w:ascii="Times New Roman" w:hAnsi="Times New Roman" w:cs="Times New Roman"/>
                <w:sz w:val="20"/>
                <w:szCs w:val="20"/>
              </w:rPr>
              <w:tab/>
              <w:t>могућа организациона решења финансијско рачуноводствене функције</w:t>
            </w:r>
          </w:p>
          <w:p w:rsidR="00FF7681" w:rsidRPr="00FF7681" w:rsidRDefault="00FF7681" w:rsidP="00BF3436">
            <w:pPr>
              <w:numPr>
                <w:ilvl w:val="0"/>
                <w:numId w:val="6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задатке, послове, документа рачуноводствене функције и елементе финансијске евиденције</w:t>
            </w:r>
          </w:p>
          <w:p w:rsidR="00FF7681" w:rsidRPr="00FF7681" w:rsidRDefault="00FF7681" w:rsidP="00BF3436">
            <w:pPr>
              <w:numPr>
                <w:ilvl w:val="0"/>
                <w:numId w:val="6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тачке сарадње финансијско рачуноводствене функције са осталим функцијама у предузећу</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образложи анализу финансијско рачуноводствене функције</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и значај општих послова</w:t>
            </w:r>
          </w:p>
          <w:p w:rsidR="00FF7681" w:rsidRPr="00FF7681" w:rsidRDefault="00FF7681" w:rsidP="00BF3436">
            <w:pPr>
              <w:numPr>
                <w:ilvl w:val="0"/>
                <w:numId w:val="6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образложи посебне услове пословања предузећа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Функције предузећа – појам и подела</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Вертикална подела функција</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Хоризонтална подела функција</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Функција производње </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Функција набавке </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Продајна функција </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Складишна функција </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Транспортна функција </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Финансијско рачуноводствена функција</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Општи послови</w:t>
            </w:r>
          </w:p>
          <w:p w:rsidR="00FF7681" w:rsidRPr="00FF7681" w:rsidRDefault="00FF7681" w:rsidP="00BF3436">
            <w:pPr>
              <w:numPr>
                <w:ilvl w:val="0"/>
                <w:numId w:val="6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Предузеће у посебним условима</w:t>
            </w:r>
          </w:p>
        </w:tc>
      </w:tr>
      <w:tr w:rsidR="00FF7681" w:rsidRPr="00FF7681" w:rsidTr="00FF7681">
        <w:trPr>
          <w:trHeight w:val="27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Трошкови пословања предузећа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процес трансформације уложених ресурса у резултате</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трошење фактора производње</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појмове – трошкови и утрошци</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поделу трошкова према различитим критеријумима</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трошкове у кратком року</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фиксне и варијабилне трошкове</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граничне трошкове</w:t>
            </w:r>
          </w:p>
          <w:p w:rsidR="00FF7681" w:rsidRPr="00FF7681" w:rsidRDefault="00FF7681" w:rsidP="00BF3436">
            <w:pPr>
              <w:numPr>
                <w:ilvl w:val="0"/>
                <w:numId w:val="649"/>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динамику укупних трошкова у зависности од промене обима производње</w:t>
            </w:r>
          </w:p>
          <w:p w:rsidR="00FF7681" w:rsidRPr="00FF7681" w:rsidRDefault="00BF0D58" w:rsidP="00BF3436">
            <w:pPr>
              <w:numPr>
                <w:ilvl w:val="0"/>
                <w:numId w:val="649"/>
              </w:numPr>
              <w:spacing w:line="242" w:lineRule="auto"/>
              <w:ind w:hanging="120"/>
              <w:rPr>
                <w:rFonts w:ascii="Times New Roman" w:hAnsi="Times New Roman" w:cs="Times New Roman"/>
                <w:sz w:val="20"/>
                <w:szCs w:val="20"/>
              </w:rPr>
            </w:pPr>
            <w:r>
              <w:rPr>
                <w:rFonts w:ascii="Times New Roman" w:hAnsi="Times New Roman" w:cs="Times New Roman"/>
                <w:sz w:val="20"/>
                <w:szCs w:val="20"/>
              </w:rPr>
              <w:t>графички илуст</w:t>
            </w:r>
            <w:r w:rsidR="00FF7681" w:rsidRPr="00FF7681">
              <w:rPr>
                <w:rFonts w:ascii="Times New Roman" w:hAnsi="Times New Roman" w:cs="Times New Roman"/>
                <w:sz w:val="20"/>
                <w:szCs w:val="20"/>
              </w:rPr>
              <w:t>рује укупне и просечне, фиксне и варијабилне трошкове</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израчуна поједине категорије трошкова </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динамику трошкова</w:t>
            </w:r>
          </w:p>
          <w:p w:rsidR="00FF7681" w:rsidRPr="00FF7681" w:rsidRDefault="00FF7681" w:rsidP="00BF3436">
            <w:pPr>
              <w:numPr>
                <w:ilvl w:val="0"/>
                <w:numId w:val="64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трошкове у дугом року</w:t>
            </w:r>
          </w:p>
          <w:p w:rsidR="00FF7681" w:rsidRPr="00FF7681" w:rsidRDefault="00BF0D58" w:rsidP="00BF3436">
            <w:pPr>
              <w:numPr>
                <w:ilvl w:val="0"/>
                <w:numId w:val="649"/>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калкулације трошкова према времену и начину израде</w:t>
            </w:r>
          </w:p>
          <w:p w:rsidR="00FF7681" w:rsidRPr="00FF7681" w:rsidRDefault="00FF7681" w:rsidP="00BF3436">
            <w:pPr>
              <w:numPr>
                <w:ilvl w:val="0"/>
                <w:numId w:val="6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цену коштања бирајући адекватну калкулацију ●  анализира добијене резултате калкулације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Трансформација уложених ресурса у резултате</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Трошење фактора производње</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Трошкови и утрошци</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Врсте трошкова</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Поделе трошкова према различитим критеријумима</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Т рошкови у кратком року</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Фиксни трошкови</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Варијабилни трошкови</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Гранични трошкови</w:t>
            </w:r>
          </w:p>
          <w:p w:rsidR="00FF7681" w:rsidRPr="00FF7681" w:rsidRDefault="00FF7681" w:rsidP="00BF3436">
            <w:pPr>
              <w:numPr>
                <w:ilvl w:val="0"/>
                <w:numId w:val="650"/>
              </w:numPr>
              <w:spacing w:line="237" w:lineRule="auto"/>
              <w:rPr>
                <w:rFonts w:ascii="Times New Roman" w:hAnsi="Times New Roman" w:cs="Times New Roman"/>
                <w:sz w:val="20"/>
                <w:szCs w:val="20"/>
              </w:rPr>
            </w:pPr>
            <w:r w:rsidRPr="00FF7681">
              <w:rPr>
                <w:rFonts w:ascii="Times New Roman" w:hAnsi="Times New Roman" w:cs="Times New Roman"/>
                <w:sz w:val="20"/>
                <w:szCs w:val="20"/>
              </w:rPr>
              <w:t>Динамика укупних трошкова ●  Трошкови у дугом року</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Калкулације трошкова</w:t>
            </w:r>
          </w:p>
          <w:p w:rsidR="00FF7681" w:rsidRPr="00FF7681" w:rsidRDefault="00FF7681" w:rsidP="00BF3436">
            <w:pPr>
              <w:numPr>
                <w:ilvl w:val="0"/>
                <w:numId w:val="650"/>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Калкулације трошкова према времену израде и према начину израде</w:t>
            </w:r>
          </w:p>
        </w:tc>
      </w:tr>
      <w:tr w:rsidR="00FF7681" w:rsidRPr="00FF7681" w:rsidTr="00FF7681">
        <w:trPr>
          <w:trHeight w:val="24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Резултати пословања предузећа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приход предузећа</w:t>
            </w:r>
          </w:p>
          <w:p w:rsidR="00FF7681" w:rsidRPr="00FF7681" w:rsidRDefault="00FF7681" w:rsidP="00BF3436">
            <w:pPr>
              <w:numPr>
                <w:ilvl w:val="0"/>
                <w:numId w:val="65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прихода предузећа</w:t>
            </w:r>
          </w:p>
          <w:p w:rsidR="00FF7681" w:rsidRPr="00FF7681" w:rsidRDefault="00BF0D58" w:rsidP="00BF3436">
            <w:pPr>
              <w:numPr>
                <w:ilvl w:val="0"/>
                <w:numId w:val="651"/>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идентифик</w:t>
            </w:r>
            <w:r w:rsidR="00FF7681" w:rsidRPr="00FF7681">
              <w:rPr>
                <w:rFonts w:ascii="Times New Roman" w:hAnsi="Times New Roman" w:cs="Times New Roman"/>
                <w:sz w:val="20"/>
                <w:szCs w:val="20"/>
              </w:rPr>
              <w:t>ује факторе који утичу на приход предузећа</w:t>
            </w:r>
          </w:p>
          <w:p w:rsidR="00FF7681" w:rsidRPr="00FF7681" w:rsidRDefault="00FF7681" w:rsidP="00BF3436">
            <w:pPr>
              <w:numPr>
                <w:ilvl w:val="0"/>
                <w:numId w:val="65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везу укупног прихода и тражње за производима предузећа</w:t>
            </w:r>
          </w:p>
          <w:p w:rsidR="00FF7681" w:rsidRPr="00FF7681" w:rsidRDefault="00FF7681" w:rsidP="00BF3436">
            <w:pPr>
              <w:numPr>
                <w:ilvl w:val="0"/>
                <w:numId w:val="65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утицај обима производње и тржишних цена на величину укупног прихода предузећа</w:t>
            </w:r>
          </w:p>
          <w:p w:rsidR="00FF7681" w:rsidRPr="00FF7681" w:rsidRDefault="00FF7681" w:rsidP="00BF3436">
            <w:pPr>
              <w:numPr>
                <w:ilvl w:val="0"/>
                <w:numId w:val="6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дефинише профит предузећа и његове изворе </w:t>
            </w:r>
          </w:p>
          <w:p w:rsidR="00FF7681" w:rsidRPr="00FF7681" w:rsidRDefault="00FF7681" w:rsidP="00BF3436">
            <w:pPr>
              <w:numPr>
                <w:ilvl w:val="0"/>
                <w:numId w:val="6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врсте профита предузећа</w:t>
            </w:r>
          </w:p>
          <w:p w:rsidR="00FF7681" w:rsidRPr="00FF7681" w:rsidRDefault="00FF7681" w:rsidP="00BF3436">
            <w:pPr>
              <w:numPr>
                <w:ilvl w:val="0"/>
                <w:numId w:val="6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укупан приход и профит предузећа</w:t>
            </w:r>
          </w:p>
          <w:p w:rsidR="00FF7681" w:rsidRPr="00FF7681" w:rsidRDefault="00FF7681" w:rsidP="00BF3436">
            <w:pPr>
              <w:numPr>
                <w:ilvl w:val="0"/>
                <w:numId w:val="65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успостави везу између укупног прихода и профита предузећа</w:t>
            </w:r>
          </w:p>
          <w:p w:rsidR="00FF7681" w:rsidRPr="00FF7681" w:rsidRDefault="00BF0D58" w:rsidP="00BF3436">
            <w:pPr>
              <w:numPr>
                <w:ilvl w:val="0"/>
                <w:numId w:val="651"/>
              </w:numPr>
              <w:spacing w:line="242" w:lineRule="auto"/>
              <w:ind w:hanging="120"/>
              <w:rPr>
                <w:rFonts w:ascii="Times New Roman" w:hAnsi="Times New Roman" w:cs="Times New Roman"/>
                <w:sz w:val="20"/>
                <w:szCs w:val="20"/>
              </w:rPr>
            </w:pPr>
            <w:r>
              <w:rPr>
                <w:rFonts w:ascii="Times New Roman" w:hAnsi="Times New Roman" w:cs="Times New Roman"/>
                <w:sz w:val="20"/>
                <w:szCs w:val="20"/>
              </w:rPr>
              <w:t>утвр</w:t>
            </w:r>
            <w:r w:rsidR="00FF7681" w:rsidRPr="00FF7681">
              <w:rPr>
                <w:rFonts w:ascii="Times New Roman" w:hAnsi="Times New Roman" w:cs="Times New Roman"/>
                <w:sz w:val="20"/>
                <w:szCs w:val="20"/>
              </w:rPr>
              <w:t>ди укупан, просечан и маргинални приход предузећа на основу задатих параметара</w:t>
            </w:r>
          </w:p>
          <w:p w:rsidR="00FF7681" w:rsidRPr="00FF7681" w:rsidRDefault="00FF7681" w:rsidP="00BF3436">
            <w:pPr>
              <w:numPr>
                <w:ilvl w:val="0"/>
                <w:numId w:val="6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доноси закључке на основу добијених резултата о утицају укупног прихода на величину профита предузећа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 xml:space="preserve">Прих </w:t>
            </w:r>
            <w:r w:rsidRPr="00FF7681">
              <w:rPr>
                <w:rFonts w:ascii="Times New Roman" w:hAnsi="Times New Roman" w:cs="Times New Roman"/>
                <w:sz w:val="20"/>
                <w:szCs w:val="20"/>
              </w:rPr>
              <w:tab/>
              <w:t>од предузећа – појам и врсте</w:t>
            </w:r>
          </w:p>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Укупан приход</w:t>
            </w:r>
          </w:p>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Просечан приход</w:t>
            </w:r>
          </w:p>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Маргиналан приход</w:t>
            </w:r>
          </w:p>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Фактори који утичу на приход предузећа</w:t>
            </w:r>
          </w:p>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Укупан приход и тражња за производима предузећа</w:t>
            </w:r>
          </w:p>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Профит предузећа – појам и извори</w:t>
            </w:r>
          </w:p>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Врсте профита предузећа</w:t>
            </w:r>
          </w:p>
          <w:p w:rsidR="00FF7681" w:rsidRPr="00FF7681" w:rsidRDefault="00FF7681" w:rsidP="00BF3436">
            <w:pPr>
              <w:numPr>
                <w:ilvl w:val="0"/>
                <w:numId w:val="6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Праћење и упоређивање резултата</w:t>
            </w:r>
          </w:p>
        </w:tc>
      </w:tr>
      <w:tr w:rsidR="00FF7681" w:rsidRPr="00FF7681" w:rsidTr="00FF7681">
        <w:trPr>
          <w:trHeight w:val="293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Економски принципи пословања предузећа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парцијалне економске принципе пословања</w:t>
            </w:r>
          </w:p>
          <w:p w:rsidR="00FF7681" w:rsidRPr="00FF7681" w:rsidRDefault="00FF7681" w:rsidP="00BF3436">
            <w:pPr>
              <w:numPr>
                <w:ilvl w:val="0"/>
                <w:numId w:val="653"/>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дефинише продуктивност</w:t>
            </w:r>
          </w:p>
          <w:p w:rsidR="00FF7681" w:rsidRPr="00FF7681" w:rsidRDefault="00FF7681" w:rsidP="00BF3436">
            <w:pPr>
              <w:numPr>
                <w:ilvl w:val="0"/>
                <w:numId w:val="653"/>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производњу, технологију, људске ресурсе и продуктивност</w:t>
            </w:r>
          </w:p>
          <w:p w:rsidR="00FF7681" w:rsidRPr="00FF7681" w:rsidRDefault="00BF0D58" w:rsidP="00BF3436">
            <w:pPr>
              <w:numPr>
                <w:ilvl w:val="0"/>
                <w:numId w:val="653"/>
              </w:numPr>
              <w:spacing w:line="259" w:lineRule="auto"/>
              <w:ind w:hanging="120"/>
              <w:rPr>
                <w:rFonts w:ascii="Times New Roman" w:hAnsi="Times New Roman" w:cs="Times New Roman"/>
                <w:sz w:val="20"/>
                <w:szCs w:val="20"/>
              </w:rPr>
            </w:pPr>
            <w:r>
              <w:rPr>
                <w:rFonts w:ascii="Times New Roman" w:hAnsi="Times New Roman" w:cs="Times New Roman"/>
                <w:sz w:val="20"/>
                <w:szCs w:val="20"/>
              </w:rPr>
              <w:t>утвр</w:t>
            </w:r>
            <w:r w:rsidR="00FF7681" w:rsidRPr="00FF7681">
              <w:rPr>
                <w:rFonts w:ascii="Times New Roman" w:hAnsi="Times New Roman" w:cs="Times New Roman"/>
                <w:sz w:val="20"/>
                <w:szCs w:val="20"/>
              </w:rPr>
              <w:t>ди циљеве и показатеље мерења продуктивности</w:t>
            </w:r>
          </w:p>
          <w:p w:rsidR="00FF7681" w:rsidRPr="00FF7681" w:rsidRDefault="00FF7681" w:rsidP="00BF3436">
            <w:pPr>
              <w:numPr>
                <w:ilvl w:val="0"/>
                <w:numId w:val="6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значај пораста продуктивности</w:t>
            </w:r>
          </w:p>
          <w:p w:rsidR="00FF7681" w:rsidRPr="00FF7681" w:rsidRDefault="00FF7681" w:rsidP="00BF3436">
            <w:pPr>
              <w:numPr>
                <w:ilvl w:val="0"/>
                <w:numId w:val="653"/>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дефинише економичност </w:t>
            </w:r>
          </w:p>
          <w:p w:rsidR="00FF7681" w:rsidRPr="00FF7681" w:rsidRDefault="00FF7681" w:rsidP="00BF3436">
            <w:pPr>
              <w:numPr>
                <w:ilvl w:val="0"/>
                <w:numId w:val="6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изворе економичности</w:t>
            </w:r>
          </w:p>
          <w:p w:rsidR="00FF7681" w:rsidRPr="00FF7681" w:rsidRDefault="00FF7681" w:rsidP="00BF3436">
            <w:pPr>
              <w:numPr>
                <w:ilvl w:val="0"/>
                <w:numId w:val="6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успоставља односе између трошкова и унапређења економичности </w:t>
            </w:r>
            <w:r w:rsidRPr="00FF7681">
              <w:rPr>
                <w:rFonts w:ascii="Times New Roman" w:eastAsia="Times New Roman" w:hAnsi="Times New Roman" w:cs="Times New Roman"/>
                <w:b/>
                <w:sz w:val="20"/>
                <w:szCs w:val="20"/>
              </w:rPr>
              <w:t xml:space="preserve">●  дефинише рентабилност </w:t>
            </w:r>
          </w:p>
          <w:p w:rsidR="00FF7681" w:rsidRPr="00FF7681" w:rsidRDefault="00FF7681" w:rsidP="00BF3436">
            <w:pPr>
              <w:numPr>
                <w:ilvl w:val="0"/>
                <w:numId w:val="6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рентабилности за пословање предузећа</w:t>
            </w:r>
          </w:p>
          <w:p w:rsidR="00FF7681" w:rsidRPr="00FF7681" w:rsidRDefault="00FF7681" w:rsidP="00BF3436">
            <w:pPr>
              <w:numPr>
                <w:ilvl w:val="0"/>
                <w:numId w:val="6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факторе унапређења рентабилности</w:t>
            </w:r>
          </w:p>
          <w:p w:rsidR="00FF7681" w:rsidRPr="00FF7681" w:rsidRDefault="00FF7681" w:rsidP="00BF3436">
            <w:pPr>
              <w:numPr>
                <w:ilvl w:val="0"/>
                <w:numId w:val="653"/>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циљеве и показатеље мерења продуктивности, економичности и рентабилности</w:t>
            </w:r>
          </w:p>
          <w:p w:rsidR="00FF7681" w:rsidRPr="00FF7681" w:rsidRDefault="00BF0D58" w:rsidP="00BF3436">
            <w:pPr>
              <w:numPr>
                <w:ilvl w:val="0"/>
                <w:numId w:val="653"/>
              </w:numPr>
              <w:spacing w:line="242" w:lineRule="auto"/>
              <w:ind w:hanging="120"/>
              <w:rPr>
                <w:rFonts w:ascii="Times New Roman" w:hAnsi="Times New Roman" w:cs="Times New Roman"/>
                <w:sz w:val="20"/>
                <w:szCs w:val="20"/>
              </w:rPr>
            </w:pPr>
            <w:r>
              <w:rPr>
                <w:rFonts w:ascii="Times New Roman" w:hAnsi="Times New Roman" w:cs="Times New Roman"/>
                <w:sz w:val="20"/>
                <w:szCs w:val="20"/>
              </w:rPr>
              <w:t>изра</w:t>
            </w:r>
            <w:r w:rsidR="00FF7681" w:rsidRPr="00FF7681">
              <w:rPr>
                <w:rFonts w:ascii="Times New Roman" w:hAnsi="Times New Roman" w:cs="Times New Roman"/>
                <w:sz w:val="20"/>
                <w:szCs w:val="20"/>
              </w:rPr>
              <w:t>чуна показатеље продуктивности, економичности и рентабилности на конкретним примерима</w:t>
            </w:r>
          </w:p>
          <w:p w:rsidR="00FF7681" w:rsidRPr="00FF7681" w:rsidRDefault="00FF7681" w:rsidP="00BF3436">
            <w:pPr>
              <w:numPr>
                <w:ilvl w:val="0"/>
                <w:numId w:val="6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успешност пословања предузећа на основу израчунатих показатеља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Парцијални економски принципи пословања предузећа</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продуктивности</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Производња и продуктивност</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Технологија и продуктивност</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Људски ресурси и продуктивност</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Мерење продуктивности – показатељи и циљеви</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Значај пораста продуктивности</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економичности</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Анализа економичности</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Извори економичности</w:t>
            </w:r>
          </w:p>
          <w:p w:rsidR="00FF7681" w:rsidRPr="00FF7681" w:rsidRDefault="00FF7681" w:rsidP="00BF3436">
            <w:pPr>
              <w:numPr>
                <w:ilvl w:val="0"/>
                <w:numId w:val="654"/>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Поређење трошкова и унапређење економичности</w:t>
            </w:r>
          </w:p>
          <w:p w:rsidR="00FF7681" w:rsidRPr="00FF7681" w:rsidRDefault="002752DA" w:rsidP="00BF3436">
            <w:pPr>
              <w:numPr>
                <w:ilvl w:val="0"/>
                <w:numId w:val="654"/>
              </w:numPr>
              <w:spacing w:line="259" w:lineRule="auto"/>
              <w:ind w:hanging="120"/>
              <w:rPr>
                <w:rFonts w:ascii="Times New Roman" w:hAnsi="Times New Roman" w:cs="Times New Roman"/>
                <w:sz w:val="20"/>
                <w:szCs w:val="20"/>
              </w:rPr>
            </w:pPr>
            <w:r>
              <w:rPr>
                <w:rFonts w:ascii="Times New Roman" w:hAnsi="Times New Roman" w:cs="Times New Roman"/>
                <w:sz w:val="20"/>
                <w:szCs w:val="20"/>
              </w:rPr>
              <w:t>Зна</w:t>
            </w:r>
            <w:r w:rsidR="00FF7681" w:rsidRPr="00FF7681">
              <w:rPr>
                <w:rFonts w:ascii="Times New Roman" w:hAnsi="Times New Roman" w:cs="Times New Roman"/>
                <w:sz w:val="20"/>
                <w:szCs w:val="20"/>
              </w:rPr>
              <w:t>чење и значај рентабилности предузећа</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Анализа рентабилности предузећа</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 ерење рентабилности предузећа</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Унапређење рентабилности предузећа</w:t>
            </w:r>
          </w:p>
          <w:p w:rsidR="00FF7681" w:rsidRPr="00FF7681" w:rsidRDefault="00FF7681" w:rsidP="00BF3436">
            <w:pPr>
              <w:numPr>
                <w:ilvl w:val="0"/>
                <w:numId w:val="65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Израчунавање показатеља продуктивности, економичности и рентабилности</w:t>
            </w:r>
          </w:p>
        </w:tc>
      </w:tr>
      <w:tr w:rsidR="00FF7681" w:rsidRPr="00FF7681" w:rsidTr="00FF7681">
        <w:trPr>
          <w:trHeight w:val="34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Основи менаџмента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менаџмент и фазе менаџмента</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теорије (школе) о менаџменту</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планирање као примарну фазу процеса менаџмента</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мисију, визију и циљеве предузећа</w:t>
            </w:r>
          </w:p>
          <w:p w:rsidR="00FF7681" w:rsidRPr="00FF7681" w:rsidRDefault="00FF7681" w:rsidP="00BF3436">
            <w:pPr>
              <w:numPr>
                <w:ilvl w:val="0"/>
                <w:numId w:val="65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примарне и секундарне планске одлуке, стратегијско, тактичко и оперативно планирање</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бизнис план као резултат оперативног планирања</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организовање као фазу процеса менаџмента</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организационе моделе</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лидерство или вођење</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лидера</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функције и стилове вођења</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важност подстицаја за унапређење лидерства</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теорије мотивације по њиховим ауторима и тезама</w:t>
            </w:r>
          </w:p>
          <w:p w:rsidR="00FF7681" w:rsidRPr="00FF7681" w:rsidRDefault="00FF7681" w:rsidP="00BF3436">
            <w:pPr>
              <w:numPr>
                <w:ilvl w:val="0"/>
                <w:numId w:val="65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образложи финансијско награђивање запослених по структури и циљевима</w:t>
            </w:r>
          </w:p>
          <w:p w:rsidR="00FF7681" w:rsidRPr="00FF7681" w:rsidRDefault="00FF7681" w:rsidP="00BF3436">
            <w:pPr>
              <w:numPr>
                <w:ilvl w:val="0"/>
                <w:numId w:val="65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контролу као фазу процеса менаџмента, њене врсте и фазе, принципе и кључна подручја</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буџетску контролу</w:t>
            </w:r>
          </w:p>
          <w:p w:rsidR="00FF7681" w:rsidRPr="00FF7681" w:rsidRDefault="00FF7681" w:rsidP="00BF3436">
            <w:pPr>
              <w:numPr>
                <w:ilvl w:val="0"/>
                <w:numId w:val="6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фазе процеса менаџмента на основу задатих параметара на конкретном примеру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Појам менаџмента</w:t>
            </w:r>
          </w:p>
          <w:p w:rsidR="00FF7681" w:rsidRPr="00FF7681" w:rsidRDefault="00FF7681" w:rsidP="00BF3436">
            <w:pPr>
              <w:numPr>
                <w:ilvl w:val="0"/>
                <w:numId w:val="6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Процес менаџмента – фазе процеса менаџмента</w:t>
            </w:r>
          </w:p>
          <w:p w:rsidR="00FF7681" w:rsidRPr="00FF7681" w:rsidRDefault="00FF7681" w:rsidP="00BF3436">
            <w:pPr>
              <w:numPr>
                <w:ilvl w:val="0"/>
                <w:numId w:val="6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Развој теорија (школа) о менаџменту</w:t>
            </w:r>
          </w:p>
          <w:p w:rsidR="00FF7681" w:rsidRPr="00FF7681" w:rsidRDefault="00FF7681" w:rsidP="00BF3436">
            <w:pPr>
              <w:numPr>
                <w:ilvl w:val="0"/>
                <w:numId w:val="6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Планирање – фаза процеса менаџмента</w:t>
            </w:r>
          </w:p>
          <w:p w:rsidR="00FF7681" w:rsidRPr="00FF7681" w:rsidRDefault="00FF7681" w:rsidP="00BF3436">
            <w:pPr>
              <w:numPr>
                <w:ilvl w:val="0"/>
                <w:numId w:val="6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Организовање – фаза процеса менаџмента</w:t>
            </w:r>
          </w:p>
          <w:p w:rsidR="00FF7681" w:rsidRPr="00FF7681" w:rsidRDefault="00FF7681" w:rsidP="00BF3436">
            <w:pPr>
              <w:numPr>
                <w:ilvl w:val="0"/>
                <w:numId w:val="6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Лидерство или вођење – фаза процеса менаџмента</w:t>
            </w:r>
          </w:p>
          <w:p w:rsidR="00FF7681" w:rsidRPr="00FF7681" w:rsidRDefault="00FF7681" w:rsidP="00BF3436">
            <w:pPr>
              <w:numPr>
                <w:ilvl w:val="0"/>
                <w:numId w:val="6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Контрола – фаза процеса менаџмента</w:t>
            </w:r>
          </w:p>
        </w:tc>
      </w:tr>
      <w:tr w:rsidR="00FF7681" w:rsidRPr="00FF7681" w:rsidTr="00FF7681">
        <w:trPr>
          <w:trHeight w:val="72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Менаџмент пословних функција предузећа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2752DA" w:rsidP="00BF3436">
            <w:pPr>
              <w:numPr>
                <w:ilvl w:val="0"/>
                <w:numId w:val="657"/>
              </w:numPr>
              <w:spacing w:line="259" w:lineRule="auto"/>
              <w:ind w:hanging="120"/>
              <w:rPr>
                <w:rFonts w:ascii="Times New Roman" w:hAnsi="Times New Roman" w:cs="Times New Roman"/>
                <w:sz w:val="20"/>
                <w:szCs w:val="20"/>
              </w:rPr>
            </w:pPr>
            <w:r>
              <w:rPr>
                <w:rFonts w:ascii="Times New Roman" w:hAnsi="Times New Roman" w:cs="Times New Roman"/>
                <w:sz w:val="20"/>
                <w:szCs w:val="20"/>
              </w:rPr>
              <w:t>де</w:t>
            </w:r>
            <w:r w:rsidR="00FF7681" w:rsidRPr="00FF7681">
              <w:rPr>
                <w:rFonts w:ascii="Times New Roman" w:hAnsi="Times New Roman" w:cs="Times New Roman"/>
                <w:sz w:val="20"/>
                <w:szCs w:val="20"/>
              </w:rPr>
              <w:t>финише управљање и нивое управљања</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и карактеристике менаџера</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карактеристике менаџера и лидера</w:t>
            </w:r>
          </w:p>
          <w:p w:rsidR="00FF7681" w:rsidRPr="00FF7681" w:rsidRDefault="00FF7681" w:rsidP="00BF3436">
            <w:pPr>
              <w:numPr>
                <w:ilvl w:val="0"/>
                <w:numId w:val="65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предуслове ефективног одлучивања и фазе процеса одлучивања</w:t>
            </w:r>
          </w:p>
          <w:p w:rsidR="00FF7681" w:rsidRPr="00FF7681" w:rsidRDefault="00BF0D58" w:rsidP="00BF3436">
            <w:pPr>
              <w:numPr>
                <w:ilvl w:val="0"/>
                <w:numId w:val="657"/>
              </w:numPr>
              <w:spacing w:line="242" w:lineRule="auto"/>
              <w:ind w:hanging="120"/>
              <w:rPr>
                <w:rFonts w:ascii="Times New Roman" w:hAnsi="Times New Roman" w:cs="Times New Roman"/>
                <w:sz w:val="20"/>
                <w:szCs w:val="20"/>
              </w:rPr>
            </w:pPr>
            <w:r>
              <w:rPr>
                <w:rFonts w:ascii="Times New Roman" w:hAnsi="Times New Roman" w:cs="Times New Roman"/>
                <w:sz w:val="20"/>
                <w:szCs w:val="20"/>
              </w:rPr>
              <w:t>нав</w:t>
            </w:r>
            <w:r w:rsidR="00FF7681" w:rsidRPr="00FF7681">
              <w:rPr>
                <w:rFonts w:ascii="Times New Roman" w:hAnsi="Times New Roman" w:cs="Times New Roman"/>
                <w:sz w:val="20"/>
                <w:szCs w:val="20"/>
              </w:rPr>
              <w:t>еде врсте менаџмента према степену надлежности у процесу одлучивања</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стратегијски менаџмент</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нивое стратегије и стратегијске опције на нивоу предузећа</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начине стицања и одржавања конкурентске предности</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улогу и значај оперативног менаџмента</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активности оперативног менаџмента са извршним пословима</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одреди стратегију на нивоу предузећа, на нивоу посла и на нивоу пословне функције конкретног предузећа</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пословна подручја која су предмет посебног управљања</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производни менаџмент, његове задатке и садржину</w:t>
            </w:r>
          </w:p>
          <w:p w:rsidR="00FF7681" w:rsidRPr="00FF7681" w:rsidRDefault="00FF7681" w:rsidP="00BF3436">
            <w:pPr>
              <w:numPr>
                <w:ilvl w:val="0"/>
                <w:numId w:val="65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маркетинг менаџмент</w:t>
            </w:r>
          </w:p>
          <w:p w:rsidR="00FF7681" w:rsidRPr="00FF7681" w:rsidRDefault="00FF7681" w:rsidP="00BF3436">
            <w:pPr>
              <w:numPr>
                <w:ilvl w:val="0"/>
                <w:numId w:val="657"/>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финансијски менаџмент и зна </w:t>
            </w:r>
            <w:r w:rsidRPr="00FF7681">
              <w:rPr>
                <w:rFonts w:ascii="Times New Roman" w:hAnsi="Times New Roman" w:cs="Times New Roman"/>
                <w:sz w:val="20"/>
                <w:szCs w:val="20"/>
              </w:rPr>
              <w:tab/>
              <w:t>чај финансијског менаџмента за остваривање пословног успеха предузећа</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одлуке финансијског менаџмента у односу на финансирање и у односу на инвестирање </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кључне инструменте финансијског менаџмента, њихову примену и интерпретацију</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дефинише финансијску контролу, врсте и инструменте финансијске контроле </w:t>
            </w:r>
          </w:p>
          <w:p w:rsidR="00FF7681" w:rsidRPr="00FF7681" w:rsidRDefault="00FF7681" w:rsidP="00BF3436">
            <w:pPr>
              <w:numPr>
                <w:ilvl w:val="0"/>
                <w:numId w:val="65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суштину финансијске контроле на основу финансијских извештају и праћења реализације буџета</w:t>
            </w:r>
          </w:p>
          <w:p w:rsidR="00FF7681" w:rsidRPr="00FF7681" w:rsidRDefault="00AD0205" w:rsidP="00BF3436">
            <w:pPr>
              <w:numPr>
                <w:ilvl w:val="0"/>
                <w:numId w:val="657"/>
              </w:numPr>
              <w:spacing w:line="242" w:lineRule="auto"/>
              <w:ind w:hanging="120"/>
              <w:rPr>
                <w:rFonts w:ascii="Times New Roman" w:hAnsi="Times New Roman" w:cs="Times New Roman"/>
                <w:sz w:val="20"/>
                <w:szCs w:val="20"/>
              </w:rPr>
            </w:pPr>
            <w:r>
              <w:rPr>
                <w:rFonts w:ascii="Times New Roman" w:hAnsi="Times New Roman" w:cs="Times New Roman"/>
                <w:sz w:val="20"/>
                <w:szCs w:val="20"/>
              </w:rPr>
              <w:t>објасни појам, зада</w:t>
            </w:r>
            <w:r w:rsidR="00FF7681" w:rsidRPr="00FF7681">
              <w:rPr>
                <w:rFonts w:ascii="Times New Roman" w:hAnsi="Times New Roman" w:cs="Times New Roman"/>
                <w:sz w:val="20"/>
                <w:szCs w:val="20"/>
              </w:rPr>
              <w:t xml:space="preserve">тке, садржину, инструменте и контролу трговинског менаџмента </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појам, карактеристике и врсте пројекта и фазе пројектног менаџмента</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задатке и активности управљања информационим системом</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објасни појам, значај и активности менаџмента људских ресурса и моделе мотивације запослених</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улогу формалног и неформалног вође</w:t>
            </w:r>
          </w:p>
          <w:p w:rsidR="00FF7681" w:rsidRPr="00FF7681" w:rsidRDefault="00FF7681" w:rsidP="00BF3436">
            <w:pPr>
              <w:numPr>
                <w:ilvl w:val="0"/>
                <w:numId w:val="6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нивое, типове и изворе организационе културе и мултикултурализам</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пословну етику и појам друштвене одговорности</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врсте групе и тимова </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утврди изворе (узроке) конфликта у организацији </w:t>
            </w:r>
          </w:p>
          <w:p w:rsidR="00FF7681" w:rsidRPr="00FF7681" w:rsidRDefault="00FF7681" w:rsidP="00BF3436">
            <w:pPr>
              <w:numPr>
                <w:ilvl w:val="0"/>
                <w:numId w:val="6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изабере одговарајућу методу решавања конфликта у задатим (конфликтним) ситуацијама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Појам управљања</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Носиоци управљања у предузећу -менаџери</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Типови менаџера и менаџерско одлучивање</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Стратегијски менаџмент</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Оперативни менаџмент</w:t>
            </w:r>
          </w:p>
          <w:p w:rsidR="00FF7681" w:rsidRPr="00FF7681" w:rsidRDefault="00BF0D58" w:rsidP="00BF3436">
            <w:pPr>
              <w:numPr>
                <w:ilvl w:val="0"/>
                <w:numId w:val="658"/>
              </w:numPr>
              <w:spacing w:line="259" w:lineRule="auto"/>
              <w:ind w:hanging="120"/>
              <w:rPr>
                <w:rFonts w:ascii="Times New Roman" w:hAnsi="Times New Roman" w:cs="Times New Roman"/>
                <w:sz w:val="20"/>
                <w:szCs w:val="20"/>
              </w:rPr>
            </w:pPr>
            <w:r>
              <w:rPr>
                <w:rFonts w:ascii="Times New Roman" w:hAnsi="Times New Roman" w:cs="Times New Roman"/>
                <w:sz w:val="20"/>
                <w:szCs w:val="20"/>
              </w:rPr>
              <w:t>М</w:t>
            </w:r>
            <w:r w:rsidR="00FF7681" w:rsidRPr="00FF7681">
              <w:rPr>
                <w:rFonts w:ascii="Times New Roman" w:hAnsi="Times New Roman" w:cs="Times New Roman"/>
                <w:sz w:val="20"/>
                <w:szCs w:val="20"/>
              </w:rPr>
              <w:t>енаџмент пословних подручја</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Производни менаџмент</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Маркетинг менаџмент</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Финансијски менаџмент</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Трговински менаџмент</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Пројектни менаџмент</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Управљања информационим системом</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Менаџмент људских ресурса</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Организациона култура</w:t>
            </w:r>
          </w:p>
          <w:p w:rsidR="00FF7681" w:rsidRPr="00FF7681" w:rsidRDefault="00FF7681" w:rsidP="00BF3436">
            <w:pPr>
              <w:numPr>
                <w:ilvl w:val="0"/>
                <w:numId w:val="658"/>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Мултикултурализам и менаџменту условима културних различитости</w:t>
            </w:r>
          </w:p>
          <w:p w:rsidR="00FF7681" w:rsidRPr="00FF7681" w:rsidRDefault="00BF0D58" w:rsidP="00BF3436">
            <w:pPr>
              <w:numPr>
                <w:ilvl w:val="0"/>
                <w:numId w:val="658"/>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w:t>
            </w:r>
            <w:r w:rsidR="00FF7681" w:rsidRPr="00FF7681">
              <w:rPr>
                <w:rFonts w:ascii="Times New Roman" w:hAnsi="Times New Roman" w:cs="Times New Roman"/>
                <w:sz w:val="20"/>
                <w:szCs w:val="20"/>
              </w:rPr>
              <w:t>словна етика</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Друштвена одговорност предузећа</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Групе-појам и врсте </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Тимови и тимски рад</w:t>
            </w:r>
          </w:p>
          <w:p w:rsidR="00FF7681" w:rsidRPr="00FF7681" w:rsidRDefault="00FF7681" w:rsidP="00BF3436">
            <w:pPr>
              <w:numPr>
                <w:ilvl w:val="0"/>
                <w:numId w:val="6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Конфликти у организацији </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Пословна економија oмoгућaвa ученицима дa рaзумejу знaчeњe и знaчaj прeдузeћa, дa сe упoзнajу сa циљeвимa предузећа. Програм омогућава ученицима дa стекну знања о управљању активностима предузећа да би се ефикасно остварили циљеви пословања. Интерактивним методама треба подстицати ученике на разумевање основних идеја и концепата предузећа, принципа и техника пословања. Системски приступ у решавању пословних проблема треба изучавати на примерима из праксе, који мотивишу ученике на апстрактно и критичко мишљење.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Пословна економија је предмет који се изучава три године, два часа недељно, кроз теоријску наставу, у учионици.</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Пословна економија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важно је извршити операционализацију датих исхода, разложити их на мање, и планирати активности за конкретан час. Значајно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w:t>
      </w:r>
      <w:r w:rsidRPr="00FF7681">
        <w:rPr>
          <w:rFonts w:ascii="Times New Roman" w:hAnsi="Times New Roman" w:cs="Times New Roman"/>
          <w:sz w:val="20"/>
          <w:szCs w:val="20"/>
        </w:rPr>
        <w:lastRenderedPageBreak/>
        <w:t xml:space="preserve">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Пословна економија доприносе, у различитој мери и различитом степену директности развијању свих међупредметних компетенција.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оквиру модула </w:t>
      </w:r>
      <w:r w:rsidRPr="00FF7681">
        <w:rPr>
          <w:rFonts w:ascii="Times New Roman" w:eastAsia="Times New Roman" w:hAnsi="Times New Roman" w:cs="Times New Roman"/>
          <w:i/>
          <w:sz w:val="20"/>
          <w:szCs w:val="20"/>
        </w:rPr>
        <w:t xml:space="preserve">Предузеће </w:t>
      </w:r>
      <w:r w:rsidRPr="00FF7681">
        <w:rPr>
          <w:rFonts w:ascii="Times New Roman" w:hAnsi="Times New Roman" w:cs="Times New Roman"/>
          <w:sz w:val="20"/>
          <w:szCs w:val="20"/>
        </w:rPr>
        <w:t xml:space="preserve">ученици треба да стекну основна знања о појму, прeдмeту и циљу изучaвaњa пословне економије, кao и мeсту пословне економије у eкoнoмиjи као науци. У наставку рaзмaтрajу сe oпштe кaрaктeристикe прeдузeћa, прoцeс ствaрaњa врeднoсти у прeдузeћу, кaрaктeристикe прeдузeћa кao oснoвнoг приврeднoг субjeктa. Нaкoн тoгa, рaзмaтрajу сe врсте прeдузeћa према различитим критеријумима. Ученици сe упoзнajу сa рaзличитим приступимa изучaвaњу eфeктивнoсти и eфикaснoсти прeдузeћa. Рaзмaтрa сe утицaj нeпoсрeднoг и пoсрeднoг oкружeњa нa мoгућнoст прeдузeћa дa oбeзбeди нeoпхoднe рeсурсe, кaрaктeристикe пojeдиних сeгмeнaтa oкружeњa, извoри нeизвeснoсти у oкружeњу и рaзличити приступи упрaвљaњa нeизвeснoшћу у oкружeњу. Ученици сe упoзнajу сa средствима и изворима средстава. На конкретним примерима ставити ученике у позицију да препознају средства по облику и изворима прибављања. Теоријску анализу врста предузећа, као и средстава предузећа поткрепити адекватним емпиријским примерима, како би ученици успоставили односе између теорије и праксе. Знања која се стичу о предузећу и његовим средствима, поред своје вредности и значаја за остваривање циљева и исхода предмета пословна економија, треба да послуже и лакшем остваривању исхода других стручних предмета.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Израдити са ученицима шеме врста предузећа, врста средстава и извора средстава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оквиру модула Пословне функције предузећа ученици треба да стекну основна знања о пословним функцијама предузећа. На почетку реализације овог модула може се са ученицима направити шема вертикалне и хоризонталне поделе функција предузећа. Анализом остваривања циљева и задатака пословних функција предузећа ученици треба да сагледају значај и допринос сваке функције за укупно пословање предузећа. У реализацији наставе користити примере из праксе да ученици створе јасну слику места и значаја сваке пословне функције за предузеће као целину. Визуелно приказати сарадњу између функција.</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Циљеви модула Трошкови су стицање основних знања о улагањима ресурса предузећа ради стварања вредности и стицање основних знања о појму и подели трошкова пословања предузећа. У реализацији овог модула ученике упознати са основним појмовима везаним за трошкове предузећа и начине њиховог обрачуна. Употребити графичко приказивање укупних и просечних, фиксних и варијабилних трошкова.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 примеру конкретног предузећа, на основу задатих параметара, утврдити промену трошкова у зависности од промене обима производње. Са ученицима анализирати добијене резултате. Ученицима давати да на конкретним примерима израчунају цену коштања бирајући адекватну калкулацију и да анализирају добијене резултате.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Циљеви модула Резултати пословања предузећа су стицање знања о начинима исказивања резултата пословања предузећа и развијање вештине доношења закључака о оствареним резултатима пословања предузећа. Ученицима на конкретним примерима приказати утврђивање укупног, просечног и маргиналног прихода, као и профита предузећа. Са ученицима анализирати добијене резултате и утврдити њихову међузависност. На примеру конкретног предузећа, на основу задатих параметара, упоредити остварени профит са планираним профитом.</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Циљеви модула Економски принципи пословања предузећа су стицање основних знања о економским принципима пословања предузећа и оспособљавање ученика за оцену успешности предузећа на основу остваривања принципа пословања. Ученицима на конкретним примерима приказати утврђивање продуктивности, економичности и рентабилности. Са ученицима анализирати добијене резултате и донети одређене закључке о успешности пословања предузећа.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оквиру модула Основи менаџмента ученици треба да сагледају и разумеју све фазе процеса менаџмента: планирање, организовање, вођење и контрола. На основу теоријских знања о основама менаџмента код ученика развијати вештине планирања, организовања и контроле пословних активности. На тај начин ученици упoзнajу нaчинe и мoгућнoсти примeнe oснoвних тeoриjских знaњa у прaкси. Изучавање основа менаџмента даје могућност да се код ученика развија свест о мотивацији као покретачкој снази остваривања циљева и способност самосталног и аргументованог доношења одлука. Ово је значајно за њихов будући професионални и свакодневни живот. У реализацији наставе користити примере из праксе.</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lastRenderedPageBreak/>
        <w:t>Модул Менаџмент пословних функција предузећа. У динaмичнoм и нeизвeснoм пoслoвнoм aмбиjeнту стeпeн успeхa прeдузeћa услoвљeн je њeгoвoм спoсoбнoшћу дa блaгoврeмeнo рeaгуje нa прeднoсти и прeтњe oкружeњa. Ученике упознати да се у погледу надлежности у процесу одлучивања и одговорности за остваривање циљева предузећа разликују активности стратегијског и оперативног менаџмент и менаџмента пословних подручја. Упoзнaти ученике сa знaчajeм кoнцeптa стрaтeгијскoг и тaктичкoг упрaвљaњa прeдузeћимa зaснoвaнoг нa сaврeмeним принципимa мeнaџмeнтa. Код ученика рaзвиjaти спoсoбнoсти уoчaвaња кoнкрeтних пoслoвних прoблeма у прeдузeћимa различитих пословних подручја. У оквиру овог модула упознати ученике са eлeмeнтима oргaнизaциoне културе, узрoцима и пoслeдицама кoнфликaтa у сaврeмeнoм мeнaџмeнту, као и могућим начинима њиховог решавања.</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Праћење напредовања и оцењивање постигнућа ученика је формативно и сумативно и реализује се у складу са </w:t>
      </w:r>
      <w:r w:rsidRPr="00FF7681">
        <w:rPr>
          <w:rFonts w:ascii="Times New Roman" w:eastAsia="Times New Roman" w:hAnsi="Times New Roman" w:cs="Times New Roman"/>
          <w:i/>
          <w:sz w:val="20"/>
          <w:szCs w:val="20"/>
        </w:rPr>
        <w:t>Правилником о оцењивању ученика у средњем образовању и васпитању</w:t>
      </w:r>
      <w:r w:rsidRPr="00FF7681">
        <w:rPr>
          <w:rFonts w:ascii="Times New Roman" w:hAnsi="Times New Roman" w:cs="Times New Roman"/>
          <w:sz w:val="20"/>
          <w:szCs w:val="20"/>
        </w:rPr>
        <w:t xml:space="preserve">.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p>
    <w:p w:rsidR="00FF7681" w:rsidRPr="00FF7681" w:rsidRDefault="00FF7681" w:rsidP="00FF7681">
      <w:pPr>
        <w:ind w:left="-14"/>
        <w:rPr>
          <w:rFonts w:ascii="Times New Roman" w:hAnsi="Times New Roman" w:cs="Times New Roman"/>
          <w:sz w:val="20"/>
          <w:szCs w:val="20"/>
        </w:rPr>
      </w:pPr>
      <w:r w:rsidRPr="00FF7681">
        <w:rPr>
          <w:rFonts w:ascii="Times New Roman" w:eastAsia="Times New Roman" w:hAnsi="Times New Roman" w:cs="Times New Roman"/>
          <w:b/>
          <w:sz w:val="20"/>
          <w:szCs w:val="20"/>
        </w:rPr>
        <w:t>У формативном вредновању</w:t>
      </w:r>
      <w:r w:rsidRPr="00FF7681">
        <w:rPr>
          <w:rFonts w:ascii="Times New Roman" w:hAnsi="Times New Roman" w:cs="Times New Roman"/>
          <w:sz w:val="20"/>
          <w:szCs w:val="20"/>
        </w:rPr>
        <w:t xml:space="preserve"> и праћењу првог разреда први модул, Предузеће, наставник прати обим, разликовање, самосталност и прецизност у изражавању и разумевању основних економских, стручних појмова у вези настајања, пословања и резултата рада предузећа од стране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другом модулу првог разреда, Пословне функције предузећа, наставник вреднује и прати напредак ученика у повезивању основних економских појмова са конкретним активностима, организацијом, значајем функција предузећа. Наставник може да вреднује начин изражавања, решавања дате ситуације на основу датих параметара (задата је делатност у којој ради предузеће, величина и обим пословања).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У другом разреду се модули надовезују на познавање свих појмова који су изучавани у првом разреду.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Сваки модул у другом разреду је повезан са претходним и представља степеник више у познавању рада и остваривања циља предузећа. Наставник вреднује и прати напредак ученика у повезивању, надоградњи већ стеченог знања у вези последица рада предузећа као што су настали трошкови, утицај трошкова (врсте) на цену коштања, продајну цену, приходе, резултате предузећа.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 У другом и трећем модулу другог разреда (Трошкови, Резултати пословања предузећа), кроз примере, задатке наставник прати, вреднује код ученика: самосталност прецизност у израчунавању трошкова, цене коштања, продајне цене, резултата; прати и вреднује разумевање (узрок – последица), повезивање, идентификовање фактора који су довели до датог резултата предузећа; утврђивање успешности предузећа израчунавањем, праћењем поштовања економских принципа у пословању предузећа.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трећем разреду првог модула, Основи менаџмента, наставник прати колико је ученик по обиму и нивоу усвојио градиво у вези основа менаџмента; колико ученик у свом излагању користи стручне термине, другим речима познаје претходно градиво; на ком нивоу је ученик разумео значај, важност комплетног процеса менаџмента; колико је ученик самосталан у повезивању фаза менаџмента на основу датих параметара.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трећем разреду другог модула, Менаџмент пословних функција предузећа, наставник прати колико ученик повезује функције предузећа са управљањем и резултатима предузећа; колико разликује, има став о важности менаџмента по функцијама предузећа.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Наставник континуирано бележи и обавештава ученика о нивоу напредовања. Формативно оцењивање обухвата: однос ученика према раду, активност на часу, урађени домаћи задаци, вођење свеске на часовима, учешћа у групним радовима. </w:t>
      </w:r>
    </w:p>
    <w:p w:rsidR="00FF7681" w:rsidRDefault="00FF7681" w:rsidP="00FF7681">
      <w:pPr>
        <w:spacing w:after="370"/>
        <w:ind w:left="-14"/>
        <w:rPr>
          <w:rFonts w:ascii="Times New Roman" w:hAnsi="Times New Roman" w:cs="Times New Roman"/>
          <w:sz w:val="20"/>
          <w:szCs w:val="20"/>
        </w:rPr>
      </w:pPr>
      <w:r w:rsidRPr="00FF7681">
        <w:rPr>
          <w:rFonts w:ascii="Times New Roman" w:hAnsi="Times New Roman" w:cs="Times New Roman"/>
          <w:sz w:val="20"/>
          <w:szCs w:val="20"/>
        </w:rPr>
        <w:t xml:space="preserve">Предлог за </w:t>
      </w:r>
      <w:r w:rsidRPr="00FF7681">
        <w:rPr>
          <w:rFonts w:ascii="Times New Roman" w:eastAsia="Times New Roman" w:hAnsi="Times New Roman" w:cs="Times New Roman"/>
          <w:b/>
          <w:sz w:val="20"/>
          <w:szCs w:val="20"/>
        </w:rPr>
        <w:t>сумативно оцењивање</w:t>
      </w:r>
      <w:r w:rsidRPr="00FF7681">
        <w:rPr>
          <w:rFonts w:ascii="Times New Roman" w:hAnsi="Times New Roman" w:cs="Times New Roman"/>
          <w:sz w:val="20"/>
          <w:szCs w:val="20"/>
        </w:rPr>
        <w:t xml:space="preserve">: усмено излагање, тестови знања, самостални и групни радови, презентовање рада и израда презентације. </w:t>
      </w:r>
    </w:p>
    <w:p w:rsidR="0071043E" w:rsidRPr="00FF7681" w:rsidRDefault="0071043E" w:rsidP="00FF7681">
      <w:pPr>
        <w:spacing w:after="370"/>
        <w:ind w:left="-14"/>
        <w:rPr>
          <w:rFonts w:ascii="Times New Roman" w:hAnsi="Times New Roman" w:cs="Times New Roman"/>
          <w:sz w:val="20"/>
          <w:szCs w:val="20"/>
        </w:rPr>
      </w:pP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lastRenderedPageBreak/>
        <w:t>Назив предмета: Рачуноводство</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right w:w="115" w:type="dxa"/>
        </w:tblCellMar>
        <w:tblLook w:val="04A0" w:firstRow="1" w:lastRow="0" w:firstColumn="1" w:lastColumn="0" w:noHBand="0" w:noVBand="1"/>
      </w:tblPr>
      <w:tblGrid>
        <w:gridCol w:w="1672"/>
        <w:gridCol w:w="1350"/>
        <w:gridCol w:w="1155"/>
        <w:gridCol w:w="319"/>
        <w:gridCol w:w="1353"/>
        <w:gridCol w:w="1344"/>
        <w:gridCol w:w="1675"/>
        <w:gridCol w:w="1677"/>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nil"/>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688"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single" w:sz="4" w:space="0" w:color="000000"/>
              <w:bottom w:val="nil"/>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034" w:type="dxa"/>
            <w:tcBorders>
              <w:top w:val="nil"/>
              <w:left w:val="single" w:sz="4" w:space="0" w:color="000000"/>
              <w:bottom w:val="single" w:sz="4" w:space="0" w:color="000000"/>
              <w:right w:val="nil"/>
            </w:tcBorders>
            <w:shd w:val="clear" w:color="auto" w:fill="E6E7E8"/>
          </w:tcPr>
          <w:p w:rsidR="00FF7681" w:rsidRPr="00FF7681" w:rsidRDefault="00FF7681" w:rsidP="00FF7681">
            <w:pPr>
              <w:spacing w:line="259" w:lineRule="auto"/>
              <w:ind w:left="489"/>
              <w:rPr>
                <w:rFonts w:ascii="Times New Roman" w:hAnsi="Times New Roman" w:cs="Times New Roman"/>
                <w:sz w:val="20"/>
                <w:szCs w:val="20"/>
              </w:rPr>
            </w:pPr>
            <w:r w:rsidRPr="00FF7681">
              <w:rPr>
                <w:rFonts w:ascii="Times New Roman" w:hAnsi="Times New Roman" w:cs="Times New Roman"/>
                <w:sz w:val="20"/>
                <w:szCs w:val="20"/>
              </w:rPr>
              <w:t>Вежбе</w:t>
            </w:r>
          </w:p>
        </w:tc>
        <w:tc>
          <w:tcPr>
            <w:tcW w:w="327" w:type="dxa"/>
            <w:tcBorders>
              <w:top w:val="nil"/>
              <w:left w:val="nil"/>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6"/>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74</w:t>
            </w:r>
          </w:p>
        </w:tc>
        <w:tc>
          <w:tcPr>
            <w:tcW w:w="1034"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442"/>
              <w:jc w:val="center"/>
              <w:rPr>
                <w:rFonts w:ascii="Times New Roman" w:hAnsi="Times New Roman" w:cs="Times New Roman"/>
                <w:sz w:val="20"/>
                <w:szCs w:val="20"/>
              </w:rPr>
            </w:pPr>
            <w:r w:rsidRPr="00FF7681">
              <w:rPr>
                <w:rFonts w:ascii="Times New Roman" w:hAnsi="Times New Roman" w:cs="Times New Roman"/>
                <w:sz w:val="20"/>
                <w:szCs w:val="20"/>
              </w:rPr>
              <w:t>74</w:t>
            </w:r>
          </w:p>
        </w:tc>
        <w:tc>
          <w:tcPr>
            <w:tcW w:w="327" w:type="dxa"/>
            <w:tcBorders>
              <w:top w:val="single" w:sz="4" w:space="0" w:color="000000"/>
              <w:left w:val="nil"/>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148</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72</w:t>
            </w:r>
          </w:p>
        </w:tc>
        <w:tc>
          <w:tcPr>
            <w:tcW w:w="1034"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442"/>
              <w:jc w:val="center"/>
              <w:rPr>
                <w:rFonts w:ascii="Times New Roman" w:hAnsi="Times New Roman" w:cs="Times New Roman"/>
                <w:sz w:val="20"/>
                <w:szCs w:val="20"/>
              </w:rPr>
            </w:pPr>
            <w:r w:rsidRPr="00FF7681">
              <w:rPr>
                <w:rFonts w:ascii="Times New Roman" w:hAnsi="Times New Roman" w:cs="Times New Roman"/>
                <w:sz w:val="20"/>
                <w:szCs w:val="20"/>
              </w:rPr>
              <w:t>72</w:t>
            </w:r>
          </w:p>
        </w:tc>
        <w:tc>
          <w:tcPr>
            <w:tcW w:w="32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6"/>
              <w:jc w:val="center"/>
              <w:rPr>
                <w:rFonts w:ascii="Times New Roman" w:hAnsi="Times New Roman" w:cs="Times New Roman"/>
                <w:sz w:val="20"/>
                <w:szCs w:val="20"/>
              </w:rPr>
            </w:pPr>
            <w:r w:rsidRPr="00FF7681">
              <w:rPr>
                <w:rFonts w:ascii="Times New Roman" w:hAnsi="Times New Roman" w:cs="Times New Roman"/>
                <w:sz w:val="20"/>
                <w:szCs w:val="20"/>
              </w:rPr>
              <w:t>144</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1034"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442"/>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32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6"/>
              <w:jc w:val="center"/>
              <w:rPr>
                <w:rFonts w:ascii="Times New Roman" w:hAnsi="Times New Roman" w:cs="Times New Roman"/>
                <w:sz w:val="20"/>
                <w:szCs w:val="20"/>
              </w:rPr>
            </w:pPr>
            <w:r w:rsidRPr="00FF7681">
              <w:rPr>
                <w:rFonts w:ascii="Times New Roman" w:hAnsi="Times New Roman" w:cs="Times New Roman"/>
                <w:sz w:val="20"/>
                <w:szCs w:val="20"/>
              </w:rPr>
              <w:t>140</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8"/>
              <w:jc w:val="center"/>
              <w:rPr>
                <w:rFonts w:ascii="Times New Roman" w:hAnsi="Times New Roman" w:cs="Times New Roman"/>
                <w:sz w:val="20"/>
                <w:szCs w:val="20"/>
              </w:rPr>
            </w:pPr>
            <w:r w:rsidRPr="00FF7681">
              <w:rPr>
                <w:rFonts w:ascii="Times New Roman" w:eastAsia="Times New Roman" w:hAnsi="Times New Roman" w:cs="Times New Roman"/>
                <w:sz w:val="20"/>
                <w:szCs w:val="20"/>
              </w:rPr>
              <w:t>IV</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62</w:t>
            </w:r>
          </w:p>
        </w:tc>
        <w:tc>
          <w:tcPr>
            <w:tcW w:w="1034"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442"/>
              <w:jc w:val="center"/>
              <w:rPr>
                <w:rFonts w:ascii="Times New Roman" w:hAnsi="Times New Roman" w:cs="Times New Roman"/>
                <w:sz w:val="20"/>
                <w:szCs w:val="20"/>
              </w:rPr>
            </w:pPr>
            <w:r w:rsidRPr="00FF7681">
              <w:rPr>
                <w:rFonts w:ascii="Times New Roman" w:hAnsi="Times New Roman" w:cs="Times New Roman"/>
                <w:sz w:val="20"/>
                <w:szCs w:val="20"/>
              </w:rPr>
              <w:t>62</w:t>
            </w:r>
          </w:p>
        </w:tc>
        <w:tc>
          <w:tcPr>
            <w:tcW w:w="32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6"/>
              <w:jc w:val="center"/>
              <w:rPr>
                <w:rFonts w:ascii="Times New Roman" w:hAnsi="Times New Roman" w:cs="Times New Roman"/>
                <w:sz w:val="20"/>
                <w:szCs w:val="20"/>
              </w:rPr>
            </w:pPr>
            <w:r w:rsidRPr="00FF7681">
              <w:rPr>
                <w:rFonts w:ascii="Times New Roman" w:hAnsi="Times New Roman" w:cs="Times New Roman"/>
                <w:sz w:val="20"/>
                <w:szCs w:val="20"/>
              </w:rPr>
              <w:t>124</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функционалне рачуноводствене писмености</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прикупљање, проверу, класификацију и чување књиговодствене документације и података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ажурно и уредно евидентирање насталих економских промена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вредновање имовине, капитала и обавеза пословног субјекта на одређени дан</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утврђивање резултата пословања пословног субјекта за одређени обрачунски период</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Оспособљавање за припремање, израду и презентовање рачуноводствених извештаја у складу са Међународним стандардима финансијског извештавања</w:t>
      </w:r>
    </w:p>
    <w:p w:rsidR="00FF7681" w:rsidRPr="00FF7681" w:rsidRDefault="00FF7681" w:rsidP="00FF7681">
      <w:pPr>
        <w:ind w:left="398" w:right="315"/>
        <w:rPr>
          <w:rFonts w:ascii="Times New Roman" w:hAnsi="Times New Roman" w:cs="Times New Roman"/>
          <w:sz w:val="20"/>
          <w:szCs w:val="20"/>
        </w:rPr>
      </w:pPr>
      <w:r w:rsidRPr="00FF7681">
        <w:rPr>
          <w:rFonts w:ascii="Times New Roman" w:hAnsi="Times New Roman" w:cs="Times New Roman"/>
          <w:sz w:val="20"/>
          <w:szCs w:val="20"/>
        </w:rPr>
        <w:t>− Оспособљавање за пружање благовремених, релевантних и веродостојних информација интерним и екстерним корисницима − Развијање способности комуникације и тимског рада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вештина за коришћење информационе технологије и рачуноводствених софтвера</w:t>
      </w:r>
    </w:p>
    <w:p w:rsidR="00FF7681" w:rsidRDefault="00FF7681" w:rsidP="00FF7681">
      <w:pPr>
        <w:spacing w:after="166"/>
        <w:ind w:left="398"/>
        <w:rPr>
          <w:rFonts w:ascii="Times New Roman" w:hAnsi="Times New Roman" w:cs="Times New Roman"/>
          <w:sz w:val="20"/>
          <w:szCs w:val="20"/>
        </w:rPr>
      </w:pPr>
      <w:r w:rsidRPr="00FF7681">
        <w:rPr>
          <w:rFonts w:ascii="Times New Roman" w:hAnsi="Times New Roman" w:cs="Times New Roman"/>
          <w:sz w:val="20"/>
          <w:szCs w:val="20"/>
        </w:rPr>
        <w:t xml:space="preserve">− Развијање личних професионалних ставова и интереса за даљи професионални развој у складу са сопственим потребама </w:t>
      </w:r>
    </w:p>
    <w:p w:rsidR="00BF0D58" w:rsidRPr="00FF7681" w:rsidRDefault="00BF0D58" w:rsidP="00FF7681">
      <w:pPr>
        <w:spacing w:after="166"/>
        <w:ind w:left="398"/>
        <w:rPr>
          <w:rFonts w:ascii="Times New Roman" w:hAnsi="Times New Roman" w:cs="Times New Roman"/>
          <w:sz w:val="20"/>
          <w:szCs w:val="20"/>
        </w:rPr>
      </w:pPr>
    </w:p>
    <w:p w:rsidR="00FF7681" w:rsidRPr="00FF7681" w:rsidRDefault="00FF7681" w:rsidP="00FF7681">
      <w:pPr>
        <w:pStyle w:val="Heading1"/>
        <w:ind w:left="-4"/>
        <w:rPr>
          <w:sz w:val="20"/>
          <w:szCs w:val="20"/>
        </w:rPr>
      </w:pPr>
      <w:r w:rsidRPr="00FF7681">
        <w:rPr>
          <w:sz w:val="20"/>
          <w:szCs w:val="20"/>
        </w:rPr>
        <w:t>3. НАЗИВ И ТРАЈАЊЕ МОДУЛА ПРЕДМЕТА Разред: први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Основни рачуноводствени појмови</w:t>
            </w:r>
          </w:p>
        </w:tc>
        <w:tc>
          <w:tcPr>
            <w:tcW w:w="4655"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40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Основни књиговодствени инструменти</w:t>
            </w:r>
          </w:p>
        </w:tc>
        <w:tc>
          <w:tcPr>
            <w:tcW w:w="4655" w:type="dxa"/>
            <w:tcBorders>
              <w:top w:val="single" w:sz="4" w:space="0" w:color="000000"/>
              <w:left w:val="nil"/>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80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Евиденција новчаних средстава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28</w:t>
            </w:r>
          </w:p>
        </w:tc>
      </w:tr>
    </w:tbl>
    <w:p w:rsidR="00FF7681" w:rsidRPr="00FF7681" w:rsidRDefault="00FF7681" w:rsidP="00FF7681">
      <w:pPr>
        <w:pStyle w:val="Heading1"/>
        <w:ind w:left="408"/>
        <w:rPr>
          <w:sz w:val="20"/>
          <w:szCs w:val="20"/>
        </w:rPr>
      </w:pPr>
      <w:r w:rsidRPr="00FF7681">
        <w:rPr>
          <w:sz w:val="20"/>
          <w:szCs w:val="20"/>
        </w:rPr>
        <w:t>Разред: други</w:t>
      </w:r>
    </w:p>
    <w:tbl>
      <w:tblPr>
        <w:tblStyle w:val="TableGrid"/>
        <w:tblW w:w="10540" w:type="dxa"/>
        <w:tblInd w:w="6" w:type="dxa"/>
        <w:tblCellMar>
          <w:top w:w="57" w:type="dxa"/>
          <w:left w:w="57" w:type="dxa"/>
          <w:right w:w="85" w:type="dxa"/>
        </w:tblCellMar>
        <w:tblLook w:val="04A0" w:firstRow="1" w:lastRow="0" w:firstColumn="1" w:lastColumn="0" w:noHBand="0" w:noVBand="1"/>
      </w:tblPr>
      <w:tblGrid>
        <w:gridCol w:w="624"/>
        <w:gridCol w:w="8215"/>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rPr>
                <w:rFonts w:ascii="Times New Roman" w:hAnsi="Times New Roman" w:cs="Times New Roman"/>
                <w:sz w:val="20"/>
                <w:szCs w:val="20"/>
              </w:rPr>
            </w:pPr>
            <w:r w:rsidRPr="00FF7681">
              <w:rPr>
                <w:rFonts w:ascii="Times New Roman" w:hAnsi="Times New Roman" w:cs="Times New Roman"/>
                <w:sz w:val="20"/>
                <w:szCs w:val="20"/>
              </w:rPr>
              <w:t>Ред. бр.</w:t>
            </w:r>
          </w:p>
        </w:tc>
        <w:tc>
          <w:tcPr>
            <w:tcW w:w="8215"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60"/>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Евиденција обавеза и потраживања из пословања </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28</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Евиденција расхода и прихода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Евиденција зарада, накнада зарада и осталих личних расхода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lastRenderedPageBreak/>
              <w:t>4.</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Евиденција улагања и трошења материјалне и нематеријалне имовине</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72</w:t>
            </w:r>
          </w:p>
        </w:tc>
      </w:tr>
    </w:tbl>
    <w:p w:rsidR="00FF7681" w:rsidRPr="00FF7681" w:rsidRDefault="00FF7681" w:rsidP="00FF7681">
      <w:pPr>
        <w:pStyle w:val="Heading1"/>
        <w:ind w:left="408"/>
        <w:rPr>
          <w:sz w:val="20"/>
          <w:szCs w:val="20"/>
        </w:rPr>
      </w:pPr>
      <w:r w:rsidRPr="00FF7681">
        <w:rPr>
          <w:sz w:val="20"/>
          <w:szCs w:val="20"/>
        </w:rPr>
        <w:t>Разред: трећи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Евиденција промета робе на домаћем тржишту</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90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Евиденција увоза и извоза робе</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50</w:t>
            </w:r>
          </w:p>
        </w:tc>
      </w:tr>
    </w:tbl>
    <w:p w:rsidR="00FF7681" w:rsidRPr="00FF7681" w:rsidRDefault="00FF7681" w:rsidP="00FF7681">
      <w:pPr>
        <w:pStyle w:val="Heading1"/>
        <w:ind w:left="408"/>
        <w:rPr>
          <w:sz w:val="20"/>
          <w:szCs w:val="20"/>
        </w:rPr>
      </w:pPr>
      <w:r w:rsidRPr="00FF7681">
        <w:rPr>
          <w:sz w:val="20"/>
          <w:szCs w:val="20"/>
        </w:rPr>
        <w:t>Разред: четврти</w:t>
      </w:r>
    </w:p>
    <w:tbl>
      <w:tblPr>
        <w:tblStyle w:val="TableGrid"/>
        <w:tblW w:w="10540" w:type="dxa"/>
        <w:tblInd w:w="6" w:type="dxa"/>
        <w:tblCellMar>
          <w:top w:w="57" w:type="dxa"/>
          <w:left w:w="57" w:type="dxa"/>
          <w:right w:w="85" w:type="dxa"/>
        </w:tblCellMar>
        <w:tblLook w:val="04A0" w:firstRow="1" w:lastRow="0" w:firstColumn="1" w:lastColumn="0" w:noHBand="0" w:noVBand="1"/>
      </w:tblPr>
      <w:tblGrid>
        <w:gridCol w:w="624"/>
        <w:gridCol w:w="8215"/>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rPr>
                <w:rFonts w:ascii="Times New Roman" w:hAnsi="Times New Roman" w:cs="Times New Roman"/>
                <w:sz w:val="20"/>
                <w:szCs w:val="20"/>
              </w:rPr>
            </w:pPr>
            <w:r w:rsidRPr="00FF7681">
              <w:rPr>
                <w:rFonts w:ascii="Times New Roman" w:hAnsi="Times New Roman" w:cs="Times New Roman"/>
                <w:sz w:val="20"/>
                <w:szCs w:val="20"/>
              </w:rPr>
              <w:t>Ред. бр.</w:t>
            </w:r>
          </w:p>
        </w:tc>
        <w:tc>
          <w:tcPr>
            <w:tcW w:w="8215"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60"/>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Евиденција дугорочних финансијских пласмана и капитала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Евиденција производног процеса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56</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Израда рачуноводствених извештаја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44</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САДРЖАЈИ/КЉУЧНИ ПОЈМОВИ САДРЖАЈА</w:t>
      </w:r>
    </w:p>
    <w:tbl>
      <w:tblPr>
        <w:tblStyle w:val="TableGrid"/>
        <w:tblW w:w="10540" w:type="dxa"/>
        <w:tblInd w:w="6" w:type="dxa"/>
        <w:tblCellMar>
          <w:top w:w="57" w:type="dxa"/>
          <w:left w:w="57" w:type="dxa"/>
          <w:right w:w="31"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26"/>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26"/>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right="26"/>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DB1FDB">
        <w:trPr>
          <w:trHeight w:val="186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Основни рачуноводствени појмови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рачуноводства са различитих аспеката</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рачуноводство као научну дисциплину</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узроке настанка и развоја рачуноводства</w:t>
            </w:r>
          </w:p>
          <w:p w:rsidR="00FF7681" w:rsidRPr="00FF7681" w:rsidRDefault="00FF7681" w:rsidP="00BF3436">
            <w:pPr>
              <w:numPr>
                <w:ilvl w:val="0"/>
                <w:numId w:val="65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делове рачуноводства према традиционалном и савременом концепту рачуноводства</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дефинише књиговодство </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улогу књиговодства у оквиру рачуноводства</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циљеве и задатке књиговодства</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системе и методе књиговодства</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имовину (средства), сопствени капитал и обавезе</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изврши поделу имовине према рочности и намени </w:t>
            </w:r>
          </w:p>
          <w:p w:rsidR="00FF7681" w:rsidRPr="00FF7681" w:rsidRDefault="00FF7681" w:rsidP="00BF3436">
            <w:pPr>
              <w:numPr>
                <w:ilvl w:val="0"/>
                <w:numId w:val="65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сталну и обртну имовину на основу њихових карактеристика </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поделу обавеза према различитим критеријумима</w:t>
            </w:r>
          </w:p>
          <w:p w:rsidR="00FF7681" w:rsidRPr="00FF7681" w:rsidRDefault="00FF7681" w:rsidP="00BF3436">
            <w:pPr>
              <w:numPr>
                <w:ilvl w:val="0"/>
                <w:numId w:val="65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обрачуна бруто и нето имовину помоћу основне рачуноводствене једначине </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однос између имовине и извора финансирања</w:t>
            </w:r>
          </w:p>
          <w:p w:rsidR="00FF7681" w:rsidRPr="00FF7681" w:rsidRDefault="00FF7681" w:rsidP="00BF3436">
            <w:pPr>
              <w:numPr>
                <w:ilvl w:val="0"/>
                <w:numId w:val="65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утицај расхода и прихода на сопствену имовину и сопствени капитал </w:t>
            </w:r>
          </w:p>
          <w:p w:rsidR="00FF7681" w:rsidRPr="00FF7681" w:rsidRDefault="00FF7681" w:rsidP="00BF3436">
            <w:pPr>
              <w:numPr>
                <w:ilvl w:val="0"/>
                <w:numId w:val="65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идентификује рачунску разлику прихода и расхода као резултат пословања </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појавне облике резултата пословања</w:t>
            </w:r>
          </w:p>
          <w:p w:rsidR="00FF7681" w:rsidRPr="00FF7681" w:rsidRDefault="00FF7681" w:rsidP="00BF3436">
            <w:pPr>
              <w:numPr>
                <w:ilvl w:val="0"/>
                <w:numId w:val="65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Закон о рачуноводству као основу правне регулативе рачуноводства</w:t>
            </w:r>
          </w:p>
          <w:p w:rsidR="00FF7681" w:rsidRPr="00FF7681" w:rsidRDefault="00FF7681" w:rsidP="00BF3436">
            <w:pPr>
              <w:numPr>
                <w:ilvl w:val="0"/>
                <w:numId w:val="65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интерне и екстерне кориснике рачуноводствених информација</w:t>
            </w:r>
          </w:p>
          <w:p w:rsidR="00FF7681" w:rsidRPr="00FF7681" w:rsidRDefault="00FF7681" w:rsidP="00BF3436">
            <w:pPr>
              <w:numPr>
                <w:ilvl w:val="0"/>
                <w:numId w:val="65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повеже интерне кориснике са пословним одлучивањем и екстерне кориснике са рачуноводственим извештавањем</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принципе уредног књиговодства</w:t>
            </w:r>
          </w:p>
          <w:p w:rsidR="00FF7681" w:rsidRPr="00FF7681" w:rsidRDefault="00FF7681" w:rsidP="00BF3436">
            <w:pPr>
              <w:numPr>
                <w:ilvl w:val="0"/>
                <w:numId w:val="6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поштовање принципа уредног књиговодства са квалитетом рачуноводствених информација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Појам рачуноводства</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Историјски развој рачуноводства</w:t>
            </w:r>
          </w:p>
          <w:p w:rsidR="00FF7681" w:rsidRPr="00FF7681" w:rsidRDefault="00FF7681" w:rsidP="00BF3436">
            <w:pPr>
              <w:numPr>
                <w:ilvl w:val="0"/>
                <w:numId w:val="66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Структура рачуноводства, традиционални и савремени концепт рачуноводства</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циљеви, задаци, системи и методе књиговодства</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Имовина и порекло имовине</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врсте имовине</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врсте порекла имовине (извора финансирања)</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Однос између имовине и извора финансирања</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Појам расхода и прихода </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Резултат пословања </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Законска регулатива рачуноводства</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Рачуноводствене информације – појам и корисници</w:t>
            </w:r>
          </w:p>
          <w:p w:rsidR="00FF7681" w:rsidRPr="00FF7681" w:rsidRDefault="00FF7681" w:rsidP="00BF3436">
            <w:pPr>
              <w:numPr>
                <w:ilvl w:val="0"/>
                <w:numId w:val="66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Принципи уредног књиговодства: материјалне исправности, документованости, ажурности, хронолошког реда, потпуности, јасности </w:t>
            </w:r>
          </w:p>
        </w:tc>
      </w:tr>
    </w:tbl>
    <w:p w:rsidR="00FF7681" w:rsidRPr="00FF7681" w:rsidRDefault="00FF7681" w:rsidP="00FF7681">
      <w:pPr>
        <w:rPr>
          <w:rFonts w:ascii="Times New Roman" w:hAnsi="Times New Roman" w:cs="Times New Roman"/>
          <w:sz w:val="20"/>
          <w:szCs w:val="20"/>
        </w:rPr>
      </w:pPr>
      <w:r w:rsidRPr="00FF7681">
        <w:rPr>
          <w:rFonts w:ascii="Times New Roman" w:hAnsi="Times New Roman" w:cs="Times New Roman"/>
          <w:sz w:val="20"/>
          <w:szCs w:val="20"/>
        </w:rPr>
        <w:br w:type="page"/>
      </w:r>
    </w:p>
    <w:p w:rsidR="00FF7681" w:rsidRPr="00FF7681" w:rsidRDefault="00FF7681" w:rsidP="00FF7681">
      <w:pPr>
        <w:spacing w:after="0"/>
        <w:ind w:left="-679" w:right="1"/>
        <w:rPr>
          <w:rFonts w:ascii="Times New Roman" w:hAnsi="Times New Roman" w:cs="Times New Roman"/>
          <w:sz w:val="20"/>
          <w:szCs w:val="20"/>
        </w:rPr>
      </w:pPr>
    </w:p>
    <w:tbl>
      <w:tblPr>
        <w:tblStyle w:val="TableGrid"/>
        <w:tblW w:w="10540" w:type="dxa"/>
        <w:tblInd w:w="6" w:type="dxa"/>
        <w:tblCellMar>
          <w:top w:w="57" w:type="dxa"/>
          <w:left w:w="57" w:type="dxa"/>
          <w:right w:w="60" w:type="dxa"/>
        </w:tblCellMar>
        <w:tblLook w:val="04A0" w:firstRow="1" w:lastRow="0" w:firstColumn="1" w:lastColumn="0" w:noHBand="0" w:noVBand="1"/>
      </w:tblPr>
      <w:tblGrid>
        <w:gridCol w:w="1922"/>
        <w:gridCol w:w="4309"/>
        <w:gridCol w:w="4309"/>
      </w:tblGrid>
      <w:tr w:rsidR="00FF7681" w:rsidRPr="00FF7681" w:rsidTr="00DB1FDB">
        <w:trPr>
          <w:trHeight w:val="3419"/>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Основни књиговодствени инструменти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књиговодствене инструменте</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књиговодствених инструмената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инвентарисање</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циљ и задатке инвентарисања (пописа)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инвентарисања према различитим критеријумима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организацију процеса инвентарисања (четири фазе) </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потенцијалне односе између стварног (инвентарног) и књиговодственог стања</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инвентар имовине као књиговодствени инструмент од процеса инвентарисања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почетни инвентар</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биланс стања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циљ састављања биланса стања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начело билансне равнотеже</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почетни биланс стања на основу почетног инвентара примењујући принципе класификације (редоследа) билансних позиција активе и билансних позиција пасиве</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сличности и разлике инвентара и биланса стања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пословну промену на основу њених обележја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и елементе књиговодственог документа</w:t>
            </w:r>
          </w:p>
          <w:p w:rsidR="00FF7681" w:rsidRPr="00FF7681" w:rsidRDefault="00FF7681" w:rsidP="00BF3436">
            <w:pPr>
              <w:numPr>
                <w:ilvl w:val="0"/>
                <w:numId w:val="661"/>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књиговодствена документа на основу различитих критеријума</w:t>
            </w:r>
          </w:p>
          <w:p w:rsidR="00FF7681" w:rsidRPr="00FF7681" w:rsidRDefault="00FF7681" w:rsidP="00BF3436">
            <w:pPr>
              <w:numPr>
                <w:ilvl w:val="0"/>
                <w:numId w:val="661"/>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пров </w:t>
            </w:r>
            <w:r w:rsidRPr="00FF7681">
              <w:rPr>
                <w:rFonts w:ascii="Times New Roman" w:hAnsi="Times New Roman" w:cs="Times New Roman"/>
                <w:sz w:val="20"/>
                <w:szCs w:val="20"/>
              </w:rPr>
              <w:tab/>
              <w:t xml:space="preserve">ери исправност књиговодствених докумената са аспекта врсте и циља контроле </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начине, време и разлоге чувања књиговодствених докумената</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прикаже утицај четири групе пословних промена на биланс стања кроз сукцесивне билансе</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конта књиговодствене рачуне</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облике и врсте конта према различитим критеријумима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хомогеност и интегралност конта </w:t>
            </w:r>
          </w:p>
          <w:p w:rsidR="00FF7681" w:rsidRPr="00FF7681" w:rsidRDefault="00FF7681" w:rsidP="00BF3436">
            <w:pPr>
              <w:numPr>
                <w:ilvl w:val="0"/>
                <w:numId w:val="66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правила евидентирања на контима стања и контима успеха</w:t>
            </w:r>
          </w:p>
          <w:p w:rsidR="00FF7681" w:rsidRPr="00FF7681" w:rsidRDefault="00FF7681" w:rsidP="00BF3436">
            <w:pPr>
              <w:numPr>
                <w:ilvl w:val="0"/>
                <w:numId w:val="661"/>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примени правила евидентирања на к </w:t>
            </w:r>
            <w:r w:rsidRPr="00FF7681">
              <w:rPr>
                <w:rFonts w:ascii="Times New Roman" w:hAnsi="Times New Roman" w:cs="Times New Roman"/>
                <w:sz w:val="20"/>
                <w:szCs w:val="20"/>
              </w:rPr>
              <w:tab/>
              <w:t>онтима имовине, капитала и обавеза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биланс стања на основу стања на контима</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једнообразности у књиговодству и контног оквира као њеног инструмента</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улоге декадног и билансног принципа у разврставању конта у контном оквиру </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користи контни оквир </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двојног књиговодства</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начело двојности (дуалности)</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разликује улогу, значај и поступак евиденције кроз пословне књиге двојног књиговодства</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отвори пословне књиге двојног књиговодства на основу почетног биланса</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елементарне пословне промене кроз дневник и главну књигу</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познаје структуру и функцију биланса успеха</w:t>
            </w:r>
          </w:p>
          <w:p w:rsidR="00FF7681" w:rsidRPr="00FF7681" w:rsidRDefault="00FF7681" w:rsidP="00BF3436">
            <w:pPr>
              <w:numPr>
                <w:ilvl w:val="0"/>
                <w:numId w:val="66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функцију закључног листа</w:t>
            </w:r>
          </w:p>
          <w:p w:rsidR="00FF7681" w:rsidRPr="00FF7681" w:rsidRDefault="00AD0205" w:rsidP="00BF3436">
            <w:pPr>
              <w:numPr>
                <w:ilvl w:val="0"/>
                <w:numId w:val="661"/>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нав</w:t>
            </w:r>
            <w:r w:rsidR="00FF7681" w:rsidRPr="00FF7681">
              <w:rPr>
                <w:rFonts w:ascii="Times New Roman" w:hAnsi="Times New Roman" w:cs="Times New Roman"/>
                <w:sz w:val="20"/>
                <w:szCs w:val="20"/>
              </w:rPr>
              <w:t xml:space="preserve">еде основне финансијске извештаје </w:t>
            </w:r>
          </w:p>
          <w:p w:rsidR="00FF7681" w:rsidRPr="00FF7681" w:rsidRDefault="00FF7681" w:rsidP="00BF3436">
            <w:pPr>
              <w:numPr>
                <w:ilvl w:val="0"/>
                <w:numId w:val="6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узроке и врсте књиговодствених грешака и фазе њиховог отклањања </w:t>
            </w:r>
          </w:p>
          <w:p w:rsidR="00FF7681" w:rsidRPr="00FF7681" w:rsidRDefault="00FF7681" w:rsidP="00BF3436">
            <w:pPr>
              <w:numPr>
                <w:ilvl w:val="0"/>
                <w:numId w:val="6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одговарајућу методу за отклањање књиговодствене грешке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AD0205" w:rsidP="00BF3436">
            <w:pPr>
              <w:numPr>
                <w:ilvl w:val="0"/>
                <w:numId w:val="662"/>
              </w:numPr>
              <w:spacing w:line="259" w:lineRule="auto"/>
              <w:ind w:hanging="120"/>
              <w:rPr>
                <w:rFonts w:ascii="Times New Roman" w:hAnsi="Times New Roman" w:cs="Times New Roman"/>
                <w:sz w:val="20"/>
                <w:szCs w:val="20"/>
              </w:rPr>
            </w:pPr>
            <w:r>
              <w:rPr>
                <w:rFonts w:ascii="Times New Roman" w:hAnsi="Times New Roman" w:cs="Times New Roman"/>
                <w:sz w:val="20"/>
                <w:szCs w:val="20"/>
              </w:rPr>
              <w:lastRenderedPageBreak/>
              <w:t>Појам и врсте књиг</w:t>
            </w:r>
            <w:r w:rsidR="00FF7681" w:rsidRPr="00FF7681">
              <w:rPr>
                <w:rFonts w:ascii="Times New Roman" w:hAnsi="Times New Roman" w:cs="Times New Roman"/>
                <w:sz w:val="20"/>
                <w:szCs w:val="20"/>
              </w:rPr>
              <w:t xml:space="preserve">оводствених инструмената </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Инвентарисање – појам, циљ и врсте </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Организација поступка инвентарисања</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Инвентар имовине</w:t>
            </w:r>
            <w:r w:rsidRPr="00FF7681">
              <w:rPr>
                <w:rFonts w:ascii="Times New Roman" w:hAnsi="Times New Roman" w:cs="Times New Roman"/>
                <w:sz w:val="20"/>
                <w:szCs w:val="20"/>
              </w:rPr>
              <w:t xml:space="preserve"> – појам и улога</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Састављање почетног инвентара </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Биланс стања- појам и структура</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Принципи класификовања позиција у билансу стања</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Састављање почетног биланса на основу почетног инвентара</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Пословне промене (економске промена)</w:t>
            </w:r>
          </w:p>
          <w:p w:rsidR="00FF7681" w:rsidRPr="00FF7681" w:rsidRDefault="00FF7681" w:rsidP="00BF3436">
            <w:pPr>
              <w:numPr>
                <w:ilvl w:val="0"/>
                <w:numId w:val="662"/>
              </w:numPr>
              <w:spacing w:line="237"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Књиговодствена документација </w:t>
            </w:r>
            <w:r w:rsidRPr="00FF7681">
              <w:rPr>
                <w:rFonts w:ascii="Times New Roman" w:hAnsi="Times New Roman" w:cs="Times New Roman"/>
                <w:sz w:val="20"/>
                <w:szCs w:val="20"/>
              </w:rPr>
              <w:t xml:space="preserve">– појам, елементи, врсте и карактеристике </w:t>
            </w:r>
          </w:p>
          <w:p w:rsidR="00FF7681" w:rsidRPr="00FF7681" w:rsidRDefault="00FF7681" w:rsidP="00BF3436">
            <w:pPr>
              <w:numPr>
                <w:ilvl w:val="0"/>
                <w:numId w:val="662"/>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Контрола књиговодствене документације – формална, суштинска и рачунска</w:t>
            </w:r>
          </w:p>
          <w:p w:rsidR="00FF7681" w:rsidRPr="00FF7681" w:rsidRDefault="00AD0205" w:rsidP="00BF3436">
            <w:pPr>
              <w:numPr>
                <w:ilvl w:val="0"/>
                <w:numId w:val="662"/>
              </w:numPr>
              <w:spacing w:line="259" w:lineRule="auto"/>
              <w:ind w:hanging="120"/>
              <w:rPr>
                <w:rFonts w:ascii="Times New Roman" w:hAnsi="Times New Roman" w:cs="Times New Roman"/>
                <w:sz w:val="20"/>
                <w:szCs w:val="20"/>
              </w:rPr>
            </w:pPr>
            <w:r>
              <w:rPr>
                <w:rFonts w:ascii="Times New Roman" w:hAnsi="Times New Roman" w:cs="Times New Roman"/>
                <w:sz w:val="20"/>
                <w:szCs w:val="20"/>
              </w:rPr>
              <w:t>Чув</w:t>
            </w:r>
            <w:r w:rsidR="00FF7681" w:rsidRPr="00FF7681">
              <w:rPr>
                <w:rFonts w:ascii="Times New Roman" w:hAnsi="Times New Roman" w:cs="Times New Roman"/>
                <w:sz w:val="20"/>
                <w:szCs w:val="20"/>
              </w:rPr>
              <w:t>ање књиговодствене документације</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Утицај пословних промена на биланс стања (4 групе)</w:t>
            </w:r>
          </w:p>
          <w:p w:rsidR="00FF7681" w:rsidRPr="00FF7681" w:rsidRDefault="00FF7681" w:rsidP="00BF3436">
            <w:pPr>
              <w:numPr>
                <w:ilvl w:val="0"/>
                <w:numId w:val="66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Књиговодствени рачуни – конта: појам, облици, врсте, карактеристике</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Конта стања– појам, врсте, правила евидентирања</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 онта успеха– појам, врсте, правила евидентирања</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Контни оквир</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Пословне књиге двојног књиговодства</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Дневник</w:t>
            </w:r>
          </w:p>
          <w:p w:rsidR="00FF7681" w:rsidRPr="00FF7681" w:rsidRDefault="00FF7681" w:rsidP="00BF3436">
            <w:pPr>
              <w:numPr>
                <w:ilvl w:val="0"/>
                <w:numId w:val="662"/>
              </w:numPr>
              <w:spacing w:after="3"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Главна књига</w:t>
            </w:r>
          </w:p>
          <w:p w:rsidR="00FF7681" w:rsidRPr="00FF7681" w:rsidRDefault="00AD0205" w:rsidP="00BF3436">
            <w:pPr>
              <w:numPr>
                <w:ilvl w:val="0"/>
                <w:numId w:val="662"/>
              </w:numPr>
              <w:spacing w:line="259" w:lineRule="auto"/>
              <w:ind w:hanging="120"/>
              <w:rPr>
                <w:rFonts w:ascii="Times New Roman" w:hAnsi="Times New Roman" w:cs="Times New Roman"/>
                <w:sz w:val="20"/>
                <w:szCs w:val="20"/>
              </w:rPr>
            </w:pPr>
            <w:r>
              <w:rPr>
                <w:rFonts w:ascii="Times New Roman" w:eastAsia="Times New Roman" w:hAnsi="Times New Roman" w:cs="Times New Roman"/>
                <w:b/>
                <w:sz w:val="20"/>
                <w:szCs w:val="20"/>
              </w:rPr>
              <w:t>По</w:t>
            </w:r>
            <w:r w:rsidR="00FF7681" w:rsidRPr="00FF7681">
              <w:rPr>
                <w:rFonts w:ascii="Times New Roman" w:eastAsia="Times New Roman" w:hAnsi="Times New Roman" w:cs="Times New Roman"/>
                <w:b/>
                <w:sz w:val="20"/>
                <w:szCs w:val="20"/>
              </w:rPr>
              <w:t>моћне књиге</w:t>
            </w:r>
            <w:r w:rsidR="00FF7681" w:rsidRPr="00FF7681">
              <w:rPr>
                <w:rFonts w:ascii="Times New Roman" w:hAnsi="Times New Roman" w:cs="Times New Roman"/>
                <w:sz w:val="20"/>
                <w:szCs w:val="20"/>
              </w:rPr>
              <w:t xml:space="preserve"> -аналитичка књиговодства</w:t>
            </w:r>
          </w:p>
          <w:p w:rsidR="00FF7681" w:rsidRPr="00FF7681" w:rsidRDefault="00FF7681" w:rsidP="00BF3436">
            <w:pPr>
              <w:numPr>
                <w:ilvl w:val="0"/>
                <w:numId w:val="66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Отварање и евиденција кроз пословне књиге ●  Биланс успеха </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Закључни лист</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Финансијски извештаји</w:t>
            </w:r>
          </w:p>
          <w:p w:rsidR="00FF7681" w:rsidRPr="00FF7681" w:rsidRDefault="00FF7681" w:rsidP="00BF3436">
            <w:pPr>
              <w:numPr>
                <w:ilvl w:val="0"/>
                <w:numId w:val="6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Г решке и корекција грешака у књиговодству</w:t>
            </w:r>
          </w:p>
        </w:tc>
      </w:tr>
      <w:tr w:rsidR="00FF7681" w:rsidRPr="00FF7681" w:rsidTr="00FF7681">
        <w:trPr>
          <w:trHeight w:val="213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Евиденција новчаних средстава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благајну и благајничко пословање</w:t>
            </w:r>
          </w:p>
          <w:p w:rsidR="00FF7681" w:rsidRPr="00FF7681" w:rsidRDefault="00FF7681" w:rsidP="00BF3436">
            <w:pPr>
              <w:numPr>
                <w:ilvl w:val="0"/>
                <w:numId w:val="66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разлоге организовања помоћних благајни</w:t>
            </w:r>
          </w:p>
          <w:p w:rsidR="00FF7681" w:rsidRPr="00FF7681" w:rsidRDefault="00FF7681" w:rsidP="00BF3436">
            <w:pPr>
              <w:numPr>
                <w:ilvl w:val="0"/>
                <w:numId w:val="6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аж</w:t>
            </w:r>
            <w:r w:rsidR="00AD0205">
              <w:rPr>
                <w:rFonts w:ascii="Times New Roman" w:hAnsi="Times New Roman" w:cs="Times New Roman"/>
                <w:sz w:val="20"/>
                <w:szCs w:val="20"/>
              </w:rPr>
              <w:t>урно попуњав</w:t>
            </w:r>
            <w:r w:rsidRPr="00FF7681">
              <w:rPr>
                <w:rFonts w:ascii="Times New Roman" w:hAnsi="Times New Roman" w:cs="Times New Roman"/>
                <w:sz w:val="20"/>
                <w:szCs w:val="20"/>
              </w:rPr>
              <w:t>а благајнички извештај и пратећу документацију</w:t>
            </w:r>
          </w:p>
          <w:p w:rsidR="00FF7681" w:rsidRPr="00FF7681" w:rsidRDefault="00FF7681" w:rsidP="00BF3436">
            <w:pPr>
              <w:numPr>
                <w:ilvl w:val="0"/>
                <w:numId w:val="6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стварно и књиговодствено стање новца у благајни</w:t>
            </w:r>
          </w:p>
          <w:p w:rsidR="00FF7681" w:rsidRPr="00FF7681" w:rsidRDefault="00FF7681" w:rsidP="00BF3436">
            <w:pPr>
              <w:numPr>
                <w:ilvl w:val="0"/>
                <w:numId w:val="6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функционално разликује инструменте платног промета</w:t>
            </w:r>
          </w:p>
          <w:p w:rsidR="00FF7681" w:rsidRPr="00FF7681" w:rsidRDefault="00FF7681" w:rsidP="00BF3436">
            <w:pPr>
              <w:numPr>
                <w:ilvl w:val="0"/>
                <w:numId w:val="6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благајничко пословање у финансијском књиговодству ●  дефинише текући-пословни рачун</w:t>
            </w:r>
          </w:p>
          <w:p w:rsidR="00FF7681" w:rsidRPr="00FF7681" w:rsidRDefault="00FF7681" w:rsidP="00BF3436">
            <w:pPr>
              <w:numPr>
                <w:ilvl w:val="0"/>
                <w:numId w:val="6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потребу и процедуру отварања Текућег рачуна предузећа </w:t>
            </w:r>
          </w:p>
          <w:p w:rsidR="00FF7681" w:rsidRPr="00FF7681" w:rsidRDefault="00FF7681" w:rsidP="00BF3436">
            <w:pPr>
              <w:numPr>
                <w:ilvl w:val="0"/>
                <w:numId w:val="6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промене на Текућем рачуну на основу извода</w:t>
            </w:r>
          </w:p>
          <w:p w:rsidR="00FF7681" w:rsidRPr="00FF7681" w:rsidRDefault="00FF7681" w:rsidP="00BF3436">
            <w:pPr>
              <w:numPr>
                <w:ilvl w:val="0"/>
                <w:numId w:val="6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Прелазног рачуна у евиденцији новчаних средстава</w:t>
            </w:r>
          </w:p>
          <w:p w:rsidR="00FF7681" w:rsidRPr="00FF7681" w:rsidRDefault="00FF7681" w:rsidP="00BF3436">
            <w:pPr>
              <w:numPr>
                <w:ilvl w:val="0"/>
                <w:numId w:val="6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упореди стање на Текућем и Прелазном рачуну </w:t>
            </w:r>
          </w:p>
          <w:p w:rsidR="00FF7681" w:rsidRPr="00FF7681" w:rsidRDefault="00FF7681" w:rsidP="00BF3436">
            <w:pPr>
              <w:numPr>
                <w:ilvl w:val="0"/>
                <w:numId w:val="6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води упоредну евиденцију у благајни и на Текућем рачуну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Благајничко пословање </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Благајна – појам и врсте </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Благајничка документација</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Дневник благајне </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благајничког пословања у финансијском књиговодству </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Текући-пословни рачун </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Инструменти платног промета</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промена на текућем рачуну </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Прелазни рачун </w:t>
            </w:r>
          </w:p>
          <w:p w:rsidR="00FF7681" w:rsidRPr="00FF7681" w:rsidRDefault="00FF7681" w:rsidP="00BF3436">
            <w:pPr>
              <w:numPr>
                <w:ilvl w:val="0"/>
                <w:numId w:val="6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новчаних средстава кроз пословне књиге двојног књиговодства</w:t>
            </w:r>
          </w:p>
        </w:tc>
      </w:tr>
    </w:tbl>
    <w:p w:rsidR="00FF7681" w:rsidRPr="00FF7681" w:rsidRDefault="00FF7681" w:rsidP="00FF7681">
      <w:pPr>
        <w:spacing w:after="0"/>
        <w:ind w:left="-679" w:right="1"/>
        <w:rPr>
          <w:rFonts w:ascii="Times New Roman" w:hAnsi="Times New Roman" w:cs="Times New Roman"/>
          <w:sz w:val="20"/>
          <w:szCs w:val="20"/>
        </w:rPr>
      </w:pPr>
    </w:p>
    <w:tbl>
      <w:tblPr>
        <w:tblStyle w:val="TableGrid"/>
        <w:tblW w:w="10540" w:type="dxa"/>
        <w:tblInd w:w="6" w:type="dxa"/>
        <w:tblCellMar>
          <w:top w:w="57" w:type="dxa"/>
          <w:left w:w="57" w:type="dxa"/>
          <w:right w:w="56" w:type="dxa"/>
        </w:tblCellMar>
        <w:tblLook w:val="04A0" w:firstRow="1" w:lastRow="0" w:firstColumn="1" w:lastColumn="0" w:noHBand="0" w:noVBand="1"/>
      </w:tblPr>
      <w:tblGrid>
        <w:gridCol w:w="1922"/>
        <w:gridCol w:w="4309"/>
        <w:gridCol w:w="4309"/>
      </w:tblGrid>
      <w:tr w:rsidR="00FF7681" w:rsidRPr="00FF7681" w:rsidTr="00FF7681">
        <w:trPr>
          <w:trHeight w:val="51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 xml:space="preserve">Евиденција обавеза и потраживања из пословања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порез на додату вредност</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пореског обвезника и пореску основицу</w:t>
            </w:r>
          </w:p>
          <w:p w:rsidR="00FF7681" w:rsidRPr="00FF7681" w:rsidRDefault="00FF7681" w:rsidP="00BF3436">
            <w:pPr>
              <w:numPr>
                <w:ilvl w:val="0"/>
                <w:numId w:val="6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порез на додату вредност у примљеним рачунима по општој и посебној стопи</w:t>
            </w:r>
          </w:p>
          <w:p w:rsidR="00FF7681" w:rsidRPr="00FF7681" w:rsidRDefault="00FF7681" w:rsidP="00BF3436">
            <w:pPr>
              <w:numPr>
                <w:ilvl w:val="0"/>
                <w:numId w:val="6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порез на додату вредност у издатим рачунима по општој и посебној стопи</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обрасце ПППДВ и ПОПДВ</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поверилаца добављача</w:t>
            </w:r>
          </w:p>
          <w:p w:rsidR="00FF7681" w:rsidRPr="00FF7681" w:rsidRDefault="00FF7681" w:rsidP="00BF3436">
            <w:pPr>
              <w:numPr>
                <w:ilvl w:val="0"/>
                <w:numId w:val="6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документацију везану за настанак и престанак обавеза према добављачима</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Књиге примљених рачуна</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правила евидентирања на конту добављача</w:t>
            </w:r>
          </w:p>
          <w:p w:rsidR="00FF7681" w:rsidRPr="00FF7681" w:rsidRDefault="00FF7681" w:rsidP="00BF3436">
            <w:pPr>
              <w:numPr>
                <w:ilvl w:val="0"/>
                <w:numId w:val="6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аналитички и синтетички евидентира обавезе према добављачима са порезом на додату вредност</w:t>
            </w:r>
          </w:p>
          <w:p w:rsidR="00FF7681" w:rsidRPr="00FF7681" w:rsidRDefault="00FF7681" w:rsidP="00BF3436">
            <w:pPr>
              <w:numPr>
                <w:ilvl w:val="0"/>
                <w:numId w:val="6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обрачуна попуст (каса-сконто, бонификација) и утицај попуста на обавезу према добављачу и порез на додату вредност </w:t>
            </w:r>
          </w:p>
          <w:p w:rsidR="00FF7681" w:rsidRPr="00FF7681" w:rsidRDefault="00FF7681" w:rsidP="00BF3436">
            <w:pPr>
              <w:numPr>
                <w:ilvl w:val="0"/>
                <w:numId w:val="6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плаћање доспелих обавеза уз одобрене попусте (каса– сконто, бонификација)</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извод из аналитичке евиденције добављача </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настанак и плаћање обавезе по кредитима</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дужника-купаца</w:t>
            </w:r>
          </w:p>
          <w:p w:rsidR="00FF7681" w:rsidRPr="00FF7681" w:rsidRDefault="00FF7681" w:rsidP="00BF3436">
            <w:pPr>
              <w:numPr>
                <w:ilvl w:val="0"/>
                <w:numId w:val="6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документацију везану за настанак и престанак потраживања од купаца</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Књиге издатих рачуна</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правила евидентирања на конту купаца</w:t>
            </w:r>
          </w:p>
          <w:p w:rsidR="00FF7681" w:rsidRPr="00FF7681" w:rsidRDefault="00FF7681" w:rsidP="00BF3436">
            <w:pPr>
              <w:numPr>
                <w:ilvl w:val="0"/>
                <w:numId w:val="665"/>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аналитички и синтетички евидентира потраживања од купаца са порезом на додату вредност</w:t>
            </w:r>
          </w:p>
          <w:p w:rsidR="00FF7681" w:rsidRPr="00FF7681" w:rsidRDefault="00AD0205" w:rsidP="00BF3436">
            <w:pPr>
              <w:numPr>
                <w:ilvl w:val="0"/>
                <w:numId w:val="665"/>
              </w:numPr>
              <w:spacing w:line="242" w:lineRule="auto"/>
              <w:ind w:hanging="120"/>
              <w:rPr>
                <w:rFonts w:ascii="Times New Roman" w:hAnsi="Times New Roman" w:cs="Times New Roman"/>
                <w:sz w:val="20"/>
                <w:szCs w:val="20"/>
              </w:rPr>
            </w:pPr>
            <w:r>
              <w:rPr>
                <w:rFonts w:ascii="Times New Roman" w:hAnsi="Times New Roman" w:cs="Times New Roman"/>
                <w:sz w:val="20"/>
                <w:szCs w:val="20"/>
              </w:rPr>
              <w:t>обра</w:t>
            </w:r>
            <w:r w:rsidR="00FF7681" w:rsidRPr="00FF7681">
              <w:rPr>
                <w:rFonts w:ascii="Times New Roman" w:hAnsi="Times New Roman" w:cs="Times New Roman"/>
                <w:sz w:val="20"/>
                <w:szCs w:val="20"/>
              </w:rPr>
              <w:t xml:space="preserve">чуна попуст (каса–сконто, бонификација) и утицај попуста на потраживање од купца и порез на додату вредност </w:t>
            </w:r>
          </w:p>
          <w:p w:rsidR="00FF7681" w:rsidRPr="00FF7681" w:rsidRDefault="00FF7681" w:rsidP="00BF3436">
            <w:pPr>
              <w:numPr>
                <w:ilvl w:val="0"/>
                <w:numId w:val="6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наплату потраживања уз одобрене попусте (каса– сконто, бонификација)</w:t>
            </w:r>
          </w:p>
          <w:p w:rsidR="00FF7681" w:rsidRPr="00FF7681" w:rsidRDefault="00FF7681" w:rsidP="00BF3436">
            <w:pPr>
              <w:numPr>
                <w:ilvl w:val="0"/>
                <w:numId w:val="6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извод из аналитичке евиденције купаца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Порез на додату вредност</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Порески обвезник</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Пореска основица </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Порез на додату вредност у примљеним рачунима</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Порез на додату вредност у издатим рачунима</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поверилаца – добављача и документација</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Правила евиденције на конту добављача </w:t>
            </w:r>
          </w:p>
          <w:p w:rsidR="00FF7681" w:rsidRPr="00FF7681" w:rsidRDefault="00FF7681" w:rsidP="00BF3436">
            <w:pPr>
              <w:numPr>
                <w:ilvl w:val="0"/>
                <w:numId w:val="66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Аналитичка и синтетичка евиденција обавеза према добављачима са порезом на додату вредност </w:t>
            </w:r>
          </w:p>
          <w:p w:rsidR="00FF7681" w:rsidRPr="00FF7681" w:rsidRDefault="00FF7681" w:rsidP="00BF3436">
            <w:pPr>
              <w:numPr>
                <w:ilvl w:val="0"/>
                <w:numId w:val="66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Каса сконто и бонификација – одобрени попусти добављача-појам и обрачун</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Извод из аналитичке евиденције добављача </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Обавезе по кредитима</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дужника – купца и документација</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Правила евидентирања на конту купаца</w:t>
            </w:r>
          </w:p>
          <w:p w:rsidR="00FF7681" w:rsidRPr="00FF7681" w:rsidRDefault="00FF7681" w:rsidP="00BF3436">
            <w:pPr>
              <w:numPr>
                <w:ilvl w:val="0"/>
                <w:numId w:val="66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Аналитичка и синтетичка евиденција потраживања од купаца са порезом на додату вредност</w:t>
            </w:r>
          </w:p>
          <w:p w:rsidR="00FF7681" w:rsidRPr="00FF7681" w:rsidRDefault="00FF7681" w:rsidP="00BF3436">
            <w:pPr>
              <w:numPr>
                <w:ilvl w:val="0"/>
                <w:numId w:val="66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наплате потраживања од купаца уз одобрене попусте (каса–сконто, бонификација)</w:t>
            </w:r>
          </w:p>
          <w:p w:rsidR="00FF7681" w:rsidRPr="00FF7681" w:rsidRDefault="00FF7681" w:rsidP="00BF3436">
            <w:pPr>
              <w:numPr>
                <w:ilvl w:val="0"/>
                <w:numId w:val="6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Извод из аналитичке евиденције купаца</w:t>
            </w:r>
          </w:p>
        </w:tc>
      </w:tr>
      <w:tr w:rsidR="00FF7681" w:rsidRPr="00FF7681" w:rsidTr="00FF7681">
        <w:trPr>
          <w:trHeight w:val="22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Евиденција расхода и прихода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расходе и приходе</w:t>
            </w:r>
          </w:p>
          <w:p w:rsidR="00FF7681" w:rsidRPr="00FF7681" w:rsidRDefault="00FF7681" w:rsidP="00BF3436">
            <w:pPr>
              <w:numPr>
                <w:ilvl w:val="0"/>
                <w:numId w:val="6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расходе и приходе</w:t>
            </w:r>
          </w:p>
          <w:p w:rsidR="00FF7681" w:rsidRPr="00FF7681" w:rsidRDefault="00FF7681" w:rsidP="00BF3436">
            <w:pPr>
              <w:numPr>
                <w:ilvl w:val="0"/>
                <w:numId w:val="66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четири групе промена у вези са расходима и приходима и њихов утицај на биланс стања и на капитал</w:t>
            </w:r>
          </w:p>
          <w:p w:rsidR="00FF7681" w:rsidRPr="00FF7681" w:rsidRDefault="00FF7681" w:rsidP="00BF3436">
            <w:pPr>
              <w:numPr>
                <w:ilvl w:val="0"/>
                <w:numId w:val="6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наст </w:t>
            </w:r>
            <w:r w:rsidRPr="00FF7681">
              <w:rPr>
                <w:rFonts w:ascii="Times New Roman" w:hAnsi="Times New Roman" w:cs="Times New Roman"/>
                <w:sz w:val="20"/>
                <w:szCs w:val="20"/>
              </w:rPr>
              <w:tab/>
              <w:t>анак и значај конта успеха</w:t>
            </w:r>
          </w:p>
          <w:p w:rsidR="00FF7681" w:rsidRPr="00FF7681" w:rsidRDefault="00FF7681" w:rsidP="00BF3436">
            <w:pPr>
              <w:numPr>
                <w:ilvl w:val="0"/>
                <w:numId w:val="66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расходе и приходе на основу примљених и издатих фактура са порезом на додату вредност</w:t>
            </w:r>
          </w:p>
          <w:p w:rsidR="00FF7681" w:rsidRPr="00FF7681" w:rsidRDefault="00FF7681" w:rsidP="00BF3436">
            <w:pPr>
              <w:numPr>
                <w:ilvl w:val="0"/>
                <w:numId w:val="6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обрачунски период</w:t>
            </w:r>
          </w:p>
          <w:p w:rsidR="00FF7681" w:rsidRPr="00FF7681" w:rsidRDefault="00FF7681" w:rsidP="00BF3436">
            <w:pPr>
              <w:numPr>
                <w:ilvl w:val="0"/>
                <w:numId w:val="66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временски разграничава расходе и приходе везујући их за обрачунски период на који се односе</w:t>
            </w:r>
          </w:p>
          <w:p w:rsidR="00FF7681" w:rsidRPr="00FF7681" w:rsidRDefault="00FF7681" w:rsidP="00BF3436">
            <w:pPr>
              <w:numPr>
                <w:ilvl w:val="0"/>
                <w:numId w:val="6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биланс успеха</w:t>
            </w:r>
          </w:p>
          <w:p w:rsidR="00FF7681" w:rsidRPr="00FF7681" w:rsidRDefault="00FF7681" w:rsidP="00BF3436">
            <w:pPr>
              <w:numPr>
                <w:ilvl w:val="0"/>
                <w:numId w:val="6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објасни структуру биланса успеха и његов значај</w:t>
            </w:r>
          </w:p>
          <w:p w:rsidR="00FF7681" w:rsidRPr="00FF7681" w:rsidRDefault="00FF7681" w:rsidP="00BF3436">
            <w:pPr>
              <w:numPr>
                <w:ilvl w:val="0"/>
                <w:numId w:val="6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биланс успеха и позиционира добитак/губитак у билансу успеха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Појам и врсте расхода и прихода</w:t>
            </w:r>
          </w:p>
          <w:p w:rsidR="00FF7681" w:rsidRPr="00FF7681" w:rsidRDefault="00FF7681" w:rsidP="00BF3436">
            <w:pPr>
              <w:numPr>
                <w:ilvl w:val="0"/>
                <w:numId w:val="66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Дејство расхода и прихода на биланс стања и на капитал</w:t>
            </w:r>
          </w:p>
          <w:p w:rsidR="00FF7681" w:rsidRPr="00FF7681" w:rsidRDefault="00FF7681" w:rsidP="00BF3436">
            <w:pPr>
              <w:numPr>
                <w:ilvl w:val="0"/>
                <w:numId w:val="668"/>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ра</w:t>
            </w:r>
            <w:r w:rsidR="002752DA">
              <w:rPr>
                <w:rFonts w:ascii="Times New Roman" w:hAnsi="Times New Roman" w:cs="Times New Roman"/>
                <w:sz w:val="20"/>
                <w:szCs w:val="20"/>
              </w:rPr>
              <w:t>с</w:t>
            </w:r>
            <w:r w:rsidRPr="00FF7681">
              <w:rPr>
                <w:rFonts w:ascii="Times New Roman" w:hAnsi="Times New Roman" w:cs="Times New Roman"/>
                <w:sz w:val="20"/>
                <w:szCs w:val="20"/>
              </w:rPr>
              <w:t>хода и прихода на основу примљених и издатих фактура са порезом на додату вредност</w:t>
            </w:r>
          </w:p>
          <w:p w:rsidR="00FF7681" w:rsidRPr="00FF7681" w:rsidRDefault="00FF7681" w:rsidP="00BF3436">
            <w:pPr>
              <w:numPr>
                <w:ilvl w:val="0"/>
                <w:numId w:val="66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Обрачунски период </w:t>
            </w:r>
          </w:p>
          <w:p w:rsidR="00FF7681" w:rsidRPr="00FF7681" w:rsidRDefault="00FF7681" w:rsidP="00BF3436">
            <w:pPr>
              <w:numPr>
                <w:ilvl w:val="0"/>
                <w:numId w:val="66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Временска разграничења- појам и врсте</w:t>
            </w:r>
          </w:p>
          <w:p w:rsidR="00FF7681" w:rsidRPr="00FF7681" w:rsidRDefault="00FF7681" w:rsidP="00BF3436">
            <w:pPr>
              <w:numPr>
                <w:ilvl w:val="0"/>
                <w:numId w:val="66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на контима временских разграничења </w:t>
            </w:r>
          </w:p>
          <w:p w:rsidR="00FF7681" w:rsidRPr="00FF7681" w:rsidRDefault="00FF7681" w:rsidP="00BF3436">
            <w:pPr>
              <w:numPr>
                <w:ilvl w:val="0"/>
                <w:numId w:val="66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Биланс стања и временска разграничења ●  Биланс успеха – појам, значај, структура</w:t>
            </w:r>
          </w:p>
          <w:p w:rsidR="00FF7681" w:rsidRPr="00FF7681" w:rsidRDefault="00FF7681" w:rsidP="00BF3436">
            <w:pPr>
              <w:numPr>
                <w:ilvl w:val="0"/>
                <w:numId w:val="66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Место добитка/губитка у билансу успеха</w:t>
            </w:r>
          </w:p>
        </w:tc>
      </w:tr>
      <w:tr w:rsidR="00FF7681" w:rsidRPr="00FF7681" w:rsidTr="00FF7681">
        <w:trPr>
          <w:trHeight w:val="27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Евиденција зарада, накнада зарада и осталих личних расхода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зараду запосленог</w:t>
            </w:r>
          </w:p>
          <w:p w:rsidR="00FF7681" w:rsidRPr="00FF7681" w:rsidRDefault="00FF7681" w:rsidP="00BF3436">
            <w:pPr>
              <w:numPr>
                <w:ilvl w:val="0"/>
                <w:numId w:val="66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зараде и накнаде зарада запослених </w:t>
            </w:r>
          </w:p>
          <w:p w:rsidR="00FF7681" w:rsidRPr="00FF7681" w:rsidRDefault="00BF0D58" w:rsidP="00BF3436">
            <w:pPr>
              <w:numPr>
                <w:ilvl w:val="0"/>
                <w:numId w:val="669"/>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обра</w:t>
            </w:r>
            <w:r w:rsidR="00FF7681" w:rsidRPr="00FF7681">
              <w:rPr>
                <w:rFonts w:ascii="Times New Roman" w:hAnsi="Times New Roman" w:cs="Times New Roman"/>
                <w:sz w:val="20"/>
                <w:szCs w:val="20"/>
              </w:rPr>
              <w:t>чуна бруто зараде, нето зараде, порезе и доприносе на зараде</w:t>
            </w:r>
          </w:p>
          <w:p w:rsidR="00FF7681" w:rsidRPr="00FF7681" w:rsidRDefault="00FF7681" w:rsidP="00BF3436">
            <w:pPr>
              <w:numPr>
                <w:ilvl w:val="0"/>
                <w:numId w:val="6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исплату зарада, пореза и доприноса на зараде</w:t>
            </w:r>
          </w:p>
          <w:p w:rsidR="00FF7681" w:rsidRPr="00FF7681" w:rsidRDefault="00FF7681" w:rsidP="00BF3436">
            <w:pPr>
              <w:numPr>
                <w:ilvl w:val="0"/>
                <w:numId w:val="6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 и исплату дневница за службени пут у земљи</w:t>
            </w:r>
          </w:p>
          <w:p w:rsidR="00FF7681" w:rsidRPr="00FF7681" w:rsidRDefault="00FF7681" w:rsidP="00BF3436">
            <w:pPr>
              <w:numPr>
                <w:ilvl w:val="0"/>
                <w:numId w:val="66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 и исплату накнаде за коришћење сопственог аутомобила у службене сврхе</w:t>
            </w:r>
          </w:p>
          <w:p w:rsidR="00FF7681" w:rsidRPr="00FF7681" w:rsidRDefault="00FF7681" w:rsidP="00BF3436">
            <w:pPr>
              <w:numPr>
                <w:ilvl w:val="0"/>
                <w:numId w:val="6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 и исплату отпремнине за одлазак у пензију</w:t>
            </w:r>
          </w:p>
          <w:p w:rsidR="00FF7681" w:rsidRPr="00FF7681" w:rsidRDefault="00FF7681" w:rsidP="00BF3436">
            <w:pPr>
              <w:numPr>
                <w:ilvl w:val="0"/>
                <w:numId w:val="66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 и исплату стипендије и кредите ученицима и студентима</w:t>
            </w:r>
          </w:p>
          <w:p w:rsidR="00FF7681" w:rsidRPr="00FF7681" w:rsidRDefault="00FF7681" w:rsidP="00BF3436">
            <w:pPr>
              <w:numPr>
                <w:ilvl w:val="0"/>
                <w:numId w:val="6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 и исплату накнаде по основу Уговора о делу</w:t>
            </w:r>
          </w:p>
          <w:p w:rsidR="00FF7681" w:rsidRPr="00FF7681" w:rsidRDefault="00FF7681" w:rsidP="00BF3436">
            <w:pPr>
              <w:numPr>
                <w:ilvl w:val="0"/>
                <w:numId w:val="669"/>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 и исплату накнаде по основу Уговора о допунском раду</w:t>
            </w:r>
          </w:p>
          <w:p w:rsidR="00FF7681" w:rsidRPr="00FF7681" w:rsidRDefault="00BF0D58" w:rsidP="00BF3436">
            <w:pPr>
              <w:numPr>
                <w:ilvl w:val="0"/>
                <w:numId w:val="669"/>
              </w:numPr>
              <w:spacing w:line="259" w:lineRule="auto"/>
              <w:ind w:hanging="120"/>
              <w:rPr>
                <w:rFonts w:ascii="Times New Roman" w:hAnsi="Times New Roman" w:cs="Times New Roman"/>
                <w:sz w:val="20"/>
                <w:szCs w:val="20"/>
              </w:rPr>
            </w:pPr>
            <w:r>
              <w:rPr>
                <w:rFonts w:ascii="Times New Roman" w:hAnsi="Times New Roman" w:cs="Times New Roman"/>
                <w:sz w:val="20"/>
                <w:szCs w:val="20"/>
              </w:rPr>
              <w:t>евидентира обра</w:t>
            </w:r>
            <w:r w:rsidR="00FF7681" w:rsidRPr="00FF7681">
              <w:rPr>
                <w:rFonts w:ascii="Times New Roman" w:hAnsi="Times New Roman" w:cs="Times New Roman"/>
                <w:sz w:val="20"/>
                <w:szCs w:val="20"/>
              </w:rPr>
              <w:t>чун и исплату за привремене и повремене послове</w:t>
            </w:r>
          </w:p>
          <w:p w:rsidR="00FF7681" w:rsidRPr="00FF7681" w:rsidRDefault="00FF7681" w:rsidP="00BF3436">
            <w:pPr>
              <w:numPr>
                <w:ilvl w:val="0"/>
                <w:numId w:val="6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 и исплату прихода од ауторских права</w:t>
            </w:r>
          </w:p>
          <w:p w:rsidR="00FF7681" w:rsidRPr="00FF7681" w:rsidRDefault="00FF7681" w:rsidP="00BF3436">
            <w:pPr>
              <w:numPr>
                <w:ilvl w:val="0"/>
                <w:numId w:val="6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 и исплату накнаду члановима управног и надзорног одбора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0"/>
              </w:numPr>
              <w:spacing w:line="26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Обавезе по основу зарада и накнада зарада – обрачун </w:t>
            </w:r>
            <w:r w:rsidR="00BF0D58">
              <w:rPr>
                <w:rFonts w:ascii="Times New Roman" w:hAnsi="Times New Roman" w:cs="Times New Roman"/>
                <w:sz w:val="20"/>
                <w:szCs w:val="20"/>
              </w:rPr>
              <w:t>и евиденција ● Дневнице за слу</w:t>
            </w:r>
            <w:r w:rsidRPr="00FF7681">
              <w:rPr>
                <w:rFonts w:ascii="Times New Roman" w:hAnsi="Times New Roman" w:cs="Times New Roman"/>
                <w:sz w:val="20"/>
                <w:szCs w:val="20"/>
              </w:rPr>
              <w:t>жбени пут у земљи- обрачун и евиденција</w:t>
            </w:r>
          </w:p>
          <w:p w:rsidR="00FF7681" w:rsidRPr="00FF7681" w:rsidRDefault="00FF7681" w:rsidP="00BF3436">
            <w:pPr>
              <w:numPr>
                <w:ilvl w:val="0"/>
                <w:numId w:val="67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Накнаде за коришћење сопственог аутомобила у службене сврхе – обрачун и евиденција</w:t>
            </w:r>
          </w:p>
          <w:p w:rsidR="00FF7681" w:rsidRPr="00FF7681" w:rsidRDefault="00FF7681" w:rsidP="00BF3436">
            <w:pPr>
              <w:numPr>
                <w:ilvl w:val="0"/>
                <w:numId w:val="6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Отпремнине за одлазак у пензију – обрачун и евиденција</w:t>
            </w:r>
          </w:p>
          <w:p w:rsidR="00FF7681" w:rsidRPr="00FF7681" w:rsidRDefault="00FF7681" w:rsidP="00BF3436">
            <w:pPr>
              <w:numPr>
                <w:ilvl w:val="0"/>
                <w:numId w:val="67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Стипендије и кредити ученицима и студентима- обрачун и евиденција</w:t>
            </w:r>
          </w:p>
          <w:p w:rsidR="00FF7681" w:rsidRPr="00FF7681" w:rsidRDefault="00FF7681" w:rsidP="00BF3436">
            <w:pPr>
              <w:numPr>
                <w:ilvl w:val="0"/>
                <w:numId w:val="67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Уговор о делу – обрачун накнаде и евиденција ●  Допунски рад – обрачун накнаде и евиденција</w:t>
            </w:r>
          </w:p>
          <w:p w:rsidR="00FF7681" w:rsidRPr="00FF7681" w:rsidRDefault="00FF7681" w:rsidP="00BF3436">
            <w:pPr>
              <w:numPr>
                <w:ilvl w:val="0"/>
                <w:numId w:val="67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Накнада за привремене и повремене послове – обрачун и евиденција</w:t>
            </w:r>
          </w:p>
          <w:p w:rsidR="00FF7681" w:rsidRPr="00FF7681" w:rsidRDefault="00FF7681" w:rsidP="00BF3436">
            <w:pPr>
              <w:numPr>
                <w:ilvl w:val="0"/>
                <w:numId w:val="67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Приход од ауторских права- обрачун и евиденција</w:t>
            </w:r>
          </w:p>
          <w:p w:rsidR="00FF7681" w:rsidRPr="00FF7681" w:rsidRDefault="00BF0D58" w:rsidP="00BF3436">
            <w:pPr>
              <w:numPr>
                <w:ilvl w:val="0"/>
                <w:numId w:val="670"/>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Накнада члановим</w:t>
            </w:r>
            <w:r w:rsidR="00FF7681" w:rsidRPr="00FF7681">
              <w:rPr>
                <w:rFonts w:ascii="Times New Roman" w:hAnsi="Times New Roman" w:cs="Times New Roman"/>
                <w:sz w:val="20"/>
                <w:szCs w:val="20"/>
              </w:rPr>
              <w:t>а управног и надзорног одбора- обрачун и евиденција</w:t>
            </w:r>
          </w:p>
        </w:tc>
      </w:tr>
    </w:tbl>
    <w:p w:rsidR="00FF7681" w:rsidRPr="00FF7681" w:rsidRDefault="00FF7681" w:rsidP="00FF7681">
      <w:pPr>
        <w:spacing w:after="0"/>
        <w:ind w:left="-679" w:right="1"/>
        <w:rPr>
          <w:rFonts w:ascii="Times New Roman" w:hAnsi="Times New Roman" w:cs="Times New Roman"/>
          <w:sz w:val="20"/>
          <w:szCs w:val="20"/>
        </w:rPr>
      </w:pPr>
    </w:p>
    <w:tbl>
      <w:tblPr>
        <w:tblStyle w:val="TableGrid"/>
        <w:tblW w:w="10540" w:type="dxa"/>
        <w:tblInd w:w="6" w:type="dxa"/>
        <w:tblCellMar>
          <w:top w:w="57" w:type="dxa"/>
          <w:left w:w="57" w:type="dxa"/>
          <w:right w:w="26" w:type="dxa"/>
        </w:tblCellMar>
        <w:tblLook w:val="04A0" w:firstRow="1" w:lastRow="0" w:firstColumn="1" w:lastColumn="0" w:noHBand="0" w:noVBand="1"/>
      </w:tblPr>
      <w:tblGrid>
        <w:gridCol w:w="1922"/>
        <w:gridCol w:w="4309"/>
        <w:gridCol w:w="4309"/>
      </w:tblGrid>
      <w:tr w:rsidR="00FF7681" w:rsidRPr="00FF7681" w:rsidTr="00FF7681">
        <w:trPr>
          <w:trHeight w:val="78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 xml:space="preserve">Евиденција улагања и трошења материјалне и нематеријалне имовине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сталних средстава</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карактеристике нематеријалних улагања и основних средстава</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вредности основних средстава (некретнина, постројења и опреме)</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калкулацију набавне вредности некретнина, постројења и опреме</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амортизацију линеарном методом</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 на основу функционалне методе </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годишњи предрачун амортизације</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садашњу вредност некретнина, постројења и опреме</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функционално разликује пословне књиге основних средстава </w:t>
            </w:r>
          </w:p>
          <w:p w:rsidR="00FF7681" w:rsidRPr="00FF7681" w:rsidRDefault="00FF7681" w:rsidP="00FF7681">
            <w:pPr>
              <w:spacing w:line="259" w:lineRule="auto"/>
              <w:ind w:left="120"/>
              <w:rPr>
                <w:rFonts w:ascii="Times New Roman" w:hAnsi="Times New Roman" w:cs="Times New Roman"/>
                <w:sz w:val="20"/>
                <w:szCs w:val="20"/>
              </w:rPr>
            </w:pPr>
            <w:r w:rsidRPr="00FF7681">
              <w:rPr>
                <w:rFonts w:ascii="Times New Roman" w:hAnsi="Times New Roman" w:cs="Times New Roman"/>
                <w:sz w:val="20"/>
                <w:szCs w:val="20"/>
              </w:rPr>
              <w:t>(некретнина, постројења и опреме)</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повеже начине прибављања и отуђивања некретнина, постројења и опреме са одговарајућом књиговодственом документацијом </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пријем без накнаде, куповину и изградњу основних средстава у аналитичком и финансијском књиговодству</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дате авансе за некретнине, постројења и опрему</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амортизовану вредност некретнина, постројења и опреме у аналитичком и финансијском књиговодству </w:t>
            </w:r>
          </w:p>
          <w:p w:rsidR="00FF7681" w:rsidRPr="00FF7681" w:rsidRDefault="00FF7681" w:rsidP="00BF3436">
            <w:pPr>
              <w:numPr>
                <w:ilvl w:val="0"/>
                <w:numId w:val="671"/>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конта исправка вредности грађевинских објеката и конта исправка вредности постројења и опрема</w:t>
            </w:r>
          </w:p>
          <w:p w:rsidR="00FF7681" w:rsidRPr="00FF7681" w:rsidRDefault="00BF0D58" w:rsidP="00BF3436">
            <w:pPr>
              <w:numPr>
                <w:ilvl w:val="0"/>
                <w:numId w:val="671"/>
              </w:numPr>
              <w:spacing w:line="242" w:lineRule="auto"/>
              <w:ind w:hanging="120"/>
              <w:rPr>
                <w:rFonts w:ascii="Times New Roman" w:hAnsi="Times New Roman" w:cs="Times New Roman"/>
                <w:sz w:val="20"/>
                <w:szCs w:val="20"/>
              </w:rPr>
            </w:pPr>
            <w:r>
              <w:rPr>
                <w:rFonts w:ascii="Times New Roman" w:hAnsi="Times New Roman" w:cs="Times New Roman"/>
                <w:sz w:val="20"/>
                <w:szCs w:val="20"/>
              </w:rPr>
              <w:t>евидентира пописо</w:t>
            </w:r>
            <w:r w:rsidR="00FF7681" w:rsidRPr="00FF7681">
              <w:rPr>
                <w:rFonts w:ascii="Times New Roman" w:hAnsi="Times New Roman" w:cs="Times New Roman"/>
                <w:sz w:val="20"/>
                <w:szCs w:val="20"/>
              </w:rPr>
              <w:t>м утврђене вишкове некретнина, постројења и опреме</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отуђивање некретнина, постројења и опреме у аналитичком и финансијском књиговодству</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процени вредност некретнина, постројења и опреме у билансу стања</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набавку и трошење алата и инвентара са калкулативним отписом</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услуге одржавања основних средстава</w:t>
            </w:r>
          </w:p>
          <w:p w:rsidR="00FF7681" w:rsidRPr="00FF7681" w:rsidRDefault="00FF7681" w:rsidP="00BF3436">
            <w:pPr>
              <w:numPr>
                <w:ilvl w:val="0"/>
                <w:numId w:val="671"/>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повеже набавку и трошење материјала са одговарајућом књиговодственом документацијом </w:t>
            </w:r>
          </w:p>
          <w:p w:rsidR="00FF7681" w:rsidRPr="00FF7681" w:rsidRDefault="00AD0205" w:rsidP="00BF3436">
            <w:pPr>
              <w:numPr>
                <w:ilvl w:val="0"/>
                <w:numId w:val="671"/>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стварну и планску набавну цену материјала</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калкулацију набавне вредности и цене материјала</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набавку и трошење материјала аналитички и синтетички по стварним набавним ценама</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трошкове материјала применом ФИФО и метода просечне цене</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набавку и трошење материјала у материјалном и финансијском књиговодству по планским набавним ценама</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обрачуна сразмерни део одступања од планске набавне цене за утрошени материјал </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 xml:space="preserve">евидентира сразмерни део одступања од планске набавне цене за утрошени материјал </w:t>
            </w:r>
          </w:p>
          <w:p w:rsidR="00FF7681" w:rsidRPr="00FF7681" w:rsidRDefault="00FF7681" w:rsidP="00BF3436">
            <w:pPr>
              <w:numPr>
                <w:ilvl w:val="0"/>
                <w:numId w:val="67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конта одступање од планских набавних цена материјала</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вредност залиха материјала у билансу стања</w:t>
            </w:r>
          </w:p>
          <w:p w:rsidR="00FF7681" w:rsidRPr="00FF7681" w:rsidRDefault="00FF7681" w:rsidP="00BF3436">
            <w:pPr>
              <w:numPr>
                <w:ilvl w:val="0"/>
                <w:numId w:val="67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вишкове и мањкове материјала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Појам и карактеристике нематеријалних улагања и основних средстава</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Вредности основних средстава</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Амортизована вредност – појам амортизације и методе обрачуна</w:t>
            </w:r>
          </w:p>
          <w:p w:rsidR="00FF7681" w:rsidRPr="00FF7681" w:rsidRDefault="00FF7681" w:rsidP="00BF3436">
            <w:pPr>
              <w:numPr>
                <w:ilvl w:val="0"/>
                <w:numId w:val="6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 амортизације линеарном методом и функционалном методом</w:t>
            </w:r>
          </w:p>
          <w:p w:rsidR="00FF7681" w:rsidRPr="00FF7681" w:rsidRDefault="00FF7681" w:rsidP="00BF3436">
            <w:pPr>
              <w:numPr>
                <w:ilvl w:val="0"/>
                <w:numId w:val="6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Пословне књиге основних средстава (некретнина, постројења и опреме)</w:t>
            </w:r>
          </w:p>
          <w:p w:rsidR="00FF7681" w:rsidRPr="00FF7681" w:rsidRDefault="00FF7681" w:rsidP="00BF3436">
            <w:pPr>
              <w:numPr>
                <w:ilvl w:val="0"/>
                <w:numId w:val="6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Аналитичка евиденција основних средстава (некретнина, постројења и опреме)</w:t>
            </w:r>
          </w:p>
          <w:p w:rsidR="00FF7681" w:rsidRPr="00FF7681" w:rsidRDefault="00FF7681" w:rsidP="00BF3436">
            <w:pPr>
              <w:numPr>
                <w:ilvl w:val="0"/>
                <w:numId w:val="6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Документација везана за активности прибављања некретнина, постројења и опреме</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Видови прибављања некретнина, постројења и опреме</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пријема без накнаде некретнина, постројења и опреме</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куповине некретнина, постројења и опреме </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изградње грађевинских објеката</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Дати аванси за некретнине, постројења и опрему</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Вишак некретнина, постројења и опреме</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Видови отуђивања некретнина, постројења и опреме </w:t>
            </w:r>
          </w:p>
          <w:p w:rsidR="00FF7681" w:rsidRPr="00FF7681" w:rsidRDefault="00FF7681" w:rsidP="00BF3436">
            <w:pPr>
              <w:numPr>
                <w:ilvl w:val="0"/>
                <w:numId w:val="67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уступања без накнаде некретнина, постројења и опреме</w:t>
            </w:r>
          </w:p>
          <w:p w:rsidR="00FF7681" w:rsidRPr="00FF7681" w:rsidRDefault="00AD0205" w:rsidP="00BF3436">
            <w:pPr>
              <w:numPr>
                <w:ilvl w:val="0"/>
                <w:numId w:val="672"/>
              </w:numPr>
              <w:spacing w:line="259" w:lineRule="auto"/>
              <w:ind w:hanging="120"/>
              <w:rPr>
                <w:rFonts w:ascii="Times New Roman" w:hAnsi="Times New Roman" w:cs="Times New Roman"/>
                <w:sz w:val="20"/>
                <w:szCs w:val="20"/>
              </w:rPr>
            </w:pPr>
            <w:r>
              <w:rPr>
                <w:rFonts w:ascii="Times New Roman" w:hAnsi="Times New Roman" w:cs="Times New Roman"/>
                <w:sz w:val="20"/>
                <w:szCs w:val="20"/>
              </w:rPr>
              <w:t>Евиденција про</w:t>
            </w:r>
            <w:r w:rsidR="00FF7681" w:rsidRPr="00FF7681">
              <w:rPr>
                <w:rFonts w:ascii="Times New Roman" w:hAnsi="Times New Roman" w:cs="Times New Roman"/>
                <w:sz w:val="20"/>
                <w:szCs w:val="20"/>
              </w:rPr>
              <w:t>даје некретнина, постројења и опреме</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расходовања некретнина, постројења и опреме</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Мањак некретнина, постројења и опреме</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набавке и трошења алата и инвентара</w:t>
            </w:r>
          </w:p>
          <w:p w:rsidR="00FF7681" w:rsidRPr="00FF7681" w:rsidRDefault="00FF7681" w:rsidP="00BF3436">
            <w:pPr>
              <w:numPr>
                <w:ilvl w:val="0"/>
                <w:numId w:val="6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услуга одржавања основних средстава (некретнина, постројења и опреме)</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врсте и вредновање материјала</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Документација везана за активности набавке и трошења материјала </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Облици евиденције материјала и њихова међусобна повезаност </w:t>
            </w:r>
          </w:p>
          <w:p w:rsidR="00FF7681" w:rsidRPr="00FF7681" w:rsidRDefault="00FF7681" w:rsidP="00BF3436">
            <w:pPr>
              <w:numPr>
                <w:ilvl w:val="0"/>
                <w:numId w:val="67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набавке и трошења материјала по стварним ценама </w:t>
            </w:r>
          </w:p>
          <w:p w:rsidR="00FF7681" w:rsidRPr="00FF7681" w:rsidRDefault="00AD0205" w:rsidP="00BF3436">
            <w:pPr>
              <w:numPr>
                <w:ilvl w:val="0"/>
                <w:numId w:val="672"/>
              </w:numPr>
              <w:spacing w:line="259" w:lineRule="auto"/>
              <w:ind w:hanging="120"/>
              <w:rPr>
                <w:rFonts w:ascii="Times New Roman" w:hAnsi="Times New Roman" w:cs="Times New Roman"/>
                <w:sz w:val="20"/>
                <w:szCs w:val="20"/>
              </w:rPr>
            </w:pPr>
            <w:r>
              <w:rPr>
                <w:rFonts w:ascii="Times New Roman" w:hAnsi="Times New Roman" w:cs="Times New Roman"/>
                <w:sz w:val="20"/>
                <w:szCs w:val="20"/>
              </w:rPr>
              <w:t>Евиденција набавк</w:t>
            </w:r>
            <w:r w:rsidR="00FF7681" w:rsidRPr="00FF7681">
              <w:rPr>
                <w:rFonts w:ascii="Times New Roman" w:hAnsi="Times New Roman" w:cs="Times New Roman"/>
                <w:sz w:val="20"/>
                <w:szCs w:val="20"/>
              </w:rPr>
              <w:t xml:space="preserve">е и трошења материјала по планским ценама </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 и књижење одступања од планских цена </w:t>
            </w:r>
          </w:p>
          <w:p w:rsidR="00FF7681" w:rsidRPr="00FF7681" w:rsidRDefault="00FF7681" w:rsidP="00BF3436">
            <w:pPr>
              <w:numPr>
                <w:ilvl w:val="0"/>
                <w:numId w:val="6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Набавка и утрошак ситног инвентара, амбалаже, ауто гума и осталог материјала који се складишти</w:t>
            </w:r>
          </w:p>
          <w:p w:rsidR="00FF7681" w:rsidRPr="00FF7681" w:rsidRDefault="00FF7681" w:rsidP="00BF3436">
            <w:pPr>
              <w:numPr>
                <w:ilvl w:val="0"/>
                <w:numId w:val="6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Вишкови и мањкови материјала</w:t>
            </w:r>
          </w:p>
        </w:tc>
      </w:tr>
      <w:tr w:rsidR="00FF7681" w:rsidRPr="00FF7681" w:rsidTr="00FF7681">
        <w:trPr>
          <w:trHeight w:val="56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Евиденција промета робе на домаћем тржишту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робни промет и његове фазе</w:t>
            </w:r>
          </w:p>
          <w:p w:rsidR="00FF7681" w:rsidRPr="00FF7681" w:rsidRDefault="00FF7681" w:rsidP="00BF3436">
            <w:pPr>
              <w:numPr>
                <w:ilvl w:val="0"/>
                <w:numId w:val="67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повеже набавку робе са одговарајућом документацијом </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w:t>
            </w:r>
            <w:r w:rsidR="00AD0205">
              <w:rPr>
                <w:rFonts w:ascii="Times New Roman" w:hAnsi="Times New Roman" w:cs="Times New Roman"/>
                <w:sz w:val="20"/>
                <w:szCs w:val="20"/>
              </w:rPr>
              <w:t>лик</w:t>
            </w:r>
            <w:r w:rsidRPr="00FF7681">
              <w:rPr>
                <w:rFonts w:ascii="Times New Roman" w:hAnsi="Times New Roman" w:cs="Times New Roman"/>
                <w:sz w:val="20"/>
                <w:szCs w:val="20"/>
              </w:rPr>
              <w:t>ује облике разлике у цени</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калкулацију набавне вредности и цене робе</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обрачунате зависне трошкове набавке робе</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набавку робе у робном и финансијском књиговодству</w:t>
            </w:r>
          </w:p>
          <w:p w:rsidR="00FF7681" w:rsidRPr="00FF7681" w:rsidRDefault="00FF7681" w:rsidP="00BF3436">
            <w:pPr>
              <w:numPr>
                <w:ilvl w:val="0"/>
                <w:numId w:val="67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нефактурисану робу; робу у обради, доради и манипулацији; робу у транзиту; робу на путу </w:t>
            </w:r>
          </w:p>
          <w:p w:rsidR="00FF7681" w:rsidRPr="00FF7681" w:rsidRDefault="00FF7681" w:rsidP="00BF3436">
            <w:pPr>
              <w:numPr>
                <w:ilvl w:val="0"/>
                <w:numId w:val="67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интерно кретање у финансијском и робном књиговодству на основу интерне документације</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нивелацију цена (листу повећања и снижења) </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промене цена у робном и финансијском књиговодству</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процени утицај промене цене на укалкулисану разлику у цени</w:t>
            </w:r>
          </w:p>
          <w:p w:rsidR="00FF7681" w:rsidRPr="00FF7681" w:rsidRDefault="00FF7681" w:rsidP="00BF3436">
            <w:pPr>
              <w:numPr>
                <w:ilvl w:val="0"/>
                <w:numId w:val="67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вишкове и мањкове робе у робном и финансијском књиговодству</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продају робе са одговарајућом документацијом</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продају робе у финансијском и робном књиговодству</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продају робе са одобреним рабатом</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обрачунату остварену разлику у цени </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набавну вредност продате робе</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ус аглашава аналитичку и синтетичку евиденцију робе</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робу у комисиону и робу у консигнацији</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компензацију, цесију и асигнацију</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плаћања путем компензације </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плаћања меницом</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обезвређење потраживања</w:t>
            </w:r>
          </w:p>
          <w:p w:rsidR="00FF7681" w:rsidRPr="00FF7681" w:rsidRDefault="00FF7681" w:rsidP="00BF3436">
            <w:pPr>
              <w:numPr>
                <w:ilvl w:val="0"/>
                <w:numId w:val="67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директно и индиректно отписивање потраживања и наплату отписаних потраживања</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трошкове (набавке) робе и трошкове пословања трговине</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трошкове пословања трговине</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 астави закључни лист трговинског привредног друштва</w:t>
            </w:r>
          </w:p>
          <w:p w:rsidR="00FF7681" w:rsidRPr="00FF7681" w:rsidRDefault="00FF7681" w:rsidP="00BF3436">
            <w:pPr>
              <w:numPr>
                <w:ilvl w:val="0"/>
                <w:numId w:val="67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утврђивање резултата пословања трговинског привредног друштва</w:t>
            </w:r>
          </w:p>
          <w:p w:rsidR="00FF7681" w:rsidRPr="00FF7681" w:rsidRDefault="00FF7681" w:rsidP="00BF3436">
            <w:pPr>
              <w:numPr>
                <w:ilvl w:val="0"/>
                <w:numId w:val="67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тумачи податке са конта главне књиге трговинског привредног друштва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фазе робног промета</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Документација која прати набавку робе</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Калкулација цена трговинске робе –набавна и продајне цене </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обрачунатих зависних трошкова набавке робе</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Разлика у цени – појам, облици, врсте</w:t>
            </w:r>
          </w:p>
          <w:p w:rsidR="00FF7681" w:rsidRPr="00FF7681" w:rsidRDefault="00FF7681" w:rsidP="00BF3436">
            <w:pPr>
              <w:numPr>
                <w:ilvl w:val="0"/>
                <w:numId w:val="67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залиха робе по набавној и по продајним ценама (без пореза на додату вредност и са порезом на додату вредност) у </w:t>
            </w:r>
          </w:p>
          <w:p w:rsidR="00FF7681" w:rsidRPr="00FF7681" w:rsidRDefault="00FF7681" w:rsidP="00FF7681">
            <w:pPr>
              <w:spacing w:after="2" w:line="259" w:lineRule="auto"/>
              <w:ind w:left="120"/>
              <w:rPr>
                <w:rFonts w:ascii="Times New Roman" w:hAnsi="Times New Roman" w:cs="Times New Roman"/>
                <w:sz w:val="20"/>
                <w:szCs w:val="20"/>
              </w:rPr>
            </w:pPr>
            <w:r w:rsidRPr="00FF7681">
              <w:rPr>
                <w:rFonts w:ascii="Times New Roman" w:hAnsi="Times New Roman" w:cs="Times New Roman"/>
                <w:sz w:val="20"/>
                <w:szCs w:val="20"/>
              </w:rPr>
              <w:t>финансијском и робном књиговодству</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не </w:t>
            </w:r>
            <w:r w:rsidRPr="00FF7681">
              <w:rPr>
                <w:rFonts w:ascii="Times New Roman" w:hAnsi="Times New Roman" w:cs="Times New Roman"/>
                <w:sz w:val="20"/>
                <w:szCs w:val="20"/>
              </w:rPr>
              <w:tab/>
              <w:t>фактурисане робе</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Роба у обради, доради и манипулацији</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Роба у транзиту</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Роба на путу</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Интерно кретање робе</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Повећање и снижење продајне цене робе</w:t>
            </w:r>
          </w:p>
          <w:p w:rsidR="00FF7681" w:rsidRPr="00FF7681" w:rsidRDefault="00FF7681" w:rsidP="00BF3436">
            <w:pPr>
              <w:numPr>
                <w:ilvl w:val="0"/>
                <w:numId w:val="674"/>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Документација која прати продају робе </w:t>
            </w:r>
          </w:p>
          <w:p w:rsidR="00FF7681" w:rsidRPr="00FF7681" w:rsidRDefault="00BF0D58" w:rsidP="00BF3436">
            <w:pPr>
              <w:numPr>
                <w:ilvl w:val="0"/>
                <w:numId w:val="674"/>
              </w:numPr>
              <w:spacing w:line="259" w:lineRule="auto"/>
              <w:ind w:hanging="120"/>
              <w:rPr>
                <w:rFonts w:ascii="Times New Roman" w:hAnsi="Times New Roman" w:cs="Times New Roman"/>
                <w:sz w:val="20"/>
                <w:szCs w:val="20"/>
              </w:rPr>
            </w:pPr>
            <w:r>
              <w:rPr>
                <w:rFonts w:ascii="Times New Roman" w:hAnsi="Times New Roman" w:cs="Times New Roman"/>
                <w:sz w:val="20"/>
                <w:szCs w:val="20"/>
              </w:rPr>
              <w:t>Евиденција про</w:t>
            </w:r>
            <w:r w:rsidR="00FF7681" w:rsidRPr="00FF7681">
              <w:rPr>
                <w:rFonts w:ascii="Times New Roman" w:hAnsi="Times New Roman" w:cs="Times New Roman"/>
                <w:sz w:val="20"/>
                <w:szCs w:val="20"/>
              </w:rPr>
              <w:t xml:space="preserve">даје робе у финансијском и робном књиговодству </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 рговачки попуст (рабат)</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 остварене разлике у цени </w:t>
            </w:r>
          </w:p>
          <w:p w:rsidR="00FF7681" w:rsidRPr="00FF7681" w:rsidRDefault="00FF7681" w:rsidP="00BF3436">
            <w:pPr>
              <w:numPr>
                <w:ilvl w:val="0"/>
                <w:numId w:val="67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Усаглашавање аналитичке и синтетичке евиденције робе ●  Роба у комисиону</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Роба у консигнацији</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Остали облици плаћања- компензација, цесија и асигнација</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плаћања путем компензације </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Плаћање меницом</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Обезвређење потраживања</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Отпис потраживања и наплата отписаних потраживања</w:t>
            </w:r>
          </w:p>
          <w:p w:rsidR="00FF7681" w:rsidRPr="00FF7681" w:rsidRDefault="00AD0205" w:rsidP="00BF3436">
            <w:pPr>
              <w:numPr>
                <w:ilvl w:val="0"/>
                <w:numId w:val="674"/>
              </w:numPr>
              <w:spacing w:line="259" w:lineRule="auto"/>
              <w:ind w:hanging="120"/>
              <w:rPr>
                <w:rFonts w:ascii="Times New Roman" w:hAnsi="Times New Roman" w:cs="Times New Roman"/>
                <w:sz w:val="20"/>
                <w:szCs w:val="20"/>
              </w:rPr>
            </w:pPr>
            <w:r>
              <w:rPr>
                <w:rFonts w:ascii="Times New Roman" w:hAnsi="Times New Roman" w:cs="Times New Roman"/>
                <w:sz w:val="20"/>
                <w:szCs w:val="20"/>
              </w:rPr>
              <w:t>Т</w:t>
            </w:r>
            <w:r w:rsidR="00FF7681" w:rsidRPr="00FF7681">
              <w:rPr>
                <w:rFonts w:ascii="Times New Roman" w:hAnsi="Times New Roman" w:cs="Times New Roman"/>
                <w:sz w:val="20"/>
                <w:szCs w:val="20"/>
              </w:rPr>
              <w:t>рошкови пословања трговинског предузећа</w:t>
            </w:r>
          </w:p>
          <w:p w:rsidR="00FF7681" w:rsidRPr="00FF7681" w:rsidRDefault="00FF7681" w:rsidP="00BF3436">
            <w:pPr>
              <w:numPr>
                <w:ilvl w:val="0"/>
                <w:numId w:val="67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Резултат пословања трговинског привредног друштва</w:t>
            </w:r>
          </w:p>
        </w:tc>
      </w:tr>
      <w:tr w:rsidR="00FF7681" w:rsidRPr="00FF7681" w:rsidTr="00FF7681">
        <w:trPr>
          <w:trHeight w:val="38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Евиденција увоза и извоза робе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и карактеристике увоза и извоза робе</w:t>
            </w:r>
          </w:p>
          <w:p w:rsidR="00FF7681" w:rsidRPr="00FF7681" w:rsidRDefault="00FF7681" w:rsidP="00BF3436">
            <w:pPr>
              <w:numPr>
                <w:ilvl w:val="0"/>
                <w:numId w:val="67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девизног рачуна у склопу девизног пословања</w:t>
            </w:r>
          </w:p>
          <w:p w:rsidR="00FF7681" w:rsidRPr="00FF7681" w:rsidRDefault="00FF7681" w:rsidP="00BF3436">
            <w:pPr>
              <w:numPr>
                <w:ilvl w:val="0"/>
                <w:numId w:val="67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функционално разликује инструменте међународног платног промета </w:t>
            </w:r>
          </w:p>
          <w:p w:rsidR="00FF7681" w:rsidRPr="00FF7681" w:rsidRDefault="00FF7681" w:rsidP="00BF3436">
            <w:pPr>
              <w:numPr>
                <w:ilvl w:val="0"/>
                <w:numId w:val="67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врсте међународног документарног акредитива и њихову функцију </w:t>
            </w:r>
          </w:p>
          <w:p w:rsidR="00FF7681" w:rsidRPr="00FF7681" w:rsidRDefault="00FF7681" w:rsidP="00BF3436">
            <w:pPr>
              <w:numPr>
                <w:ilvl w:val="0"/>
                <w:numId w:val="67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одреди врсте докумената која се користе при увозу и извозу по различитим категоријама</w:t>
            </w:r>
          </w:p>
          <w:p w:rsidR="00FF7681" w:rsidRPr="00FF7681" w:rsidRDefault="00FF7681" w:rsidP="00BF3436">
            <w:pPr>
              <w:numPr>
                <w:ilvl w:val="0"/>
                <w:numId w:val="67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форму и садржину књиговодствених докумената у вези са увозом и извозом робе</w:t>
            </w:r>
          </w:p>
          <w:p w:rsidR="00FF7681" w:rsidRPr="00FF7681" w:rsidRDefault="00FF7681" w:rsidP="00BF3436">
            <w:pPr>
              <w:numPr>
                <w:ilvl w:val="0"/>
                <w:numId w:val="67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калкулацију увоза робе</w:t>
            </w:r>
          </w:p>
          <w:p w:rsidR="00FF7681" w:rsidRPr="00FF7681" w:rsidRDefault="00FF7681" w:rsidP="00BF3436">
            <w:pPr>
              <w:numPr>
                <w:ilvl w:val="0"/>
                <w:numId w:val="67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увоз робе</w:t>
            </w:r>
          </w:p>
          <w:p w:rsidR="00FF7681" w:rsidRPr="00FF7681" w:rsidRDefault="00FF7681" w:rsidP="00BF3436">
            <w:pPr>
              <w:numPr>
                <w:ilvl w:val="0"/>
                <w:numId w:val="67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плаћања обавеза према иностраном добављачу за увоз робе на основу девизног извода</w:t>
            </w:r>
          </w:p>
          <w:p w:rsidR="00FF7681" w:rsidRPr="00FF7681" w:rsidRDefault="00FF7681" w:rsidP="00BF3436">
            <w:pPr>
              <w:numPr>
                <w:ilvl w:val="0"/>
                <w:numId w:val="67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обрачун извозног посла </w:t>
            </w:r>
          </w:p>
          <w:p w:rsidR="00FF7681" w:rsidRPr="00FF7681" w:rsidRDefault="00FF7681" w:rsidP="00BF3436">
            <w:pPr>
              <w:numPr>
                <w:ilvl w:val="0"/>
                <w:numId w:val="67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извоз робе</w:t>
            </w:r>
          </w:p>
          <w:p w:rsidR="00FF7681" w:rsidRPr="00FF7681" w:rsidRDefault="00FF7681" w:rsidP="00BF3436">
            <w:pPr>
              <w:numPr>
                <w:ilvl w:val="0"/>
                <w:numId w:val="67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наплате од иностраног купца по основу извоза робе на основу девизног извода</w:t>
            </w:r>
          </w:p>
          <w:p w:rsidR="00FF7681" w:rsidRPr="00FF7681" w:rsidRDefault="00FF7681" w:rsidP="00BF3436">
            <w:pPr>
              <w:numPr>
                <w:ilvl w:val="0"/>
                <w:numId w:val="67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плаћања путем међународног документарног акредитива</w:t>
            </w:r>
          </w:p>
          <w:p w:rsidR="00FF7681" w:rsidRPr="00FF7681" w:rsidRDefault="00FF7681" w:rsidP="00BF3436">
            <w:pPr>
              <w:numPr>
                <w:ilvl w:val="0"/>
                <w:numId w:val="67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и евидентира курсне разлике</w:t>
            </w:r>
          </w:p>
          <w:p w:rsidR="00FF7681" w:rsidRPr="00FF7681" w:rsidRDefault="00FF7681" w:rsidP="00BF3436">
            <w:pPr>
              <w:numPr>
                <w:ilvl w:val="0"/>
                <w:numId w:val="67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реекспорт</w:t>
            </w:r>
          </w:p>
          <w:p w:rsidR="00FF7681" w:rsidRPr="00FF7681" w:rsidRDefault="00BF0D58" w:rsidP="00BF3436">
            <w:pPr>
              <w:numPr>
                <w:ilvl w:val="0"/>
                <w:numId w:val="675"/>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обра</w:t>
            </w:r>
            <w:r w:rsidR="00FF7681" w:rsidRPr="00FF7681">
              <w:rPr>
                <w:rFonts w:ascii="Times New Roman" w:hAnsi="Times New Roman" w:cs="Times New Roman"/>
                <w:sz w:val="20"/>
                <w:szCs w:val="20"/>
              </w:rPr>
              <w:t>чуна резултат пословања спољнотрговинског привредног друштва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Увоз и извоз као основне компоненте спољнотрговинског промета робе </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Девизни рачун и девизно пословање</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Инструменти међународног платног промета</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Међународни документарни акредитив-појам и врсте</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Документација у вези са увозом и извозом робе</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документација у вези са увозом и извозом робе</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Калкулација увоза робе</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увоза робе</w:t>
            </w:r>
          </w:p>
          <w:p w:rsidR="00FF7681" w:rsidRPr="00FF7681" w:rsidRDefault="00FF7681" w:rsidP="00BF3436">
            <w:pPr>
              <w:numPr>
                <w:ilvl w:val="0"/>
                <w:numId w:val="67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Плаћања обавеза према иностраном добављачу преко девизног рачуна </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 извозног посла</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извоза робе</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Наплата потраживања од иностраног купца преко девизног рачуна</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 и евиденција курсних разлика</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Реекспорт-појам и евиденција</w:t>
            </w:r>
          </w:p>
          <w:p w:rsidR="00FF7681" w:rsidRPr="00FF7681" w:rsidRDefault="00FF7681" w:rsidP="00BF3436">
            <w:pPr>
              <w:numPr>
                <w:ilvl w:val="0"/>
                <w:numId w:val="67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Резултат пословања спољнотрговинског привредног друштва</w:t>
            </w:r>
          </w:p>
        </w:tc>
      </w:tr>
      <w:tr w:rsidR="00FF7681" w:rsidRPr="00FF7681" w:rsidTr="00FF7681">
        <w:trPr>
          <w:trHeight w:val="16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Евиденција дугорочних финансијских пласмана и капитала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облике дугорочних финансијских пласмана</w:t>
            </w:r>
          </w:p>
          <w:p w:rsidR="00FF7681" w:rsidRPr="00FF7681" w:rsidRDefault="00FF7681" w:rsidP="00BF3436">
            <w:pPr>
              <w:numPr>
                <w:ilvl w:val="0"/>
                <w:numId w:val="67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учешћа у капиталу</w:t>
            </w:r>
          </w:p>
          <w:p w:rsidR="00FF7681" w:rsidRPr="00FF7681" w:rsidRDefault="00FF7681" w:rsidP="00BF3436">
            <w:pPr>
              <w:numPr>
                <w:ilvl w:val="0"/>
                <w:numId w:val="67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дугорочна потраживања по кредитима</w:t>
            </w:r>
          </w:p>
          <w:p w:rsidR="00FF7681" w:rsidRPr="00FF7681" w:rsidRDefault="00FF7681" w:rsidP="00BF3436">
            <w:pPr>
              <w:numPr>
                <w:ilvl w:val="0"/>
                <w:numId w:val="67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продају емитованих обичних и приоритетних акција</w:t>
            </w:r>
          </w:p>
          <w:p w:rsidR="00FF7681" w:rsidRPr="00FF7681" w:rsidRDefault="00FF7681" w:rsidP="00BF3436">
            <w:pPr>
              <w:numPr>
                <w:ilvl w:val="0"/>
                <w:numId w:val="67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разлику у правима власника обичних и приоритетних акција</w:t>
            </w:r>
          </w:p>
          <w:p w:rsidR="00FF7681" w:rsidRPr="00FF7681" w:rsidRDefault="00FF7681" w:rsidP="00BF3436">
            <w:pPr>
              <w:numPr>
                <w:ilvl w:val="0"/>
                <w:numId w:val="67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облике капитала у зависности од правне форме предузећа</w:t>
            </w:r>
          </w:p>
          <w:p w:rsidR="00FF7681" w:rsidRPr="00FF7681" w:rsidRDefault="00FF7681" w:rsidP="00BF3436">
            <w:pPr>
              <w:numPr>
                <w:ilvl w:val="0"/>
                <w:numId w:val="67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прибављање капитала приликом оснивања предузећа </w:t>
            </w:r>
          </w:p>
          <w:p w:rsidR="00FF7681" w:rsidRPr="00FF7681" w:rsidRDefault="00FF7681" w:rsidP="00BF3436">
            <w:pPr>
              <w:numPr>
                <w:ilvl w:val="0"/>
                <w:numId w:val="67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прибављање капитала у току пословања предузећа</w:t>
            </w:r>
          </w:p>
          <w:p w:rsidR="00FF7681" w:rsidRPr="00FF7681" w:rsidRDefault="00FF7681" w:rsidP="00BF3436">
            <w:pPr>
              <w:numPr>
                <w:ilvl w:val="0"/>
                <w:numId w:val="67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см </w:t>
            </w:r>
            <w:r w:rsidRPr="00FF7681">
              <w:rPr>
                <w:rFonts w:ascii="Times New Roman" w:hAnsi="Times New Roman" w:cs="Times New Roman"/>
                <w:sz w:val="20"/>
                <w:szCs w:val="20"/>
              </w:rPr>
              <w:tab/>
              <w:t>ањење капитала повлачењем основног капитала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Дугорочни финансијски пласмани- појам и врсте</w:t>
            </w:r>
          </w:p>
          <w:p w:rsidR="00FF7681" w:rsidRPr="00FF7681" w:rsidRDefault="00FF7681" w:rsidP="00BF3436">
            <w:pPr>
              <w:numPr>
                <w:ilvl w:val="0"/>
                <w:numId w:val="67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Учешћа у капиталу</w:t>
            </w:r>
          </w:p>
          <w:p w:rsidR="00FF7681" w:rsidRPr="00FF7681" w:rsidRDefault="00FF7681" w:rsidP="00BF3436">
            <w:pPr>
              <w:numPr>
                <w:ilvl w:val="0"/>
                <w:numId w:val="67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Дугорочна потраживања по кредитима</w:t>
            </w:r>
          </w:p>
          <w:p w:rsidR="00FF7681" w:rsidRPr="00FF7681" w:rsidRDefault="00FF7681" w:rsidP="00BF3436">
            <w:pPr>
              <w:numPr>
                <w:ilvl w:val="0"/>
                <w:numId w:val="67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Хартије од вредности (Акције)</w:t>
            </w:r>
          </w:p>
          <w:p w:rsidR="00FF7681" w:rsidRPr="00FF7681" w:rsidRDefault="00BF0D58" w:rsidP="00BF3436">
            <w:pPr>
              <w:numPr>
                <w:ilvl w:val="0"/>
                <w:numId w:val="678"/>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w:t>
            </w:r>
            <w:r w:rsidR="00FF7681" w:rsidRPr="00FF7681">
              <w:rPr>
                <w:rFonts w:ascii="Times New Roman" w:hAnsi="Times New Roman" w:cs="Times New Roman"/>
                <w:sz w:val="20"/>
                <w:szCs w:val="20"/>
              </w:rPr>
              <w:t>лици капитала (удели, акцијски капитал)</w:t>
            </w:r>
          </w:p>
          <w:p w:rsidR="00FF7681" w:rsidRPr="00FF7681" w:rsidRDefault="00FF7681" w:rsidP="00BF3436">
            <w:pPr>
              <w:numPr>
                <w:ilvl w:val="0"/>
                <w:numId w:val="67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прибављања капитала приликом оснивања и у току пословања (акционарско друштво, друштво са ограниченом одговорношћу)</w:t>
            </w:r>
          </w:p>
          <w:p w:rsidR="00FF7681" w:rsidRPr="00FF7681" w:rsidRDefault="00FF7681" w:rsidP="00BF3436">
            <w:pPr>
              <w:numPr>
                <w:ilvl w:val="0"/>
                <w:numId w:val="67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смањења капитала повлачењем основног капитала</w:t>
            </w:r>
          </w:p>
        </w:tc>
      </w:tr>
      <w:tr w:rsidR="00FF7681" w:rsidRPr="00FF7681" w:rsidTr="00FF7681">
        <w:trPr>
          <w:trHeight w:val="373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Евиденција производног процеса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финансијско и погонско књиговодство</w:t>
            </w:r>
          </w:p>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књиговодствено преузме почетне залихе </w:t>
            </w:r>
          </w:p>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расходе производног предузећа</w:t>
            </w:r>
          </w:p>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трошкове по врстама </w:t>
            </w:r>
          </w:p>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преузме пословне расходе са класе 5 на класу 9</w:t>
            </w:r>
          </w:p>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обрачун трошкова по местима трошења</w:t>
            </w:r>
          </w:p>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погонски обрачунски лист</w:t>
            </w:r>
          </w:p>
          <w:p w:rsidR="00FF7681" w:rsidRPr="00FF7681" w:rsidRDefault="00FF7681" w:rsidP="00BF3436">
            <w:pPr>
              <w:numPr>
                <w:ilvl w:val="0"/>
                <w:numId w:val="67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интерни обрачун и расподелу између појединих места трошкова и пренос општих трошкова на главна места трошкова</w:t>
            </w:r>
          </w:p>
          <w:p w:rsidR="00FF7681" w:rsidRPr="00FF7681" w:rsidRDefault="00FF7681" w:rsidP="00BF3436">
            <w:pPr>
              <w:numPr>
                <w:ilvl w:val="0"/>
                <w:numId w:val="679"/>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распореди трошкове са конта места трошкова на конта носилаца трошкова</w:t>
            </w:r>
          </w:p>
          <w:p w:rsidR="00FF7681" w:rsidRPr="00FF7681" w:rsidRDefault="00BF0D58" w:rsidP="00BF3436">
            <w:pPr>
              <w:numPr>
                <w:ilvl w:val="0"/>
                <w:numId w:val="679"/>
              </w:numPr>
              <w:spacing w:line="242" w:lineRule="auto"/>
              <w:ind w:hanging="120"/>
              <w:rPr>
                <w:rFonts w:ascii="Times New Roman" w:hAnsi="Times New Roman" w:cs="Times New Roman"/>
                <w:sz w:val="20"/>
                <w:szCs w:val="20"/>
              </w:rPr>
            </w:pPr>
            <w:r>
              <w:rPr>
                <w:rFonts w:ascii="Times New Roman" w:hAnsi="Times New Roman" w:cs="Times New Roman"/>
                <w:sz w:val="20"/>
                <w:szCs w:val="20"/>
              </w:rPr>
              <w:t>изврши обра</w:t>
            </w:r>
            <w:r w:rsidR="00FF7681" w:rsidRPr="00FF7681">
              <w:rPr>
                <w:rFonts w:ascii="Times New Roman" w:hAnsi="Times New Roman" w:cs="Times New Roman"/>
                <w:sz w:val="20"/>
                <w:szCs w:val="20"/>
              </w:rPr>
              <w:t>чун трошкова и њихово повезивање са одговарајућим приходима</w:t>
            </w:r>
          </w:p>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калкулацију цене коштања </w:t>
            </w:r>
          </w:p>
          <w:p w:rsidR="00FF7681" w:rsidRPr="00FF7681" w:rsidRDefault="00FF7681" w:rsidP="00BF3436">
            <w:pPr>
              <w:numPr>
                <w:ilvl w:val="0"/>
                <w:numId w:val="679"/>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залихе готових производа по планским или стварним ценама коштања</w:t>
            </w:r>
          </w:p>
          <w:p w:rsidR="00FF7681" w:rsidRPr="00FF7681" w:rsidRDefault="00712D8F" w:rsidP="00BF3436">
            <w:pPr>
              <w:numPr>
                <w:ilvl w:val="0"/>
                <w:numId w:val="679"/>
              </w:numPr>
              <w:spacing w:line="242" w:lineRule="auto"/>
              <w:ind w:hanging="120"/>
              <w:rPr>
                <w:rFonts w:ascii="Times New Roman" w:hAnsi="Times New Roman" w:cs="Times New Roman"/>
                <w:sz w:val="20"/>
                <w:szCs w:val="20"/>
              </w:rPr>
            </w:pPr>
            <w:r>
              <w:rPr>
                <w:rFonts w:ascii="Times New Roman" w:hAnsi="Times New Roman" w:cs="Times New Roman"/>
                <w:sz w:val="20"/>
                <w:szCs w:val="20"/>
              </w:rPr>
              <w:t>евидентира про</w:t>
            </w:r>
            <w:r w:rsidR="00FF7681" w:rsidRPr="00FF7681">
              <w:rPr>
                <w:rFonts w:ascii="Times New Roman" w:hAnsi="Times New Roman" w:cs="Times New Roman"/>
                <w:sz w:val="20"/>
                <w:szCs w:val="20"/>
              </w:rPr>
              <w:t>дају готових производа кроз финансијско и погонско књиговодство (по планској или стварној цени коштања)</w:t>
            </w:r>
          </w:p>
          <w:p w:rsidR="00FF7681" w:rsidRPr="00FF7681" w:rsidRDefault="00FF7681" w:rsidP="00BF3436">
            <w:pPr>
              <w:numPr>
                <w:ilvl w:val="0"/>
                <w:numId w:val="67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вреднује залихе готових производа на крају обрачунског периода у погонском књиговодству</w:t>
            </w:r>
          </w:p>
          <w:p w:rsidR="00FF7681" w:rsidRPr="00FF7681" w:rsidRDefault="00FF7681" w:rsidP="00BF3436">
            <w:pPr>
              <w:numPr>
                <w:ilvl w:val="0"/>
                <w:numId w:val="6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промену залиха недовршене производње и готових производа у финансијском књиговодству на крају обрачунског периода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расхода производног предузећа у финансијском књиговодству</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Погонско књиговодство појам и значај</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Корисници информација погонског књиговодства </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Класа 9 – обрачун трошкова и учинака</w:t>
            </w:r>
          </w:p>
          <w:p w:rsidR="00FF7681" w:rsidRPr="00FF7681" w:rsidRDefault="00FF7681" w:rsidP="00BF3436">
            <w:pPr>
              <w:numPr>
                <w:ilvl w:val="0"/>
                <w:numId w:val="68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Документација погонског књиговодства – радни налог, погонски обрачунски лист</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 еста и носиоци трошкова</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Калкулације цене коштања</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производње на класи 9 – обрачун трошкова и учинака</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Калкулација продајне цене готових производа</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Евиденција продаје готових производа </w:t>
            </w:r>
          </w:p>
          <w:p w:rsidR="00FF7681" w:rsidRPr="00FF7681" w:rsidRDefault="00FF7681" w:rsidP="00BF3436">
            <w:pPr>
              <w:numPr>
                <w:ilvl w:val="0"/>
                <w:numId w:val="6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Промена залиха недовршене производње и готових производа</w:t>
            </w:r>
          </w:p>
        </w:tc>
      </w:tr>
      <w:tr w:rsidR="00FF7681" w:rsidRPr="00FF7681" w:rsidTr="00FF7681">
        <w:trPr>
          <w:trHeight w:val="27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Израда рачуноводствених извештаја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правну регулативу рачуноводства</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општа рачуноводствена начела</w:t>
            </w:r>
          </w:p>
          <w:p w:rsidR="00FF7681" w:rsidRPr="00FF7681" w:rsidRDefault="00FF7681" w:rsidP="00BF3436">
            <w:pPr>
              <w:numPr>
                <w:ilvl w:val="0"/>
                <w:numId w:val="68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 дређује структуру финансијских извештаја и примену МСФИ према Закону о рачуноводству у односу на величину правног лица</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обавља предзакључна књижења</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закључни лист</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утврђивање резултата пословања</w:t>
            </w:r>
          </w:p>
          <w:p w:rsidR="00FF7681" w:rsidRPr="00FF7681" w:rsidRDefault="00FF7681" w:rsidP="00BF3436">
            <w:pPr>
              <w:numPr>
                <w:ilvl w:val="0"/>
                <w:numId w:val="68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добитак и расподелу добитка након обрачуна пореза на добитак </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евидентира губитак и покриће губитка </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закључи пословне књиге </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пореску амортизацију</w:t>
            </w:r>
          </w:p>
          <w:p w:rsidR="00FF7681" w:rsidRPr="00FF7681" w:rsidRDefault="00FF7681" w:rsidP="00BF3436">
            <w:pPr>
              <w:numPr>
                <w:ilvl w:val="0"/>
                <w:numId w:val="68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Биланс стања и Биланс успеха на оригиналним важећим обрасцима на основу датих података</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пореског биланса</w:t>
            </w:r>
          </w:p>
          <w:p w:rsidR="00FF7681" w:rsidRPr="00FF7681" w:rsidRDefault="00FF7681" w:rsidP="00BF3436">
            <w:pPr>
              <w:numPr>
                <w:ilvl w:val="0"/>
                <w:numId w:val="6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Извештај о пословању са приказом финансијског положаја и резултата пословања пословног субјекта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2"/>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Правна регулатива рачуноводства: Законска, професионална и интерна </w:t>
            </w:r>
          </w:p>
          <w:p w:rsidR="00FF7681" w:rsidRPr="00FF7681" w:rsidRDefault="00BF0D58" w:rsidP="00BF3436">
            <w:pPr>
              <w:numPr>
                <w:ilvl w:val="0"/>
                <w:numId w:val="682"/>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Општ</w:t>
            </w:r>
            <w:r w:rsidR="00FF7681" w:rsidRPr="00FF7681">
              <w:rPr>
                <w:rFonts w:ascii="Times New Roman" w:hAnsi="Times New Roman" w:cs="Times New Roman"/>
                <w:sz w:val="20"/>
                <w:szCs w:val="20"/>
              </w:rPr>
              <w:t>а рачуноводствена начела</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Примена МСФИ </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Предзакључна књижења</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Закључни лист  </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Утврђивање и расподела добити </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Утврђивање и покриће губитака</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Закључак пословних књига</w:t>
            </w:r>
          </w:p>
          <w:p w:rsidR="00FF7681" w:rsidRPr="00FF7681" w:rsidRDefault="00FF7681" w:rsidP="00BF3436">
            <w:pPr>
              <w:numPr>
                <w:ilvl w:val="0"/>
                <w:numId w:val="68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Пореска амортизација</w:t>
            </w:r>
          </w:p>
          <w:p w:rsidR="00FF7681" w:rsidRPr="00FF7681" w:rsidRDefault="00712D8F" w:rsidP="00BF3436">
            <w:pPr>
              <w:numPr>
                <w:ilvl w:val="0"/>
                <w:numId w:val="682"/>
              </w:numPr>
              <w:spacing w:line="259" w:lineRule="auto"/>
              <w:ind w:hanging="120"/>
              <w:rPr>
                <w:rFonts w:ascii="Times New Roman" w:hAnsi="Times New Roman" w:cs="Times New Roman"/>
                <w:sz w:val="20"/>
                <w:szCs w:val="20"/>
              </w:rPr>
            </w:pPr>
            <w:r>
              <w:rPr>
                <w:rFonts w:ascii="Times New Roman" w:hAnsi="Times New Roman" w:cs="Times New Roman"/>
                <w:sz w:val="20"/>
                <w:szCs w:val="20"/>
              </w:rPr>
              <w:t>Финансијски изв</w:t>
            </w:r>
            <w:r w:rsidR="00FF7681" w:rsidRPr="00FF7681">
              <w:rPr>
                <w:rFonts w:ascii="Times New Roman" w:hAnsi="Times New Roman" w:cs="Times New Roman"/>
                <w:sz w:val="20"/>
                <w:szCs w:val="20"/>
              </w:rPr>
              <w:t>ештаји према МСФИ</w:t>
            </w:r>
          </w:p>
          <w:p w:rsidR="00FF7681" w:rsidRPr="00FF7681" w:rsidRDefault="00FF7681" w:rsidP="00BF3436">
            <w:pPr>
              <w:numPr>
                <w:ilvl w:val="0"/>
                <w:numId w:val="68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Биланс стања</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Биланс успе </w:t>
            </w:r>
            <w:r w:rsidRPr="00FF7681">
              <w:rPr>
                <w:rFonts w:ascii="Times New Roman" w:hAnsi="Times New Roman" w:cs="Times New Roman"/>
                <w:sz w:val="20"/>
                <w:szCs w:val="20"/>
              </w:rPr>
              <w:tab/>
              <w:t>ха</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Порески биланс</w:t>
            </w:r>
          </w:p>
          <w:p w:rsidR="00FF7681" w:rsidRPr="00FF7681" w:rsidRDefault="00FF7681" w:rsidP="00BF3436">
            <w:pPr>
              <w:numPr>
                <w:ilvl w:val="0"/>
                <w:numId w:val="68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Извештај о пословању</w:t>
            </w:r>
          </w:p>
        </w:tc>
      </w:tr>
    </w:tbl>
    <w:p w:rsidR="00FF7681" w:rsidRPr="00FF7681" w:rsidRDefault="00FF7681" w:rsidP="00FF7681">
      <w:pPr>
        <w:pStyle w:val="Heading1"/>
        <w:ind w:left="-4"/>
        <w:rPr>
          <w:sz w:val="20"/>
          <w:szCs w:val="20"/>
        </w:rPr>
      </w:pPr>
      <w:r w:rsidRPr="00FF7681">
        <w:rPr>
          <w:sz w:val="20"/>
          <w:szCs w:val="20"/>
        </w:rPr>
        <w:t xml:space="preserve">5. УПУТСТВО ЗА ДИДАКТИЧКО-МЕТОДИЧКО ОСТВАРИВАЊЕ ПРОГРАМА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Рачуноводство је предмет који се изучава четири године, теоријска настава се реализује у учионици, а вежбе у специјализованој учионици (кабинету). Приликом остваривања програма вежби одељење се дели на 2 групе до 15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Рачуноводство oмoгућaвa ученицима дa рaзумejу знaчaj рачуноводства у доношењу пословних одлука, дa сe упoзнajу сa циљeвимa рачуноводства и њиховој усклађености са циљевима пословања пословног субјекта. Циљ програма је стицање основних знања, формирање ставова и овладавање вештинама које доприносе развоју стручних компетенција квалификације. Програм омогућава ученицима дa стекну знања и вештине евидентирања пословних промена на имовини пословног субјекта да би се израдом редовног годишњег финансијског извештаја утврдио резултат и </w:t>
      </w:r>
      <w:r w:rsidRPr="00FF7681">
        <w:rPr>
          <w:rFonts w:ascii="Times New Roman" w:hAnsi="Times New Roman" w:cs="Times New Roman"/>
          <w:sz w:val="20"/>
          <w:szCs w:val="20"/>
        </w:rPr>
        <w:lastRenderedPageBreak/>
        <w:t xml:space="preserve">финансијски положај пословног субјекта. Интерактивним методама треба подстицати ученике на разумевање основних правила, принципа и техника евидентирања. Обухватање пословних промена треба изучавати на практичним примерима, повезивати теорију и праксу.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Рачуноводство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Рачуноводство доприносе, у различитој мери и различитом степену, развијању свих међупредметних компетенција.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1.У првом модулу потребно је упознавати ученике са основним рачуноводственим појмовима. Циљ је да ученици стекну структурну слику рачуноводства и увиде значај рачуноводства за пословно одлучивање. Сагледавање основних рачуноводствених појмова методолошки може да се упореди са учењем слова и бројева, који се, након појмовног усвајања, користе у обрачунима односно писању. Градити слику настанка књиговодства и развоја рачуноводства од историјских почетака до савременог рачуноводства сагледавајући узроке и мотиве настанка рачуноводства. Ученике поступно упознавати са рачуноводственом терминологијом и приближити рачуноводствено квантификовање економских категорија и њихових промена у току пословања пословног субјекта. Ученици треба да препознају предмет рачуноводственог обухватања и циљеве рачуноводства. Истаћи да циљеви рачуноводства и књиговодства проистичу из циљева предузећа и да је основни разлог постојања књиговодства и рачуноводства, у било ком пословном субјекту, је обезбеђење података за успешно управљање. Истаћи да сви пословни субјекти имају потребу бележења свог пословања: шта су набавили и од кога, у којој количини, по којој вредности, шта су утрошили, коме су дужни и колико, ко је њима дужан и колико итд.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Промене у пословању предузећа дешавају на средствима и изворима средстава предузећа, отуда је битно да ученици потпуно овладају овим категоријама са аспекта појмовног познавања и разликовања по врсти, као и сагледавању односа имовине и извора финансирања. Кључно је да ученици суштински овладају појмовима средствима и изворима средстава са њиховог појмовног објашњења, карактеристика, подела на основу различитих критеријумима и вредновања.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 овом нивоу ученицима представити расходе и приходе само појмовно и њихову функцију у исказивању резултата. Зашто расходи и приходи у почетном модулу? Потребно је појмовно објаснити категорије које су предмет обухватања рачуноводства. Увод у рачуноводство подразумева навођење предмета рачуноводственог обухватања и посматрања: имовине, капитала, обавеза, прихода, расхода и резултата пословног субјекта (привредног друштва, предузећа, организације, ентитета).Ученик треба појмовно да разликује расходе и приходе, одреди смер њиховог вредносног утицаја на имовину пословног субјекта и сагледа (препозна) да се успех пословања у одређеном периоду мери оствареним резултатом, који може да буде позитиван (добитак) и негативан (губитак).</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 xml:space="preserve">Истаћи Закон о рачуноводству као основу правне регулативе рачуноводства, којим се уређује спровођење процеса рачуноводства у оквиру пословног субјекта који је обвезник примене Закона о рачуноводству.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Ученике упознати са екстерним и интерним корисницима рачуноводствених информација и са карактеристикама информација које пружа рачуноводство. Књиговодствена процедура у оквиру рачуноводства треба да произведе, пре свега, благовремене и квалитетне информације, без обзира коме су намењене. Ученицима предочити да велики допринос квалитету рачуноводствених информација даје поштовање принципа уредног књиговодства: материјалне исправности, документованости, ажурности, хронолошког реда, потпуности, јасности. </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 xml:space="preserve">Основни рачуноводствени инструменти. Циљ модула је да ученици допуне слику рачуноводства која је представљена кроз модул Основни рачуноводствени појмови. Сада је у фокусу књиговодство, као основа рачуноводства. Истаћи значај књиговодства, које извршавајући своје циљеве и задатке, одлучујуће утиче на реализацију циљева рачуноводства. Књиговодствени инструменти су средства чијим коришћењем књиговодство остварује своје задатке. Дубину изучавања сваког од инструмената ускладити са узрастом ученика и њиховим предзнањем. Инвентар имовине, у том смислу, је најприхватљивији, као и књиговодствена документација. На часовима вежби, ученицима дати да самостално саставе Инвентар имовине, попуне документа, међусобно контролишу попуњену документацију. 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отвара и развија позитиван став према рачуноводству. На исти начин приступити евиденцији кроз пословне књиге двојног књиговодства, Дневник, Главну књигу и Помоћне књиге. Пажљиво одабране елементарне пословне промене (једноставне, ученицима препознатљиве из свакодневног живота), у малом обиму, доприносе изградњи књиговодствене технике обухватања пословних промена кроз пословне књиге. О Закључном листу, као инструменту књиговодства, на овом нивоу изучавања ученици треба да стекну појмовна сазнања. Ученике упознати са циљевима састављања Закључног листа, а које су у стању да сагледају након евиденције елементарних пословних промена кроз пословне књиге двојног књиговодства, као што су: контрола сагласности књижења извршених у дневнику и главној књизи, припрема података за састављање биланса стања и биланса успеха, припрема података за формалан закључак пословних књига. Књиговодствени инструменти су и основни финансијски извештаји. На овом нивоу ученицима представити скуп основних финансијских извештаја само као један рачуноводствени инструмент. Дефинисање и примену међународних стандарда финансијског извештавања ученици ће касније изучавати (у 4. разреду). Ученику предочити да је цео процес књиговодствене евиденције усмерен на обезбеђивање података за састављање основних финансијских извештаја. </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Евиденција новчаних средстава –Циљ модула је оспособљавање ученика за одговорно, ажурно и уредно вођење евиденције о стању и промени стања новчаних средстава привредног друштва. Ученици треба да усвојена знања о готовинском и безготовинском платном промету и функционално познавање инструмената платног промета практично примене евидентирајући промет готовог новца кроз благајнички дневник, а безготовински преко Текућег рачуна. Формирање благајничке документације, тумачење и евиденција на основу дневног извештаја о промету новчаних средстава на текућем рачуну (извода), адекватна употреба Прелазног рачуна, ученике уводи у процес књиговодствене евиденције који ће временом концентрично допуњавати. Самосталност и самопоузданост коју ученици граде водећи евиденцију на оригиналним обрасцима мотивишући су за даље изучавање рачуноводства.</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 xml:space="preserve">Евиденција обавеза и потраживања из пословања. Ученике упознати са појмовима повериоца и дужника. Навести ко су повериоци, а ко дужници у насталом дужничко поверилачком односу, као и документацију која потврђује настанак дужничко поверилачког односа. Овде су у фокусу, пре свега, добављачи и купци. Ученицима представити добављаче и купце терминолошки, појмовно, као и са аспекта правила евидентирања. Термини дугује и потражује изворно се везују управо за купце и добављаче: купац дугује, добављач потражује. Ученици појмовно треба да повежу повериоце и обавезе. Са друге стране појмовно треба да повежу дужнике и потраживања.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Од обавеза, које се редовно дешавају у пракси, ученике упознати са обавезама по кредитима, разлозима пословних субјеката за узимање кредита од банака, роковима отплате, каматом на узете кредите и евиденцијом настанка обавезе по кредиту и отплате кредита.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Оспособљавање ученика за обрачун и евиденцију пореза на додату вредност у примљеним и издатим рачунима и припадајућег пореза на додату вредност је неопходно за даље изучавање рачуноводства, јер је темељ свих будућих евиденција куповине и продаје материјалних добара и услуга неопходних за пословање привредног друштва. Ученике упознати са врстама и разлозима попуста које одобрава добављач купцу. Ученике упознати са обрачуном и евиденцијом одобрених попуста, каса сконта и бонификације, као и њиховим утицајем на порез на додату вредност. Рабат као попуст ће бити обрађен у склопу евиденције пословања трговинског пословног субјекта. Ученицима објаснити функцију Књиге примљених рачуна и Књиге издатих рачуна. Попуњавање ових евиденција ученици обављају на часовима предмета Финансијско рачуноводствена обука. </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 xml:space="preserve">Евиденција расхода и прихода код привредних друштава која су обвезници пореза на додату вредност се надовезује на претходна сазнања ученика о евиденцији обавеза према добављачима по примљеним фактурама и потраживања од купаца по издатим фактурама са порезом на додату вредност. Препорука је да се у примерима одаберу елементарни расходи и приходи (једноставни, ученицима препознатљиви из свакодневног живота, као што су трошкови електричне енергије, </w:t>
      </w:r>
      <w:r w:rsidRPr="00FF7681">
        <w:rPr>
          <w:rFonts w:ascii="Times New Roman" w:hAnsi="Times New Roman" w:cs="Times New Roman"/>
          <w:sz w:val="20"/>
          <w:szCs w:val="20"/>
        </w:rPr>
        <w:lastRenderedPageBreak/>
        <w:t xml:space="preserve">трошкови услуга превоза, трошкови ПТТ услуга, приходи од закупнина, приходи од продаје услуга итд. ), у малом обиму, а да буду обухваћени пословни приходи и расходи, финансијски приходи и расходи и остали приходи и расходи. Питање временског разграничавања поставити на ниво повезивања расхода и прихода са обрачунским периодом. Ученици треба да усвоје појмовно сазнање о расходима и приходима, правилима евиденције на контима успеха, функцији евиденције расхода и прихода при обрачуну резултата пословања привредног друштва и да саставе биланс успеха. </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Евиденција зарада, накнада зарада и осталих личних расхода. Са аспекта рачуноводства сагледава се евиденција групе 52 – Трошкови зарада, накнада зарада и остали лични расходи. Ученике упознати са појмом зарада и накнада зарада, начином њиховог обрачуна и плаћања. Ученике упознати са евиденцијом обрачуна и плаћања ангажовања лица која нису запослена у привредном друштву. У обрачунима користити актуелне податке које објављују надлежна министарства и стручни часописи. Код ученика рaзвијати пoзитивaн стaв зa цeлoживoтнo учeњe и стално стручно усавршавање.</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Евиденција улагања и трошења материјалне и нематеријалне имовине. Улагање у ресурсе је фаза којом предузеће отпочиње стварање вредности. Поред улагања у људске ресурсе, облици улагања су сировине, материјал, опрема, некретнине, капитал, информације и знање. Један од циљева модула је оспособљавање ученика за евиденцију прибављања и отуђивања основних средстава. Предмет изучавања нису биолошка средства, дугорочни финансијски пласмани и дугорочна потраживања, што значи да се изучава евиденција прибављања и отуђивања некретнина, постројења и опреме. Ученике упознати са врстама вредности некретнина, постројења и опреме и начинима утврђивања њихових вредности. Ученике упознати са обрачуном амортизоване вредности помоћу линеарне, аритметичко дегресивне, геометријско дегресивне и функционалне методе. Обрачун набавне и других вредности некретнина, постројења и опреме у функцији су евиденције прибављања и отуђивања некретнина, постројења и опреме. Примаран исход учења је евиденција. Исто се односи и на евиденцију набавке и трошења материјала. Евиденцију некретнина, постројења и опреме (основних средстава) и материјала евидентирати аналитички и синтетички.</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Ученици књиже набавку и трошење материјала на аналитичким и синтетичким контима материјала. За књижење трошења по стварној набавној цени ученици користе FIFO и метод просечне цене. За књижење по планској набавној цени, ученици обрачунавају и књиже одступање од планске набавне цене за утрошени материјал и утврђују стварни трошак материјала. На часовима вежби саставити биланс стања да би ученици разумели утицај исправке вредности грађевинских објеката и исправке вредности опреме на вредности позиција грађевинских објеката и опреме, као и одступања од цена материјала на вредновање залиха.</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 xml:space="preserve">Евиденција промета робе на домаћем тржишту. Свеобухватна евиденција пословања трговинског привредног друштва, од набавке робе, продаје робе до обрачуна резултата пословања. Ученицима демонстрирати евиденцију: робе у магацину, робе у промету на велико, робе у комисиону, робе у консигнацији, робе у промету на мало, робе у обради и доради, робе у транзиту и робе на путу. Све ситуације које могу настати у пословању трговинског привредног друштва, а које се и књиговодствено прате, обухватити кроз примере привредних друштава. У том смислу евидентирати нивелације цена робе, утврђене вишкове и мањкове робе, интерно кретање робе, обрачунате зависне трошкове робе, нефактурисане обавезе за примљену робу, временска разграничења прихода. Ученици треба да разумеју улогу и значај разлике у цени за трговинска привредна друштва, да разликују фазу робног промета у којој се разлика у цени урачунава и фазу робног промета у којој се обрачунава остварена разлика у цени. Поред уобичајених начина плаћања, кроз примере евидентирати и менична плаћања, као и компензацију, а упознати ученике са учесницима у асигнацији и цесији. Немогућност наплате дуга купца евидентирати директним и индиректним отписивањем потраживања. У обрачуну резултата пословања врло је важно да ученици утврде тачну величину набавне вредности продате робе. Састављањем биланса стања ученици треба да покажу да разумеју утицај разлике у цени на вредност залиха робе. </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Евиденција увоза и извоза робе. У оквиру модула прати се евиденција пословања спољнотрговинског привредног друштва, од увоза робе, извоза робе до обрачуна резултата пословања. У пословању привредних друштава са иностранством постоји обимна документација. Ученици треба да разликују документа у вези са закључивањем посла, робна документа, транспортна документа, шпедитерска документа, царинска документа, документа о осигурању робе и документа у вези са плаћањем. На основу документације ученици треба да саставе увозну калкулацију, обрачун извозног посла и да изврше евиденцију увоза, односно извоза робе. Ученици на основу познавања девизног курса обрачунавају и евидентирају плаћања према иностранству и курсне разлике. Код обрачуна резултата пословања ученици треба да сагледају да одређени трошкови набавке робе у пословању на домаћем тржишту код извозних послова представљају расход текућег периода.</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Евиденција дугорочних финансијских пласмана и капитала. У оквиру овог модула ученици евидентирају учешћа у капиталу, емисију и продају обичних и приоритетних акција, обављају обрачун ажиа и дисажиа. На часовима вежби са ученицима евидентирати оснивачки капитал код различитих правних форми предузећа, као и прибављање и смањивање капитала у току пословања. Да би ученици довели у везу повећање или смањење капитала са резултатом пословања урадити са ученицима задатак који садржи почетни биланс са позицијом нераспоређени добитак или губитак.</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 xml:space="preserve">Евиденција производног процеса. У оквиру овог модула ученици се упознају са погонским књиговодством и класом 9 – Обрачун трошкова и учинака. Након евиденције расхода у финансијском књиговодству (прва фаза) показати обухватање примарних трошкова по местима трошкова (МТ) у погонском књиговодству (друга фаза), интерни обрачун и расподелу између појединих места трошкова и пренос општих трошкова на главна места трошкова (трећа фаза), завршетак производње, односно пријем производа (главних и споредних) и полупроизвода на складиште по њиховој фер вредности (четврта фаза). Обрачун трошкова приказати помоћу погонског обрачунског листа. Након израде калкулација цене коштања </w:t>
      </w:r>
      <w:r w:rsidRPr="00FF7681">
        <w:rPr>
          <w:rFonts w:ascii="Times New Roman" w:hAnsi="Times New Roman" w:cs="Times New Roman"/>
          <w:sz w:val="20"/>
          <w:szCs w:val="20"/>
        </w:rPr>
        <w:lastRenderedPageBreak/>
        <w:t xml:space="preserve">производа, формирати продајну цену и евидентирати продају производа. Такође, приказати и интерно утврђивање резултата, аналитички. Ученици треба сагледају да се у погонском књиговодству води комплетно књиговодство трошкова и учинака, односно књиговодство производње, укључујући ту и књиговодство готових производа. На крају обрачунског периода евидентирати промену залиха недовршене производње и готових производа у финансијском књиговодству.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Погонско књиговодство је обиман и сложен сегмент рачуноводства, иако је смештено у само једну класу (класу 9). Велики број пословних промена, података, велики обим документације, сложеност обрачуна, разлог су да се показни примери, као и примери које ученици самостално израђују прилагоде трајању двочаса. </w:t>
      </w:r>
    </w:p>
    <w:p w:rsidR="00FF7681" w:rsidRPr="00FF7681" w:rsidRDefault="00FF7681" w:rsidP="00BF3436">
      <w:pPr>
        <w:numPr>
          <w:ilvl w:val="0"/>
          <w:numId w:val="622"/>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Израда рачуноводствених извештаја. Ученике упознати са правном регулативом рачуноводства и израде рачуноводствених извештаја, од Закона о рачуноводству, на основу којег министар финансија доноси Правилник о садржини и форми образаца финансијских извештаја за привредна друштва, задруге и предузетнике, до Правилника о рачуноводственим политикама и Упутствa, смeрницe зa усвajaњe, дoстaвљaњe и oбeлoдaњивaњe финaнсиjских извeштaja.</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Ученике подсетити да су на почетку изучавања рачуноводства, у првом разреду, научили да су циљеви рачуноводства: утврђивање резултата пословања пословног субјекта за одређени обрачунски период и утврђивање финансијског положаја пословног субјекта на одређени дан. Ученицима предочити да ће израдом редовног годишњег финансијског извештаја управо бити постигнути наведени циљеви. Ученици, на основу актуелне законске регулативе, разликују структуру финансијских извештаја пословних субјеката зависно од њихове величине и обавезе примене међународних стандарда финансијског извештавања. Након сагледавања правне регулативе, структуре и функције финансијских извештаја, а на основу података финансијског књиговодства и помоћних књига, уз претпоставку да је извршено редовно годишње инвентарисање, ученици треба самостално да изврше предзакључна књижења, обрачунају пореску амортизацију, саставе закључни лист, утврде резултат пословања и изврше евиденцију обрачуна резултата пословања. Кроз примере утврдити добитак, порез на добитак и расподелу добитка, као и губитак и његово покриће. Са ученицима, на оригиналним обрасцима саставити биланс стања и биланс успеха. Ученици треба да познају функцију пореског биланса. Путем годишњег обрачуна управа пословног субјекта полаже рачун према власницима, повериоцима, држави, запосленима и другим интересентима о томе са каквим је успехом водила пословање. Ученици треба да у извештају о пословању прикажу кратак опис пословних активности и организационе структуре правног лица, као и приказ финансијског положаја и резултата пословања правног лица, на основу финансијских показатеља.</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Праћење напредовања и оцењивање постигнућа ученика је формативно и сумативно и реализује се у складу са </w:t>
      </w:r>
      <w:r w:rsidRPr="00FF7681">
        <w:rPr>
          <w:rFonts w:ascii="Times New Roman" w:eastAsia="Times New Roman" w:hAnsi="Times New Roman" w:cs="Times New Roman"/>
          <w:i/>
          <w:sz w:val="20"/>
          <w:szCs w:val="20"/>
        </w:rPr>
        <w:t>Правилником о оцењивању ученика у средњем образовању и васпитању</w:t>
      </w:r>
      <w:r w:rsidRPr="00FF7681">
        <w:rPr>
          <w:rFonts w:ascii="Times New Roman" w:hAnsi="Times New Roman" w:cs="Times New Roman"/>
          <w:sz w:val="20"/>
          <w:szCs w:val="20"/>
        </w:rPr>
        <w:t xml:space="preserve">.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p>
    <w:p w:rsidR="00FF7681" w:rsidRPr="00FF7681" w:rsidRDefault="00FF7681" w:rsidP="00FF7681">
      <w:pPr>
        <w:ind w:left="-14"/>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Формативно оцењивање: </w:t>
      </w:r>
      <w:r w:rsidRPr="00FF7681">
        <w:rPr>
          <w:rFonts w:ascii="Times New Roman" w:hAnsi="Times New Roman" w:cs="Times New Roman"/>
          <w:sz w:val="20"/>
          <w:szCs w:val="20"/>
        </w:rPr>
        <w:t>oднoс учeникa прeмa рaду, aктивнoст нa чaсу, урaђeни дoмaћи зaдaци, вoђeње свeскe нa чaсoвимa, учeшћa у групним рaдoвимa.</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 xml:space="preserve">Предлог за </w:t>
      </w:r>
      <w:r w:rsidRPr="00FF7681">
        <w:rPr>
          <w:rFonts w:ascii="Times New Roman" w:eastAsia="Times New Roman" w:hAnsi="Times New Roman" w:cs="Times New Roman"/>
          <w:b/>
          <w:sz w:val="20"/>
          <w:szCs w:val="20"/>
        </w:rPr>
        <w:t>сумативно оцењивање</w:t>
      </w:r>
      <w:r w:rsidRPr="00FF7681">
        <w:rPr>
          <w:rFonts w:ascii="Times New Roman" w:hAnsi="Times New Roman" w:cs="Times New Roman"/>
          <w:sz w:val="20"/>
          <w:szCs w:val="20"/>
        </w:rPr>
        <w:t xml:space="preserve">: усмено излагање, тестови знања, тестови практичних вештина, контролни задаци самостални или групни радови, презентације. Препорука је да се оцењивање кроз </w:t>
      </w:r>
      <w:r w:rsidRPr="00FF7681">
        <w:rPr>
          <w:rFonts w:ascii="Times New Roman" w:eastAsia="Times New Roman" w:hAnsi="Times New Roman" w:cs="Times New Roman"/>
          <w:b/>
          <w:sz w:val="20"/>
          <w:szCs w:val="20"/>
        </w:rPr>
        <w:t>писмене задатке</w:t>
      </w:r>
      <w:r w:rsidRPr="00FF7681">
        <w:rPr>
          <w:rFonts w:ascii="Times New Roman" w:hAnsi="Times New Roman" w:cs="Times New Roman"/>
          <w:sz w:val="20"/>
          <w:szCs w:val="20"/>
        </w:rPr>
        <w:t xml:space="preserve"> реализује у модулима: Евиденција обавеза и потраживања из пословања; Евиденција расхода и прихода; Евиденција улагања и трошења материјалне и нематеријалне имовине; Евиденција промета робе на домаћем тржишту; Евиденција увоза и извоза робе; Евиденција производног процеса.</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Пословна кореспонденција</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right w:w="115" w:type="dxa"/>
        </w:tblCellMar>
        <w:tblLook w:val="04A0" w:firstRow="1" w:lastRow="0" w:firstColumn="1" w:lastColumn="0" w:noHBand="0" w:noVBand="1"/>
      </w:tblPr>
      <w:tblGrid>
        <w:gridCol w:w="1672"/>
        <w:gridCol w:w="1350"/>
        <w:gridCol w:w="1155"/>
        <w:gridCol w:w="319"/>
        <w:gridCol w:w="1353"/>
        <w:gridCol w:w="1344"/>
        <w:gridCol w:w="1675"/>
        <w:gridCol w:w="1677"/>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nil"/>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688"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single" w:sz="4" w:space="0" w:color="000000"/>
              <w:bottom w:val="nil"/>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034" w:type="dxa"/>
            <w:tcBorders>
              <w:top w:val="nil"/>
              <w:left w:val="single" w:sz="4" w:space="0" w:color="000000"/>
              <w:bottom w:val="single" w:sz="4" w:space="0" w:color="000000"/>
              <w:right w:val="nil"/>
            </w:tcBorders>
            <w:shd w:val="clear" w:color="auto" w:fill="E6E7E8"/>
          </w:tcPr>
          <w:p w:rsidR="00FF7681" w:rsidRPr="00FF7681" w:rsidRDefault="00FF7681" w:rsidP="00FF7681">
            <w:pPr>
              <w:spacing w:line="259" w:lineRule="auto"/>
              <w:ind w:left="489"/>
              <w:rPr>
                <w:rFonts w:ascii="Times New Roman" w:hAnsi="Times New Roman" w:cs="Times New Roman"/>
                <w:sz w:val="20"/>
                <w:szCs w:val="20"/>
              </w:rPr>
            </w:pPr>
            <w:r w:rsidRPr="00FF7681">
              <w:rPr>
                <w:rFonts w:ascii="Times New Roman" w:hAnsi="Times New Roman" w:cs="Times New Roman"/>
                <w:sz w:val="20"/>
                <w:szCs w:val="20"/>
              </w:rPr>
              <w:t>Вежбе</w:t>
            </w:r>
          </w:p>
        </w:tc>
        <w:tc>
          <w:tcPr>
            <w:tcW w:w="327" w:type="dxa"/>
            <w:tcBorders>
              <w:top w:val="nil"/>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6"/>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47"/>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442"/>
              <w:jc w:val="center"/>
              <w:rPr>
                <w:rFonts w:ascii="Times New Roman" w:hAnsi="Times New Roman" w:cs="Times New Roman"/>
                <w:sz w:val="20"/>
                <w:szCs w:val="20"/>
              </w:rPr>
            </w:pPr>
            <w:r w:rsidRPr="00FF7681">
              <w:rPr>
                <w:rFonts w:ascii="Times New Roman" w:hAnsi="Times New Roman" w:cs="Times New Roman"/>
                <w:sz w:val="20"/>
                <w:szCs w:val="20"/>
              </w:rPr>
              <w:t>74</w:t>
            </w:r>
          </w:p>
        </w:tc>
        <w:tc>
          <w:tcPr>
            <w:tcW w:w="327"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74</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lastRenderedPageBreak/>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Упознавање ученика са појмом, улогом и значајем пословне кореспонденције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примену технике слепог куцања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обликовање и састављање пословних писама на матерњем језику</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састављање документације у промету производа, робе и услуга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успешну примену пословне кореспонденције на практичним примерима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планирање, организовање и систематичност у пословној кореспонденцији</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вештина приликом конкурисања за посао</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Подстицање пословног понашања као предуслова за успешну пословну комуникацију</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смисла за тачност, ажурност, уредност, одговорност и систематичност</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Подстицање личног и професионалног развоја и усавршавања у складу са индивидуалним интересовањима и способностима</w:t>
      </w:r>
    </w:p>
    <w:p w:rsidR="00FF7681" w:rsidRPr="00FF7681" w:rsidRDefault="00FF7681" w:rsidP="00FF7681">
      <w:pPr>
        <w:pStyle w:val="Heading1"/>
        <w:ind w:left="-4"/>
        <w:rPr>
          <w:sz w:val="20"/>
          <w:szCs w:val="20"/>
        </w:rPr>
      </w:pPr>
      <w:r w:rsidRPr="00FF7681">
        <w:rPr>
          <w:sz w:val="20"/>
          <w:szCs w:val="20"/>
        </w:rPr>
        <w:t>3. НАЗИВ И ТРАЈАЊЕ МОДУЛА ПРЕДМЕТА Разред: први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Техника слепог куцања и обликовање пословног писма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Кореспонденција са пословним партнерима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40</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САДРАЖАЈИ/ КЉУЧНИ ПОЈМОВИ САДРЖАЈА</w:t>
      </w:r>
    </w:p>
    <w:tbl>
      <w:tblPr>
        <w:tblStyle w:val="TableGrid"/>
        <w:tblW w:w="10554" w:type="dxa"/>
        <w:tblInd w:w="6" w:type="dxa"/>
        <w:tblCellMar>
          <w:top w:w="57" w:type="dxa"/>
          <w:left w:w="57" w:type="dxa"/>
          <w:right w:w="65" w:type="dxa"/>
        </w:tblCellMar>
        <w:tblLook w:val="04A0" w:firstRow="1" w:lastRow="0" w:firstColumn="1" w:lastColumn="0" w:noHBand="0" w:noVBand="1"/>
      </w:tblPr>
      <w:tblGrid>
        <w:gridCol w:w="1937"/>
        <w:gridCol w:w="4308"/>
        <w:gridCol w:w="4309"/>
      </w:tblGrid>
      <w:tr w:rsidR="00FF7681" w:rsidRPr="00FF7681" w:rsidTr="00FF7681">
        <w:trPr>
          <w:trHeight w:val="368"/>
        </w:trPr>
        <w:tc>
          <w:tcPr>
            <w:tcW w:w="1937"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FF7681">
        <w:trPr>
          <w:trHeight w:val="2290"/>
        </w:trPr>
        <w:tc>
          <w:tcPr>
            <w:tcW w:w="1937"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Техника слепог куцања и обликовање пословног писма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и врсте кореспонденције</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лица у пословној кореспонденцији</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подеси тастатуру на ћирилично и латинично писмо</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прилагоди простор за обављање послова кореспонденције</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правила слепог куцања</w:t>
            </w:r>
          </w:p>
          <w:p w:rsidR="00FF7681" w:rsidRPr="00FF7681" w:rsidRDefault="00FF7681" w:rsidP="00BF3436">
            <w:pPr>
              <w:numPr>
                <w:ilvl w:val="0"/>
                <w:numId w:val="68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технику слепог куцања у алфанумеричком делу тастатуре и у нумеричком делу тастатуре</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технику слепог куцања код интерпункцијских знакова</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програме за обраду текста</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контролу тачности унетог текста</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исправи грешке у тексту</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форме пословних писама</w:t>
            </w:r>
          </w:p>
          <w:p w:rsidR="00FF7681" w:rsidRPr="00FF7681" w:rsidRDefault="00FF7681" w:rsidP="00BF3436">
            <w:pPr>
              <w:numPr>
                <w:ilvl w:val="0"/>
                <w:numId w:val="6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обликује текстове у блок форми и зупчастој форми и текстове у ступцима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кореспонденције</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Врсте кореспонденције</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Потребни услови за обављање послова кореспонденције</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Правила при куцању</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Алфанумеричка и нумеричка тастатура</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Интерпункцијски знакови на тастатурама</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Контрола и исправке грешака при куцању</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Програми за обраду текста</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Блок форма за обликовање текстова</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Зупчаста форма за обликовање текстова</w:t>
            </w:r>
          </w:p>
          <w:p w:rsidR="00FF7681" w:rsidRPr="00FF7681" w:rsidRDefault="00FF7681" w:rsidP="00BF3436">
            <w:pPr>
              <w:numPr>
                <w:ilvl w:val="0"/>
                <w:numId w:val="6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Обликовање текстова у више стубаца </w:t>
            </w:r>
          </w:p>
        </w:tc>
      </w:tr>
      <w:tr w:rsidR="00FF7681" w:rsidRPr="00FF7681" w:rsidTr="00FF7681">
        <w:trPr>
          <w:trHeight w:val="3570"/>
        </w:trPr>
        <w:tc>
          <w:tcPr>
            <w:tcW w:w="1937"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Кореспонденција са пословним партнерима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обавезне и необавезне елементе пословних писама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упореди форме обликовања пословних писама </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упит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различите понуде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ценовник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поруџбину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предрачун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отпремницу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рачун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намену књижног одобрења, односно књижног задужења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књижно одобрење-задужење</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намену комисијског записника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комисијски записник на основу датих елемената</w:t>
            </w:r>
          </w:p>
          <w:p w:rsidR="00FF7681" w:rsidRPr="00FF7681" w:rsidRDefault="00FF7681" w:rsidP="00BF3436">
            <w:pPr>
              <w:numPr>
                <w:ilvl w:val="0"/>
                <w:numId w:val="68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рекламацију и одговор на рекламацију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ургенцију на основу датих елемената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напише пропратно писмо</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заведе и одложи документа</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пријаву по конкурсу /огласу </w:t>
            </w:r>
          </w:p>
          <w:p w:rsidR="00FF7681" w:rsidRPr="00FF7681" w:rsidRDefault="00FF7681" w:rsidP="00BF3436">
            <w:pPr>
              <w:numPr>
                <w:ilvl w:val="0"/>
                <w:numId w:val="68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примени правила понашања на заказаном разговору поводом заснивања радног односа </w:t>
            </w:r>
          </w:p>
          <w:p w:rsidR="00FF7681" w:rsidRPr="00FF7681" w:rsidRDefault="00FF7681" w:rsidP="00BF3436">
            <w:pPr>
              <w:numPr>
                <w:ilvl w:val="0"/>
                <w:numId w:val="6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М и М-А образац</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Појам и елементи пословног писма </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Форме пословних писама </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Упит</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Понуда: циркуларна, општа, посебна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Ценовник</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Поруџбина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Предрачун/Профактура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Отпремница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Рачун / Фактура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Књижно одобрење и књижно задужење</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Комисијски записник</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Рекламација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Одговор на рекламацију</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Ургенција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Пропратно писмо</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Књига примљене поште</w:t>
            </w:r>
          </w:p>
          <w:p w:rsidR="00FF7681" w:rsidRPr="00FF7681" w:rsidRDefault="00FF7681" w:rsidP="00BF3436">
            <w:pPr>
              <w:numPr>
                <w:ilvl w:val="0"/>
                <w:numId w:val="686"/>
              </w:numPr>
              <w:spacing w:line="237" w:lineRule="auto"/>
              <w:rPr>
                <w:rFonts w:ascii="Times New Roman" w:hAnsi="Times New Roman" w:cs="Times New Roman"/>
                <w:sz w:val="20"/>
                <w:szCs w:val="20"/>
              </w:rPr>
            </w:pPr>
            <w:r w:rsidRPr="00FF7681">
              <w:rPr>
                <w:rFonts w:ascii="Times New Roman" w:hAnsi="Times New Roman" w:cs="Times New Roman"/>
                <w:sz w:val="20"/>
                <w:szCs w:val="20"/>
              </w:rPr>
              <w:t>Коришћење регистратора ●  Заснивање радног односа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Пријава по конкурсу/огласу – класична</w:t>
            </w:r>
          </w:p>
          <w:p w:rsidR="00FF7681" w:rsidRPr="00FF7681" w:rsidRDefault="00FF7681" w:rsidP="00BF3436">
            <w:pPr>
              <w:numPr>
                <w:ilvl w:val="0"/>
                <w:numId w:val="686"/>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Пријава по конкурсу/огласу – CV – Curriculum vitae ●  М и М-А образац</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Пословна кореспонденција се реализује кроз часове вежби приликом којих се одељење дели у две групе. Настава се изводи у кабинетима са рачунарима, односно кабинету за пословну кореспонденцију. На почетку сваког модула ученике упознати са циљевима и исходима наставе, односно учења, планом рада и начинима оцењивања. </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Приликом реализације наставе користити специјализоване програме (software) за технику куцања на рачунару. Акценат је на индивидуалном раду кроз анализу обрађеног текста. Анализу врше и наставник и ученици. При анализама препоручује се коришћење пројектора или других могућности за дељењем докумената.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Код модула пословна кореспонденција ученицима прво дати на прекуцавање одређено пословно писмо, а потом их стављати у ситуације из праксе или/и им давати друга пословна писма или документа на основу којих ће остварити задати исход. Код упита и понуде, као и код израде фактуре обрадити и захтеве за робом, а и за услуге превоза. Ученике упутити на претраживање интернета и налажење примера за израду биографије. Упознати их са сајтовима за запошљавање и са корисним садржајима са ових сајтова везаних за тематику запошљавања. М и M-A образац доступан за попуњавање могуће је преузети са више сајтова који се баве тумачењем прописа у области запошљавања и рачуноводствене праксе. Упутити их и у садржаје са ових сајтова који ће им пружити помоћ у учењу текућег градива, а у будућности у сналажењу у пословном окружењу. Једна од препоручених метода рада у овом модулу је игра улога у симулацији пословног разговора код потенцијалног послодавца, а након тога дискусија о реализацији пословног разговора са предлозима за евентуално другачији наступ и од стране наставника и ученика.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Сваки ученик обавезно има своју фасциклу у коју одлаже своје одштампане радове као и материјале наставника, као и USB на којем чува радове у електронској форми. Такође и на школском рачунару формира свој фолдер у којем систематизује своје радове и наставне материјале.</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Предлаже се наставнику да активно прати рад ученика на часу. То се пре свега односи на мотивисаност за рад, држање тела приликом куцања, као и на брзину извршавања задатака. Ови критеријуми праћења препоручују се да се воде у облику формулара, а на крају часа да се ученицима презентују резултати. Потребно је прикупити и повратне информације од ученика ради побољшања квалитета наставе, односно ради решавања текућих нејасноћа и препрека.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Оцењивање нивоа примене технике слепог куцања прилагодити посматраној групи ученика. Узети у обзир брзину са могућношћу исправке грешака или без могућности исправке. Пре контролне вежбе обавезно обавестити ученике о начину бодовања, односно скали оцењивања.</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lastRenderedPageBreak/>
        <w:t xml:space="preserve">Након савлађивања одређеног броја пословних писама урадити контролни задатак. Предлог је да се оцењивање врши на основу детаљне чек листе која бодује сваки елеменат пословног писма. Код овог модула укључити и усмено оцењивање, као и презентације ученика. Може се оценити сама презентација, извођење, као и дискусија других ученика на задату тему. У случају оцењивања остварености исхода везаних за израду докумената израдити детаљну чек листу са бодовањем свих елемената докумената који се израђују. </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Пословна информатика</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top w:w="57" w:type="dxa"/>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32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210"/>
        </w:trPr>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72</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BF3436">
      <w:pPr>
        <w:numPr>
          <w:ilvl w:val="0"/>
          <w:numId w:val="623"/>
        </w:numPr>
        <w:spacing w:after="4" w:line="231" w:lineRule="auto"/>
        <w:ind w:hanging="135"/>
        <w:jc w:val="both"/>
        <w:rPr>
          <w:rFonts w:ascii="Times New Roman" w:hAnsi="Times New Roman" w:cs="Times New Roman"/>
          <w:sz w:val="20"/>
          <w:szCs w:val="20"/>
        </w:rPr>
      </w:pPr>
      <w:r w:rsidRPr="00FF7681">
        <w:rPr>
          <w:rFonts w:ascii="Times New Roman" w:hAnsi="Times New Roman" w:cs="Times New Roman"/>
          <w:sz w:val="20"/>
          <w:szCs w:val="20"/>
        </w:rPr>
        <w:t>Развијање вештина за примену нових технологија у струци</w:t>
      </w:r>
    </w:p>
    <w:p w:rsidR="00FF7681" w:rsidRPr="00FF7681" w:rsidRDefault="00FF7681" w:rsidP="00BF3436">
      <w:pPr>
        <w:numPr>
          <w:ilvl w:val="0"/>
          <w:numId w:val="623"/>
        </w:numPr>
        <w:spacing w:after="4" w:line="231" w:lineRule="auto"/>
        <w:ind w:hanging="135"/>
        <w:jc w:val="both"/>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за табеларна израчунавања и сложена табеларна израчунавања</w:t>
      </w:r>
    </w:p>
    <w:p w:rsidR="00FF7681" w:rsidRPr="00FF7681" w:rsidRDefault="00FF7681" w:rsidP="00BF3436">
      <w:pPr>
        <w:numPr>
          <w:ilvl w:val="0"/>
          <w:numId w:val="623"/>
        </w:numPr>
        <w:spacing w:after="4" w:line="231" w:lineRule="auto"/>
        <w:ind w:hanging="135"/>
        <w:jc w:val="both"/>
        <w:rPr>
          <w:rFonts w:ascii="Times New Roman" w:hAnsi="Times New Roman" w:cs="Times New Roman"/>
          <w:sz w:val="20"/>
          <w:szCs w:val="20"/>
        </w:rPr>
      </w:pPr>
      <w:r w:rsidRPr="00FF7681">
        <w:rPr>
          <w:rFonts w:ascii="Times New Roman" w:hAnsi="Times New Roman" w:cs="Times New Roman"/>
          <w:sz w:val="20"/>
          <w:szCs w:val="20"/>
        </w:rPr>
        <w:t>Развијање вештина за форматирање за приказ и штампу</w:t>
      </w:r>
    </w:p>
    <w:p w:rsidR="00FF7681" w:rsidRPr="00FF7681" w:rsidRDefault="00FF7681" w:rsidP="00BF3436">
      <w:pPr>
        <w:numPr>
          <w:ilvl w:val="0"/>
          <w:numId w:val="623"/>
        </w:numPr>
        <w:spacing w:after="4" w:line="231" w:lineRule="auto"/>
        <w:ind w:hanging="135"/>
        <w:jc w:val="both"/>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за рад са базом података</w:t>
      </w:r>
    </w:p>
    <w:p w:rsidR="00FF7681" w:rsidRPr="00FF7681" w:rsidRDefault="00FF7681" w:rsidP="00BF3436">
      <w:pPr>
        <w:numPr>
          <w:ilvl w:val="0"/>
          <w:numId w:val="623"/>
        </w:numPr>
        <w:spacing w:after="166" w:line="231" w:lineRule="auto"/>
        <w:ind w:hanging="135"/>
        <w:jc w:val="both"/>
        <w:rPr>
          <w:rFonts w:ascii="Times New Roman" w:hAnsi="Times New Roman" w:cs="Times New Roman"/>
          <w:sz w:val="20"/>
          <w:szCs w:val="20"/>
        </w:rPr>
      </w:pPr>
      <w:r w:rsidRPr="00FF7681">
        <w:rPr>
          <w:rFonts w:ascii="Times New Roman" w:hAnsi="Times New Roman" w:cs="Times New Roman"/>
          <w:sz w:val="20"/>
          <w:szCs w:val="20"/>
        </w:rPr>
        <w:t>Развијање компетенција за повезивање добијених знања и вештина и самосталан рад</w:t>
      </w:r>
    </w:p>
    <w:p w:rsidR="00FF7681" w:rsidRPr="00FF7681" w:rsidRDefault="00FF7681" w:rsidP="00FF7681">
      <w:pPr>
        <w:pStyle w:val="Heading1"/>
        <w:ind w:left="-4"/>
        <w:rPr>
          <w:sz w:val="20"/>
          <w:szCs w:val="20"/>
        </w:rPr>
      </w:pPr>
      <w:r w:rsidRPr="00FF7681">
        <w:rPr>
          <w:sz w:val="20"/>
          <w:szCs w:val="20"/>
        </w:rPr>
        <w:t xml:space="preserve">3. НАЗИВ И ТРАЈАЊЕ МОДУЛА ПРЕДМЕТА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Разред: </w:t>
      </w:r>
      <w:r w:rsidRPr="00FF7681">
        <w:rPr>
          <w:rFonts w:ascii="Times New Roman" w:eastAsia="Times New Roman" w:hAnsi="Times New Roman" w:cs="Times New Roman"/>
          <w:b/>
          <w:sz w:val="20"/>
          <w:szCs w:val="20"/>
        </w:rPr>
        <w:t>Други</w:t>
      </w:r>
    </w:p>
    <w:tbl>
      <w:tblPr>
        <w:tblStyle w:val="TableGrid"/>
        <w:tblW w:w="10529" w:type="dxa"/>
        <w:tblInd w:w="6" w:type="dxa"/>
        <w:tblCellMar>
          <w:top w:w="56" w:type="dxa"/>
          <w:right w:w="85" w:type="dxa"/>
        </w:tblCellMar>
        <w:tblLook w:val="04A0" w:firstRow="1" w:lastRow="0" w:firstColumn="1" w:lastColumn="0" w:noHBand="0" w:noVBand="1"/>
      </w:tblPr>
      <w:tblGrid>
        <w:gridCol w:w="624"/>
        <w:gridCol w:w="3555"/>
        <w:gridCol w:w="4649"/>
        <w:gridCol w:w="850"/>
        <w:gridCol w:w="851"/>
      </w:tblGrid>
      <w:tr w:rsidR="00FF7681" w:rsidRPr="00FF7681" w:rsidTr="00FF7681">
        <w:trPr>
          <w:trHeight w:val="210"/>
        </w:trPr>
        <w:tc>
          <w:tcPr>
            <w:tcW w:w="624"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55" w:type="dxa"/>
            <w:vMerge w:val="restart"/>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49" w:type="dxa"/>
            <w:vMerge w:val="restart"/>
            <w:tcBorders>
              <w:top w:val="single" w:sz="4" w:space="0" w:color="000000"/>
              <w:left w:val="nil"/>
              <w:bottom w:val="single" w:sz="4" w:space="0" w:color="000000"/>
              <w:right w:val="single" w:sz="4" w:space="0" w:color="000000"/>
            </w:tcBorders>
            <w:shd w:val="clear" w:color="auto" w:fill="E6E7E8"/>
            <w:vAlign w:val="center"/>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nil"/>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Т</w:t>
            </w:r>
          </w:p>
        </w:tc>
        <w:tc>
          <w:tcPr>
            <w:tcW w:w="850"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В</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55"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Рад са табелама</w:t>
            </w:r>
          </w:p>
        </w:tc>
        <w:tc>
          <w:tcPr>
            <w:tcW w:w="4649"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26</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55"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Напредни рад са табелама</w:t>
            </w:r>
          </w:p>
        </w:tc>
        <w:tc>
          <w:tcPr>
            <w:tcW w:w="4649"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4"/>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55"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6"/>
              <w:rPr>
                <w:rFonts w:ascii="Times New Roman" w:hAnsi="Times New Roman" w:cs="Times New Roman"/>
                <w:sz w:val="20"/>
                <w:szCs w:val="20"/>
              </w:rPr>
            </w:pPr>
            <w:r w:rsidRPr="00FF7681">
              <w:rPr>
                <w:rFonts w:ascii="Times New Roman" w:hAnsi="Times New Roman" w:cs="Times New Roman"/>
                <w:sz w:val="20"/>
                <w:szCs w:val="20"/>
              </w:rPr>
              <w:t>Креирање база података</w:t>
            </w:r>
          </w:p>
        </w:tc>
        <w:tc>
          <w:tcPr>
            <w:tcW w:w="4649"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4"/>
              <w:jc w:val="center"/>
              <w:rPr>
                <w:rFonts w:ascii="Times New Roman" w:hAnsi="Times New Roman" w:cs="Times New Roman"/>
                <w:sz w:val="20"/>
                <w:szCs w:val="20"/>
              </w:rPr>
            </w:pPr>
            <w:r w:rsidRPr="00FF7681">
              <w:rPr>
                <w:rFonts w:ascii="Times New Roman" w:hAnsi="Times New Roman" w:cs="Times New Roman"/>
                <w:sz w:val="20"/>
                <w:szCs w:val="20"/>
              </w:rPr>
              <w:t>16</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САДРЖАЈИ/КЉУЧНИ ПОЈМОВИ САДРЖАЈА</w:t>
      </w:r>
    </w:p>
    <w:tbl>
      <w:tblPr>
        <w:tblStyle w:val="TableGrid"/>
        <w:tblW w:w="10551" w:type="dxa"/>
        <w:tblInd w:w="6" w:type="dxa"/>
        <w:tblCellMar>
          <w:top w:w="57" w:type="dxa"/>
          <w:left w:w="57" w:type="dxa"/>
          <w:right w:w="48" w:type="dxa"/>
        </w:tblCellMar>
        <w:tblLook w:val="04A0" w:firstRow="1" w:lastRow="0" w:firstColumn="1" w:lastColumn="0" w:noHBand="0" w:noVBand="1"/>
      </w:tblPr>
      <w:tblGrid>
        <w:gridCol w:w="1933"/>
        <w:gridCol w:w="4309"/>
        <w:gridCol w:w="4309"/>
      </w:tblGrid>
      <w:tr w:rsidR="00FF7681" w:rsidRPr="00FF7681" w:rsidTr="00FF7681">
        <w:trPr>
          <w:trHeight w:val="368"/>
        </w:trPr>
        <w:tc>
          <w:tcPr>
            <w:tcW w:w="193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8"/>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8"/>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right="8"/>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САДРЖАЈ/КЉУЧНИ ПОЈМОВИ САДРЖАЈА</w:t>
            </w:r>
          </w:p>
        </w:tc>
      </w:tr>
      <w:tr w:rsidR="00FF7681" w:rsidRPr="00FF7681" w:rsidTr="00FF7681">
        <w:trPr>
          <w:trHeight w:val="3570"/>
        </w:trPr>
        <w:tc>
          <w:tcPr>
            <w:tcW w:w="193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Рад са табелама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отвори једну и више радних књига</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унесе нове радне листове</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преименује и брише постојеће радне листове </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сачува радну књигу у одговарајућем формату</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унесе различите врсте података у ћелију</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одреди референцу и име ћелији</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форматира садржај ћелије</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сортира податке у табели</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филтрира податке у табели</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унесе формуле</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формуле за решавање задатака</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функције</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реши задатке помоћу функција</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 xml:space="preserve">изради графиконе и дијаграме на основу података из табеле </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форматира графиконе и дијаграме</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унесе слике у радну књигу</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базе података у програму за табеларна израчунавања</w:t>
            </w:r>
          </w:p>
          <w:p w:rsidR="00FF7681" w:rsidRPr="00FF7681" w:rsidRDefault="00FF7681" w:rsidP="00BF3436">
            <w:pPr>
              <w:numPr>
                <w:ilvl w:val="0"/>
                <w:numId w:val="68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изврши различите операције везане за базе података у програму за табеларна израчунавања </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on-line сервисе за табелaрнa израчунавања</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припреми радну књигу за штампу</w:t>
            </w:r>
          </w:p>
          <w:p w:rsidR="00FF7681" w:rsidRPr="00FF7681" w:rsidRDefault="00FF7681" w:rsidP="00BF3436">
            <w:pPr>
              <w:numPr>
                <w:ilvl w:val="0"/>
                <w:numId w:val="6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штампа податке из радне књиге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 xml:space="preserve">Програми за табеларна израчунавања: </w:t>
            </w:r>
            <w:r w:rsidRPr="00FF7681">
              <w:rPr>
                <w:rFonts w:ascii="Times New Roman" w:eastAsia="Times New Roman" w:hAnsi="Times New Roman" w:cs="Times New Roman"/>
                <w:i/>
                <w:sz w:val="20"/>
                <w:szCs w:val="20"/>
              </w:rPr>
              <w:t xml:space="preserve">MS Excel, Open Office Calc </w:t>
            </w:r>
            <w:r w:rsidRPr="00FF7681">
              <w:rPr>
                <w:rFonts w:ascii="Times New Roman" w:hAnsi="Times New Roman" w:cs="Times New Roman"/>
                <w:sz w:val="20"/>
                <w:szCs w:val="20"/>
              </w:rPr>
              <w:t>итд.</w:t>
            </w:r>
          </w:p>
          <w:p w:rsidR="00FF7681" w:rsidRPr="00FF7681" w:rsidRDefault="00FF7681" w:rsidP="00BF3436">
            <w:pPr>
              <w:numPr>
                <w:ilvl w:val="0"/>
                <w:numId w:val="68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Покретање програма за рад са табелама (почетни кораци и мењање основних поставки)</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Радна свеска и радни листови (поступак са радним листовима)</w:t>
            </w:r>
          </w:p>
          <w:p w:rsidR="00FF7681" w:rsidRPr="00FF7681" w:rsidRDefault="00FF7681" w:rsidP="00BF3436">
            <w:pPr>
              <w:numPr>
                <w:ilvl w:val="0"/>
                <w:numId w:val="68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Типови података које користе програми за табеларна израчунавања: текстуални, нумерички и формуле</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Референце ћелија</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Наменске листе</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Копирање и премештање садржаја ћелије</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Форматирање текстуалних и нумеричких података</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Рад са формулама у табели</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Копирање и мењање формула</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Релативно и апсолутно адресирање ћелија</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Статистичке функције </w:t>
            </w:r>
          </w:p>
          <w:p w:rsidR="00FF7681" w:rsidRPr="00FF7681" w:rsidRDefault="00FF7681" w:rsidP="00BF3436">
            <w:pPr>
              <w:numPr>
                <w:ilvl w:val="0"/>
                <w:numId w:val="68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Сортирање података: једноставно и сложено</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Филт </w:t>
            </w:r>
            <w:r w:rsidRPr="00FF7681">
              <w:rPr>
                <w:rFonts w:ascii="Times New Roman" w:hAnsi="Times New Roman" w:cs="Times New Roman"/>
                <w:sz w:val="20"/>
                <w:szCs w:val="20"/>
              </w:rPr>
              <w:tab/>
              <w:t>рирање података</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Израда и типови графикона </w:t>
            </w:r>
          </w:p>
          <w:p w:rsidR="00FF7681" w:rsidRPr="00FF7681" w:rsidRDefault="00FF7681" w:rsidP="00BF3436">
            <w:pPr>
              <w:numPr>
                <w:ilvl w:val="0"/>
                <w:numId w:val="6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Припрема за штампу (поставке радног листа и припреме) ●  Преглед пре штампе и штампање</w:t>
            </w:r>
          </w:p>
        </w:tc>
      </w:tr>
      <w:tr w:rsidR="00FF7681" w:rsidRPr="00FF7681" w:rsidTr="00FF7681">
        <w:trPr>
          <w:trHeight w:val="2131"/>
        </w:trPr>
        <w:tc>
          <w:tcPr>
            <w:tcW w:w="193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Напредни рад са табелама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8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формуле за решавање задатака</w:t>
            </w:r>
          </w:p>
          <w:p w:rsidR="00FF7681" w:rsidRPr="00FF7681" w:rsidRDefault="00FF7681" w:rsidP="00BF3436">
            <w:pPr>
              <w:numPr>
                <w:ilvl w:val="0"/>
                <w:numId w:val="6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примењује на </w:t>
            </w:r>
            <w:r w:rsidRPr="00FF7681">
              <w:rPr>
                <w:rFonts w:ascii="Times New Roman" w:hAnsi="Times New Roman" w:cs="Times New Roman"/>
                <w:sz w:val="20"/>
                <w:szCs w:val="20"/>
              </w:rPr>
              <w:tab/>
              <w:t>предне функције</w:t>
            </w:r>
          </w:p>
          <w:p w:rsidR="00FF7681" w:rsidRPr="00FF7681" w:rsidRDefault="00FF7681" w:rsidP="00BF3436">
            <w:pPr>
              <w:numPr>
                <w:ilvl w:val="0"/>
                <w:numId w:val="6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реши задатке помоћу функција</w:t>
            </w:r>
          </w:p>
          <w:p w:rsidR="00FF7681" w:rsidRPr="00FF7681" w:rsidRDefault="00FF7681" w:rsidP="00BF3436">
            <w:pPr>
              <w:numPr>
                <w:ilvl w:val="0"/>
                <w:numId w:val="68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базе података у програму за табеларна израчунавања</w:t>
            </w:r>
          </w:p>
          <w:p w:rsidR="00FF7681" w:rsidRPr="00FF7681" w:rsidRDefault="00FF7681" w:rsidP="00BF3436">
            <w:pPr>
              <w:numPr>
                <w:ilvl w:val="0"/>
                <w:numId w:val="689"/>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изврши различите операције в </w:t>
            </w:r>
            <w:r w:rsidRPr="00FF7681">
              <w:rPr>
                <w:rFonts w:ascii="Times New Roman" w:hAnsi="Times New Roman" w:cs="Times New Roman"/>
                <w:sz w:val="20"/>
                <w:szCs w:val="20"/>
              </w:rPr>
              <w:tab/>
              <w:t xml:space="preserve">езане за базе података у програму за табеларна израчунавања </w:t>
            </w:r>
          </w:p>
          <w:p w:rsidR="00FF7681" w:rsidRPr="00FF7681" w:rsidRDefault="00FF7681" w:rsidP="00BF3436">
            <w:pPr>
              <w:numPr>
                <w:ilvl w:val="0"/>
                <w:numId w:val="6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 ористи on-line сервисе за табелaрнa израчунавања</w:t>
            </w:r>
          </w:p>
          <w:p w:rsidR="00FF7681" w:rsidRPr="00FF7681" w:rsidRDefault="00FF7681" w:rsidP="00BF3436">
            <w:pPr>
              <w:numPr>
                <w:ilvl w:val="0"/>
                <w:numId w:val="6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припреми радну књигу за штампу</w:t>
            </w:r>
          </w:p>
          <w:p w:rsidR="00FF7681" w:rsidRPr="00FF7681" w:rsidRDefault="00FF7681" w:rsidP="00BF3436">
            <w:pPr>
              <w:numPr>
                <w:ilvl w:val="0"/>
                <w:numId w:val="6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штампа податке из радне књиге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Програм за табеларна израчунавања: </w:t>
            </w:r>
            <w:r w:rsidRPr="00FF7681">
              <w:rPr>
                <w:rFonts w:ascii="Times New Roman" w:eastAsia="Times New Roman" w:hAnsi="Times New Roman" w:cs="Times New Roman"/>
                <w:i/>
                <w:sz w:val="20"/>
                <w:szCs w:val="20"/>
              </w:rPr>
              <w:t>MS Excel, Open Office Calc</w:t>
            </w:r>
            <w:r w:rsidRPr="00FF7681">
              <w:rPr>
                <w:rFonts w:ascii="Times New Roman" w:hAnsi="Times New Roman" w:cs="Times New Roman"/>
                <w:sz w:val="20"/>
                <w:szCs w:val="20"/>
              </w:rPr>
              <w:t xml:space="preserve"> итд.</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Напредне функције</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Извештаји у Excel-у</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Заштита радног листа</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Валидација података</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Математичке и финансијске функције </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База података</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Пивот табеле</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Функције са условом </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i/>
                <w:sz w:val="20"/>
                <w:szCs w:val="20"/>
              </w:rPr>
              <w:t>Lookup и Vlookup</w:t>
            </w:r>
            <w:r w:rsidRPr="00FF7681">
              <w:rPr>
                <w:rFonts w:ascii="Times New Roman" w:hAnsi="Times New Roman" w:cs="Times New Roman"/>
                <w:sz w:val="20"/>
                <w:szCs w:val="20"/>
              </w:rPr>
              <w:t xml:space="preserve"> функције</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Функције за рад са текстом</w:t>
            </w:r>
          </w:p>
          <w:p w:rsidR="00FF7681" w:rsidRPr="00FF7681" w:rsidRDefault="00FF7681" w:rsidP="00BF3436">
            <w:pPr>
              <w:numPr>
                <w:ilvl w:val="0"/>
                <w:numId w:val="690"/>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i/>
                <w:sz w:val="20"/>
                <w:szCs w:val="20"/>
              </w:rPr>
              <w:t>Google documents</w:t>
            </w:r>
          </w:p>
        </w:tc>
      </w:tr>
      <w:tr w:rsidR="00FF7681" w:rsidRPr="00FF7681" w:rsidTr="00FF7681">
        <w:trPr>
          <w:trHeight w:val="1330"/>
        </w:trPr>
        <w:tc>
          <w:tcPr>
            <w:tcW w:w="193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Креирање база података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и форматира табеле</w:t>
            </w:r>
          </w:p>
          <w:p w:rsidR="00FF7681" w:rsidRPr="00FF7681" w:rsidRDefault="00FF7681" w:rsidP="00BF3436">
            <w:pPr>
              <w:numPr>
                <w:ilvl w:val="0"/>
                <w:numId w:val="69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постави релације између табела</w:t>
            </w:r>
          </w:p>
          <w:p w:rsidR="00FF7681" w:rsidRPr="00FF7681" w:rsidRDefault="00FF7681" w:rsidP="00BF3436">
            <w:pPr>
              <w:numPr>
                <w:ilvl w:val="0"/>
                <w:numId w:val="69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примењује филтрирање </w:t>
            </w:r>
          </w:p>
          <w:p w:rsidR="00FF7681" w:rsidRPr="00FF7681" w:rsidRDefault="00FF7681" w:rsidP="00BF3436">
            <w:pPr>
              <w:numPr>
                <w:ilvl w:val="0"/>
                <w:numId w:val="69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сортирање</w:t>
            </w:r>
          </w:p>
          <w:p w:rsidR="00FF7681" w:rsidRPr="00FF7681" w:rsidRDefault="00FF7681" w:rsidP="00BF3436">
            <w:pPr>
              <w:numPr>
                <w:ilvl w:val="0"/>
                <w:numId w:val="69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копирање и креирање веза</w:t>
            </w:r>
          </w:p>
          <w:p w:rsidR="00FF7681" w:rsidRPr="00FF7681" w:rsidRDefault="00FF7681" w:rsidP="00BF3436">
            <w:pPr>
              <w:numPr>
                <w:ilvl w:val="0"/>
                <w:numId w:val="69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врши увоз и извоз података из базе података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Програм за рад са базама података</w:t>
            </w:r>
          </w:p>
          <w:p w:rsidR="00FF7681" w:rsidRPr="00FF7681" w:rsidRDefault="00FF7681" w:rsidP="00BF3436">
            <w:pPr>
              <w:numPr>
                <w:ilvl w:val="0"/>
                <w:numId w:val="69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Типови података</w:t>
            </w:r>
          </w:p>
          <w:p w:rsidR="00FF7681" w:rsidRPr="00FF7681" w:rsidRDefault="00FF7681" w:rsidP="00BF3436">
            <w:pPr>
              <w:numPr>
                <w:ilvl w:val="0"/>
                <w:numId w:val="69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Планирање и оптимизација базе података </w:t>
            </w:r>
          </w:p>
          <w:p w:rsidR="00FF7681" w:rsidRPr="00FF7681" w:rsidRDefault="00FF7681" w:rsidP="00BF3436">
            <w:pPr>
              <w:numPr>
                <w:ilvl w:val="0"/>
                <w:numId w:val="69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Креирање табела и постављање примарних кључева</w:t>
            </w:r>
          </w:p>
          <w:p w:rsidR="00FF7681" w:rsidRPr="00FF7681" w:rsidRDefault="00712D8F" w:rsidP="00BF3436">
            <w:pPr>
              <w:numPr>
                <w:ilvl w:val="0"/>
                <w:numId w:val="692"/>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w:t>
            </w:r>
            <w:r w:rsidR="00FF7681" w:rsidRPr="00FF7681">
              <w:rPr>
                <w:rFonts w:ascii="Times New Roman" w:hAnsi="Times New Roman" w:cs="Times New Roman"/>
                <w:sz w:val="20"/>
                <w:szCs w:val="20"/>
              </w:rPr>
              <w:t>стављање релација између табела</w:t>
            </w:r>
          </w:p>
          <w:p w:rsidR="00FF7681" w:rsidRPr="00FF7681" w:rsidRDefault="00FF7681" w:rsidP="00BF3436">
            <w:pPr>
              <w:numPr>
                <w:ilvl w:val="0"/>
                <w:numId w:val="69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Модификовање табела</w:t>
            </w:r>
          </w:p>
          <w:p w:rsidR="00FF7681" w:rsidRPr="00FF7681" w:rsidRDefault="00FF7681" w:rsidP="00BF3436">
            <w:pPr>
              <w:numPr>
                <w:ilvl w:val="0"/>
                <w:numId w:val="69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Унос и валидација података</w:t>
            </w:r>
          </w:p>
          <w:p w:rsidR="00FF7681" w:rsidRPr="00FF7681" w:rsidRDefault="00FF7681" w:rsidP="00BF3436">
            <w:pPr>
              <w:numPr>
                <w:ilvl w:val="0"/>
                <w:numId w:val="69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Увоз и извоз података у </w:t>
            </w:r>
            <w:r w:rsidRPr="00FF7681">
              <w:rPr>
                <w:rFonts w:ascii="Times New Roman" w:eastAsia="Times New Roman" w:hAnsi="Times New Roman" w:cs="Times New Roman"/>
                <w:i/>
                <w:sz w:val="20"/>
                <w:szCs w:val="20"/>
              </w:rPr>
              <w:t>Excel</w:t>
            </w:r>
            <w:r w:rsidRPr="00FF7681">
              <w:rPr>
                <w:rFonts w:ascii="Times New Roman" w:hAnsi="Times New Roman" w:cs="Times New Roman"/>
                <w:sz w:val="20"/>
                <w:szCs w:val="20"/>
              </w:rPr>
              <w:t xml:space="preserve"> и </w:t>
            </w:r>
            <w:r w:rsidRPr="00FF7681">
              <w:rPr>
                <w:rFonts w:ascii="Times New Roman" w:eastAsia="Times New Roman" w:hAnsi="Times New Roman" w:cs="Times New Roman"/>
                <w:i/>
                <w:sz w:val="20"/>
                <w:szCs w:val="20"/>
              </w:rPr>
              <w:t xml:space="preserve">Word </w:t>
            </w:r>
            <w:r w:rsidRPr="00FF7681">
              <w:rPr>
                <w:rFonts w:ascii="Times New Roman" w:hAnsi="Times New Roman" w:cs="Times New Roman"/>
                <w:sz w:val="20"/>
                <w:szCs w:val="20"/>
              </w:rPr>
              <w:t>документe</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Пословна информатика је предмет који се изучава са два часа вежби недељно у другом разреду. Настава се реализује у кабинету са рачунарима, а одељење се дели у две групе. На почетку сваког модула ученике упознати са циљевима и исходима наставе, односно учења, планом рада и начинима оцењивања.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обухвата три модула, Рад с табелама, Напредни рад с табелама и Креирање база података.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Након упознавања ученика са одређеним основним појмовима, неопходно је даље развијање датих исхода у складу са циљевима учења. На почетку сваког модула ученике треба упознати са циљевима и исходима наставе, односно учења, планом рада и начинима оцењивања.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Пословна информатика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Ученике треба оспособљавати за примену стечених знања и вештина и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и вештине били трајнији и шири, а ученици оспособљени за примену усвојених знања и вештина. Приликом реализације наставе препоручити литературу у складу са темом, креирати радне листове као материјал за учење и вежбу, шеме, презентације.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првом модулу, Рад с табелама, ученике треба упознати са основама програма за табеларна израчунавања. Ученици треба да стекну одговарајућа знања и вештине и користе програм за решавање различитих задатака.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 xml:space="preserve">Где се и на који начин у напредном раду са табелама користе формуле за решавање задатака? Како решити задатке помоћу функција? На који начин се могу извршити различите операције везане за базе података у одговарајућем програму? До одговора на ова и на низ других питања, ученици треба да дођу изучавањем другог и трећег модула, Напредни рад с табелама и Креирање базе података. </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DB1FDB" w:rsidRPr="00FF7681" w:rsidRDefault="00DB1FDB" w:rsidP="00FF7681">
      <w:pPr>
        <w:spacing w:after="170"/>
        <w:ind w:left="-14"/>
        <w:rPr>
          <w:rFonts w:ascii="Times New Roman" w:hAnsi="Times New Roman" w:cs="Times New Roman"/>
          <w:sz w:val="20"/>
          <w:szCs w:val="20"/>
        </w:rPr>
      </w:pPr>
    </w:p>
    <w:p w:rsidR="00FF7681" w:rsidRPr="00FF7681" w:rsidRDefault="00FF7681" w:rsidP="00FF7681">
      <w:pPr>
        <w:spacing w:after="144"/>
        <w:ind w:left="10" w:right="1"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ПРАВО</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right w:w="115" w:type="dxa"/>
        </w:tblCellMar>
        <w:tblLook w:val="04A0" w:firstRow="1" w:lastRow="0" w:firstColumn="1" w:lastColumn="0" w:noHBand="0" w:noVBand="1"/>
      </w:tblPr>
      <w:tblGrid>
        <w:gridCol w:w="1672"/>
        <w:gridCol w:w="1350"/>
        <w:gridCol w:w="1155"/>
        <w:gridCol w:w="319"/>
        <w:gridCol w:w="1353"/>
        <w:gridCol w:w="1344"/>
        <w:gridCol w:w="1675"/>
        <w:gridCol w:w="1677"/>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nil"/>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688"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single" w:sz="4" w:space="0" w:color="000000"/>
              <w:bottom w:val="nil"/>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034" w:type="dxa"/>
            <w:tcBorders>
              <w:top w:val="nil"/>
              <w:left w:val="single" w:sz="4" w:space="0" w:color="000000"/>
              <w:bottom w:val="single" w:sz="4" w:space="0" w:color="000000"/>
              <w:right w:val="nil"/>
            </w:tcBorders>
            <w:shd w:val="clear" w:color="auto" w:fill="E6E7E8"/>
          </w:tcPr>
          <w:p w:rsidR="00FF7681" w:rsidRPr="00FF7681" w:rsidRDefault="00FF7681" w:rsidP="00FF7681">
            <w:pPr>
              <w:spacing w:line="259" w:lineRule="auto"/>
              <w:ind w:left="489"/>
              <w:rPr>
                <w:rFonts w:ascii="Times New Roman" w:hAnsi="Times New Roman" w:cs="Times New Roman"/>
                <w:sz w:val="20"/>
                <w:szCs w:val="20"/>
              </w:rPr>
            </w:pPr>
            <w:r w:rsidRPr="00FF7681">
              <w:rPr>
                <w:rFonts w:ascii="Times New Roman" w:hAnsi="Times New Roman" w:cs="Times New Roman"/>
                <w:sz w:val="20"/>
                <w:szCs w:val="20"/>
              </w:rPr>
              <w:t>Вежбе</w:t>
            </w:r>
          </w:p>
        </w:tc>
        <w:tc>
          <w:tcPr>
            <w:tcW w:w="327" w:type="dxa"/>
            <w:tcBorders>
              <w:top w:val="nil"/>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6"/>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72</w:t>
            </w:r>
          </w:p>
        </w:tc>
        <w:tc>
          <w:tcPr>
            <w:tcW w:w="1034" w:type="dxa"/>
            <w:tcBorders>
              <w:top w:val="single" w:sz="4" w:space="0" w:color="000000"/>
              <w:left w:val="single" w:sz="4" w:space="0" w:color="000000"/>
              <w:bottom w:val="single" w:sz="4" w:space="0" w:color="000000"/>
              <w:right w:val="nil"/>
            </w:tcBorders>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72</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1034" w:type="dxa"/>
            <w:tcBorders>
              <w:top w:val="single" w:sz="4" w:space="0" w:color="000000"/>
              <w:left w:val="single" w:sz="4" w:space="0" w:color="000000"/>
              <w:bottom w:val="single" w:sz="4" w:space="0" w:color="000000"/>
              <w:right w:val="nil"/>
            </w:tcBorders>
          </w:tcPr>
          <w:p w:rsidR="00FF7681" w:rsidRPr="00FF7681" w:rsidRDefault="00FF7681" w:rsidP="00FF7681">
            <w:pPr>
              <w:spacing w:after="160" w:line="259" w:lineRule="auto"/>
              <w:rPr>
                <w:rFonts w:ascii="Times New Roman" w:hAnsi="Times New Roman" w:cs="Times New Roman"/>
                <w:sz w:val="20"/>
                <w:szCs w:val="20"/>
              </w:rPr>
            </w:pPr>
          </w:p>
        </w:tc>
        <w:tc>
          <w:tcPr>
            <w:tcW w:w="327"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70</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DB1FDB" w:rsidRDefault="00DB1FDB" w:rsidP="00FF7681">
      <w:pPr>
        <w:spacing w:after="89"/>
        <w:ind w:left="-4" w:hanging="10"/>
        <w:rPr>
          <w:rFonts w:ascii="Times New Roman" w:eastAsia="Times New Roman" w:hAnsi="Times New Roman" w:cs="Times New Roman"/>
          <w:b/>
          <w:sz w:val="20"/>
          <w:szCs w:val="20"/>
        </w:rPr>
      </w:pP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lastRenderedPageBreak/>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Упознавање ученика са везом државе и права;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са врстама, положају, настанку и престанку рада привредних субјеката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вештина за попуњавање формулара, образаца за надлежне службе и установе у корист и за потребе привредних субјеката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Оспособљавање ученика за познавање права, обавезе и одговорности запослених и послодавца из радног односа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вештина израде формулара, образаца и акта за остваривање права и обавеза из радног односа</w:t>
      </w:r>
    </w:p>
    <w:p w:rsidR="00FF7681" w:rsidRPr="00FF7681" w:rsidRDefault="00FF7681" w:rsidP="00FF7681">
      <w:pPr>
        <w:ind w:left="398" w:right="2283"/>
        <w:rPr>
          <w:rFonts w:ascii="Times New Roman" w:hAnsi="Times New Roman" w:cs="Times New Roman"/>
          <w:sz w:val="20"/>
          <w:szCs w:val="20"/>
        </w:rPr>
      </w:pPr>
      <w:r w:rsidRPr="00FF7681">
        <w:rPr>
          <w:rFonts w:ascii="Times New Roman" w:hAnsi="Times New Roman" w:cs="Times New Roman"/>
          <w:sz w:val="20"/>
          <w:szCs w:val="20"/>
        </w:rPr>
        <w:t>− Оспособљавање за разликовање врсте уговора у привреди и попуњавање различитих врста уговора − Оспособљавање ученика за комуникацију са државним органима</w:t>
      </w:r>
    </w:p>
    <w:p w:rsidR="00FF7681" w:rsidRPr="00FF7681" w:rsidRDefault="00FF7681" w:rsidP="00FF7681">
      <w:pPr>
        <w:pStyle w:val="Heading1"/>
        <w:ind w:left="-4"/>
        <w:rPr>
          <w:sz w:val="20"/>
          <w:szCs w:val="20"/>
        </w:rPr>
      </w:pPr>
      <w:r w:rsidRPr="00FF7681">
        <w:rPr>
          <w:sz w:val="20"/>
          <w:szCs w:val="20"/>
        </w:rPr>
        <w:t>3. НАЗИВ И ТРАЈАЊЕ МОДУЛА ПРЕДМЕТА Разред:  други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Основи права и организација државе</w:t>
            </w:r>
          </w:p>
        </w:tc>
        <w:tc>
          <w:tcPr>
            <w:tcW w:w="4655" w:type="dxa"/>
            <w:tcBorders>
              <w:top w:val="single" w:sz="4" w:space="0" w:color="000000"/>
              <w:left w:val="nil"/>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38</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Привредни субјекти</w:t>
            </w:r>
          </w:p>
        </w:tc>
        <w:tc>
          <w:tcPr>
            <w:tcW w:w="4655" w:type="dxa"/>
            <w:tcBorders>
              <w:top w:val="single" w:sz="4" w:space="0" w:color="000000"/>
              <w:left w:val="nil"/>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18</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Права и обавезе из радног односа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16</w:t>
            </w:r>
          </w:p>
        </w:tc>
      </w:tr>
    </w:tbl>
    <w:p w:rsidR="00FF7681" w:rsidRPr="00FF7681" w:rsidRDefault="00FF7681" w:rsidP="00FF7681">
      <w:pPr>
        <w:pStyle w:val="Heading1"/>
        <w:ind w:left="408"/>
        <w:rPr>
          <w:sz w:val="20"/>
          <w:szCs w:val="20"/>
        </w:rPr>
      </w:pPr>
      <w:r w:rsidRPr="00FF7681">
        <w:rPr>
          <w:sz w:val="20"/>
          <w:szCs w:val="20"/>
        </w:rPr>
        <w:t>Разред:  трећи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 xml:space="preserve">Права и обавезе у вези са пословањем </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40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Комуникација са државним органима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30</w:t>
            </w:r>
          </w:p>
        </w:tc>
      </w:tr>
    </w:tbl>
    <w:p w:rsidR="00FF7681" w:rsidRPr="00FF7681" w:rsidRDefault="00FF7681" w:rsidP="00FF7681">
      <w:pPr>
        <w:pStyle w:val="Heading1"/>
        <w:ind w:left="-4"/>
        <w:rPr>
          <w:sz w:val="20"/>
          <w:szCs w:val="20"/>
        </w:rPr>
      </w:pPr>
      <w:r w:rsidRPr="00FF7681">
        <w:rPr>
          <w:sz w:val="20"/>
          <w:szCs w:val="20"/>
        </w:rPr>
        <w:t>4. НАЗИВ МОДУЛА, ИСХОДИ, ПРЕПРОРУЧЕНИ САДРЖАЈИ/ КЉУЧНИ ПОЈМОВИ САДРЖАЈА</w:t>
      </w:r>
    </w:p>
    <w:tbl>
      <w:tblPr>
        <w:tblStyle w:val="TableGrid"/>
        <w:tblW w:w="10521" w:type="dxa"/>
        <w:tblInd w:w="6" w:type="dxa"/>
        <w:tblCellMar>
          <w:top w:w="57" w:type="dxa"/>
          <w:left w:w="57" w:type="dxa"/>
          <w:right w:w="48" w:type="dxa"/>
        </w:tblCellMar>
        <w:tblLook w:val="04A0" w:firstRow="1" w:lastRow="0" w:firstColumn="1" w:lastColumn="0" w:noHBand="0" w:noVBand="1"/>
      </w:tblPr>
      <w:tblGrid>
        <w:gridCol w:w="1903"/>
        <w:gridCol w:w="4309"/>
        <w:gridCol w:w="4309"/>
      </w:tblGrid>
      <w:tr w:rsidR="00FF7681" w:rsidRPr="00FF7681" w:rsidTr="00FF7681">
        <w:trPr>
          <w:trHeight w:val="368"/>
        </w:trPr>
        <w:tc>
          <w:tcPr>
            <w:tcW w:w="190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9"/>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9"/>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right="9"/>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FF7681">
        <w:trPr>
          <w:trHeight w:val="4850"/>
        </w:trPr>
        <w:tc>
          <w:tcPr>
            <w:tcW w:w="19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Основи права и организација државе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елементе и функције државе</w:t>
            </w:r>
          </w:p>
          <w:p w:rsidR="00FF7681" w:rsidRPr="00FF7681" w:rsidRDefault="00BF0D58" w:rsidP="00BF3436">
            <w:pPr>
              <w:numPr>
                <w:ilvl w:val="0"/>
                <w:numId w:val="693"/>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објасни у</w:t>
            </w:r>
            <w:r w:rsidR="00FF7681" w:rsidRPr="00FF7681">
              <w:rPr>
                <w:rFonts w:ascii="Times New Roman" w:hAnsi="Times New Roman" w:cs="Times New Roman"/>
                <w:sz w:val="20"/>
                <w:szCs w:val="20"/>
              </w:rPr>
              <w:t xml:space="preserve">логу државе у друштву </w:t>
            </w:r>
          </w:p>
          <w:p w:rsidR="00FF7681" w:rsidRPr="00FF7681" w:rsidRDefault="00FF7681" w:rsidP="00BF3436">
            <w:pPr>
              <w:numPr>
                <w:ilvl w:val="0"/>
                <w:numId w:val="6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опише појам људских права </w:t>
            </w:r>
          </w:p>
          <w:p w:rsidR="00FF7681" w:rsidRPr="00FF7681" w:rsidRDefault="00FF7681" w:rsidP="00BF3436">
            <w:pPr>
              <w:numPr>
                <w:ilvl w:val="0"/>
                <w:numId w:val="6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основна права гарантована уставом </w:t>
            </w:r>
          </w:p>
          <w:p w:rsidR="00FF7681" w:rsidRPr="00FF7681" w:rsidRDefault="00FF7681" w:rsidP="00BF3436">
            <w:pPr>
              <w:numPr>
                <w:ilvl w:val="0"/>
                <w:numId w:val="6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државну организацију</w:t>
            </w:r>
          </w:p>
          <w:p w:rsidR="00FF7681" w:rsidRPr="00FF7681" w:rsidRDefault="00FF7681" w:rsidP="00BF3436">
            <w:pPr>
              <w:numPr>
                <w:ilvl w:val="0"/>
                <w:numId w:val="69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државне органе</w:t>
            </w:r>
          </w:p>
          <w:p w:rsidR="00FF7681" w:rsidRPr="00FF7681" w:rsidRDefault="00BF0D58" w:rsidP="00BF3436">
            <w:pPr>
              <w:numPr>
                <w:ilvl w:val="0"/>
                <w:numId w:val="693"/>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поделу власти на законодавну, извршну и судску</w:t>
            </w:r>
          </w:p>
          <w:p w:rsidR="00FF7681" w:rsidRPr="00FF7681" w:rsidRDefault="00FF7681" w:rsidP="00BF3436">
            <w:pPr>
              <w:numPr>
                <w:ilvl w:val="0"/>
                <w:numId w:val="6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надлежност најважнијих државних органа</w:t>
            </w:r>
          </w:p>
          <w:p w:rsidR="00FF7681" w:rsidRPr="00FF7681" w:rsidRDefault="00FF7681" w:rsidP="00BF3436">
            <w:pPr>
              <w:numPr>
                <w:ilvl w:val="0"/>
                <w:numId w:val="6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познаје основе јавних финансија и основне карактеристике буџетског процеса</w:t>
            </w:r>
          </w:p>
          <w:p w:rsidR="00FF7681" w:rsidRPr="00FF7681" w:rsidRDefault="00FF7681" w:rsidP="00BF3436">
            <w:pPr>
              <w:numPr>
                <w:ilvl w:val="0"/>
                <w:numId w:val="69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анализира право и државу као друштвене појаве и њихову везу </w:t>
            </w:r>
          </w:p>
          <w:p w:rsidR="00FF7681" w:rsidRPr="00FF7681" w:rsidRDefault="00FF7681" w:rsidP="00BF3436">
            <w:pPr>
              <w:numPr>
                <w:ilvl w:val="0"/>
                <w:numId w:val="693"/>
              </w:numPr>
              <w:spacing w:after="6"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w:t>
            </w:r>
            <w:r w:rsidR="00712D8F">
              <w:rPr>
                <w:rFonts w:ascii="Times New Roman" w:hAnsi="Times New Roman" w:cs="Times New Roman"/>
                <w:sz w:val="20"/>
                <w:szCs w:val="20"/>
              </w:rPr>
              <w:t>ојам и елементе правног поретк</w:t>
            </w:r>
            <w:r w:rsidRPr="00FF7681">
              <w:rPr>
                <w:rFonts w:ascii="Times New Roman" w:hAnsi="Times New Roman" w:cs="Times New Roman"/>
                <w:sz w:val="20"/>
                <w:szCs w:val="20"/>
              </w:rPr>
              <w:t>а и правне норме</w:t>
            </w:r>
          </w:p>
          <w:p w:rsidR="00FF7681" w:rsidRPr="00FF7681" w:rsidRDefault="00712D8F" w:rsidP="00BF3436">
            <w:pPr>
              <w:numPr>
                <w:ilvl w:val="0"/>
                <w:numId w:val="693"/>
              </w:numPr>
              <w:spacing w:line="242" w:lineRule="auto"/>
              <w:ind w:hanging="120"/>
              <w:rPr>
                <w:rFonts w:ascii="Times New Roman" w:hAnsi="Times New Roman" w:cs="Times New Roman"/>
                <w:sz w:val="20"/>
                <w:szCs w:val="20"/>
              </w:rPr>
            </w:pPr>
            <w:r>
              <w:rPr>
                <w:rFonts w:ascii="Times New Roman" w:hAnsi="Times New Roman" w:cs="Times New Roman"/>
                <w:sz w:val="20"/>
                <w:szCs w:val="20"/>
              </w:rPr>
              <w:t xml:space="preserve">разлик </w:t>
            </w:r>
            <w:r w:rsidR="00FF7681" w:rsidRPr="00FF7681">
              <w:rPr>
                <w:rFonts w:ascii="Times New Roman" w:hAnsi="Times New Roman" w:cs="Times New Roman"/>
                <w:sz w:val="20"/>
                <w:szCs w:val="20"/>
              </w:rPr>
              <w:t>ује врсте правних норми ●  дефинише појам правних аката</w:t>
            </w:r>
          </w:p>
          <w:p w:rsidR="00FF7681" w:rsidRPr="00FF7681" w:rsidRDefault="00FF7681" w:rsidP="00BF3436">
            <w:pPr>
              <w:numPr>
                <w:ilvl w:val="0"/>
                <w:numId w:val="69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изворе права</w:t>
            </w:r>
          </w:p>
          <w:p w:rsidR="00FF7681" w:rsidRPr="00FF7681" w:rsidRDefault="00712D8F" w:rsidP="00BF3436">
            <w:pPr>
              <w:numPr>
                <w:ilvl w:val="0"/>
                <w:numId w:val="693"/>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дов</w:t>
            </w:r>
            <w:r w:rsidR="00FF7681" w:rsidRPr="00FF7681">
              <w:rPr>
                <w:rFonts w:ascii="Times New Roman" w:hAnsi="Times New Roman" w:cs="Times New Roman"/>
                <w:sz w:val="20"/>
                <w:szCs w:val="20"/>
              </w:rPr>
              <w:t>оди у везу правну снагу правног акта са субјектом који га доноси</w:t>
            </w:r>
          </w:p>
          <w:p w:rsidR="00FF7681" w:rsidRPr="00FF7681" w:rsidRDefault="00FF7681" w:rsidP="00BF3436">
            <w:pPr>
              <w:numPr>
                <w:ilvl w:val="0"/>
                <w:numId w:val="6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w:t>
            </w:r>
            <w:r w:rsidR="00BF0D58">
              <w:rPr>
                <w:rFonts w:ascii="Times New Roman" w:hAnsi="Times New Roman" w:cs="Times New Roman"/>
                <w:sz w:val="20"/>
                <w:szCs w:val="20"/>
              </w:rPr>
              <w:t>сни појам и елементе правног о</w:t>
            </w:r>
            <w:r w:rsidRPr="00FF7681">
              <w:rPr>
                <w:rFonts w:ascii="Times New Roman" w:hAnsi="Times New Roman" w:cs="Times New Roman"/>
                <w:sz w:val="20"/>
                <w:szCs w:val="20"/>
              </w:rPr>
              <w:t>дноса</w:t>
            </w:r>
          </w:p>
          <w:p w:rsidR="00FF7681" w:rsidRPr="00FF7681" w:rsidRDefault="00FF7681" w:rsidP="00BF3436">
            <w:pPr>
              <w:numPr>
                <w:ilvl w:val="0"/>
                <w:numId w:val="6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разликује субјекте права</w:t>
            </w:r>
          </w:p>
          <w:p w:rsidR="00FF7681" w:rsidRPr="00FF7681" w:rsidRDefault="00FF7681" w:rsidP="00BF3436">
            <w:pPr>
              <w:numPr>
                <w:ilvl w:val="0"/>
                <w:numId w:val="6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правну и пословну способност субјеката права и последице њиховог поседовања</w:t>
            </w:r>
          </w:p>
          <w:p w:rsidR="00FF7681" w:rsidRPr="00FF7681" w:rsidRDefault="00DB1FDB" w:rsidP="00BF3436">
            <w:pPr>
              <w:numPr>
                <w:ilvl w:val="0"/>
                <w:numId w:val="693"/>
              </w:numPr>
              <w:spacing w:line="237"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астави пуномоћје на основу задатих елемената разликује објекте права</w:t>
            </w:r>
          </w:p>
          <w:p w:rsidR="00FF7681" w:rsidRPr="00FF7681" w:rsidRDefault="00FF7681" w:rsidP="00BF3436">
            <w:pPr>
              <w:numPr>
                <w:ilvl w:val="0"/>
                <w:numId w:val="69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настанак, мењање и престанак правног односа</w:t>
            </w:r>
          </w:p>
          <w:p w:rsidR="00FF7681" w:rsidRPr="00FF7681" w:rsidRDefault="00712D8F" w:rsidP="00BF3436">
            <w:pPr>
              <w:numPr>
                <w:ilvl w:val="0"/>
                <w:numId w:val="693"/>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правне чињенице</w:t>
            </w:r>
          </w:p>
          <w:p w:rsidR="00FF7681" w:rsidRPr="00FF7681" w:rsidRDefault="00712D8F" w:rsidP="00BF3436">
            <w:pPr>
              <w:numPr>
                <w:ilvl w:val="0"/>
                <w:numId w:val="693"/>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 xml:space="preserve">ује добровољно и принудно понашање по правној норми </w:t>
            </w:r>
          </w:p>
          <w:p w:rsidR="00FF7681" w:rsidRPr="00FF7681" w:rsidRDefault="00FF7681" w:rsidP="00BF3436">
            <w:pPr>
              <w:numPr>
                <w:ilvl w:val="0"/>
                <w:numId w:val="69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значење принципа уставности и законитости</w:t>
            </w:r>
          </w:p>
          <w:p w:rsidR="00FF7681" w:rsidRPr="00FF7681" w:rsidRDefault="00712D8F" w:rsidP="00BF3436">
            <w:pPr>
              <w:numPr>
                <w:ilvl w:val="0"/>
                <w:numId w:val="693"/>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својства појединачних правних аката</w:t>
            </w:r>
          </w:p>
          <w:p w:rsidR="00FF7681" w:rsidRPr="00FF7681" w:rsidRDefault="00712D8F" w:rsidP="00BF3436">
            <w:pPr>
              <w:numPr>
                <w:ilvl w:val="0"/>
                <w:numId w:val="693"/>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опише правни зна</w:t>
            </w:r>
            <w:r w:rsidR="00FF7681" w:rsidRPr="00FF7681">
              <w:rPr>
                <w:rFonts w:ascii="Times New Roman" w:hAnsi="Times New Roman" w:cs="Times New Roman"/>
                <w:sz w:val="20"/>
                <w:szCs w:val="20"/>
              </w:rPr>
              <w:t>чај жалбе</w:t>
            </w:r>
          </w:p>
          <w:p w:rsidR="00FF7681" w:rsidRPr="00FF7681" w:rsidRDefault="00712D8F" w:rsidP="00BF3436">
            <w:pPr>
              <w:numPr>
                <w:ilvl w:val="0"/>
                <w:numId w:val="693"/>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попуну образац жа</w:t>
            </w:r>
            <w:r w:rsidR="00FF7681" w:rsidRPr="00FF7681">
              <w:rPr>
                <w:rFonts w:ascii="Times New Roman" w:hAnsi="Times New Roman" w:cs="Times New Roman"/>
                <w:sz w:val="20"/>
                <w:szCs w:val="20"/>
              </w:rPr>
              <w:t xml:space="preserve">лбе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Појам, елементи и функције државе</w:t>
            </w:r>
          </w:p>
          <w:p w:rsidR="00FF7681" w:rsidRPr="00FF7681" w:rsidRDefault="00FF7681" w:rsidP="00BF3436">
            <w:pPr>
              <w:numPr>
                <w:ilvl w:val="0"/>
                <w:numId w:val="694"/>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Улога државе у друштву</w:t>
            </w:r>
          </w:p>
          <w:p w:rsidR="00FF7681" w:rsidRPr="00FF7681" w:rsidRDefault="00372D09" w:rsidP="00BF3436">
            <w:pPr>
              <w:numPr>
                <w:ilvl w:val="0"/>
                <w:numId w:val="694"/>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Појмови „љу</w:t>
            </w:r>
            <w:r w:rsidR="00FF7681" w:rsidRPr="00FF7681">
              <w:rPr>
                <w:rFonts w:ascii="Times New Roman" w:hAnsi="Times New Roman" w:cs="Times New Roman"/>
                <w:sz w:val="20"/>
                <w:szCs w:val="20"/>
              </w:rPr>
              <w:t>дска права” и „каталог људских права”</w:t>
            </w:r>
          </w:p>
          <w:p w:rsidR="00FF7681" w:rsidRPr="00FF7681" w:rsidRDefault="00FF7681" w:rsidP="00BF3436">
            <w:pPr>
              <w:numPr>
                <w:ilvl w:val="0"/>
                <w:numId w:val="6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обележја државне организације</w:t>
            </w:r>
          </w:p>
          <w:p w:rsidR="00FF7681" w:rsidRPr="00FF7681" w:rsidRDefault="00FF7681" w:rsidP="00BF3436">
            <w:pPr>
              <w:numPr>
                <w:ilvl w:val="0"/>
                <w:numId w:val="6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Врсте државних органа  </w:t>
            </w:r>
          </w:p>
          <w:p w:rsidR="00FF7681" w:rsidRPr="00FF7681" w:rsidRDefault="00FF7681" w:rsidP="00BF3436">
            <w:pPr>
              <w:numPr>
                <w:ilvl w:val="0"/>
                <w:numId w:val="6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Појам поделе власти (законодавна, извршна и судска власт) </w:t>
            </w:r>
          </w:p>
          <w:p w:rsidR="00FF7681" w:rsidRPr="00FF7681" w:rsidRDefault="00FF7681" w:rsidP="00BF3436">
            <w:pPr>
              <w:numPr>
                <w:ilvl w:val="0"/>
                <w:numId w:val="694"/>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Надлежност Скупштине, Владe и органи правосуђа </w:t>
            </w:r>
          </w:p>
          <w:p w:rsidR="00FF7681" w:rsidRPr="00FF7681" w:rsidRDefault="00FF7681" w:rsidP="00BF3436">
            <w:pPr>
              <w:numPr>
                <w:ilvl w:val="0"/>
                <w:numId w:val="6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Систем јавних финансија и б </w:t>
            </w:r>
            <w:r w:rsidRPr="00FF7681">
              <w:rPr>
                <w:rFonts w:ascii="Times New Roman" w:hAnsi="Times New Roman" w:cs="Times New Roman"/>
                <w:sz w:val="20"/>
                <w:szCs w:val="20"/>
              </w:rPr>
              <w:tab/>
              <w:t>уџетски процес</w:t>
            </w:r>
          </w:p>
          <w:p w:rsidR="00FF7681" w:rsidRPr="00FF7681" w:rsidRDefault="00FF7681" w:rsidP="00BF3436">
            <w:pPr>
              <w:numPr>
                <w:ilvl w:val="0"/>
                <w:numId w:val="69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Право као механизам/систем државе за управљање јавним пословима</w:t>
            </w:r>
          </w:p>
          <w:p w:rsidR="00FF7681" w:rsidRPr="00FF7681" w:rsidRDefault="00FF7681" w:rsidP="00BF3436">
            <w:pPr>
              <w:numPr>
                <w:ilvl w:val="0"/>
                <w:numId w:val="6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права</w:t>
            </w:r>
          </w:p>
          <w:p w:rsidR="00FF7681" w:rsidRPr="00FF7681" w:rsidRDefault="00FF7681" w:rsidP="00BF3436">
            <w:pPr>
              <w:numPr>
                <w:ilvl w:val="0"/>
                <w:numId w:val="6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Правни поредак</w:t>
            </w:r>
          </w:p>
          <w:p w:rsidR="00FF7681" w:rsidRPr="00FF7681" w:rsidRDefault="00FF7681" w:rsidP="00BF3436">
            <w:pPr>
              <w:numPr>
                <w:ilvl w:val="0"/>
                <w:numId w:val="694"/>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елементи правне норме</w:t>
            </w:r>
          </w:p>
          <w:p w:rsidR="00FF7681" w:rsidRPr="00FF7681" w:rsidRDefault="00372D09" w:rsidP="00BF3436">
            <w:pPr>
              <w:numPr>
                <w:ilvl w:val="0"/>
                <w:numId w:val="694"/>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Врсте правних нор</w:t>
            </w:r>
            <w:r w:rsidR="00FF7681" w:rsidRPr="00FF7681">
              <w:rPr>
                <w:rFonts w:ascii="Times New Roman" w:hAnsi="Times New Roman" w:cs="Times New Roman"/>
                <w:sz w:val="20"/>
                <w:szCs w:val="20"/>
              </w:rPr>
              <w:t>ми</w:t>
            </w:r>
          </w:p>
          <w:p w:rsidR="00FF7681" w:rsidRPr="00FF7681" w:rsidRDefault="00372D09" w:rsidP="00BF3436">
            <w:pPr>
              <w:numPr>
                <w:ilvl w:val="0"/>
                <w:numId w:val="694"/>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Појам и врсте правних ак</w:t>
            </w:r>
            <w:r w:rsidR="00FF7681" w:rsidRPr="00FF7681">
              <w:rPr>
                <w:rFonts w:ascii="Times New Roman" w:hAnsi="Times New Roman" w:cs="Times New Roman"/>
                <w:sz w:val="20"/>
                <w:szCs w:val="20"/>
              </w:rPr>
              <w:t>та</w:t>
            </w:r>
          </w:p>
          <w:p w:rsidR="00FF7681" w:rsidRPr="00FF7681" w:rsidRDefault="00712D8F" w:rsidP="00BF3436">
            <w:pPr>
              <w:numPr>
                <w:ilvl w:val="0"/>
                <w:numId w:val="694"/>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Изв</w:t>
            </w:r>
            <w:r w:rsidR="00FF7681" w:rsidRPr="00FF7681">
              <w:rPr>
                <w:rFonts w:ascii="Times New Roman" w:hAnsi="Times New Roman" w:cs="Times New Roman"/>
                <w:sz w:val="20"/>
                <w:szCs w:val="20"/>
              </w:rPr>
              <w:t>ори права: Устав, закон, подзаконски правни акти, обичаји...</w:t>
            </w:r>
          </w:p>
          <w:p w:rsidR="00FF7681" w:rsidRPr="00FF7681" w:rsidRDefault="00FF7681" w:rsidP="00BF3436">
            <w:pPr>
              <w:numPr>
                <w:ilvl w:val="0"/>
                <w:numId w:val="6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Правна снага правног акта</w:t>
            </w:r>
          </w:p>
          <w:p w:rsidR="00FF7681" w:rsidRPr="00FF7681" w:rsidRDefault="00DB1FDB" w:rsidP="00BF3436">
            <w:pPr>
              <w:numPr>
                <w:ilvl w:val="0"/>
                <w:numId w:val="694"/>
              </w:numPr>
              <w:spacing w:after="4" w:line="262" w:lineRule="auto"/>
              <w:ind w:hanging="120"/>
              <w:rPr>
                <w:rFonts w:ascii="Times New Roman" w:hAnsi="Times New Roman" w:cs="Times New Roman"/>
                <w:sz w:val="20"/>
                <w:szCs w:val="20"/>
              </w:rPr>
            </w:pPr>
            <w:r>
              <w:rPr>
                <w:rFonts w:ascii="Times New Roman" w:hAnsi="Times New Roman" w:cs="Times New Roman"/>
                <w:sz w:val="20"/>
                <w:szCs w:val="20"/>
              </w:rPr>
              <w:lastRenderedPageBreak/>
              <w:t>С</w:t>
            </w:r>
            <w:r w:rsidR="00FF7681" w:rsidRPr="00FF7681">
              <w:rPr>
                <w:rFonts w:ascii="Times New Roman" w:hAnsi="Times New Roman" w:cs="Times New Roman"/>
                <w:sz w:val="20"/>
                <w:szCs w:val="20"/>
              </w:rPr>
              <w:t>убјекти права, правно овл</w:t>
            </w:r>
            <w:r w:rsidR="00712D8F">
              <w:rPr>
                <w:rFonts w:ascii="Times New Roman" w:hAnsi="Times New Roman" w:cs="Times New Roman"/>
                <w:sz w:val="20"/>
                <w:szCs w:val="20"/>
              </w:rPr>
              <w:t>ашћење и правна обавеза ● Пуно</w:t>
            </w:r>
            <w:r w:rsidR="00FF7681" w:rsidRPr="00FF7681">
              <w:rPr>
                <w:rFonts w:ascii="Times New Roman" w:hAnsi="Times New Roman" w:cs="Times New Roman"/>
                <w:sz w:val="20"/>
                <w:szCs w:val="20"/>
              </w:rPr>
              <w:t>моћје</w:t>
            </w:r>
          </w:p>
          <w:p w:rsidR="00FF7681" w:rsidRPr="00FF7681" w:rsidRDefault="00712D8F" w:rsidP="00BF3436">
            <w:pPr>
              <w:numPr>
                <w:ilvl w:val="0"/>
                <w:numId w:val="694"/>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Појам и врсте објек</w:t>
            </w:r>
            <w:r w:rsidR="00FF7681" w:rsidRPr="00FF7681">
              <w:rPr>
                <w:rFonts w:ascii="Times New Roman" w:hAnsi="Times New Roman" w:cs="Times New Roman"/>
                <w:sz w:val="20"/>
                <w:szCs w:val="20"/>
              </w:rPr>
              <w:t>ата права</w:t>
            </w:r>
          </w:p>
          <w:p w:rsidR="00FF7681" w:rsidRPr="00FF7681" w:rsidRDefault="00712D8F" w:rsidP="00BF3436">
            <w:pPr>
              <w:numPr>
                <w:ilvl w:val="0"/>
                <w:numId w:val="694"/>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Наст</w:t>
            </w:r>
            <w:r w:rsidR="00FF7681" w:rsidRPr="00FF7681">
              <w:rPr>
                <w:rFonts w:ascii="Times New Roman" w:hAnsi="Times New Roman" w:cs="Times New Roman"/>
                <w:sz w:val="20"/>
                <w:szCs w:val="20"/>
              </w:rPr>
              <w:t>анак, престанак и мењање правног односа</w:t>
            </w:r>
          </w:p>
          <w:p w:rsidR="00FF7681" w:rsidRPr="00FF7681" w:rsidRDefault="00FF7681" w:rsidP="00BF3436">
            <w:pPr>
              <w:numPr>
                <w:ilvl w:val="0"/>
                <w:numId w:val="694"/>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Правне чињенице</w:t>
            </w:r>
          </w:p>
          <w:p w:rsidR="00FF7681" w:rsidRPr="00FF7681" w:rsidRDefault="00712D8F" w:rsidP="00BF3436">
            <w:pPr>
              <w:numPr>
                <w:ilvl w:val="0"/>
                <w:numId w:val="694"/>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Примена прав</w:t>
            </w:r>
            <w:r w:rsidR="00FF7681" w:rsidRPr="00FF7681">
              <w:rPr>
                <w:rFonts w:ascii="Times New Roman" w:hAnsi="Times New Roman" w:cs="Times New Roman"/>
                <w:sz w:val="20"/>
                <w:szCs w:val="20"/>
              </w:rPr>
              <w:t>а</w:t>
            </w:r>
          </w:p>
          <w:p w:rsidR="00FF7681" w:rsidRPr="00FF7681" w:rsidRDefault="00712D8F" w:rsidP="00BF3436">
            <w:pPr>
              <w:numPr>
                <w:ilvl w:val="0"/>
                <w:numId w:val="694"/>
              </w:numPr>
              <w:spacing w:line="259" w:lineRule="auto"/>
              <w:ind w:hanging="120"/>
              <w:rPr>
                <w:rFonts w:ascii="Times New Roman" w:hAnsi="Times New Roman" w:cs="Times New Roman"/>
                <w:sz w:val="20"/>
                <w:szCs w:val="20"/>
              </w:rPr>
            </w:pPr>
            <w:r>
              <w:rPr>
                <w:rFonts w:ascii="Times New Roman" w:hAnsi="Times New Roman" w:cs="Times New Roman"/>
                <w:sz w:val="20"/>
                <w:szCs w:val="20"/>
              </w:rPr>
              <w:t>У</w:t>
            </w:r>
            <w:r w:rsidR="00FF7681" w:rsidRPr="00FF7681">
              <w:rPr>
                <w:rFonts w:ascii="Times New Roman" w:hAnsi="Times New Roman" w:cs="Times New Roman"/>
                <w:sz w:val="20"/>
                <w:szCs w:val="20"/>
              </w:rPr>
              <w:t>ставност и законитост</w:t>
            </w:r>
          </w:p>
          <w:p w:rsidR="00FF7681" w:rsidRPr="00FF7681" w:rsidRDefault="00FF7681" w:rsidP="00BF3436">
            <w:pPr>
              <w:numPr>
                <w:ilvl w:val="0"/>
                <w:numId w:val="694"/>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Правноснажност и извршност</w:t>
            </w:r>
          </w:p>
          <w:p w:rsidR="00FF7681" w:rsidRPr="00FF7681" w:rsidRDefault="00712D8F" w:rsidP="00BF3436">
            <w:pPr>
              <w:numPr>
                <w:ilvl w:val="0"/>
                <w:numId w:val="694"/>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Појам, св</w:t>
            </w:r>
            <w:r w:rsidR="00FF7681" w:rsidRPr="00FF7681">
              <w:rPr>
                <w:rFonts w:ascii="Times New Roman" w:hAnsi="Times New Roman" w:cs="Times New Roman"/>
                <w:sz w:val="20"/>
                <w:szCs w:val="20"/>
              </w:rPr>
              <w:t xml:space="preserve">ојства и дејства жалбе </w:t>
            </w:r>
          </w:p>
        </w:tc>
      </w:tr>
      <w:tr w:rsidR="00FF7681" w:rsidRPr="00FF7681" w:rsidTr="00FF7681">
        <w:trPr>
          <w:trHeight w:val="2450"/>
        </w:trPr>
        <w:tc>
          <w:tcPr>
            <w:tcW w:w="19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Привредни субјекти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5"/>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привредних субјеката које предвиђа позитивно важећи закон</w:t>
            </w:r>
          </w:p>
          <w:p w:rsidR="00FF7681" w:rsidRPr="00FF7681" w:rsidRDefault="00BF0D58" w:rsidP="00BF3436">
            <w:pPr>
              <w:numPr>
                <w:ilvl w:val="0"/>
                <w:numId w:val="695"/>
              </w:numPr>
              <w:spacing w:line="268" w:lineRule="auto"/>
              <w:ind w:hanging="120"/>
              <w:rPr>
                <w:rFonts w:ascii="Times New Roman" w:hAnsi="Times New Roman" w:cs="Times New Roman"/>
                <w:sz w:val="20"/>
                <w:szCs w:val="20"/>
              </w:rPr>
            </w:pPr>
            <w:r>
              <w:rPr>
                <w:rFonts w:ascii="Times New Roman" w:hAnsi="Times New Roman" w:cs="Times New Roman"/>
                <w:sz w:val="20"/>
                <w:szCs w:val="20"/>
              </w:rPr>
              <w:t>објасни појам, об</w:t>
            </w:r>
            <w:r w:rsidR="00FF7681" w:rsidRPr="00FF7681">
              <w:rPr>
                <w:rFonts w:ascii="Times New Roman" w:hAnsi="Times New Roman" w:cs="Times New Roman"/>
                <w:sz w:val="20"/>
                <w:szCs w:val="20"/>
              </w:rPr>
              <w:t>ележја предузетника и врст</w:t>
            </w:r>
            <w:r w:rsidR="00712D8F">
              <w:rPr>
                <w:rFonts w:ascii="Times New Roman" w:hAnsi="Times New Roman" w:cs="Times New Roman"/>
                <w:sz w:val="20"/>
                <w:szCs w:val="20"/>
              </w:rPr>
              <w:t>е привредних друштава ● разлик</w:t>
            </w:r>
            <w:r w:rsidR="00FF7681" w:rsidRPr="00FF7681">
              <w:rPr>
                <w:rFonts w:ascii="Times New Roman" w:hAnsi="Times New Roman" w:cs="Times New Roman"/>
                <w:sz w:val="20"/>
                <w:szCs w:val="20"/>
              </w:rPr>
              <w:t>ује финансијске институције</w:t>
            </w:r>
          </w:p>
          <w:p w:rsidR="00FF7681" w:rsidRPr="00FF7681" w:rsidRDefault="00FF7681" w:rsidP="00BF3436">
            <w:pPr>
              <w:numPr>
                <w:ilvl w:val="0"/>
                <w:numId w:val="6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значај и улогу јавних предузећа </w:t>
            </w:r>
          </w:p>
          <w:p w:rsidR="00FF7681" w:rsidRPr="00FF7681" w:rsidRDefault="00FF7681" w:rsidP="00BF3436">
            <w:pPr>
              <w:numPr>
                <w:ilvl w:val="0"/>
                <w:numId w:val="69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надлежност Агенције за привредне регистре</w:t>
            </w:r>
          </w:p>
          <w:p w:rsidR="00FF7681" w:rsidRPr="00FF7681" w:rsidRDefault="00712D8F" w:rsidP="00BF3436">
            <w:pPr>
              <w:numPr>
                <w:ilvl w:val="0"/>
                <w:numId w:val="695"/>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попуни обрасце за пријав</w:t>
            </w:r>
            <w:r w:rsidR="00FF7681" w:rsidRPr="00FF7681">
              <w:rPr>
                <w:rFonts w:ascii="Times New Roman" w:hAnsi="Times New Roman" w:cs="Times New Roman"/>
                <w:sz w:val="20"/>
                <w:szCs w:val="20"/>
              </w:rPr>
              <w:t>у, одјаву и промену података привредног друштва у Агенцији за привредне регистре</w:t>
            </w:r>
          </w:p>
          <w:p w:rsidR="00FF7681" w:rsidRPr="00FF7681" w:rsidRDefault="00712D8F" w:rsidP="00BF3436">
            <w:pPr>
              <w:numPr>
                <w:ilvl w:val="0"/>
                <w:numId w:val="695"/>
              </w:numPr>
              <w:spacing w:line="242" w:lineRule="auto"/>
              <w:ind w:hanging="120"/>
              <w:rPr>
                <w:rFonts w:ascii="Times New Roman" w:hAnsi="Times New Roman" w:cs="Times New Roman"/>
                <w:sz w:val="20"/>
                <w:szCs w:val="20"/>
              </w:rPr>
            </w:pPr>
            <w:r>
              <w:rPr>
                <w:rFonts w:ascii="Times New Roman" w:hAnsi="Times New Roman" w:cs="Times New Roman"/>
                <w:sz w:val="20"/>
                <w:szCs w:val="20"/>
              </w:rPr>
              <w:t>ана</w:t>
            </w:r>
            <w:r w:rsidR="00FF7681" w:rsidRPr="00FF7681">
              <w:rPr>
                <w:rFonts w:ascii="Times New Roman" w:hAnsi="Times New Roman" w:cs="Times New Roman"/>
                <w:sz w:val="20"/>
                <w:szCs w:val="20"/>
              </w:rPr>
              <w:t xml:space="preserve">лизира садржину оснивачког акта за оснивање привредног друштва </w:t>
            </w:r>
          </w:p>
          <w:p w:rsidR="00FF7681" w:rsidRPr="00FF7681" w:rsidRDefault="00FF7681" w:rsidP="00BF3436">
            <w:pPr>
              <w:numPr>
                <w:ilvl w:val="0"/>
                <w:numId w:val="69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образац оснивачког акта привредног друштва на задате елементе</w:t>
            </w:r>
          </w:p>
          <w:p w:rsidR="00FF7681" w:rsidRPr="00FF7681" w:rsidRDefault="00FF7681" w:rsidP="00BF3436">
            <w:pPr>
              <w:numPr>
                <w:ilvl w:val="0"/>
                <w:numId w:val="6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садржаје општих правних аката привредних субјеката</w:t>
            </w:r>
          </w:p>
          <w:p w:rsidR="00FF7681" w:rsidRPr="00FF7681" w:rsidRDefault="00FF7681" w:rsidP="00BF3436">
            <w:pPr>
              <w:numPr>
                <w:ilvl w:val="0"/>
                <w:numId w:val="6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стечај и ликвидацију као начин престанка рада привредног друштва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врсте привредних субјеката</w:t>
            </w:r>
          </w:p>
          <w:p w:rsidR="00FF7681" w:rsidRPr="00FF7681" w:rsidRDefault="00372D09" w:rsidP="00BF3436">
            <w:pPr>
              <w:numPr>
                <w:ilvl w:val="0"/>
                <w:numId w:val="696"/>
              </w:numPr>
              <w:spacing w:after="2" w:line="259" w:lineRule="auto"/>
              <w:ind w:hanging="120"/>
              <w:rPr>
                <w:rFonts w:ascii="Times New Roman" w:hAnsi="Times New Roman" w:cs="Times New Roman"/>
                <w:sz w:val="20"/>
                <w:szCs w:val="20"/>
              </w:rPr>
            </w:pPr>
            <w:r>
              <w:rPr>
                <w:rFonts w:ascii="Times New Roman" w:hAnsi="Times New Roman" w:cs="Times New Roman"/>
                <w:sz w:val="20"/>
                <w:szCs w:val="20"/>
              </w:rPr>
              <w:t>А</w:t>
            </w:r>
            <w:r w:rsidR="00FF7681" w:rsidRPr="00FF7681">
              <w:rPr>
                <w:rFonts w:ascii="Times New Roman" w:hAnsi="Times New Roman" w:cs="Times New Roman"/>
                <w:sz w:val="20"/>
                <w:szCs w:val="20"/>
              </w:rPr>
              <w:t>трибути привредног субјекта</w:t>
            </w:r>
          </w:p>
          <w:p w:rsidR="00FF7681" w:rsidRPr="00FF7681" w:rsidRDefault="00712D8F" w:rsidP="00BF3436">
            <w:pPr>
              <w:numPr>
                <w:ilvl w:val="0"/>
                <w:numId w:val="696"/>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Пре</w:t>
            </w:r>
            <w:r w:rsidR="00FF7681" w:rsidRPr="00FF7681">
              <w:rPr>
                <w:rFonts w:ascii="Times New Roman" w:hAnsi="Times New Roman" w:cs="Times New Roman"/>
                <w:sz w:val="20"/>
                <w:szCs w:val="20"/>
              </w:rPr>
              <w:t>дузетници</w:t>
            </w:r>
          </w:p>
          <w:p w:rsidR="00FF7681" w:rsidRPr="00FF7681" w:rsidRDefault="00FF7681" w:rsidP="00BF3436">
            <w:pPr>
              <w:numPr>
                <w:ilvl w:val="0"/>
                <w:numId w:val="696"/>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Обележја и врсте привредних друштава (ортачко, командитно друштво, друштво са ограниченом одговорношћу и акционарско друштво)</w:t>
            </w:r>
          </w:p>
          <w:p w:rsidR="00FF7681" w:rsidRPr="00FF7681" w:rsidRDefault="00FF7681" w:rsidP="00BF3436">
            <w:pPr>
              <w:numPr>
                <w:ilvl w:val="0"/>
                <w:numId w:val="696"/>
              </w:numPr>
              <w:spacing w:after="6"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w:t>
            </w:r>
            <w:r w:rsidR="00712D8F">
              <w:rPr>
                <w:rFonts w:ascii="Times New Roman" w:hAnsi="Times New Roman" w:cs="Times New Roman"/>
                <w:sz w:val="20"/>
                <w:szCs w:val="20"/>
              </w:rPr>
              <w:t>анк</w:t>
            </w:r>
            <w:r w:rsidRPr="00FF7681">
              <w:rPr>
                <w:rFonts w:ascii="Times New Roman" w:hAnsi="Times New Roman" w:cs="Times New Roman"/>
                <w:sz w:val="20"/>
                <w:szCs w:val="20"/>
              </w:rPr>
              <w:t xml:space="preserve">е, берзе и осигуравајући заводи </w:t>
            </w:r>
          </w:p>
          <w:p w:rsidR="00FF7681" w:rsidRPr="00FF7681" w:rsidRDefault="00712D8F" w:rsidP="00BF3436">
            <w:pPr>
              <w:numPr>
                <w:ilvl w:val="0"/>
                <w:numId w:val="696"/>
              </w:numPr>
              <w:spacing w:line="259" w:lineRule="auto"/>
              <w:ind w:hanging="120"/>
              <w:rPr>
                <w:rFonts w:ascii="Times New Roman" w:hAnsi="Times New Roman" w:cs="Times New Roman"/>
                <w:sz w:val="20"/>
                <w:szCs w:val="20"/>
              </w:rPr>
            </w:pPr>
            <w:r>
              <w:rPr>
                <w:rFonts w:ascii="Times New Roman" w:hAnsi="Times New Roman" w:cs="Times New Roman"/>
                <w:sz w:val="20"/>
                <w:szCs w:val="20"/>
              </w:rPr>
              <w:t>Јавна пре</w:t>
            </w:r>
            <w:r w:rsidR="00FF7681" w:rsidRPr="00FF7681">
              <w:rPr>
                <w:rFonts w:ascii="Times New Roman" w:hAnsi="Times New Roman" w:cs="Times New Roman"/>
                <w:sz w:val="20"/>
                <w:szCs w:val="20"/>
              </w:rPr>
              <w:t>дузећа</w:t>
            </w:r>
          </w:p>
          <w:p w:rsidR="00FF7681" w:rsidRPr="00FF7681" w:rsidRDefault="00FF7681" w:rsidP="00BF3436">
            <w:pPr>
              <w:numPr>
                <w:ilvl w:val="0"/>
                <w:numId w:val="69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Надлежни орган и оснивачки акт за оснивање привредног друштва </w:t>
            </w:r>
          </w:p>
          <w:p w:rsidR="00FF7681" w:rsidRPr="00FF7681" w:rsidRDefault="00FF7681" w:rsidP="00BF3436">
            <w:pPr>
              <w:numPr>
                <w:ilvl w:val="0"/>
                <w:numId w:val="69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Правилници друштава (о раду, о систематизацији радних места, о рачуноводству, ...), </w:t>
            </w:r>
            <w:r w:rsidR="00712D8F">
              <w:rPr>
                <w:rFonts w:ascii="Times New Roman" w:hAnsi="Times New Roman" w:cs="Times New Roman"/>
                <w:sz w:val="20"/>
                <w:szCs w:val="20"/>
              </w:rPr>
              <w:t>одлуке у привредном друштву ● С</w:t>
            </w:r>
            <w:r w:rsidRPr="00FF7681">
              <w:rPr>
                <w:rFonts w:ascii="Times New Roman" w:hAnsi="Times New Roman" w:cs="Times New Roman"/>
                <w:sz w:val="20"/>
                <w:szCs w:val="20"/>
              </w:rPr>
              <w:t xml:space="preserve">течај и ликвидација </w:t>
            </w:r>
          </w:p>
        </w:tc>
      </w:tr>
      <w:tr w:rsidR="00FF7681" w:rsidRPr="00FF7681" w:rsidTr="00FF7681">
        <w:trPr>
          <w:trHeight w:val="2450"/>
        </w:trPr>
        <w:tc>
          <w:tcPr>
            <w:tcW w:w="19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Права и обавезе из радног односа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елементе радног односа </w:t>
            </w:r>
          </w:p>
          <w:p w:rsidR="00FF7681" w:rsidRPr="00FF7681" w:rsidRDefault="00FF7681" w:rsidP="00BF3436">
            <w:pPr>
              <w:numPr>
                <w:ilvl w:val="0"/>
                <w:numId w:val="6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посебне услове за заснивање радног односа</w:t>
            </w:r>
          </w:p>
          <w:p w:rsidR="00FF7681" w:rsidRPr="00FF7681" w:rsidRDefault="00FF7681" w:rsidP="00BF3436">
            <w:pPr>
              <w:numPr>
                <w:ilvl w:val="0"/>
                <w:numId w:val="6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претходну проверу радних способности од пробног рада</w:t>
            </w:r>
          </w:p>
          <w:p w:rsidR="00FF7681" w:rsidRPr="00FF7681" w:rsidRDefault="00FF7681" w:rsidP="00BF3436">
            <w:pPr>
              <w:numPr>
                <w:ilvl w:val="0"/>
                <w:numId w:val="69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радни однос на одређено и неодређено време</w:t>
            </w:r>
          </w:p>
          <w:p w:rsidR="00FF7681" w:rsidRPr="00FF7681" w:rsidRDefault="00712D8F" w:rsidP="00BF3436">
            <w:pPr>
              <w:numPr>
                <w:ilvl w:val="0"/>
                <w:numId w:val="697"/>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врсте радног времена</w:t>
            </w:r>
          </w:p>
          <w:p w:rsidR="00FF7681" w:rsidRPr="00FF7681" w:rsidRDefault="00FF7681" w:rsidP="00BF3436">
            <w:pPr>
              <w:numPr>
                <w:ilvl w:val="0"/>
                <w:numId w:val="6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приправника</w:t>
            </w:r>
          </w:p>
          <w:p w:rsidR="00FF7681" w:rsidRPr="00FF7681" w:rsidRDefault="00FF7681" w:rsidP="00BF3436">
            <w:pPr>
              <w:numPr>
                <w:ilvl w:val="0"/>
                <w:numId w:val="6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елементе уговора о раду</w:t>
            </w:r>
          </w:p>
          <w:p w:rsidR="00FF7681" w:rsidRPr="00FF7681" w:rsidRDefault="00FF7681" w:rsidP="00BF3436">
            <w:pPr>
              <w:numPr>
                <w:ilvl w:val="0"/>
                <w:numId w:val="6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образац уговора о раду на задате елементе</w:t>
            </w:r>
          </w:p>
          <w:p w:rsidR="00FF7681" w:rsidRPr="00FF7681" w:rsidRDefault="00FF7681" w:rsidP="00BF3436">
            <w:pPr>
              <w:numPr>
                <w:ilvl w:val="0"/>
                <w:numId w:val="69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права из радног односа</w:t>
            </w:r>
          </w:p>
          <w:p w:rsidR="00FF7681" w:rsidRPr="00FF7681" w:rsidRDefault="00712D8F" w:rsidP="00BF3436">
            <w:pPr>
              <w:numPr>
                <w:ilvl w:val="0"/>
                <w:numId w:val="697"/>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право на зараду, накнаду зараде и друга примања</w:t>
            </w:r>
          </w:p>
          <w:p w:rsidR="00FF7681" w:rsidRPr="00FF7681" w:rsidRDefault="00FF7681" w:rsidP="00BF3436">
            <w:pPr>
              <w:numPr>
                <w:ilvl w:val="0"/>
                <w:numId w:val="69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састави захтев за добијање годишњег одмора и захтев за добијање одсуства</w:t>
            </w:r>
          </w:p>
          <w:p w:rsidR="00FF7681" w:rsidRPr="00FF7681" w:rsidRDefault="00712D8F" w:rsidP="00BF3436">
            <w:pPr>
              <w:numPr>
                <w:ilvl w:val="0"/>
                <w:numId w:val="697"/>
              </w:numPr>
              <w:spacing w:line="242" w:lineRule="auto"/>
              <w:ind w:hanging="120"/>
              <w:rPr>
                <w:rFonts w:ascii="Times New Roman" w:hAnsi="Times New Roman" w:cs="Times New Roman"/>
                <w:sz w:val="20"/>
                <w:szCs w:val="20"/>
              </w:rPr>
            </w:pPr>
            <w:r>
              <w:rPr>
                <w:rFonts w:ascii="Times New Roman" w:hAnsi="Times New Roman" w:cs="Times New Roman"/>
                <w:sz w:val="20"/>
                <w:szCs w:val="20"/>
              </w:rPr>
              <w:t>објасни м</w:t>
            </w:r>
            <w:r w:rsidR="00FF7681" w:rsidRPr="00FF7681">
              <w:rPr>
                <w:rFonts w:ascii="Times New Roman" w:hAnsi="Times New Roman" w:cs="Times New Roman"/>
                <w:sz w:val="20"/>
                <w:szCs w:val="20"/>
              </w:rPr>
              <w:t xml:space="preserve">атеријалну одговорност запосленог и начине престанка радног односа </w:t>
            </w:r>
          </w:p>
          <w:p w:rsidR="00FF7681" w:rsidRPr="00FF7681" w:rsidRDefault="00FF7681" w:rsidP="00BF3436">
            <w:pPr>
              <w:numPr>
                <w:ilvl w:val="0"/>
                <w:numId w:val="6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акт за остваривање права или налагање обавезе запосленом</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 xml:space="preserve">Појам и битни елементи радног односа </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Услови за заснивање радног односа</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Претходна провера радних способности и пробни рад</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Заснивање радног однос на одређено и неодређено време</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Пуно, непуно, скраћено радно време и прековремени рад</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Приправници</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Садржина уговора о раду</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Права из радног односа</w:t>
            </w:r>
          </w:p>
          <w:p w:rsidR="00FF7681" w:rsidRPr="00FF7681" w:rsidRDefault="00FF7681" w:rsidP="00BF3436">
            <w:pPr>
              <w:numPr>
                <w:ilvl w:val="0"/>
                <w:numId w:val="69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Структура и елементи зараде</w:t>
            </w:r>
          </w:p>
          <w:p w:rsidR="00FF7681" w:rsidRPr="00FF7681" w:rsidRDefault="00712D8F" w:rsidP="00BF3436">
            <w:pPr>
              <w:numPr>
                <w:ilvl w:val="0"/>
                <w:numId w:val="698"/>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Појам и врсте о</w:t>
            </w:r>
            <w:r w:rsidR="00FF7681" w:rsidRPr="00FF7681">
              <w:rPr>
                <w:rFonts w:ascii="Times New Roman" w:hAnsi="Times New Roman" w:cs="Times New Roman"/>
                <w:sz w:val="20"/>
                <w:szCs w:val="20"/>
              </w:rPr>
              <w:t>дмора</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врсте одсуства запосленог</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материјалне одговорности</w:t>
            </w:r>
          </w:p>
          <w:p w:rsidR="00FF7681" w:rsidRPr="00FF7681" w:rsidRDefault="00FF7681" w:rsidP="00BF3436">
            <w:pPr>
              <w:numPr>
                <w:ilvl w:val="0"/>
                <w:numId w:val="6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Врсте престанка радног односа</w:t>
            </w:r>
          </w:p>
        </w:tc>
      </w:tr>
      <w:tr w:rsidR="00FF7681" w:rsidRPr="00FF7681" w:rsidTr="00FF7681">
        <w:trPr>
          <w:trHeight w:val="2770"/>
        </w:trPr>
        <w:tc>
          <w:tcPr>
            <w:tcW w:w="19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 xml:space="preserve">Права и обавезе у вези са пословањем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и особине облигација</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дејства и врсте уговора</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уговора облигационог и уговора привредног права</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значај рокова и начин њиховог рачунања </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правне последице доцње </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значај средстава обезбеђења уговорних облигација </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начине престанка уговора</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појам, својства и елементе уговора о продаји </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права и обавезе уговорних страна из уговора о продаји</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посебне врсте уговора о продаји </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специфицира транспортне клаузуле према њиховим обележјима</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уговор о продаји на основу задатих елемената</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права и обавезе уговорних страна уговора у привреди</w:t>
            </w:r>
          </w:p>
          <w:p w:rsidR="00FF7681" w:rsidRPr="00FF7681" w:rsidRDefault="00FF7681" w:rsidP="00BF3436">
            <w:pPr>
              <w:numPr>
                <w:ilvl w:val="0"/>
                <w:numId w:val="6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образац уговора на задате елементе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Појам облигација, особине, извори облигација и подела облигација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Уговор: појам, закључивање уговора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Правна дејства уговора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Врсте уговора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Уговори облигационог и уговори привредног права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Услов и рок у уговору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Појам и врсте доцње </w:t>
            </w:r>
          </w:p>
          <w:p w:rsidR="00FF7681" w:rsidRPr="00FF7681" w:rsidRDefault="00FF7681" w:rsidP="00BF3436">
            <w:pPr>
              <w:numPr>
                <w:ilvl w:val="0"/>
                <w:numId w:val="70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Обезбеђење уговорних облигација </w:t>
            </w:r>
          </w:p>
          <w:p w:rsidR="00FF7681" w:rsidRPr="00FF7681" w:rsidRDefault="00712D8F" w:rsidP="00BF3436">
            <w:pPr>
              <w:numPr>
                <w:ilvl w:val="0"/>
                <w:numId w:val="700"/>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Пре</w:t>
            </w:r>
            <w:r w:rsidR="00FF7681" w:rsidRPr="00FF7681">
              <w:rPr>
                <w:rFonts w:ascii="Times New Roman" w:hAnsi="Times New Roman" w:cs="Times New Roman"/>
                <w:sz w:val="20"/>
                <w:szCs w:val="20"/>
              </w:rPr>
              <w:t xml:space="preserve">станак уговора (раскид, ништави и рушљиви уговори)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Уговор о продаји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Обавезе продавца и купца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Посебне врсте уговора о продаји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Транспортне клаузуле (Е, Ф, Ц и Д)  </w:t>
            </w:r>
          </w:p>
          <w:p w:rsidR="00FF7681" w:rsidRPr="00FF7681" w:rsidRDefault="00FF7681" w:rsidP="00BF3436">
            <w:pPr>
              <w:numPr>
                <w:ilvl w:val="0"/>
                <w:numId w:val="7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Уговори у привреди: уговор о заступању; комисиону;  ускладиштењу; шпедицији; превозу; осигурању; цесији; асигнацији; компензацији; закупу; лизингу; кредиту, изградњи; факторингу</w:t>
            </w:r>
          </w:p>
        </w:tc>
      </w:tr>
      <w:tr w:rsidR="00FF7681" w:rsidRPr="00FF7681" w:rsidTr="00FF7681">
        <w:trPr>
          <w:trHeight w:val="3890"/>
        </w:trPr>
        <w:tc>
          <w:tcPr>
            <w:tcW w:w="19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Комуникација са државним органима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и врсте управног поступка и надлежност органа</w:t>
            </w:r>
          </w:p>
          <w:p w:rsidR="00FF7681" w:rsidRPr="00FF7681" w:rsidRDefault="00FF7681" w:rsidP="00BF3436">
            <w:pPr>
              <w:numPr>
                <w:ilvl w:val="0"/>
                <w:numId w:val="70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учеснике у управном поступку </w:t>
            </w:r>
          </w:p>
          <w:p w:rsidR="00FF7681" w:rsidRPr="00FF7681" w:rsidRDefault="00712D8F" w:rsidP="00BF3436">
            <w:pPr>
              <w:numPr>
                <w:ilvl w:val="0"/>
                <w:numId w:val="701"/>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радње општења државних органа и странака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поднесак на основу задатих елемената </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фазе управног поступка </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елементе и врсте решења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жалбу на основу задатих елемената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размотри обавезу плаћања пореза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права и обавезе пореских обвезника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начела пореског поступка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пореску пријаву на основу задатих елемената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начине утврђивања пореза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и елементе пореских аката</w:t>
            </w:r>
          </w:p>
          <w:p w:rsidR="00FF7681" w:rsidRPr="00FF7681" w:rsidRDefault="00FF7681" w:rsidP="00BF3436">
            <w:pPr>
              <w:numPr>
                <w:ilvl w:val="0"/>
                <w:numId w:val="70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неблаговремено и нетачно утврђивање пореза са одговарајућим санкцијама</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разуме сврху и начине спровођења пореске контроле</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 астави жалбу на решење пореског органа </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 xml:space="preserve">наведе пореска кривична дела и пореске прекршаје </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пореска кривична дела и пореске прекршаје</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поступак ревизије </w:t>
            </w:r>
          </w:p>
          <w:p w:rsidR="00FF7681" w:rsidRPr="00FF7681" w:rsidRDefault="00FF7681" w:rsidP="00BF3436">
            <w:pPr>
              <w:numPr>
                <w:ilvl w:val="0"/>
                <w:numId w:val="70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јавних набавки</w:t>
            </w:r>
          </w:p>
          <w:p w:rsidR="00FF7681" w:rsidRPr="00FF7681" w:rsidRDefault="00712D8F" w:rsidP="00BF3436">
            <w:pPr>
              <w:numPr>
                <w:ilvl w:val="0"/>
                <w:numId w:val="701"/>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врсте јавних набавки</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припреми и разврста документацију у процедури јавних набавки </w:t>
            </w:r>
          </w:p>
          <w:p w:rsidR="00FF7681" w:rsidRPr="00FF7681" w:rsidRDefault="00FF7681" w:rsidP="00BF3436">
            <w:pPr>
              <w:numPr>
                <w:ilvl w:val="0"/>
                <w:numId w:val="70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заштите слободне конкуренције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У правни поступак: појам и врсте; основна начела и надлежни орган</w:t>
            </w:r>
          </w:p>
          <w:p w:rsidR="00FF7681" w:rsidRPr="00FF7681" w:rsidRDefault="00FF7681" w:rsidP="00BF3436">
            <w:pPr>
              <w:numPr>
                <w:ilvl w:val="0"/>
                <w:numId w:val="70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Учесници у управном поступку  </w:t>
            </w:r>
          </w:p>
          <w:p w:rsidR="00FF7681" w:rsidRPr="00FF7681" w:rsidRDefault="00FF7681" w:rsidP="00BF3436">
            <w:pPr>
              <w:numPr>
                <w:ilvl w:val="0"/>
                <w:numId w:val="702"/>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Општење државног органа и ст </w:t>
            </w:r>
            <w:r w:rsidRPr="00FF7681">
              <w:rPr>
                <w:rFonts w:ascii="Times New Roman" w:hAnsi="Times New Roman" w:cs="Times New Roman"/>
                <w:sz w:val="20"/>
                <w:szCs w:val="20"/>
              </w:rPr>
              <w:tab/>
              <w:t>ранака (поднесци, позивање и достављање)</w:t>
            </w:r>
          </w:p>
          <w:p w:rsidR="00FF7681" w:rsidRPr="00FF7681" w:rsidRDefault="00FF7681" w:rsidP="00BF3436">
            <w:pPr>
              <w:numPr>
                <w:ilvl w:val="0"/>
                <w:numId w:val="702"/>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Фазе управног поступка (покретање поступка, доношење решења,  поступак по жалби, административно извршење решења ● Пореска обавеза  </w:t>
            </w:r>
          </w:p>
          <w:p w:rsidR="00FF7681" w:rsidRPr="00FF7681" w:rsidRDefault="00712D8F" w:rsidP="00BF3436">
            <w:pPr>
              <w:numPr>
                <w:ilvl w:val="0"/>
                <w:numId w:val="702"/>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Прав</w:t>
            </w:r>
            <w:r w:rsidR="00FF7681" w:rsidRPr="00FF7681">
              <w:rPr>
                <w:rFonts w:ascii="Times New Roman" w:hAnsi="Times New Roman" w:cs="Times New Roman"/>
                <w:sz w:val="20"/>
                <w:szCs w:val="20"/>
              </w:rPr>
              <w:t>а и обавезе пореских обвезника</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Начела пореског поступка  </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Пореска пријава  </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Утврђивање пореза </w:t>
            </w:r>
          </w:p>
          <w:p w:rsidR="00FF7681" w:rsidRPr="00FF7681" w:rsidRDefault="00FF7681" w:rsidP="00BF3436">
            <w:pPr>
              <w:numPr>
                <w:ilvl w:val="0"/>
                <w:numId w:val="70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Порески акти: решење о утврђивању пореске обавезе, решење о  наплати пореза, закључак и записник</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Санкције за неблаговремено и нетачно утврђивање пореза </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Пореска контрола </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Пореска кривична дела и порески прекршаји </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Појам и поступак ревизије </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Појам и врсте јавних набавки  </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Процедуре јавних набавки </w:t>
            </w:r>
          </w:p>
          <w:p w:rsidR="00FF7681" w:rsidRPr="00FF7681" w:rsidRDefault="00FF7681" w:rsidP="00BF3436">
            <w:pPr>
              <w:numPr>
                <w:ilvl w:val="0"/>
                <w:numId w:val="7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 xml:space="preserve">Заштита слободне конкуренције </w:t>
            </w:r>
          </w:p>
        </w:tc>
      </w:tr>
    </w:tbl>
    <w:p w:rsidR="00FF7681" w:rsidRPr="00FF7681" w:rsidRDefault="00FF7681" w:rsidP="00FF7681">
      <w:pPr>
        <w:pStyle w:val="Heading1"/>
        <w:ind w:left="-4"/>
        <w:rPr>
          <w:sz w:val="20"/>
          <w:szCs w:val="20"/>
        </w:rPr>
      </w:pPr>
      <w:r w:rsidRPr="00FF7681">
        <w:rPr>
          <w:sz w:val="20"/>
          <w:szCs w:val="20"/>
        </w:rPr>
        <w:lastRenderedPageBreak/>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Настава се реализује кроз часове теорије у учионици. На почетку сваког модула ученике упознати са циљевима и исходима наставе, односно учења, планом рада и начинима оцењивања. Програм предмета Пословна информатика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и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Први модул: Основи права и организација државе реализовати кроз примере. Исходе везане за појам државе и организацију власти реализовати користећи Устав Републике Србије. Исходе по основу правне норме реализовати користећи примере из области образовања – Закон о основама система образовања и васпитања, Закон о средњој школи, Правилник о екскурзији, Правилник о оцењивању ученика, како би се ученицима учинило што јаснијим тема. Правне односе обрадити кроз примере из редовних животних ситуација у којима су ученици (давање ствари на послугу, позајмљивање новца, куповина телефона..., породичних односа). Појединачна правна акта донети ученицима на увид (пример пресуде, решења за конкретан случај), те по том основу израда жалбе.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Други модул: Привредни субјекти урадити на примеру конкретне компаније (д.о.о. облика), користити Закон о привредним друштвима и Закон о предузетницима, Закон о стечају, Закон о поступку регистрације у Агенцији за привредне </w:t>
      </w:r>
      <w:proofErr w:type="gramStart"/>
      <w:r w:rsidRPr="00FF7681">
        <w:rPr>
          <w:rFonts w:ascii="Times New Roman" w:hAnsi="Times New Roman" w:cs="Times New Roman"/>
          <w:sz w:val="20"/>
          <w:szCs w:val="20"/>
        </w:rPr>
        <w:t>регистре .</w:t>
      </w:r>
      <w:proofErr w:type="gramEnd"/>
      <w:r w:rsidRPr="00FF7681">
        <w:rPr>
          <w:rFonts w:ascii="Times New Roman" w:hAnsi="Times New Roman" w:cs="Times New Roman"/>
          <w:sz w:val="20"/>
          <w:szCs w:val="20"/>
        </w:rPr>
        <w:t xml:space="preserve"> Упутити на сајт Агенције за привредне регистре и оспособити их да га претражују, користе информације са њега и попуњавају обрасце неопходне за регистрацију, статусних и других промена и престанак правних лица.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Трећи модул: Права и обавезе из радног односа са чињеницом да ученици имају сазнања о радном односу у свом непосредном окружењу, кроз примере обрадити наведену тему. Користити Закон о раду. Кроз игру улога спровести пријем у радни однос на радно место за које су израдили непосредно потребна акта. Оспособити их да самостално израде или попуне обрасце, формуларе (за пријаву и одјаву радника, за остваривање права и регулисање обавеза, пријаву надлежним службама).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 xml:space="preserve">Четврти модул: Права и обавезе у вези са пословањем остварити уз помоћ Закона о облигационим односима, као и Инкотермс клаузуле. Користити обрасце уговора из садржаја. Кроз примере објаснити све исходе. Задати задатке да самостално израде или попуне формулар уговора.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Пети модул: Комуникација са државним органима реализовати користећи Закон о општем управном поступку, Закон о порезу на доходак грађана, Закон о порезу на добит правних лица, Закон о ревизији. Управни поступак објаснити из примера у школи, како би ученицима било лакше за савладати. Порезе и ревизију објаснити на случају користећи акта из истог. </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Предлаже се наставнику да активно прати рад ученика на часу. То се пре свега односи на мотивисаност за рад, давање актуелних примера, праћење напредовања, оспособљеност за разумевање докумената, попуњавање или израду образаца, аката. Потребно је прикупити и повратне информације од ученика ради побољшања квалитета наставе, односно ради решавања текућих нејасноћа и препрека.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Први модул: Основи права и организација државе. Развијати свест ученика о држави и праву кроз дебату и дискусију. Иницирати ученике да они дају примере за правне норме (успостављање правила понашања у школи, учиниоци, Школском парламенту), вредновати то. За савладаност исхода користити тестове са практичним примерима. Оценити израду једноставнијег примерка жалбе на задате елементе.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Други модул: Привредни субјекти пратити напредовање ученика у разумевању обрађеног садржаја кроз попуњавање образаца Агенције за привредне регистре на задате елементе, попуњавање оснивачког акта. Кроз упитник проверити оствареност исхода.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Трећи модул: Права и обавезе из радног односа пратити кроз попуњавање образаца, игру улога, разумевање обрађеног садржаја од стране ученика. Задати ученицима реалне задатке за израду одређених решења за остваривање права и обавеза запослених. Оствареност исхода оценити кроз тест са практичним примерима</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 xml:space="preserve">Четврти модул: Права и обавезе у вези са пословањем пратити разумевање обрађеног садржаја. Подстицати ученике да дају примере из живота (где су они учествовали ради бољег разумевања уговорно односа). Задати задатке да самостално израде или попуне формулар уговора. Кроз дискусију проверити оствареност исхода. На крају модула дати тест са практичним примерима.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 xml:space="preserve">Пети модул: Комуникација са државним органима испитивати по сегментима управног поступка и исходима везаним за дату тему, како би се пратило разумевање материје од стране ученика. Порески и ревизијски поступак шематски да прикажу. </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Основи финансија</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74</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74</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hAnsi="Times New Roman" w:cs="Times New Roman"/>
                <w:sz w:val="20"/>
                <w:szCs w:val="20"/>
              </w:rPr>
              <w:t>72</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 Оспособљавање за самостално долажење до потребних знања у вези финансија као научне дисциплине, улоге финансијског система и постојања више финансијских дисциплина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способности избора релевантних знања о финансијским институцијама и организацијама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примену стечених знања о улози физичких лица у финансијској стабилности и економији</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 Развијање способности разликовања врсте новца, израчунавања цена и праћења промена вредности новца као и примене функција новца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самосталности у примени инструмената платног промета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lastRenderedPageBreak/>
        <w:t xml:space="preserve">− Оспособљавање за примену стечених знања о пословима платног промета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способности за рад у групи и тимски рад</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самостално истраживање коришћењем стручне литературе, архиве и интернета</w:t>
      </w:r>
    </w:p>
    <w:p w:rsidR="00FF7681" w:rsidRPr="00FF7681" w:rsidRDefault="00FF7681" w:rsidP="00FF7681">
      <w:pPr>
        <w:spacing w:after="166"/>
        <w:ind w:left="398"/>
        <w:rPr>
          <w:rFonts w:ascii="Times New Roman" w:hAnsi="Times New Roman" w:cs="Times New Roman"/>
          <w:sz w:val="20"/>
          <w:szCs w:val="20"/>
        </w:rPr>
      </w:pPr>
      <w:r w:rsidRPr="00FF7681">
        <w:rPr>
          <w:rFonts w:ascii="Times New Roman" w:hAnsi="Times New Roman" w:cs="Times New Roman"/>
          <w:sz w:val="20"/>
          <w:szCs w:val="20"/>
        </w:rPr>
        <w:t>− Подстицање личног и професионалног усавршавања и развоја у складу са индивидуалним интересовањима</w:t>
      </w:r>
    </w:p>
    <w:p w:rsidR="00FF7681" w:rsidRPr="00FF7681" w:rsidRDefault="00FF7681" w:rsidP="00FF7681">
      <w:pPr>
        <w:pStyle w:val="Heading1"/>
        <w:ind w:left="-4"/>
        <w:rPr>
          <w:sz w:val="20"/>
          <w:szCs w:val="20"/>
        </w:rPr>
      </w:pPr>
      <w:r w:rsidRPr="00FF7681">
        <w:rPr>
          <w:sz w:val="20"/>
          <w:szCs w:val="20"/>
        </w:rPr>
        <w:t>3. НАЗИВ И ТРАЈАЊЕ МОДУЛА ПРЕДМЕТА Разред:  први</w:t>
      </w:r>
    </w:p>
    <w:tbl>
      <w:tblPr>
        <w:tblStyle w:val="TableGrid"/>
        <w:tblW w:w="10559" w:type="dxa"/>
        <w:tblInd w:w="6" w:type="dxa"/>
        <w:tblCellMar>
          <w:top w:w="57" w:type="dxa"/>
          <w:left w:w="19" w:type="dxa"/>
          <w:right w:w="85" w:type="dxa"/>
        </w:tblCellMar>
        <w:tblLook w:val="04A0" w:firstRow="1" w:lastRow="0" w:firstColumn="1" w:lastColumn="0" w:noHBand="0" w:noVBand="1"/>
      </w:tblPr>
      <w:tblGrid>
        <w:gridCol w:w="624"/>
        <w:gridCol w:w="3552"/>
        <w:gridCol w:w="4682"/>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66"/>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52"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83"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98"/>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66"/>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52"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38"/>
              <w:rPr>
                <w:rFonts w:ascii="Times New Roman" w:hAnsi="Times New Roman" w:cs="Times New Roman"/>
                <w:sz w:val="20"/>
                <w:szCs w:val="20"/>
              </w:rPr>
            </w:pPr>
            <w:r w:rsidRPr="00FF7681">
              <w:rPr>
                <w:rFonts w:ascii="Times New Roman" w:hAnsi="Times New Roman" w:cs="Times New Roman"/>
                <w:sz w:val="20"/>
                <w:szCs w:val="20"/>
              </w:rPr>
              <w:t>Финансије и финансијски систем</w:t>
            </w:r>
          </w:p>
        </w:tc>
        <w:tc>
          <w:tcPr>
            <w:tcW w:w="4683"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66"/>
              <w:jc w:val="center"/>
              <w:rPr>
                <w:rFonts w:ascii="Times New Roman" w:hAnsi="Times New Roman" w:cs="Times New Roman"/>
                <w:sz w:val="20"/>
                <w:szCs w:val="20"/>
              </w:rPr>
            </w:pPr>
            <w:r w:rsidRPr="00FF7681">
              <w:rPr>
                <w:rFonts w:ascii="Times New Roman" w:hAnsi="Times New Roman" w:cs="Times New Roman"/>
                <w:sz w:val="20"/>
                <w:szCs w:val="20"/>
              </w:rPr>
              <w:t>22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66"/>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52"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38"/>
              <w:rPr>
                <w:rFonts w:ascii="Times New Roman" w:hAnsi="Times New Roman" w:cs="Times New Roman"/>
                <w:sz w:val="20"/>
                <w:szCs w:val="20"/>
              </w:rPr>
            </w:pPr>
            <w:r w:rsidRPr="00FF7681">
              <w:rPr>
                <w:rFonts w:ascii="Times New Roman" w:hAnsi="Times New Roman" w:cs="Times New Roman"/>
                <w:sz w:val="20"/>
                <w:szCs w:val="20"/>
              </w:rPr>
              <w:t>Финансијске дисциплине</w:t>
            </w:r>
          </w:p>
        </w:tc>
        <w:tc>
          <w:tcPr>
            <w:tcW w:w="4683"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66"/>
              <w:jc w:val="center"/>
              <w:rPr>
                <w:rFonts w:ascii="Times New Roman" w:hAnsi="Times New Roman" w:cs="Times New Roman"/>
                <w:sz w:val="20"/>
                <w:szCs w:val="20"/>
              </w:rPr>
            </w:pPr>
            <w:r w:rsidRPr="00FF7681">
              <w:rPr>
                <w:rFonts w:ascii="Times New Roman" w:hAnsi="Times New Roman" w:cs="Times New Roman"/>
                <w:sz w:val="20"/>
                <w:szCs w:val="20"/>
              </w:rPr>
              <w:t>20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66"/>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52"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38"/>
              <w:rPr>
                <w:rFonts w:ascii="Times New Roman" w:hAnsi="Times New Roman" w:cs="Times New Roman"/>
                <w:sz w:val="20"/>
                <w:szCs w:val="20"/>
              </w:rPr>
            </w:pPr>
            <w:r w:rsidRPr="00FF7681">
              <w:rPr>
                <w:rFonts w:ascii="Times New Roman" w:hAnsi="Times New Roman" w:cs="Times New Roman"/>
                <w:sz w:val="20"/>
                <w:szCs w:val="20"/>
              </w:rPr>
              <w:t>Финансијске институције и организације</w:t>
            </w:r>
          </w:p>
        </w:tc>
        <w:tc>
          <w:tcPr>
            <w:tcW w:w="4683"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66"/>
              <w:jc w:val="center"/>
              <w:rPr>
                <w:rFonts w:ascii="Times New Roman" w:hAnsi="Times New Roman" w:cs="Times New Roman"/>
                <w:sz w:val="20"/>
                <w:szCs w:val="20"/>
              </w:rPr>
            </w:pPr>
            <w:r w:rsidRPr="00FF7681">
              <w:rPr>
                <w:rFonts w:ascii="Times New Roman" w:hAnsi="Times New Roman" w:cs="Times New Roman"/>
                <w:sz w:val="20"/>
                <w:szCs w:val="20"/>
              </w:rPr>
              <w:t>32</w:t>
            </w:r>
          </w:p>
        </w:tc>
      </w:tr>
    </w:tbl>
    <w:p w:rsidR="00FF7681" w:rsidRPr="00FF7681" w:rsidRDefault="00FF7681" w:rsidP="00FF7681">
      <w:pPr>
        <w:pStyle w:val="Heading1"/>
        <w:ind w:left="408"/>
        <w:rPr>
          <w:sz w:val="20"/>
          <w:szCs w:val="20"/>
        </w:rPr>
      </w:pPr>
      <w:r w:rsidRPr="00FF7681">
        <w:rPr>
          <w:sz w:val="20"/>
          <w:szCs w:val="20"/>
        </w:rPr>
        <w:t>Разред: други</w:t>
      </w:r>
    </w:p>
    <w:tbl>
      <w:tblPr>
        <w:tblStyle w:val="TableGrid"/>
        <w:tblW w:w="10521" w:type="dxa"/>
        <w:tblInd w:w="6" w:type="dxa"/>
        <w:tblCellMar>
          <w:top w:w="57" w:type="dxa"/>
          <w:right w:w="85" w:type="dxa"/>
        </w:tblCellMar>
        <w:tblLook w:val="04A0" w:firstRow="1" w:lastRow="0" w:firstColumn="1" w:lastColumn="0" w:noHBand="0" w:noVBand="1"/>
      </w:tblPr>
      <w:tblGrid>
        <w:gridCol w:w="624"/>
        <w:gridCol w:w="3552"/>
        <w:gridCol w:w="464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52"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4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52"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Новац</w:t>
            </w:r>
          </w:p>
        </w:tc>
        <w:tc>
          <w:tcPr>
            <w:tcW w:w="4645"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52"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Платни промет</w:t>
            </w:r>
          </w:p>
        </w:tc>
        <w:tc>
          <w:tcPr>
            <w:tcW w:w="464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42</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САДРЖАЈИ / КЉУЧНИ ПОЈМОВИ САДРЖАЈА</w:t>
      </w:r>
    </w:p>
    <w:tbl>
      <w:tblPr>
        <w:tblStyle w:val="TableGrid"/>
        <w:tblW w:w="10540" w:type="dxa"/>
        <w:tblInd w:w="6" w:type="dxa"/>
        <w:tblCellMar>
          <w:top w:w="57" w:type="dxa"/>
          <w:left w:w="57" w:type="dxa"/>
          <w:right w:w="62"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FF7681">
        <w:trPr>
          <w:trHeight w:val="30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Финансије и финансијски систем</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финансије</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настанак финансија</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предмет изучавања финансија</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финансије као научну дисциплину</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финансије као посебну научну дисциплину</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финансије са осталим економским дисциплинама</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новац</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настанак новца</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функције новца</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функцију новца као обрачунске јединице</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дефинише финансијски систем </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елементе финансијског система</w:t>
            </w:r>
          </w:p>
          <w:p w:rsidR="00FF7681" w:rsidRPr="00FF7681" w:rsidRDefault="00FF7681" w:rsidP="00BF3436">
            <w:pPr>
              <w:numPr>
                <w:ilvl w:val="0"/>
                <w:numId w:val="70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функције финансијског система (обавља преносе ресурса, управља ризицима, прикупља и расподељује новчана средства) ●  објасни корелацију финансијског система са реалним сектором</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улоге финансијског система у различитим привредама</w:t>
            </w:r>
          </w:p>
          <w:p w:rsidR="00FF7681" w:rsidRPr="00FF7681" w:rsidRDefault="00FF7681" w:rsidP="00BF3436">
            <w:pPr>
              <w:numPr>
                <w:ilvl w:val="0"/>
                <w:numId w:val="70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финансије грађана са стабилношћу финансијског система и целе економије</w:t>
            </w:r>
          </w:p>
          <w:p w:rsidR="00FF7681" w:rsidRPr="00FF7681" w:rsidRDefault="00FF7681" w:rsidP="00BF3436">
            <w:pPr>
              <w:numPr>
                <w:ilvl w:val="0"/>
                <w:numId w:val="70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улогу финансијског система Републике Србије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настанак и историјски развој финансија</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Предмет изучавања финансија </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Функције финансија </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настанак новца</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Функције новца</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Новац као обрачунска јединица</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Финансијски систем</w:t>
            </w:r>
          </w:p>
          <w:p w:rsidR="00FF7681" w:rsidRPr="00FF7681" w:rsidRDefault="00FF7681" w:rsidP="00BF3436">
            <w:pPr>
              <w:numPr>
                <w:ilvl w:val="0"/>
                <w:numId w:val="70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Елементи финансијског система (финансијско тржиште, финансијске институције, финансијски инструменти)</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Функције финансијског система</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Привреда и финансијски систем</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Финансијски системи и различите привреде</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Финансијско образовање грађана</w:t>
            </w:r>
          </w:p>
          <w:p w:rsidR="00FF7681" w:rsidRPr="00FF7681" w:rsidRDefault="00FF7681" w:rsidP="00BF3436">
            <w:pPr>
              <w:numPr>
                <w:ilvl w:val="0"/>
                <w:numId w:val="70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Финансијски систем Републике Србије</w:t>
            </w:r>
          </w:p>
        </w:tc>
      </w:tr>
      <w:tr w:rsidR="00FF7681" w:rsidRPr="00FF7681" w:rsidTr="00FF7681">
        <w:trPr>
          <w:trHeight w:val="213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Финансијске дисциплине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финансије домаћинства, предузећа и државе</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микро и макро финансије</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финансијске дисциплине</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пословне финансије</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предмет изучавања пословних фин</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јавне финансије</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предмет изучавања пословних и јавних финансија</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монетарне финансије</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банкарство</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предмет изучавања монетарних финансија и банкарства</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међународне финансије</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осигурање</w:t>
            </w:r>
          </w:p>
          <w:p w:rsidR="00FF7681" w:rsidRPr="00FF7681" w:rsidRDefault="00FF7681" w:rsidP="00BF3436">
            <w:pPr>
              <w:numPr>
                <w:ilvl w:val="0"/>
                <w:numId w:val="70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предмет изучавања осигурања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6"/>
              </w:num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Основна подела финансија</w:t>
            </w:r>
          </w:p>
          <w:p w:rsidR="00FF7681" w:rsidRPr="00FF7681" w:rsidRDefault="00FF7681" w:rsidP="00BF3436">
            <w:pPr>
              <w:numPr>
                <w:ilvl w:val="0"/>
                <w:numId w:val="706"/>
              </w:numPr>
              <w:spacing w:line="259" w:lineRule="auto"/>
              <w:rPr>
                <w:rFonts w:ascii="Times New Roman" w:hAnsi="Times New Roman" w:cs="Times New Roman"/>
                <w:sz w:val="20"/>
                <w:szCs w:val="20"/>
              </w:rPr>
            </w:pPr>
            <w:r w:rsidRPr="00FF7681">
              <w:rPr>
                <w:rFonts w:ascii="Times New Roman" w:hAnsi="Times New Roman" w:cs="Times New Roman"/>
                <w:sz w:val="20"/>
                <w:szCs w:val="20"/>
              </w:rPr>
              <w:t>Финансије домаћинства, предузећа и државе</w:t>
            </w:r>
          </w:p>
          <w:p w:rsidR="00FF7681" w:rsidRPr="00FF7681" w:rsidRDefault="00FF7681" w:rsidP="00BF3436">
            <w:pPr>
              <w:numPr>
                <w:ilvl w:val="0"/>
                <w:numId w:val="706"/>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Пословне финансије</w:t>
            </w:r>
          </w:p>
          <w:p w:rsidR="00FF7681" w:rsidRPr="00FF7681" w:rsidRDefault="00FF7681" w:rsidP="00BF3436">
            <w:pPr>
              <w:numPr>
                <w:ilvl w:val="0"/>
                <w:numId w:val="706"/>
              </w:numPr>
              <w:spacing w:line="259" w:lineRule="auto"/>
              <w:rPr>
                <w:rFonts w:ascii="Times New Roman" w:hAnsi="Times New Roman" w:cs="Times New Roman"/>
                <w:sz w:val="20"/>
                <w:szCs w:val="20"/>
              </w:rPr>
            </w:pPr>
            <w:r w:rsidRPr="00FF7681">
              <w:rPr>
                <w:rFonts w:ascii="Times New Roman" w:hAnsi="Times New Roman" w:cs="Times New Roman"/>
                <w:sz w:val="20"/>
                <w:szCs w:val="20"/>
              </w:rPr>
              <w:t>Јавне финансије</w:t>
            </w:r>
          </w:p>
          <w:p w:rsidR="00FF7681" w:rsidRPr="00FF7681" w:rsidRDefault="00FF7681" w:rsidP="00BF3436">
            <w:pPr>
              <w:numPr>
                <w:ilvl w:val="0"/>
                <w:numId w:val="706"/>
              </w:numPr>
              <w:spacing w:line="259" w:lineRule="auto"/>
              <w:rPr>
                <w:rFonts w:ascii="Times New Roman" w:hAnsi="Times New Roman" w:cs="Times New Roman"/>
                <w:sz w:val="20"/>
                <w:szCs w:val="20"/>
              </w:rPr>
            </w:pPr>
            <w:r w:rsidRPr="00FF7681">
              <w:rPr>
                <w:rFonts w:ascii="Times New Roman" w:hAnsi="Times New Roman" w:cs="Times New Roman"/>
                <w:sz w:val="20"/>
                <w:szCs w:val="20"/>
              </w:rPr>
              <w:t>Монетарне финансије</w:t>
            </w:r>
          </w:p>
          <w:p w:rsidR="00FF7681" w:rsidRPr="00FF7681" w:rsidRDefault="00FF7681" w:rsidP="00BF3436">
            <w:pPr>
              <w:numPr>
                <w:ilvl w:val="0"/>
                <w:numId w:val="706"/>
              </w:numPr>
              <w:spacing w:line="259" w:lineRule="auto"/>
              <w:rPr>
                <w:rFonts w:ascii="Times New Roman" w:hAnsi="Times New Roman" w:cs="Times New Roman"/>
                <w:sz w:val="20"/>
                <w:szCs w:val="20"/>
              </w:rPr>
            </w:pPr>
            <w:r w:rsidRPr="00FF7681">
              <w:rPr>
                <w:rFonts w:ascii="Times New Roman" w:hAnsi="Times New Roman" w:cs="Times New Roman"/>
                <w:sz w:val="20"/>
                <w:szCs w:val="20"/>
              </w:rPr>
              <w:t>Банкарство</w:t>
            </w:r>
          </w:p>
          <w:p w:rsidR="00FF7681" w:rsidRPr="00FF7681" w:rsidRDefault="00FF7681" w:rsidP="00BF3436">
            <w:pPr>
              <w:numPr>
                <w:ilvl w:val="0"/>
                <w:numId w:val="706"/>
              </w:numPr>
              <w:spacing w:line="259" w:lineRule="auto"/>
              <w:rPr>
                <w:rFonts w:ascii="Times New Roman" w:hAnsi="Times New Roman" w:cs="Times New Roman"/>
                <w:sz w:val="20"/>
                <w:szCs w:val="20"/>
              </w:rPr>
            </w:pPr>
            <w:r w:rsidRPr="00FF7681">
              <w:rPr>
                <w:rFonts w:ascii="Times New Roman" w:hAnsi="Times New Roman" w:cs="Times New Roman"/>
                <w:sz w:val="20"/>
                <w:szCs w:val="20"/>
              </w:rPr>
              <w:t>Међународне финансије ●  Осигурање</w:t>
            </w:r>
          </w:p>
        </w:tc>
      </w:tr>
      <w:tr w:rsidR="00FF7681" w:rsidRPr="00FF7681" w:rsidTr="00FF7681">
        <w:trPr>
          <w:trHeight w:val="50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Финансијске институције и организације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финансијских институција и организација</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међународне и регионалне финансијске организације</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дефинише Централну банку </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основне функције Централне банке</w:t>
            </w:r>
          </w:p>
          <w:p w:rsidR="00FF7681" w:rsidRPr="00FF7681" w:rsidRDefault="00FF7681" w:rsidP="00BF3436">
            <w:pPr>
              <w:numPr>
                <w:ilvl w:val="0"/>
                <w:numId w:val="70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утицај Централне банке на резултате пословања привреде и животног стандарда становништва</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органе Централне банке</w:t>
            </w:r>
          </w:p>
          <w:p w:rsidR="00FF7681" w:rsidRPr="00FF7681" w:rsidRDefault="00FF7681" w:rsidP="00BF3436">
            <w:pPr>
              <w:numPr>
                <w:ilvl w:val="0"/>
                <w:numId w:val="70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банке● разликује врсте банака</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банкарске послове на основу различитих критеријума</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органе управљања и руковођења </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пословне банке</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пословање банке са пословањем привредних друштава</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берзу</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берзе</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берзанске посреднике</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пословање берзе са резултатима пословања предузећа</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пословање берзе са животним стандардом становништва</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улогу инвестиционих фондова на берзи</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пензионих фондова</w:t>
            </w:r>
          </w:p>
          <w:p w:rsidR="00FF7681" w:rsidRPr="00FF7681" w:rsidRDefault="00FF7681" w:rsidP="00BF3436">
            <w:pPr>
              <w:numPr>
                <w:ilvl w:val="0"/>
                <w:numId w:val="70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рада осигуравајућих друштава за пословање привредних друштава</w:t>
            </w:r>
          </w:p>
          <w:p w:rsidR="00FF7681" w:rsidRPr="00FF7681" w:rsidRDefault="00FF7681" w:rsidP="00BF3436">
            <w:pPr>
              <w:numPr>
                <w:ilvl w:val="0"/>
                <w:numId w:val="70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утицаје осигурања на финансијске токове привредних друштава</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значај лизинга за резултате пословања </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предузеће</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основне функције НБС</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настанак Београдске берзе</w:t>
            </w:r>
          </w:p>
          <w:p w:rsidR="00FF7681" w:rsidRPr="00FF7681" w:rsidRDefault="00FF7681" w:rsidP="00BF3436">
            <w:pPr>
              <w:numPr>
                <w:ilvl w:val="0"/>
                <w:numId w:val="70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улогу Београдске берзе у финансијском систему Републике Србије</w:t>
            </w:r>
          </w:p>
          <w:p w:rsidR="00FF7681" w:rsidRPr="00FF7681" w:rsidRDefault="00FF7681" w:rsidP="00BF3436">
            <w:pPr>
              <w:numPr>
                <w:ilvl w:val="0"/>
                <w:numId w:val="70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индекса београдске берзе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врсте финансијских институција :и организација</w:t>
            </w:r>
          </w:p>
          <w:p w:rsidR="00FF7681" w:rsidRPr="00FF7681" w:rsidRDefault="00FF7681" w:rsidP="00BF3436">
            <w:pPr>
              <w:numPr>
                <w:ilvl w:val="0"/>
                <w:numId w:val="70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Међународне и регионалне финансијске организације</w:t>
            </w:r>
          </w:p>
          <w:p w:rsidR="00FF7681" w:rsidRPr="00FF7681" w:rsidRDefault="00FF7681" w:rsidP="00FF7681">
            <w:pPr>
              <w:spacing w:line="237" w:lineRule="auto"/>
              <w:rPr>
                <w:rFonts w:ascii="Times New Roman" w:hAnsi="Times New Roman" w:cs="Times New Roman"/>
                <w:sz w:val="20"/>
                <w:szCs w:val="20"/>
              </w:rPr>
            </w:pPr>
            <w:r w:rsidRPr="00FF7681">
              <w:rPr>
                <w:rFonts w:ascii="Times New Roman" w:hAnsi="Times New Roman" w:cs="Times New Roman"/>
                <w:sz w:val="20"/>
                <w:szCs w:val="20"/>
              </w:rPr>
              <w:t>(Међународни монетарни фонд, Међународна банка за обнову и развој, Европска инвестициона банка)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Централна банка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Пословне банке</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Берза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Брокерске куће</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Пензиони фондови</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Инвестициони фондови</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Осигуравајуће куће</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Лизинг компаније</w:t>
            </w:r>
          </w:p>
          <w:p w:rsidR="00FF7681" w:rsidRPr="00FF7681" w:rsidRDefault="00FF7681" w:rsidP="00BF3436">
            <w:pPr>
              <w:numPr>
                <w:ilvl w:val="0"/>
                <w:numId w:val="70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Финансијске институције и организације у Србији :</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Народна банка Србије</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Београдска берза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Осигуравајућа друштва</w:t>
            </w:r>
          </w:p>
        </w:tc>
      </w:tr>
      <w:tr w:rsidR="00FF7681" w:rsidRPr="00FF7681" w:rsidTr="00FF7681">
        <w:trPr>
          <w:trHeight w:val="30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Новац</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0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новац као објективну потребу функционисања робне производње</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раздвајања фазе куповине и продаје</w:t>
            </w:r>
          </w:p>
          <w:p w:rsidR="00FF7681" w:rsidRPr="00FF7681" w:rsidRDefault="00FF7681" w:rsidP="00BF3436">
            <w:pPr>
              <w:numPr>
                <w:ilvl w:val="0"/>
                <w:numId w:val="70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последице раздвајања куповине и плаћања, продаје и наплате</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значај вредности новца и пословање предузећа</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валуту</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улогу готовог, депозитног и девизног новца у плаћањима</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потребу настанка светског новца</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обавезе и потраживање</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камату</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камату у вези обавеза и потраживања</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улогу тржишта новца</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учеснике на тржишту новца</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девизних курсева</w:t>
            </w:r>
          </w:p>
          <w:p w:rsidR="00FF7681" w:rsidRPr="00FF7681" w:rsidRDefault="00FF7681" w:rsidP="00BF3436">
            <w:pPr>
              <w:numPr>
                <w:ilvl w:val="0"/>
                <w:numId w:val="70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утицаје промена девизног курса на обавезе и потраживања према иностранству</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интерпретира улогу електронског новца</w:t>
            </w:r>
          </w:p>
          <w:p w:rsidR="00FF7681" w:rsidRPr="00FF7681" w:rsidRDefault="00FF7681" w:rsidP="00BF3436">
            <w:pPr>
              <w:numPr>
                <w:ilvl w:val="0"/>
                <w:numId w:val="70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функционисање дигиталних валута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и настанак новца</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Функције новца</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Врсте новца (папирни, метални и електронски новац )</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Вредност новца </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Готов новац, депозитни новац и девизе</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Тржиште новца</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Камата</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Девизе </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Девизни курсеви</w:t>
            </w:r>
          </w:p>
          <w:p w:rsidR="00FF7681" w:rsidRPr="00FF7681" w:rsidRDefault="00FF7681" w:rsidP="00BF3436">
            <w:pPr>
              <w:numPr>
                <w:ilvl w:val="0"/>
                <w:numId w:val="71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Дигиталне валуте</w:t>
            </w:r>
          </w:p>
        </w:tc>
      </w:tr>
      <w:tr w:rsidR="00FF7681" w:rsidRPr="00FF7681" w:rsidTr="00FF7681">
        <w:trPr>
          <w:trHeight w:val="40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Платни промет</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712D8F" w:rsidP="00BF3436">
            <w:pPr>
              <w:numPr>
                <w:ilvl w:val="0"/>
                <w:numId w:val="711"/>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објасни појам и у</w:t>
            </w:r>
            <w:r w:rsidR="00FF7681" w:rsidRPr="00FF7681">
              <w:rPr>
                <w:rFonts w:ascii="Times New Roman" w:hAnsi="Times New Roman" w:cs="Times New Roman"/>
                <w:sz w:val="20"/>
                <w:szCs w:val="20"/>
              </w:rPr>
              <w:t>логу платног промета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учеснике и носиоце платног промета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послове платног промета </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рачуне у платном промету</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трансакције плаћања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документа за отварање текућег рачуна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документа за отварање текућег рачуна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готовински и безготовински начин плаћања</w:t>
            </w:r>
          </w:p>
          <w:p w:rsidR="00FF7681" w:rsidRPr="00FF7681" w:rsidRDefault="00FF7681" w:rsidP="00BF3436">
            <w:pPr>
              <w:numPr>
                <w:ilvl w:val="0"/>
                <w:numId w:val="71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готовинске и безготовинске инструменте платног промета ●  попуни инструмент готовинског платног промета: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налог за уплату</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налог за исплату</w:t>
            </w:r>
          </w:p>
          <w:p w:rsidR="00FF7681" w:rsidRPr="00FF7681" w:rsidRDefault="00FF7681" w:rsidP="00BF3436">
            <w:pPr>
              <w:numPr>
                <w:ilvl w:val="0"/>
                <w:numId w:val="711"/>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инструмент безготовинског платног промета – налог за пренос</w:t>
            </w:r>
          </w:p>
          <w:p w:rsidR="00FF7681" w:rsidRPr="00FF7681" w:rsidRDefault="00C13786" w:rsidP="00BF3436">
            <w:pPr>
              <w:numPr>
                <w:ilvl w:val="0"/>
                <w:numId w:val="711"/>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остале инструменте платног промета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активности у вези са меницом</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обрачуна есконт менице </w:t>
            </w:r>
          </w:p>
          <w:p w:rsidR="00FF7681" w:rsidRPr="00FF7681" w:rsidRDefault="00FF7681" w:rsidP="00BF3436">
            <w:pPr>
              <w:numPr>
                <w:ilvl w:val="0"/>
                <w:numId w:val="71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остале инструменте плаћања: меница, чек и захтев за отварање акредитива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 финише обрачунска плаћања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компензацију, цесију и асигнацију</w:t>
            </w:r>
          </w:p>
          <w:p w:rsidR="00FF7681" w:rsidRPr="00FF7681" w:rsidRDefault="00FF7681" w:rsidP="00BF3436">
            <w:pPr>
              <w:numPr>
                <w:ilvl w:val="0"/>
                <w:numId w:val="71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унутрашњи платног промета од међународног платног промета</w:t>
            </w:r>
          </w:p>
          <w:p w:rsidR="00FF7681" w:rsidRPr="00FF7681" w:rsidRDefault="00FF7681" w:rsidP="00BF3436">
            <w:pPr>
              <w:numPr>
                <w:ilvl w:val="0"/>
                <w:numId w:val="71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употребу сваког инструмената платног промета са иностранством</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712D8F" w:rsidP="00BF3436">
            <w:pPr>
              <w:numPr>
                <w:ilvl w:val="0"/>
                <w:numId w:val="712"/>
              </w:numPr>
              <w:spacing w:line="242" w:lineRule="auto"/>
              <w:ind w:hanging="120"/>
              <w:rPr>
                <w:rFonts w:ascii="Times New Roman" w:hAnsi="Times New Roman" w:cs="Times New Roman"/>
                <w:sz w:val="20"/>
                <w:szCs w:val="20"/>
              </w:rPr>
            </w:pPr>
            <w:r>
              <w:rPr>
                <w:rFonts w:ascii="Times New Roman" w:hAnsi="Times New Roman" w:cs="Times New Roman"/>
                <w:sz w:val="20"/>
                <w:szCs w:val="20"/>
              </w:rPr>
              <w:t>Пла</w:t>
            </w:r>
            <w:r w:rsidR="00FF7681" w:rsidRPr="00FF7681">
              <w:rPr>
                <w:rFonts w:ascii="Times New Roman" w:hAnsi="Times New Roman" w:cs="Times New Roman"/>
                <w:sz w:val="20"/>
                <w:szCs w:val="20"/>
              </w:rPr>
              <w:t>тни промет – појам, значај и врсте ●  Учесници и носиоци платног промета</w:t>
            </w:r>
          </w:p>
          <w:p w:rsidR="00FF7681" w:rsidRPr="00FF7681" w:rsidRDefault="00FF7681" w:rsidP="00BF3436">
            <w:pPr>
              <w:numPr>
                <w:ilvl w:val="0"/>
                <w:numId w:val="71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Начини плаћања – готовински и безготовински</w:t>
            </w:r>
          </w:p>
          <w:p w:rsidR="00FF7681" w:rsidRPr="00FF7681" w:rsidRDefault="00FF7681" w:rsidP="00BF3436">
            <w:pPr>
              <w:numPr>
                <w:ilvl w:val="0"/>
                <w:numId w:val="71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Трансакције плаћања</w:t>
            </w:r>
          </w:p>
          <w:p w:rsidR="00FF7681" w:rsidRPr="00FF7681" w:rsidRDefault="00FF7681" w:rsidP="00BF3436">
            <w:pPr>
              <w:numPr>
                <w:ilvl w:val="0"/>
                <w:numId w:val="71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Облици платног промета </w:t>
            </w:r>
          </w:p>
          <w:p w:rsidR="00FF7681" w:rsidRPr="00FF7681" w:rsidRDefault="00FF7681" w:rsidP="00BF3436">
            <w:pPr>
              <w:numPr>
                <w:ilvl w:val="0"/>
                <w:numId w:val="71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Ра чуни у платном промету (текући рачун, уплатни рачун јавних расхода, рачун посебних намена</w:t>
            </w:r>
          </w:p>
          <w:p w:rsidR="00FF7681" w:rsidRPr="00FF7681" w:rsidRDefault="00FF7681" w:rsidP="00BF3436">
            <w:pPr>
              <w:numPr>
                <w:ilvl w:val="0"/>
                <w:numId w:val="71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Послови платног промета</w:t>
            </w:r>
          </w:p>
          <w:p w:rsidR="00FF7681" w:rsidRPr="00FF7681" w:rsidRDefault="00FF7681" w:rsidP="00BF3436">
            <w:pPr>
              <w:numPr>
                <w:ilvl w:val="0"/>
                <w:numId w:val="712"/>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Инструменти платног промета за готовинска плаћања (налог за уплату, налог за исплату)</w:t>
            </w:r>
          </w:p>
          <w:p w:rsidR="00FF7681" w:rsidRPr="00FF7681" w:rsidRDefault="00712D8F" w:rsidP="00BF3436">
            <w:pPr>
              <w:numPr>
                <w:ilvl w:val="0"/>
                <w:numId w:val="712"/>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Инст</w:t>
            </w:r>
            <w:r w:rsidR="00FF7681" w:rsidRPr="00FF7681">
              <w:rPr>
                <w:rFonts w:ascii="Times New Roman" w:hAnsi="Times New Roman" w:cs="Times New Roman"/>
                <w:sz w:val="20"/>
                <w:szCs w:val="20"/>
              </w:rPr>
              <w:t>рументи за безготовинска плаћања налог за пренос</w:t>
            </w:r>
          </w:p>
          <w:p w:rsidR="00FF7681" w:rsidRPr="00FF7681" w:rsidRDefault="00FF7681" w:rsidP="00BF3436">
            <w:pPr>
              <w:numPr>
                <w:ilvl w:val="0"/>
                <w:numId w:val="71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Остали инструменти плаћања (меница, чек, акредитив, платна и кредитна картица)</w:t>
            </w:r>
          </w:p>
          <w:p w:rsidR="00FF7681" w:rsidRPr="00FF7681" w:rsidRDefault="00FF7681" w:rsidP="00BF3436">
            <w:pPr>
              <w:numPr>
                <w:ilvl w:val="0"/>
                <w:numId w:val="71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Обрачунска плаћања</w:t>
            </w:r>
          </w:p>
          <w:p w:rsidR="00FF7681" w:rsidRPr="00FF7681" w:rsidRDefault="00FF7681" w:rsidP="00BF3436">
            <w:pPr>
              <w:numPr>
                <w:ilvl w:val="0"/>
                <w:numId w:val="71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Инструменти платног промета са иностранством (међународна банкарска дознака, међународни документарни акредитив, међународна меница, међународни чек, међународна банкарска гаранција, инкасо)</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Основи финансија oмoгућaвa ученицима да разумеју важност финансија и финансијских дисциплина као и финансијског система, дa сe упoзнaју сa финансијским институцијама и организацијама као важном елементу у функционисању тржишне привреде. Програм омогућава ученицима дa стекну основна знања о настанку новца, његовим функцијама, врстама, вредности и цени новца као и о значају и улози платног промета, инструментима плаћања у земљи и </w:t>
      </w:r>
      <w:r w:rsidRPr="00FF7681">
        <w:rPr>
          <w:rFonts w:ascii="Times New Roman" w:hAnsi="Times New Roman" w:cs="Times New Roman"/>
          <w:sz w:val="20"/>
          <w:szCs w:val="20"/>
        </w:rPr>
        <w:lastRenderedPageBreak/>
        <w:t>према иностранству. Програм се реализује као теоријска настава са целим одељењем у учионици. На почетку сваког модула ученике упознати са циљевима и исходима наставе и учења, планом рада и начинима оцењивања.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Интерактивним методама треба подстицати ученике на разумевање основних идеја и концепата финансија и финансијског система у привредном систему једне државе. Програм предмета Основи финансија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потребно је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Предлаже се наставнику да се у модулима првог разреда, Финансије и финансијски систем и Финансијске институције и организације, активност ученика усмери и на упознавање са изворима информација и одабир релевантних података на основу конкретног задатка.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Такође, модул Финансијске институције и организације се може обрадити кроз презентације рада тимова ученика.</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У модулу финансијске дисциплине усмерити активности на предмет изучавања пословних, јавних, монетарних, међународних, банкарских и финансија осигурања, како би ученици били у стању да разликују наведене дисциплине што је основа за даље изучавање. Према томе одредити и број часова за упознавање са сваком дисциплином.</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модулима другог разреда, Новац и Платни промет, наставник примерима из праксе мотивише ученике на међувршњачко учење и самостално решавање задатака и размишљање о значају и циљу: употребе валуте, рачуна, депозитног новца, девиза, обрачуна плаћања и наплаћивања, коришћења инструмената плаћања, обрачунских плаћања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Активности ученика се огледају кроз: прикупљање и селекцију података, презентовање података, познавање могућих извора података, учешће са наставником у утврђивању критеријума за оцену презентације, оцењивање презентације других група.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Активност наставника је да подстиче активност ученика, објашњава, координира рад, контролише у циљу корекција, пружа помоћ када је то неопходно, организује време.</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Поред уџбеника користити материјале са сајта пословних банака, НБС и других државних институција. Упућивати ученике на интернет истраживања о другим финансијским организацијама и институцијама као и о темама које се односе на новац. Понуђени садржаји могу се довести у везу са оним што су ученици учили или уче у другим предметима у прва два разреда. То се односи на садржаје предмета Принципи економије, Рачуноводство, Пословна економија, Финансијско-рачуноводствена обука, Математика.</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Праћење напредовања и оцењивање постигнућа ученика је формативно и сумативно и реализује се у складу са </w:t>
      </w:r>
      <w:r w:rsidRPr="00FF7681">
        <w:rPr>
          <w:rFonts w:ascii="Times New Roman" w:eastAsia="Times New Roman" w:hAnsi="Times New Roman" w:cs="Times New Roman"/>
          <w:i/>
          <w:sz w:val="20"/>
          <w:szCs w:val="20"/>
        </w:rPr>
        <w:t>Правилником о оцењивању ученика у средњем образовању и васпитању</w:t>
      </w:r>
      <w:r w:rsidRPr="00FF7681">
        <w:rPr>
          <w:rFonts w:ascii="Times New Roman" w:hAnsi="Times New Roman" w:cs="Times New Roman"/>
          <w:sz w:val="20"/>
          <w:szCs w:val="20"/>
        </w:rPr>
        <w:t xml:space="preserve">.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указује ученику на квалитет његовог постигнућа тако што ће повратна </w:t>
      </w:r>
      <w:r w:rsidRPr="00FF7681">
        <w:rPr>
          <w:rFonts w:ascii="Times New Roman" w:hAnsi="Times New Roman" w:cs="Times New Roman"/>
          <w:sz w:val="20"/>
          <w:szCs w:val="20"/>
        </w:rPr>
        <w:lastRenderedPageBreak/>
        <w:t xml:space="preserve">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формативном вредновању наставник мотивише ученике да: ученици размишљају о решењима, узроцима, последицама; постављају питања како наставнику тако и другим ученицима; подржава активно слушање; подстиче самопоуздање ученика тако што пружи подршку ученицима да искажу, образложе своје предлоге у задатој ситуацији и увек подржава позитивно, похвално, аргументовано коментарисање предлога других ученика; охрабрује ученике да оцењивању квалитет и напредак свог рада, знања итд. Наставник континуирано бележи све активности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формативном вредновању основа финансија првог разреда, акценат је у мотивисању ученика односно придобијању пажње, знатижеље ученика на теме улоге, значаја финансија из различитих аспеката живота појединца, предузећа, држава. Ученици у првом разреду уз помоћ наставника који усмерава њихову активност, баве се избором извора информација, прикупљањем информација али и разликовањем битних од небитних информација. Ове активности су важне у трећем модулу, где ученици имају примере из праксе. Наставник континуирано бележи све активности и редовно обавештава ученике о нивоу напредовања њиховог рада и знања.</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У формативном вредновању основа финансија другог разреда, акценат је на мотивисању ученика да на конкретним примерима покажу значај познавања врсте, функције и последица постојања и коришћења новца у животу, пословању предузећа. Наставник континуирано прати да ли ученици примењују стечено знање у вези сa текућим рачуном предузећа, начином плаћања и инструментима плаћања и редовно обавештава ученике о нивоу напредовања њиховог рада и знања.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Предлог за сумативно оцењивање: усмено излагање, тестови знања, активност на часу, домаћи задатак, презентовање рада и израда презентације.</w:t>
      </w:r>
    </w:p>
    <w:p w:rsid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Ученици морају бити упознати са критеријумима оцењивања и могу учествовати у дефинисању критеријума за оцењивање (групе). Код тестирања мора бити видљива чек листа. Када је у питању оцењивање рада у групи, ученици могу прво једни другима да дају повратну информацију о свом раду (ученици уче једни од других), а тек онда наставник износи своју оцену и вреднује рад ученика.</w:t>
      </w:r>
    </w:p>
    <w:p w:rsidR="00DB1FDB" w:rsidRPr="00FF7681" w:rsidRDefault="00DB1FDB" w:rsidP="00FF7681">
      <w:pPr>
        <w:spacing w:after="170"/>
        <w:ind w:left="-14"/>
        <w:rPr>
          <w:rFonts w:ascii="Times New Roman" w:hAnsi="Times New Roman" w:cs="Times New Roman"/>
          <w:sz w:val="20"/>
          <w:szCs w:val="20"/>
        </w:rPr>
      </w:pP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Јавне финансије</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72</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разумевање значаја улоге државе у алокацији дохотка;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стицање знања о предмету и значају јавних финансија; природи и карактеру јавних расхода и јавних прихода;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ученика са карактеристикама и суштином буџета;</w:t>
      </w:r>
    </w:p>
    <w:p w:rsidR="00372D09" w:rsidRDefault="00FF7681" w:rsidP="00FF7681">
      <w:pPr>
        <w:spacing w:after="3" w:line="230" w:lineRule="auto"/>
        <w:ind w:left="398" w:right="164"/>
        <w:rPr>
          <w:rFonts w:ascii="Times New Roman" w:hAnsi="Times New Roman" w:cs="Times New Roman"/>
          <w:sz w:val="20"/>
          <w:szCs w:val="20"/>
        </w:rPr>
      </w:pPr>
      <w:r w:rsidRPr="00FF7681">
        <w:rPr>
          <w:rFonts w:ascii="Times New Roman" w:hAnsi="Times New Roman" w:cs="Times New Roman"/>
          <w:sz w:val="20"/>
          <w:szCs w:val="20"/>
        </w:rPr>
        <w:t xml:space="preserve">− Подстицање формирања ставова и система вредности које допринесе развоју реалног односа према новцу и формирању буџета; </w:t>
      </w:r>
    </w:p>
    <w:p w:rsidR="00372D09" w:rsidRDefault="00FF7681" w:rsidP="00FF7681">
      <w:pPr>
        <w:spacing w:after="3" w:line="230" w:lineRule="auto"/>
        <w:ind w:left="398" w:right="164"/>
        <w:rPr>
          <w:rFonts w:ascii="Times New Roman" w:hAnsi="Times New Roman" w:cs="Times New Roman"/>
          <w:sz w:val="20"/>
          <w:szCs w:val="20"/>
        </w:rPr>
      </w:pPr>
      <w:r w:rsidRPr="00FF7681">
        <w:rPr>
          <w:rFonts w:ascii="Times New Roman" w:hAnsi="Times New Roman" w:cs="Times New Roman"/>
          <w:sz w:val="20"/>
          <w:szCs w:val="20"/>
        </w:rPr>
        <w:t xml:space="preserve">− Развијање способност за идентификовање ефеката опорезивања и деловања пореских инструмената; </w:t>
      </w:r>
    </w:p>
    <w:p w:rsidR="00FF7681" w:rsidRDefault="00FF7681" w:rsidP="00FF7681">
      <w:pPr>
        <w:spacing w:after="3" w:line="230" w:lineRule="auto"/>
        <w:ind w:left="398" w:right="164"/>
        <w:rPr>
          <w:rFonts w:ascii="Times New Roman" w:hAnsi="Times New Roman" w:cs="Times New Roman"/>
          <w:sz w:val="20"/>
          <w:szCs w:val="20"/>
        </w:rPr>
      </w:pPr>
      <w:r w:rsidRPr="00FF7681">
        <w:rPr>
          <w:rFonts w:ascii="Times New Roman" w:hAnsi="Times New Roman" w:cs="Times New Roman"/>
          <w:sz w:val="20"/>
          <w:szCs w:val="20"/>
        </w:rPr>
        <w:t>− Развијање компетенција значајних за свакодневни живот и даљи професионални развој.</w:t>
      </w:r>
    </w:p>
    <w:p w:rsidR="00DB1FDB" w:rsidRDefault="00DB1FDB" w:rsidP="00FF7681">
      <w:pPr>
        <w:spacing w:after="3" w:line="230" w:lineRule="auto"/>
        <w:ind w:left="398" w:right="164"/>
        <w:rPr>
          <w:rFonts w:ascii="Times New Roman" w:hAnsi="Times New Roman" w:cs="Times New Roman"/>
          <w:sz w:val="20"/>
          <w:szCs w:val="20"/>
        </w:rPr>
      </w:pPr>
    </w:p>
    <w:p w:rsidR="00DB1FDB" w:rsidRPr="00FF7681" w:rsidRDefault="00DB1FDB" w:rsidP="00FF7681">
      <w:pPr>
        <w:spacing w:after="3" w:line="230" w:lineRule="auto"/>
        <w:ind w:left="398" w:right="164"/>
        <w:rPr>
          <w:rFonts w:ascii="Times New Roman" w:hAnsi="Times New Roman" w:cs="Times New Roman"/>
          <w:sz w:val="20"/>
          <w:szCs w:val="20"/>
        </w:rPr>
      </w:pPr>
    </w:p>
    <w:p w:rsidR="00FF7681" w:rsidRPr="00FF7681" w:rsidRDefault="00FF7681" w:rsidP="00FF7681">
      <w:pPr>
        <w:pStyle w:val="Heading1"/>
        <w:ind w:left="-4"/>
        <w:rPr>
          <w:sz w:val="20"/>
          <w:szCs w:val="20"/>
        </w:rPr>
      </w:pPr>
      <w:r w:rsidRPr="00FF7681">
        <w:rPr>
          <w:sz w:val="20"/>
          <w:szCs w:val="20"/>
        </w:rPr>
        <w:lastRenderedPageBreak/>
        <w:t>3. НАЗИВ И ТРАЈАЊЕ МОДУЛА ПРЕДМЕТА Разред: други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Основи јавних финансија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36</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Јавни расходи</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36</w:t>
            </w:r>
          </w:p>
        </w:tc>
      </w:tr>
    </w:tbl>
    <w:p w:rsidR="00FF7681" w:rsidRPr="00FF7681" w:rsidRDefault="00FF7681" w:rsidP="00FF7681">
      <w:pPr>
        <w:pStyle w:val="Heading1"/>
        <w:ind w:left="408"/>
        <w:rPr>
          <w:sz w:val="20"/>
          <w:szCs w:val="20"/>
        </w:rPr>
      </w:pPr>
      <w:r w:rsidRPr="00FF7681">
        <w:rPr>
          <w:sz w:val="20"/>
          <w:szCs w:val="20"/>
        </w:rPr>
        <w:t>Разред: трећи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Јавни приходи</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46</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Буџет</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24</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САДРЖАЈИ/КЉУЧНИ ПОЈМОВИ САДРЖАЈА</w:t>
      </w:r>
    </w:p>
    <w:tbl>
      <w:tblPr>
        <w:tblStyle w:val="TableGrid"/>
        <w:tblW w:w="10540" w:type="dxa"/>
        <w:tblInd w:w="6" w:type="dxa"/>
        <w:tblCellMar>
          <w:top w:w="57" w:type="dxa"/>
          <w:left w:w="57" w:type="dxa"/>
          <w:right w:w="54"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43"/>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left="43"/>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САДРЖАЈ/КЉУЧНИ ПОЈМОВИ САДРЖАЈА</w:t>
            </w:r>
          </w:p>
        </w:tc>
      </w:tr>
      <w:tr w:rsidR="00FF7681" w:rsidRPr="00FF7681" w:rsidTr="00FF7681">
        <w:trPr>
          <w:trHeight w:val="27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Основи јавних финансија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1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дефинише појам јавних финансија </w:t>
            </w:r>
          </w:p>
          <w:p w:rsidR="00FF7681" w:rsidRPr="00FF7681" w:rsidRDefault="00C13786" w:rsidP="00BF3436">
            <w:pPr>
              <w:numPr>
                <w:ilvl w:val="0"/>
                <w:numId w:val="713"/>
              </w:numPr>
              <w:spacing w:line="242" w:lineRule="auto"/>
              <w:ind w:hanging="120"/>
              <w:rPr>
                <w:rFonts w:ascii="Times New Roman" w:hAnsi="Times New Roman" w:cs="Times New Roman"/>
                <w:sz w:val="20"/>
                <w:szCs w:val="20"/>
              </w:rPr>
            </w:pPr>
            <w:r>
              <w:rPr>
                <w:rFonts w:ascii="Times New Roman" w:hAnsi="Times New Roman" w:cs="Times New Roman"/>
                <w:sz w:val="20"/>
                <w:szCs w:val="20"/>
              </w:rPr>
              <w:t>објасни наст</w:t>
            </w:r>
            <w:r w:rsidR="00FF7681" w:rsidRPr="00FF7681">
              <w:rPr>
                <w:rFonts w:ascii="Times New Roman" w:hAnsi="Times New Roman" w:cs="Times New Roman"/>
                <w:sz w:val="20"/>
                <w:szCs w:val="20"/>
              </w:rPr>
              <w:t>анак јавних финансија као самосталне научне дисциплине</w:t>
            </w:r>
          </w:p>
          <w:p w:rsidR="00FF7681" w:rsidRPr="00FF7681" w:rsidRDefault="00FF7681" w:rsidP="00BF3436">
            <w:pPr>
              <w:numPr>
                <w:ilvl w:val="0"/>
                <w:numId w:val="71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направи преглед научних дисциплина са којима су повезане јавне финансије</w:t>
            </w:r>
          </w:p>
          <w:p w:rsidR="00FF7681" w:rsidRPr="00FF7681" w:rsidRDefault="00FF7681" w:rsidP="00BF3436">
            <w:pPr>
              <w:numPr>
                <w:ilvl w:val="0"/>
                <w:numId w:val="71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предмет анализе јавних финансија у савременој држави </w:t>
            </w:r>
          </w:p>
          <w:p w:rsidR="00FF7681" w:rsidRPr="00FF7681" w:rsidRDefault="00C13786" w:rsidP="00BF3436">
            <w:pPr>
              <w:numPr>
                <w:ilvl w:val="0"/>
                <w:numId w:val="713"/>
              </w:numPr>
              <w:spacing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специфичне институције јавних финансија</w:t>
            </w:r>
          </w:p>
          <w:p w:rsidR="00FF7681" w:rsidRPr="00FF7681" w:rsidRDefault="00FF7681" w:rsidP="00BF3436">
            <w:pPr>
              <w:numPr>
                <w:ilvl w:val="0"/>
                <w:numId w:val="71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различите врсте података о јавним финансијама ●  дефинише порезе</w:t>
            </w:r>
          </w:p>
          <w:p w:rsidR="00FF7681" w:rsidRPr="00FF7681" w:rsidRDefault="00FF7681" w:rsidP="00BF3436">
            <w:pPr>
              <w:numPr>
                <w:ilvl w:val="0"/>
                <w:numId w:val="71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како порези утичу на тржишне исходе</w:t>
            </w:r>
          </w:p>
          <w:p w:rsidR="00FF7681" w:rsidRPr="00FF7681" w:rsidRDefault="00FF7681" w:rsidP="00BF3436">
            <w:pPr>
              <w:numPr>
                <w:ilvl w:val="0"/>
                <w:numId w:val="71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пореско оптерећење</w:t>
            </w:r>
          </w:p>
          <w:p w:rsidR="00FF7681" w:rsidRPr="00FF7681" w:rsidRDefault="00C13786" w:rsidP="00BF3436">
            <w:pPr>
              <w:numPr>
                <w:ilvl w:val="0"/>
                <w:numId w:val="713"/>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нав</w:t>
            </w:r>
            <w:r w:rsidR="00FF7681" w:rsidRPr="00FF7681">
              <w:rPr>
                <w:rFonts w:ascii="Times New Roman" w:hAnsi="Times New Roman" w:cs="Times New Roman"/>
                <w:sz w:val="20"/>
                <w:szCs w:val="20"/>
              </w:rPr>
              <w:t xml:space="preserve">еде разлоге државне интервенције и присуства јавног сектора </w:t>
            </w:r>
          </w:p>
          <w:p w:rsidR="00FF7681" w:rsidRPr="00FF7681" w:rsidRDefault="00FF7681" w:rsidP="00BF3436">
            <w:pPr>
              <w:numPr>
                <w:ilvl w:val="0"/>
                <w:numId w:val="71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карактеристике јавних добара</w:t>
            </w:r>
          </w:p>
          <w:p w:rsidR="00FF7681" w:rsidRPr="00FF7681" w:rsidRDefault="00FF7681" w:rsidP="00BF3436">
            <w:pPr>
              <w:numPr>
                <w:ilvl w:val="0"/>
                <w:numId w:val="71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екстерне ефекте и начине на који држава може да их коригује</w:t>
            </w:r>
          </w:p>
          <w:p w:rsidR="00FF7681" w:rsidRPr="00FF7681" w:rsidRDefault="00FF7681" w:rsidP="00BF3436">
            <w:pPr>
              <w:numPr>
                <w:ilvl w:val="0"/>
                <w:numId w:val="71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основне неуспехе тржишта и начине на које држава може да их коригује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C13786" w:rsidP="00BF3436">
            <w:pPr>
              <w:numPr>
                <w:ilvl w:val="0"/>
                <w:numId w:val="714"/>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Појам јавних финансија к</w:t>
            </w:r>
            <w:r w:rsidR="00FF7681" w:rsidRPr="00FF7681">
              <w:rPr>
                <w:rFonts w:ascii="Times New Roman" w:hAnsi="Times New Roman" w:cs="Times New Roman"/>
                <w:sz w:val="20"/>
                <w:szCs w:val="20"/>
              </w:rPr>
              <w:t>ао самосталне научне дисциплине</w:t>
            </w:r>
          </w:p>
          <w:p w:rsidR="00FF7681" w:rsidRPr="00FF7681" w:rsidRDefault="00FF7681" w:rsidP="00BF3436">
            <w:pPr>
              <w:numPr>
                <w:ilvl w:val="0"/>
                <w:numId w:val="71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Предмет јавних финансија</w:t>
            </w:r>
          </w:p>
          <w:p w:rsidR="00FF7681" w:rsidRPr="00FF7681" w:rsidRDefault="00FF7681" w:rsidP="00BF3436">
            <w:pPr>
              <w:numPr>
                <w:ilvl w:val="0"/>
                <w:numId w:val="71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Јавне финансије и друге научне дисциплине</w:t>
            </w:r>
          </w:p>
          <w:p w:rsidR="00FF7681" w:rsidRPr="00FF7681" w:rsidRDefault="00FF7681" w:rsidP="00BF3436">
            <w:pPr>
              <w:numPr>
                <w:ilvl w:val="0"/>
                <w:numId w:val="71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Јавне финансије и друге економске дисциплине</w:t>
            </w:r>
          </w:p>
          <w:p w:rsidR="00FF7681" w:rsidRPr="00FF7681" w:rsidRDefault="00FF7681" w:rsidP="00BF3436">
            <w:pPr>
              <w:numPr>
                <w:ilvl w:val="0"/>
                <w:numId w:val="714"/>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Савремене јавне финансије и активности државе</w:t>
            </w:r>
          </w:p>
          <w:p w:rsidR="00FF7681" w:rsidRPr="00FF7681" w:rsidRDefault="00C13786" w:rsidP="00BF3436">
            <w:pPr>
              <w:numPr>
                <w:ilvl w:val="0"/>
                <w:numId w:val="714"/>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Инстит</w:t>
            </w:r>
            <w:r w:rsidR="00FF7681" w:rsidRPr="00FF7681">
              <w:rPr>
                <w:rFonts w:ascii="Times New Roman" w:hAnsi="Times New Roman" w:cs="Times New Roman"/>
                <w:sz w:val="20"/>
                <w:szCs w:val="20"/>
              </w:rPr>
              <w:t>уције јавних финансија</w:t>
            </w:r>
          </w:p>
          <w:p w:rsidR="00FF7681" w:rsidRPr="00FF7681" w:rsidRDefault="00FF7681" w:rsidP="00BF3436">
            <w:pPr>
              <w:numPr>
                <w:ilvl w:val="0"/>
                <w:numId w:val="71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Истраживања у области јавних финансија</w:t>
            </w:r>
          </w:p>
          <w:p w:rsidR="00FF7681" w:rsidRPr="00FF7681" w:rsidRDefault="00FF7681" w:rsidP="00BF3436">
            <w:pPr>
              <w:numPr>
                <w:ilvl w:val="0"/>
                <w:numId w:val="71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Порези и тржишни исходи</w:t>
            </w:r>
          </w:p>
          <w:p w:rsidR="00FF7681" w:rsidRPr="00FF7681" w:rsidRDefault="00FF7681" w:rsidP="00BF3436">
            <w:pPr>
              <w:numPr>
                <w:ilvl w:val="0"/>
                <w:numId w:val="71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Пореско оптерећење</w:t>
            </w:r>
          </w:p>
          <w:p w:rsidR="00FF7681" w:rsidRPr="00FF7681" w:rsidRDefault="00FF7681" w:rsidP="00BF3436">
            <w:pPr>
              <w:numPr>
                <w:ilvl w:val="0"/>
                <w:numId w:val="71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Разлози за државну интервенцију (јавна добра, екстерни ефекти, неуспеси тржишта – информациона асиметрија, негативна селекција, морални хазард)</w:t>
            </w:r>
          </w:p>
        </w:tc>
      </w:tr>
      <w:tr w:rsidR="00FF7681" w:rsidRPr="00FF7681" w:rsidTr="00FF7681">
        <w:trPr>
          <w:trHeight w:val="373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Јавни расходи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1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 финише јавне расходе </w:t>
            </w:r>
          </w:p>
          <w:p w:rsidR="00FF7681" w:rsidRPr="00FF7681" w:rsidRDefault="00FF7681" w:rsidP="00BF3436">
            <w:pPr>
              <w:numPr>
                <w:ilvl w:val="0"/>
                <w:numId w:val="71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структуру јавних расхода</w:t>
            </w:r>
          </w:p>
          <w:p w:rsidR="00FF7681" w:rsidRPr="00FF7681" w:rsidRDefault="00C13786" w:rsidP="00BF3436">
            <w:pPr>
              <w:numPr>
                <w:ilvl w:val="0"/>
                <w:numId w:val="715"/>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нав</w:t>
            </w:r>
            <w:r w:rsidR="00FF7681" w:rsidRPr="00FF7681">
              <w:rPr>
                <w:rFonts w:ascii="Times New Roman" w:hAnsi="Times New Roman" w:cs="Times New Roman"/>
                <w:sz w:val="20"/>
                <w:szCs w:val="20"/>
              </w:rPr>
              <w:t>еде учинке јавних расхода</w:t>
            </w:r>
          </w:p>
          <w:p w:rsidR="00FF7681" w:rsidRPr="00FF7681" w:rsidRDefault="00FF7681" w:rsidP="00BF3436">
            <w:pPr>
              <w:numPr>
                <w:ilvl w:val="0"/>
                <w:numId w:val="71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класификује јавне расходе </w:t>
            </w:r>
          </w:p>
          <w:p w:rsidR="00FF7681" w:rsidRPr="00FF7681" w:rsidRDefault="00C13786" w:rsidP="00BF3436">
            <w:pPr>
              <w:numPr>
                <w:ilvl w:val="0"/>
                <w:numId w:val="715"/>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 xml:space="preserve">ује облике државне интервенције преко јавних расхода </w:t>
            </w:r>
          </w:p>
          <w:p w:rsidR="00FF7681" w:rsidRPr="00FF7681" w:rsidRDefault="00C13786" w:rsidP="00BF3436">
            <w:pPr>
              <w:numPr>
                <w:ilvl w:val="0"/>
                <w:numId w:val="715"/>
              </w:numPr>
              <w:spacing w:line="259" w:lineRule="auto"/>
              <w:ind w:hanging="120"/>
              <w:rPr>
                <w:rFonts w:ascii="Times New Roman" w:hAnsi="Times New Roman" w:cs="Times New Roman"/>
                <w:sz w:val="20"/>
                <w:szCs w:val="20"/>
              </w:rPr>
            </w:pPr>
            <w:r>
              <w:rPr>
                <w:rFonts w:ascii="Times New Roman" w:hAnsi="Times New Roman" w:cs="Times New Roman"/>
                <w:sz w:val="20"/>
                <w:szCs w:val="20"/>
              </w:rPr>
              <w:t>утвр</w:t>
            </w:r>
            <w:r w:rsidR="00FF7681" w:rsidRPr="00FF7681">
              <w:rPr>
                <w:rFonts w:ascii="Times New Roman" w:hAnsi="Times New Roman" w:cs="Times New Roman"/>
                <w:sz w:val="20"/>
                <w:szCs w:val="20"/>
              </w:rPr>
              <w:t xml:space="preserve">ди разлоге и учинке јавних расхода у области образовања </w:t>
            </w:r>
          </w:p>
          <w:p w:rsidR="00FF7681" w:rsidRPr="00FF7681" w:rsidRDefault="00FF7681" w:rsidP="00BF3436">
            <w:pPr>
              <w:numPr>
                <w:ilvl w:val="0"/>
                <w:numId w:val="71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размотри разлоге и учинке јавних расхода у области здравства</w:t>
            </w:r>
          </w:p>
          <w:p w:rsidR="00FF7681" w:rsidRPr="00FF7681" w:rsidRDefault="00FF7681" w:rsidP="00BF3436">
            <w:pPr>
              <w:numPr>
                <w:ilvl w:val="0"/>
                <w:numId w:val="71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 дреди разлоге и учинке јавних расхода у области социјалне заштите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C13786" w:rsidP="00BF3436">
            <w:pPr>
              <w:numPr>
                <w:ilvl w:val="0"/>
                <w:numId w:val="716"/>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Појам јавних рас</w:t>
            </w:r>
            <w:r w:rsidR="00FF7681" w:rsidRPr="00FF7681">
              <w:rPr>
                <w:rFonts w:ascii="Times New Roman" w:hAnsi="Times New Roman" w:cs="Times New Roman"/>
                <w:sz w:val="20"/>
                <w:szCs w:val="20"/>
              </w:rPr>
              <w:t>хода</w:t>
            </w:r>
          </w:p>
          <w:p w:rsidR="00FF7681" w:rsidRPr="00FF7681" w:rsidRDefault="00712D8F" w:rsidP="00BF3436">
            <w:pPr>
              <w:numPr>
                <w:ilvl w:val="0"/>
                <w:numId w:val="716"/>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труктура јавних расхода</w:t>
            </w:r>
          </w:p>
          <w:p w:rsidR="00FF7681" w:rsidRPr="00FF7681" w:rsidRDefault="00FF7681" w:rsidP="00BF3436">
            <w:pPr>
              <w:numPr>
                <w:ilvl w:val="0"/>
                <w:numId w:val="71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Ефекти (учинци) јавних расхода</w:t>
            </w:r>
          </w:p>
          <w:p w:rsidR="00FF7681" w:rsidRPr="00FF7681" w:rsidRDefault="00FF7681" w:rsidP="00BF3436">
            <w:pPr>
              <w:numPr>
                <w:ilvl w:val="0"/>
                <w:numId w:val="71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 еоријске класификације јавних расхода</w:t>
            </w:r>
          </w:p>
          <w:p w:rsidR="00FF7681" w:rsidRPr="00FF7681" w:rsidRDefault="00FF7681" w:rsidP="00BF3436">
            <w:pPr>
              <w:numPr>
                <w:ilvl w:val="0"/>
                <w:numId w:val="716"/>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Класификација јавних расхода – GFS класификација према методологији ММФ-а</w:t>
            </w:r>
          </w:p>
          <w:p w:rsidR="00FF7681" w:rsidRPr="00FF7681" w:rsidRDefault="00C13786" w:rsidP="00BF3436">
            <w:pPr>
              <w:numPr>
                <w:ilvl w:val="0"/>
                <w:numId w:val="716"/>
              </w:numPr>
              <w:spacing w:line="259" w:lineRule="auto"/>
              <w:ind w:hanging="120"/>
              <w:rPr>
                <w:rFonts w:ascii="Times New Roman" w:hAnsi="Times New Roman" w:cs="Times New Roman"/>
                <w:sz w:val="20"/>
                <w:szCs w:val="20"/>
              </w:rPr>
            </w:pPr>
            <w:r>
              <w:rPr>
                <w:rFonts w:ascii="Times New Roman" w:hAnsi="Times New Roman" w:cs="Times New Roman"/>
                <w:sz w:val="20"/>
                <w:szCs w:val="20"/>
              </w:rPr>
              <w:t xml:space="preserve">Функциона </w:t>
            </w:r>
            <w:r w:rsidR="00FF7681" w:rsidRPr="00FF7681">
              <w:rPr>
                <w:rFonts w:ascii="Times New Roman" w:hAnsi="Times New Roman" w:cs="Times New Roman"/>
                <w:sz w:val="20"/>
                <w:szCs w:val="20"/>
              </w:rPr>
              <w:t>лна и економска класификација јавних расхода</w:t>
            </w:r>
          </w:p>
          <w:p w:rsidR="00FF7681" w:rsidRPr="00FF7681" w:rsidRDefault="00FF7681" w:rsidP="00BF3436">
            <w:pPr>
              <w:numPr>
                <w:ilvl w:val="0"/>
                <w:numId w:val="71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Облици државне интервенције преко јавних расхода </w:t>
            </w:r>
          </w:p>
          <w:p w:rsidR="00FF7681" w:rsidRPr="00FF7681" w:rsidRDefault="00FF7681" w:rsidP="00BF3436">
            <w:pPr>
              <w:numPr>
                <w:ilvl w:val="0"/>
                <w:numId w:val="71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Јавни расходи за образовање</w:t>
            </w:r>
          </w:p>
          <w:p w:rsidR="00FF7681" w:rsidRPr="00FF7681" w:rsidRDefault="00FF7681" w:rsidP="00BF3436">
            <w:pPr>
              <w:numPr>
                <w:ilvl w:val="0"/>
                <w:numId w:val="71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Билансни значај јавних расхода за образовање</w:t>
            </w:r>
          </w:p>
          <w:p w:rsidR="00FF7681" w:rsidRPr="00FF7681" w:rsidRDefault="00FF7681" w:rsidP="00BF3436">
            <w:pPr>
              <w:numPr>
                <w:ilvl w:val="0"/>
                <w:numId w:val="716"/>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Разлози за државну интервенцију у образовању</w:t>
            </w:r>
          </w:p>
          <w:p w:rsidR="00FF7681" w:rsidRPr="00FF7681" w:rsidRDefault="00C13786" w:rsidP="00BF3436">
            <w:pPr>
              <w:numPr>
                <w:ilvl w:val="0"/>
                <w:numId w:val="716"/>
              </w:numPr>
              <w:spacing w:line="259" w:lineRule="auto"/>
              <w:ind w:hanging="120"/>
              <w:rPr>
                <w:rFonts w:ascii="Times New Roman" w:hAnsi="Times New Roman" w:cs="Times New Roman"/>
                <w:sz w:val="20"/>
                <w:szCs w:val="20"/>
              </w:rPr>
            </w:pPr>
            <w:r>
              <w:rPr>
                <w:rFonts w:ascii="Times New Roman" w:hAnsi="Times New Roman" w:cs="Times New Roman"/>
                <w:sz w:val="20"/>
                <w:szCs w:val="20"/>
              </w:rPr>
              <w:t xml:space="preserve">Об </w:t>
            </w:r>
            <w:r w:rsidR="00FF7681" w:rsidRPr="00FF7681">
              <w:rPr>
                <w:rFonts w:ascii="Times New Roman" w:hAnsi="Times New Roman" w:cs="Times New Roman"/>
                <w:sz w:val="20"/>
                <w:szCs w:val="20"/>
              </w:rPr>
              <w:t>лици државне интервенције у образовању</w:t>
            </w:r>
          </w:p>
          <w:p w:rsidR="00FF7681" w:rsidRPr="00FF7681" w:rsidRDefault="00FF7681" w:rsidP="00BF3436">
            <w:pPr>
              <w:numPr>
                <w:ilvl w:val="0"/>
                <w:numId w:val="71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Издаци за образовање у Републици Србији</w:t>
            </w:r>
          </w:p>
          <w:p w:rsidR="00FF7681" w:rsidRPr="00FF7681" w:rsidRDefault="00FF7681" w:rsidP="00BF3436">
            <w:pPr>
              <w:numPr>
                <w:ilvl w:val="0"/>
                <w:numId w:val="71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Јавни расходи за здравствену заштиту – билансни значај и специфичности</w:t>
            </w:r>
          </w:p>
          <w:p w:rsidR="00FF7681" w:rsidRPr="00FF7681" w:rsidRDefault="00FF7681" w:rsidP="00BF3436">
            <w:pPr>
              <w:numPr>
                <w:ilvl w:val="0"/>
                <w:numId w:val="716"/>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Разлози раста трошкова (расхода) здравствене заштите</w:t>
            </w:r>
          </w:p>
          <w:p w:rsidR="00FF7681" w:rsidRPr="00FF7681" w:rsidRDefault="00C13786" w:rsidP="00BF3436">
            <w:pPr>
              <w:numPr>
                <w:ilvl w:val="0"/>
                <w:numId w:val="716"/>
              </w:numPr>
              <w:spacing w:line="259" w:lineRule="auto"/>
              <w:ind w:hanging="120"/>
              <w:rPr>
                <w:rFonts w:ascii="Times New Roman" w:hAnsi="Times New Roman" w:cs="Times New Roman"/>
                <w:sz w:val="20"/>
                <w:szCs w:val="20"/>
              </w:rPr>
            </w:pPr>
            <w:r>
              <w:rPr>
                <w:rFonts w:ascii="Times New Roman" w:hAnsi="Times New Roman" w:cs="Times New Roman"/>
                <w:sz w:val="20"/>
                <w:szCs w:val="20"/>
              </w:rPr>
              <w:t>Основ</w:t>
            </w:r>
            <w:r w:rsidR="00FF7681" w:rsidRPr="00FF7681">
              <w:rPr>
                <w:rFonts w:ascii="Times New Roman" w:hAnsi="Times New Roman" w:cs="Times New Roman"/>
                <w:sz w:val="20"/>
                <w:szCs w:val="20"/>
              </w:rPr>
              <w:t>е система јавне здравствене заштите у Републици Србији</w:t>
            </w:r>
          </w:p>
          <w:p w:rsidR="00FF7681" w:rsidRPr="00FF7681" w:rsidRDefault="00FF7681" w:rsidP="00BF3436">
            <w:pPr>
              <w:numPr>
                <w:ilvl w:val="0"/>
                <w:numId w:val="71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Јавно пензијско осигурање – билансна релевантност, стање и тенденције</w:t>
            </w:r>
          </w:p>
          <w:p w:rsidR="00FF7681" w:rsidRPr="00FF7681" w:rsidRDefault="00FF7681" w:rsidP="00BF3436">
            <w:pPr>
              <w:numPr>
                <w:ilvl w:val="0"/>
                <w:numId w:val="71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Системи финансирања пензија </w:t>
            </w:r>
          </w:p>
          <w:p w:rsidR="00FF7681" w:rsidRPr="00FF7681" w:rsidRDefault="00FF7681" w:rsidP="00BF3436">
            <w:pPr>
              <w:numPr>
                <w:ilvl w:val="0"/>
                <w:numId w:val="716"/>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Пензијски систем у Републици Србији</w:t>
            </w:r>
          </w:p>
          <w:p w:rsidR="00FF7681" w:rsidRPr="00FF7681" w:rsidRDefault="00C13786" w:rsidP="00BF3436">
            <w:pPr>
              <w:numPr>
                <w:ilvl w:val="0"/>
                <w:numId w:val="716"/>
              </w:numPr>
              <w:spacing w:line="259" w:lineRule="auto"/>
              <w:ind w:hanging="120"/>
              <w:rPr>
                <w:rFonts w:ascii="Times New Roman" w:hAnsi="Times New Roman" w:cs="Times New Roman"/>
                <w:sz w:val="20"/>
                <w:szCs w:val="20"/>
              </w:rPr>
            </w:pPr>
            <w:r>
              <w:rPr>
                <w:rFonts w:ascii="Times New Roman" w:hAnsi="Times New Roman" w:cs="Times New Roman"/>
                <w:sz w:val="20"/>
                <w:szCs w:val="20"/>
              </w:rPr>
              <w:t>Јавни рас</w:t>
            </w:r>
            <w:r w:rsidR="00FF7681" w:rsidRPr="00FF7681">
              <w:rPr>
                <w:rFonts w:ascii="Times New Roman" w:hAnsi="Times New Roman" w:cs="Times New Roman"/>
                <w:sz w:val="20"/>
                <w:szCs w:val="20"/>
              </w:rPr>
              <w:t>ходи за социјалну заштиту у Републици Србији – билансни значај и специфичности</w:t>
            </w:r>
          </w:p>
        </w:tc>
      </w:tr>
      <w:tr w:rsidR="00FF7681" w:rsidRPr="00FF7681" w:rsidTr="00FF7681">
        <w:trPr>
          <w:trHeight w:val="66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Јавни приходи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јавне приходе</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јавне приходе</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значај опорезивања</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пореза</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расподелу пореског терета</w:t>
            </w:r>
          </w:p>
          <w:p w:rsidR="00FF7681" w:rsidRPr="00FF7681" w:rsidRDefault="00FF7681" w:rsidP="00BF3436">
            <w:pPr>
              <w:numPr>
                <w:ilvl w:val="0"/>
                <w:numId w:val="71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критеријуме за оцењивање пореских система – ефикасност и правичност </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елементе пореза – пореску терминологију</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циљеве опорезивања</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пореза</w:t>
            </w:r>
          </w:p>
          <w:p w:rsidR="00FF7681" w:rsidRPr="00FF7681" w:rsidRDefault="00FF7681" w:rsidP="00BF3436">
            <w:pPr>
              <w:numPr>
                <w:ilvl w:val="0"/>
                <w:numId w:val="71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основне облике пореза на доходак грађана и карактеристике пореза на доходак грађана у Републици Србији</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предмете опорезивања</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порез на доходак грађана – порез на зараде</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разлоге за опорезивање добити предузећа</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карактеристике пореза на добит у Републици Србији</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елементе пореза на добит</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значај пореског биланса</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висину пореске обавезе на основу пореског биланса</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порез на потрошњу и порез на доходак</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основне облике пореза на потрошњу</w:t>
            </w:r>
          </w:p>
          <w:p w:rsidR="00FF7681" w:rsidRPr="00FF7681" w:rsidRDefault="00FF7681" w:rsidP="00BF3436">
            <w:pPr>
              <w:numPr>
                <w:ilvl w:val="0"/>
                <w:numId w:val="71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и врсте порез на додату вредност</w:t>
            </w:r>
          </w:p>
          <w:p w:rsidR="00FF7681" w:rsidRPr="00FF7681" w:rsidRDefault="00C13786" w:rsidP="00BF3436">
            <w:pPr>
              <w:numPr>
                <w:ilvl w:val="0"/>
                <w:numId w:val="717"/>
              </w:numPr>
              <w:spacing w:line="242" w:lineRule="auto"/>
              <w:ind w:hanging="120"/>
              <w:rPr>
                <w:rFonts w:ascii="Times New Roman" w:hAnsi="Times New Roman" w:cs="Times New Roman"/>
                <w:sz w:val="20"/>
                <w:szCs w:val="20"/>
              </w:rPr>
            </w:pPr>
            <w:r>
              <w:rPr>
                <w:rFonts w:ascii="Times New Roman" w:hAnsi="Times New Roman" w:cs="Times New Roman"/>
                <w:sz w:val="20"/>
                <w:szCs w:val="20"/>
              </w:rPr>
              <w:t>објасни зна</w:t>
            </w:r>
            <w:r w:rsidR="00FF7681" w:rsidRPr="00FF7681">
              <w:rPr>
                <w:rFonts w:ascii="Times New Roman" w:hAnsi="Times New Roman" w:cs="Times New Roman"/>
                <w:sz w:val="20"/>
                <w:szCs w:val="20"/>
              </w:rPr>
              <w:t>чај пореза на додату вредност као најиздашнијег пореског прихода у Републици Србији</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елементе пореза на додату вредност</w:t>
            </w:r>
          </w:p>
          <w:p w:rsidR="00FF7681" w:rsidRPr="00FF7681" w:rsidRDefault="00FF7681" w:rsidP="00BF3436">
            <w:pPr>
              <w:numPr>
                <w:ilvl w:val="0"/>
                <w:numId w:val="71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пореске обвезнике према роковима плаћања пореза на додату вредност</w:t>
            </w:r>
          </w:p>
          <w:p w:rsidR="00FF7681" w:rsidRPr="00FF7681" w:rsidRDefault="00C13786" w:rsidP="00BF3436">
            <w:pPr>
              <w:numPr>
                <w:ilvl w:val="0"/>
                <w:numId w:val="717"/>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објасни теоријск</w:t>
            </w:r>
            <w:r w:rsidR="00FF7681" w:rsidRPr="00FF7681">
              <w:rPr>
                <w:rFonts w:ascii="Times New Roman" w:hAnsi="Times New Roman" w:cs="Times New Roman"/>
                <w:sz w:val="20"/>
                <w:szCs w:val="20"/>
              </w:rPr>
              <w:t>е аспекте пореза на имовину</w:t>
            </w:r>
          </w:p>
          <w:p w:rsidR="00FF7681" w:rsidRPr="00FF7681" w:rsidRDefault="00FF7681" w:rsidP="00BF3436">
            <w:pPr>
              <w:numPr>
                <w:ilvl w:val="0"/>
                <w:numId w:val="71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пореза на имовину у Републици Србији</w:t>
            </w:r>
          </w:p>
          <w:p w:rsidR="00FF7681" w:rsidRPr="00FF7681" w:rsidRDefault="00FF7681" w:rsidP="00BF3436">
            <w:pPr>
              <w:numPr>
                <w:ilvl w:val="0"/>
                <w:numId w:val="71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разликује различите врсте пореза на имовину и елементе пореза на имовину</w:t>
            </w:r>
          </w:p>
          <w:p w:rsidR="00FF7681" w:rsidRPr="00FF7681" w:rsidRDefault="00FF7681" w:rsidP="00BF3436">
            <w:pPr>
              <w:numPr>
                <w:ilvl w:val="0"/>
                <w:numId w:val="71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порез на имовину за различите пореске обвезнике</w:t>
            </w:r>
          </w:p>
          <w:p w:rsidR="00FF7681" w:rsidRPr="00FF7681" w:rsidRDefault="00C13786" w:rsidP="00BF3436">
            <w:pPr>
              <w:numPr>
                <w:ilvl w:val="0"/>
                <w:numId w:val="717"/>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нав</w:t>
            </w:r>
            <w:r w:rsidR="00FF7681" w:rsidRPr="00FF7681">
              <w:rPr>
                <w:rFonts w:ascii="Times New Roman" w:hAnsi="Times New Roman" w:cs="Times New Roman"/>
                <w:sz w:val="20"/>
                <w:szCs w:val="20"/>
              </w:rPr>
              <w:t>еде остале облике јавних прихода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 xml:space="preserve">Појам и суштина јавних прихода </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Класификације јавних прихода</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Значај опорезивања</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Карактеристике пореза</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Законска и економска расподела пореског терета</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Ефикасно и правично опорезивање</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Елементи пореза – пореска терминологија</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Циљеви опорезивања </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Врсте пореза </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Опорезивање дохотка </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Порез на доходак грађана </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Основни облици пореза на доходак грађана</w:t>
            </w:r>
          </w:p>
          <w:p w:rsidR="00FF7681" w:rsidRPr="00FF7681" w:rsidRDefault="00FF7681" w:rsidP="00BF3436">
            <w:pPr>
              <w:numPr>
                <w:ilvl w:val="0"/>
                <w:numId w:val="718"/>
              </w:numPr>
              <w:spacing w:after="2" w:line="259" w:lineRule="auto"/>
              <w:rPr>
                <w:rFonts w:ascii="Times New Roman" w:hAnsi="Times New Roman" w:cs="Times New Roman"/>
                <w:sz w:val="20"/>
                <w:szCs w:val="20"/>
              </w:rPr>
            </w:pPr>
            <w:r w:rsidRPr="00FF7681">
              <w:rPr>
                <w:rFonts w:ascii="Times New Roman" w:hAnsi="Times New Roman" w:cs="Times New Roman"/>
                <w:sz w:val="20"/>
                <w:szCs w:val="20"/>
              </w:rPr>
              <w:t>Порез на доходак грађана у Републици Србији</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Елементи опоре </w:t>
            </w:r>
            <w:r w:rsidRPr="00FF7681">
              <w:rPr>
                <w:rFonts w:ascii="Times New Roman" w:hAnsi="Times New Roman" w:cs="Times New Roman"/>
                <w:sz w:val="20"/>
                <w:szCs w:val="20"/>
              </w:rPr>
              <w:tab/>
              <w:t>зивих прихода</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Приходи који су предмет опорезивања порезом на доходак грађана </w:t>
            </w:r>
          </w:p>
          <w:p w:rsidR="00FF7681" w:rsidRPr="00FF7681" w:rsidRDefault="00FF7681" w:rsidP="00BF3436">
            <w:pPr>
              <w:numPr>
                <w:ilvl w:val="0"/>
                <w:numId w:val="718"/>
              </w:numPr>
              <w:spacing w:line="237" w:lineRule="auto"/>
              <w:rPr>
                <w:rFonts w:ascii="Times New Roman" w:hAnsi="Times New Roman" w:cs="Times New Roman"/>
                <w:sz w:val="20"/>
                <w:szCs w:val="20"/>
              </w:rPr>
            </w:pPr>
            <w:r w:rsidRPr="00FF7681">
              <w:rPr>
                <w:rFonts w:ascii="Times New Roman" w:hAnsi="Times New Roman" w:cs="Times New Roman"/>
                <w:sz w:val="20"/>
                <w:szCs w:val="20"/>
              </w:rPr>
              <w:t>Порески обвезници пореза на доходак грађана; ●  Пореске стопе</w:t>
            </w:r>
          </w:p>
          <w:p w:rsidR="00FF7681" w:rsidRPr="00FF7681" w:rsidRDefault="00FF7681" w:rsidP="00BF3436">
            <w:pPr>
              <w:numPr>
                <w:ilvl w:val="0"/>
                <w:numId w:val="718"/>
              </w:numPr>
              <w:spacing w:after="2" w:line="259" w:lineRule="auto"/>
              <w:rPr>
                <w:rFonts w:ascii="Times New Roman" w:hAnsi="Times New Roman" w:cs="Times New Roman"/>
                <w:sz w:val="20"/>
                <w:szCs w:val="20"/>
              </w:rPr>
            </w:pPr>
            <w:r w:rsidRPr="00FF7681">
              <w:rPr>
                <w:rFonts w:ascii="Times New Roman" w:eastAsia="Times New Roman" w:hAnsi="Times New Roman" w:cs="Times New Roman"/>
                <w:b/>
                <w:sz w:val="20"/>
                <w:szCs w:val="20"/>
              </w:rPr>
              <w:t>Порез на добит предузећа</w:t>
            </w:r>
          </w:p>
          <w:p w:rsidR="00FF7681" w:rsidRPr="00FF7681" w:rsidRDefault="00C13786" w:rsidP="00BF3436">
            <w:pPr>
              <w:numPr>
                <w:ilvl w:val="0"/>
                <w:numId w:val="718"/>
              </w:numPr>
              <w:spacing w:line="259" w:lineRule="auto"/>
              <w:rPr>
                <w:rFonts w:ascii="Times New Roman" w:hAnsi="Times New Roman" w:cs="Times New Roman"/>
                <w:sz w:val="20"/>
                <w:szCs w:val="20"/>
              </w:rPr>
            </w:pPr>
            <w:r>
              <w:rPr>
                <w:rFonts w:ascii="Times New Roman" w:hAnsi="Times New Roman" w:cs="Times New Roman"/>
                <w:sz w:val="20"/>
                <w:szCs w:val="20"/>
              </w:rPr>
              <w:t>Разлози за опоре</w:t>
            </w:r>
            <w:r w:rsidR="00FF7681" w:rsidRPr="00FF7681">
              <w:rPr>
                <w:rFonts w:ascii="Times New Roman" w:hAnsi="Times New Roman" w:cs="Times New Roman"/>
                <w:sz w:val="20"/>
                <w:szCs w:val="20"/>
              </w:rPr>
              <w:t>зивање добити предузећа</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Порез на добит предузећа у Републици Србији</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Елементи пореза на добит</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Порески обвезници пореза на добит</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Пореска основица – порески биланс</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Пореска стопа</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Пореске олакшице</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eastAsia="Times New Roman" w:hAnsi="Times New Roman" w:cs="Times New Roman"/>
                <w:b/>
                <w:sz w:val="20"/>
                <w:szCs w:val="20"/>
              </w:rPr>
              <w:t>Порези на потрошњу</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Порези на потрошњу и порези на доходак</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Основни облици пореза на потрошњу</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Општи порези на потрошњу</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Селективни порез на промет у малопродаји (акцизе)</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Порез на додату вредност (ПДВ) – појам и врсте</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ПДВ у Србији </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Елементи ПДВ</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Обрачунски период, рокови плаћања и повраћај ПДВ</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Акцизе у Републици у Србији</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Порез на имовину </w:t>
            </w:r>
          </w:p>
          <w:p w:rsidR="00FF7681" w:rsidRPr="00FF7681" w:rsidRDefault="00FF7681" w:rsidP="00BF3436">
            <w:pPr>
              <w:numPr>
                <w:ilvl w:val="0"/>
                <w:numId w:val="718"/>
              </w:numPr>
              <w:spacing w:after="2" w:line="259" w:lineRule="auto"/>
              <w:rPr>
                <w:rFonts w:ascii="Times New Roman" w:hAnsi="Times New Roman" w:cs="Times New Roman"/>
                <w:sz w:val="20"/>
                <w:szCs w:val="20"/>
              </w:rPr>
            </w:pPr>
            <w:r w:rsidRPr="00FF7681">
              <w:rPr>
                <w:rFonts w:ascii="Times New Roman" w:hAnsi="Times New Roman" w:cs="Times New Roman"/>
                <w:sz w:val="20"/>
                <w:szCs w:val="20"/>
              </w:rPr>
              <w:t>Порез на имовину – теоријски аспекти</w:t>
            </w:r>
          </w:p>
          <w:p w:rsidR="00FF7681" w:rsidRPr="00FF7681" w:rsidRDefault="00BF0D58" w:rsidP="00BF3436">
            <w:pPr>
              <w:numPr>
                <w:ilvl w:val="0"/>
                <w:numId w:val="718"/>
              </w:numPr>
              <w:spacing w:line="259" w:lineRule="auto"/>
              <w:rPr>
                <w:rFonts w:ascii="Times New Roman" w:hAnsi="Times New Roman" w:cs="Times New Roman"/>
                <w:sz w:val="20"/>
                <w:szCs w:val="20"/>
              </w:rPr>
            </w:pPr>
            <w:r>
              <w:rPr>
                <w:rFonts w:ascii="Times New Roman" w:hAnsi="Times New Roman" w:cs="Times New Roman"/>
                <w:sz w:val="20"/>
                <w:szCs w:val="20"/>
              </w:rPr>
              <w:t>Поре</w:t>
            </w:r>
            <w:r w:rsidR="00FF7681" w:rsidRPr="00FF7681">
              <w:rPr>
                <w:rFonts w:ascii="Times New Roman" w:hAnsi="Times New Roman" w:cs="Times New Roman"/>
                <w:sz w:val="20"/>
                <w:szCs w:val="20"/>
              </w:rPr>
              <w:t>з на имовину у Републици Србији</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Елементи пореза на имовину</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Остали облици јавних прихода </w:t>
            </w:r>
          </w:p>
          <w:p w:rsidR="00FF7681" w:rsidRPr="00FF7681" w:rsidRDefault="00FF7681" w:rsidP="00BF3436">
            <w:pPr>
              <w:numPr>
                <w:ilvl w:val="0"/>
                <w:numId w:val="718"/>
              </w:numPr>
              <w:spacing w:line="259" w:lineRule="auto"/>
              <w:rPr>
                <w:rFonts w:ascii="Times New Roman" w:hAnsi="Times New Roman" w:cs="Times New Roman"/>
                <w:sz w:val="20"/>
                <w:szCs w:val="20"/>
              </w:rPr>
            </w:pPr>
            <w:r w:rsidRPr="00FF7681">
              <w:rPr>
                <w:rFonts w:ascii="Times New Roman" w:hAnsi="Times New Roman" w:cs="Times New Roman"/>
                <w:sz w:val="20"/>
                <w:szCs w:val="20"/>
              </w:rPr>
              <w:t>Царине, таксе, накнаде и доприноси</w:t>
            </w:r>
          </w:p>
        </w:tc>
      </w:tr>
      <w:tr w:rsidR="00FF7681" w:rsidRPr="00FF7681" w:rsidTr="00FF7681">
        <w:trPr>
          <w:trHeight w:val="27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Буџет</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буџет као институцију јавних финансија</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функције буџета</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буџетска начела </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законски оквир за буџетски систем у Републици Србији </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функције трезора</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опише поступак доношења и извршења буџета у Републици Србији </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структуру државног буџета Републике Србије</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буџетски дефицит</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јавни дуг</w:t>
            </w:r>
          </w:p>
          <w:p w:rsidR="00FF7681" w:rsidRPr="00FF7681" w:rsidRDefault="00FF7681" w:rsidP="00BF3436">
            <w:pPr>
              <w:numPr>
                <w:ilvl w:val="0"/>
                <w:numId w:val="71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податке у вези са буџетским дефицитом и суфицитом и јавним дугом</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фискални федерализам</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различите нивое државе</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расходе различитих нивоа власти</w:t>
            </w:r>
          </w:p>
          <w:p w:rsidR="00FF7681" w:rsidRPr="00FF7681" w:rsidRDefault="00FF7681" w:rsidP="00BF3436">
            <w:pPr>
              <w:numPr>
                <w:ilvl w:val="0"/>
                <w:numId w:val="71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припадност јавних прихода одређеном нивоу власти</w:t>
            </w:r>
          </w:p>
          <w:p w:rsidR="00FF7681" w:rsidRPr="00FF7681" w:rsidRDefault="00FF7681" w:rsidP="00BF3436">
            <w:pPr>
              <w:numPr>
                <w:ilvl w:val="0"/>
                <w:numId w:val="71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пов </w:t>
            </w:r>
            <w:r w:rsidRPr="00FF7681">
              <w:rPr>
                <w:rFonts w:ascii="Times New Roman" w:hAnsi="Times New Roman" w:cs="Times New Roman"/>
                <w:sz w:val="20"/>
                <w:szCs w:val="20"/>
              </w:rPr>
              <w:tab/>
              <w:t>еже буџет централног нивоа власти и буџете нижих нивоа власти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2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буџета као институције јавних финансија</w:t>
            </w:r>
          </w:p>
          <w:p w:rsidR="00FF7681" w:rsidRPr="00FF7681" w:rsidRDefault="00BF0D58" w:rsidP="00BF3436">
            <w:pPr>
              <w:numPr>
                <w:ilvl w:val="0"/>
                <w:numId w:val="720"/>
              </w:numPr>
              <w:spacing w:line="259" w:lineRule="auto"/>
              <w:ind w:hanging="120"/>
              <w:rPr>
                <w:rFonts w:ascii="Times New Roman" w:hAnsi="Times New Roman" w:cs="Times New Roman"/>
                <w:sz w:val="20"/>
                <w:szCs w:val="20"/>
              </w:rPr>
            </w:pPr>
            <w:r>
              <w:rPr>
                <w:rFonts w:ascii="Times New Roman" w:hAnsi="Times New Roman" w:cs="Times New Roman"/>
                <w:sz w:val="20"/>
                <w:szCs w:val="20"/>
              </w:rPr>
              <w:t>Функција б</w:t>
            </w:r>
            <w:r w:rsidR="00FF7681" w:rsidRPr="00FF7681">
              <w:rPr>
                <w:rFonts w:ascii="Times New Roman" w:hAnsi="Times New Roman" w:cs="Times New Roman"/>
                <w:sz w:val="20"/>
                <w:szCs w:val="20"/>
              </w:rPr>
              <w:t>уџета</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Буџетска начела</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Буџетски систем у Републици Србији </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Законски оквир</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Трезор – појам и функције</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Поступак доношења и извршења буџета</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Буџетска контрола</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Структура државног буџета</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Буџетски дефицит</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Јавни дуг</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Фискални федерализам</w:t>
            </w:r>
          </w:p>
          <w:p w:rsidR="00FF7681" w:rsidRPr="00FF7681" w:rsidRDefault="00FF7681" w:rsidP="00BF3436">
            <w:pPr>
              <w:numPr>
                <w:ilvl w:val="0"/>
                <w:numId w:val="72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Различити нивои државе (централни, покрајински, локални...)</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Распо </w:t>
            </w:r>
            <w:r w:rsidRPr="00FF7681">
              <w:rPr>
                <w:rFonts w:ascii="Times New Roman" w:hAnsi="Times New Roman" w:cs="Times New Roman"/>
                <w:sz w:val="20"/>
                <w:szCs w:val="20"/>
              </w:rPr>
              <w:tab/>
              <w:t>дела расхода на различитим нивоима власти</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Обезбеђивање јавних прихода по појединим нивоима власти</w:t>
            </w:r>
          </w:p>
          <w:p w:rsidR="00FF7681" w:rsidRPr="00FF7681" w:rsidRDefault="00FF7681" w:rsidP="00BF3436">
            <w:pPr>
              <w:numPr>
                <w:ilvl w:val="0"/>
                <w:numId w:val="72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Буџет централног нивоа власти и буџети нижих нивоа власти</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Јавне финансије oмoгућaвa ученицима да стекну основна знања о јавним финансијама као самосталној научној дисциплини. Циљ програма је да допринесе остваривању општих исхода образовања и васпитања и развоју кључних и међупредметних компетенција. Циљ програма је и усвајање знања о јавним финансијама и формирање ставова који доприносе развоју одговарајућег начина размишљања и стицању компетенција значајних за свакодневни живот и даљи професионални развој. Сваки модул се реализује као теоријска настава са целим одељењем. Настава се реализује у </w:t>
      </w:r>
      <w:r w:rsidRPr="00FF7681">
        <w:rPr>
          <w:rFonts w:ascii="Times New Roman" w:hAnsi="Times New Roman" w:cs="Times New Roman"/>
          <w:sz w:val="20"/>
          <w:szCs w:val="20"/>
        </w:rPr>
        <w:lastRenderedPageBreak/>
        <w:t>учионици.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 комуникационе технологије.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На почетку сваког модула ученике упознати са циљевима и исходима наставе и учења, планом рада и начинима оцењивања.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Све модуле треба изложити на начин који ће бити подстицајан за ученике, да увиде разлоге због који је важно изучавање јавних финансија. Инспиративни процес проучавања јавних расхода, јавних прихода, буџета и других садржаја у оквиру програма би ученицима требао дати одговор на низ питања.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Програм се састоји од четири модула који су подељени на две године учења.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првом, уводном модулу Основи јавних финансија, ученици се упознају са неким од кључних појмова који су предмет анализе јавних финансија. То знање кључних појмова, ученицима ће бити важно у наставку приликом даљег изучавања програма предмета.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реализацији модула Јавни расходи, предлаже се наставнику да користи одабране примере из свакодневног живота који ће ученицима помоћи да открију место и улогу јавних расхода у економији. Свакако, нужна је и теоријска анализа јавних расхода.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Шта су јавни приходи? У чему се огледа значај опорезивања? Које врсте пореза постоје? За шта се све плаћају порези? Који су други облици јавних прихода? Одговори на ова и друга питања се добијају анализом модула Јавни приходи.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Проучавање јавних финансија у оквиру овог програма се завршава анализом буџета и других повезаних садржаја. Шта је буџет? Како се доноси и извршава буџет? На који начин држава може да финансира буџетски дефицит? Одговори и објашњења на ова и на низ других питања се дају у модулу на крају програма предмета, Буџет.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Понуђени садржаји могу се довести у везу са оним што су ученици учили или уче у другим општеобразовним предметима и стручним предметима.</w:t>
      </w:r>
    </w:p>
    <w:p w:rsidR="00FF7681" w:rsidRPr="00FF7681" w:rsidRDefault="00FF7681" w:rsidP="00FF7681">
      <w:pPr>
        <w:pStyle w:val="Heading1"/>
        <w:ind w:left="-4"/>
        <w:rPr>
          <w:sz w:val="20"/>
          <w:szCs w:val="20"/>
        </w:rPr>
      </w:pPr>
      <w:r w:rsidRPr="00FF7681">
        <w:rPr>
          <w:sz w:val="20"/>
          <w:szCs w:val="20"/>
        </w:rPr>
        <w:lastRenderedPageBreak/>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w:t>
      </w:r>
    </w:p>
    <w:p w:rsidR="00FF7681" w:rsidRPr="00FF7681" w:rsidRDefault="00FF7681" w:rsidP="00FF7681">
      <w:pPr>
        <w:spacing w:after="370"/>
        <w:ind w:left="-14"/>
        <w:rPr>
          <w:rFonts w:ascii="Times New Roman" w:hAnsi="Times New Roman" w:cs="Times New Roman"/>
          <w:sz w:val="20"/>
          <w:szCs w:val="20"/>
        </w:rPr>
      </w:pPr>
      <w:r w:rsidRPr="00FF7681">
        <w:rPr>
          <w:rFonts w:ascii="Times New Roman" w:hAnsi="Times New Roman" w:cs="Times New Roman"/>
          <w:sz w:val="20"/>
          <w:szCs w:val="20"/>
        </w:rPr>
        <w:t xml:space="preserve">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Пословне финансије</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
              <w:jc w:val="center"/>
              <w:rPr>
                <w:rFonts w:ascii="Times New Roman" w:hAnsi="Times New Roman" w:cs="Times New Roman"/>
                <w:sz w:val="20"/>
                <w:szCs w:val="20"/>
              </w:rPr>
            </w:pPr>
            <w:r w:rsidRPr="00FF7681">
              <w:rPr>
                <w:rFonts w:ascii="Times New Roman" w:eastAsia="Times New Roman" w:hAnsi="Times New Roman" w:cs="Times New Roman"/>
                <w:sz w:val="20"/>
                <w:szCs w:val="20"/>
              </w:rPr>
              <w:t>IV</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са основима пословних финансија, пословима финансијске функције предузећа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уочавање предности и недостатака облика финансирања и инвестирања у датим примерима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самосталности у процени финансијске ситуације предузећа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ученика са правилима и принципима финансирања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самосталности за праћење финансијске успешности пословања предузећа помоћу показатеља из биланса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Развијање самосталности за утврђивање утицаја пословних промена на имовину, обавезе и успех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Подстицање свести о важности дугорочне финансијске равнотеже предузећа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коришћење различитих извора података, биланса стања и биланса успеха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коришћење методе симулације проблема</w:t>
      </w:r>
    </w:p>
    <w:p w:rsidR="00FF7681" w:rsidRPr="00FF7681" w:rsidRDefault="00FF7681" w:rsidP="00FF7681">
      <w:pPr>
        <w:pStyle w:val="Heading1"/>
        <w:ind w:left="-4"/>
        <w:rPr>
          <w:sz w:val="20"/>
          <w:szCs w:val="20"/>
        </w:rPr>
      </w:pPr>
      <w:r w:rsidRPr="00FF7681">
        <w:rPr>
          <w:sz w:val="20"/>
          <w:szCs w:val="20"/>
        </w:rPr>
        <w:t>3. НАЗИВ И ТРАЈАЊЕ МОДУЛА ПРЕДМЕТА Разред:  трећи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 xml:space="preserve">Пословне финансије </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lastRenderedPageBreak/>
              <w:t>3.</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Облици, правила и принципи финансирања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40</w:t>
            </w:r>
          </w:p>
        </w:tc>
      </w:tr>
    </w:tbl>
    <w:p w:rsidR="00FF7681" w:rsidRPr="00FF7681" w:rsidRDefault="00FF7681" w:rsidP="00FF7681">
      <w:pPr>
        <w:pStyle w:val="Heading1"/>
        <w:ind w:left="408"/>
        <w:rPr>
          <w:sz w:val="20"/>
          <w:szCs w:val="20"/>
        </w:rPr>
      </w:pPr>
      <w:r w:rsidRPr="00FF7681">
        <w:rPr>
          <w:sz w:val="20"/>
          <w:szCs w:val="20"/>
        </w:rPr>
        <w:t>Разред:  четврти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Финансијска анализа</w:t>
            </w:r>
          </w:p>
        </w:tc>
        <w:tc>
          <w:tcPr>
            <w:tcW w:w="4655" w:type="dxa"/>
            <w:tcBorders>
              <w:top w:val="single" w:sz="4" w:space="0" w:color="000000"/>
              <w:left w:val="nil"/>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Анализа биланса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Управљање обртним средствима</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16</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САДРЖАЈИ/КЉУЧНИ ПОЈМОВИ САДРЖАЈА</w:t>
      </w:r>
    </w:p>
    <w:tbl>
      <w:tblPr>
        <w:tblStyle w:val="TableGrid"/>
        <w:tblW w:w="10540" w:type="dxa"/>
        <w:tblInd w:w="6" w:type="dxa"/>
        <w:tblCellMar>
          <w:top w:w="57" w:type="dxa"/>
          <w:left w:w="57" w:type="dxa"/>
          <w:right w:w="65" w:type="dxa"/>
        </w:tblCellMar>
        <w:tblLook w:val="04A0" w:firstRow="1" w:lastRow="0" w:firstColumn="1" w:lastColumn="0" w:noHBand="0" w:noVBand="1"/>
      </w:tblPr>
      <w:tblGrid>
        <w:gridCol w:w="1923"/>
        <w:gridCol w:w="4308"/>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left="8"/>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FF7681">
        <w:trPr>
          <w:trHeight w:val="30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Пословне финансије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2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издвоји функције пословних финансија</w:t>
            </w:r>
          </w:p>
          <w:p w:rsidR="00FF7681" w:rsidRPr="00FF7681" w:rsidRDefault="00C13786" w:rsidP="00BF3436">
            <w:pPr>
              <w:numPr>
                <w:ilvl w:val="0"/>
                <w:numId w:val="721"/>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нав</w:t>
            </w:r>
            <w:r w:rsidR="00FF7681" w:rsidRPr="00FF7681">
              <w:rPr>
                <w:rFonts w:ascii="Times New Roman" w:hAnsi="Times New Roman" w:cs="Times New Roman"/>
                <w:sz w:val="20"/>
                <w:szCs w:val="20"/>
              </w:rPr>
              <w:t>еде принципе пословних финансија</w:t>
            </w:r>
          </w:p>
          <w:p w:rsidR="00FF7681" w:rsidRPr="00FF7681" w:rsidRDefault="00FF7681" w:rsidP="00BF3436">
            <w:pPr>
              <w:numPr>
                <w:ilvl w:val="0"/>
                <w:numId w:val="72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циљеве финансијског управљања</w:t>
            </w:r>
          </w:p>
          <w:p w:rsidR="00FF7681" w:rsidRPr="00FF7681" w:rsidRDefault="00FF7681" w:rsidP="00BF3436">
            <w:pPr>
              <w:numPr>
                <w:ilvl w:val="0"/>
                <w:numId w:val="72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укаже на значај примене финансијске политике</w:t>
            </w:r>
          </w:p>
          <w:p w:rsidR="00FF7681" w:rsidRPr="00FF7681" w:rsidRDefault="00FF7681" w:rsidP="00BF3436">
            <w:pPr>
              <w:numPr>
                <w:ilvl w:val="0"/>
                <w:numId w:val="72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правну регулативу финансијских послова предузећа</w:t>
            </w:r>
          </w:p>
          <w:p w:rsidR="00FF7681" w:rsidRPr="00FF7681" w:rsidRDefault="00FF7681" w:rsidP="00BF3436">
            <w:pPr>
              <w:numPr>
                <w:ilvl w:val="0"/>
                <w:numId w:val="72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наброји кодексе пословно финансијских начела и стандарда</w:t>
            </w:r>
          </w:p>
          <w:p w:rsidR="00FF7681" w:rsidRPr="00FF7681" w:rsidRDefault="00712D8F" w:rsidP="00BF3436">
            <w:pPr>
              <w:numPr>
                <w:ilvl w:val="0"/>
                <w:numId w:val="721"/>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објасни по</w:t>
            </w:r>
            <w:r w:rsidR="00FF7681" w:rsidRPr="00FF7681">
              <w:rPr>
                <w:rFonts w:ascii="Times New Roman" w:hAnsi="Times New Roman" w:cs="Times New Roman"/>
                <w:sz w:val="20"/>
                <w:szCs w:val="20"/>
              </w:rPr>
              <w:t>слове прибављања и коришћења финансијских средстава</w:t>
            </w:r>
          </w:p>
          <w:p w:rsidR="00FF7681" w:rsidRPr="00FF7681" w:rsidRDefault="00FF7681" w:rsidP="00BF3436">
            <w:pPr>
              <w:numPr>
                <w:ilvl w:val="0"/>
                <w:numId w:val="721"/>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послове платног промета; депоновање средстава; банкарске услуге</w:t>
            </w:r>
          </w:p>
          <w:p w:rsidR="00FF7681" w:rsidRPr="00FF7681" w:rsidRDefault="00C13786" w:rsidP="00BF3436">
            <w:pPr>
              <w:numPr>
                <w:ilvl w:val="0"/>
                <w:numId w:val="721"/>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активности управљања и информисања (планирање, организација, контрола)</w:t>
            </w:r>
          </w:p>
          <w:p w:rsidR="00FF7681" w:rsidRPr="00FF7681" w:rsidRDefault="00C13786" w:rsidP="00BF3436">
            <w:pPr>
              <w:numPr>
                <w:ilvl w:val="0"/>
                <w:numId w:val="721"/>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објасни финансијск</w:t>
            </w:r>
            <w:r w:rsidR="00FF7681" w:rsidRPr="00FF7681">
              <w:rPr>
                <w:rFonts w:ascii="Times New Roman" w:hAnsi="Times New Roman" w:cs="Times New Roman"/>
                <w:sz w:val="20"/>
                <w:szCs w:val="20"/>
              </w:rPr>
              <w:t xml:space="preserve">у евиденцију и финансијско извештавање </w:t>
            </w:r>
          </w:p>
          <w:p w:rsidR="00FF7681" w:rsidRPr="00FF7681" w:rsidRDefault="00FF7681" w:rsidP="00BF3436">
            <w:pPr>
              <w:numPr>
                <w:ilvl w:val="0"/>
                <w:numId w:val="72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кредита</w:t>
            </w:r>
          </w:p>
          <w:p w:rsidR="00FF7681" w:rsidRPr="00FF7681" w:rsidRDefault="00FF7681" w:rsidP="00BF3436">
            <w:pPr>
              <w:numPr>
                <w:ilvl w:val="0"/>
                <w:numId w:val="72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кредитне услове</w:t>
            </w:r>
          </w:p>
          <w:p w:rsidR="00FF7681" w:rsidRPr="00FF7681" w:rsidRDefault="00FF7681" w:rsidP="00BF3436">
            <w:pPr>
              <w:numPr>
                <w:ilvl w:val="0"/>
                <w:numId w:val="72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документацију за добијање кредита</w:t>
            </w:r>
          </w:p>
          <w:p w:rsidR="00FF7681" w:rsidRPr="00FF7681" w:rsidRDefault="00C13786" w:rsidP="00BF3436">
            <w:pPr>
              <w:numPr>
                <w:ilvl w:val="0"/>
                <w:numId w:val="721"/>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финансијске трансакције на тржиштима новца и капитала</w:t>
            </w:r>
          </w:p>
          <w:p w:rsidR="00FF7681" w:rsidRPr="00FF7681" w:rsidRDefault="00FF7681" w:rsidP="00BF3436">
            <w:pPr>
              <w:numPr>
                <w:ilvl w:val="0"/>
                <w:numId w:val="721"/>
              </w:numPr>
              <w:spacing w:after="6"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евиденцију б </w:t>
            </w:r>
            <w:r w:rsidRPr="00FF7681">
              <w:rPr>
                <w:rFonts w:ascii="Times New Roman" w:hAnsi="Times New Roman" w:cs="Times New Roman"/>
                <w:sz w:val="20"/>
                <w:szCs w:val="20"/>
              </w:rPr>
              <w:tab/>
              <w:t>лагајне</w:t>
            </w:r>
          </w:p>
          <w:p w:rsidR="00FF7681" w:rsidRPr="00FF7681" w:rsidRDefault="00C13786" w:rsidP="00BF3436">
            <w:pPr>
              <w:numPr>
                <w:ilvl w:val="0"/>
                <w:numId w:val="721"/>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образло</w:t>
            </w:r>
            <w:r w:rsidR="00FF7681" w:rsidRPr="00FF7681">
              <w:rPr>
                <w:rFonts w:ascii="Times New Roman" w:hAnsi="Times New Roman" w:cs="Times New Roman"/>
                <w:sz w:val="20"/>
                <w:szCs w:val="20"/>
              </w:rPr>
              <w:t>жи евиденцију пословних рачуна -пословне књиге ●  опише благајничко пословање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2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Функције пословних финансија</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Принципи </w:t>
            </w:r>
            <w:r w:rsidR="00712D8F">
              <w:rPr>
                <w:rFonts w:ascii="Times New Roman" w:hAnsi="Times New Roman" w:cs="Times New Roman"/>
                <w:sz w:val="20"/>
                <w:szCs w:val="20"/>
              </w:rPr>
              <w:t>по</w:t>
            </w:r>
            <w:r w:rsidRPr="00FF7681">
              <w:rPr>
                <w:rFonts w:ascii="Times New Roman" w:hAnsi="Times New Roman" w:cs="Times New Roman"/>
                <w:sz w:val="20"/>
                <w:szCs w:val="20"/>
              </w:rPr>
              <w:t>словних финансија</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Циљеви финансијског управљања</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Финансијска политика</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Правно регулисање финансијских послова</w:t>
            </w:r>
          </w:p>
          <w:p w:rsidR="00FF7681" w:rsidRPr="00FF7681" w:rsidRDefault="00FF7681" w:rsidP="00BF3436">
            <w:pPr>
              <w:numPr>
                <w:ilvl w:val="0"/>
                <w:numId w:val="72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Кодекси пословно финансијских и рачуноводствених начела и стандарда</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Послови прибављања новца и капитала</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Послови платног промета</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 прављање и информисање у финансијској функцији</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Финансијска евиденције</w:t>
            </w:r>
          </w:p>
          <w:p w:rsidR="00FF7681" w:rsidRPr="00FF7681" w:rsidRDefault="00FF7681" w:rsidP="00BF3436">
            <w:pPr>
              <w:numPr>
                <w:ilvl w:val="0"/>
                <w:numId w:val="72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Финансијско извештавање</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Кре </w:t>
            </w:r>
            <w:r w:rsidRPr="00FF7681">
              <w:rPr>
                <w:rFonts w:ascii="Times New Roman" w:hAnsi="Times New Roman" w:cs="Times New Roman"/>
                <w:sz w:val="20"/>
                <w:szCs w:val="20"/>
              </w:rPr>
              <w:tab/>
              <w:t xml:space="preserve">дитни послови </w:t>
            </w:r>
          </w:p>
          <w:p w:rsidR="00FF7681" w:rsidRPr="00FF7681" w:rsidRDefault="00FF7681" w:rsidP="00BF3436">
            <w:pPr>
              <w:numPr>
                <w:ilvl w:val="0"/>
                <w:numId w:val="72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Финансијске трансакције ●  Послови благајне</w:t>
            </w:r>
          </w:p>
        </w:tc>
      </w:tr>
      <w:tr w:rsidR="00FF7681" w:rsidRPr="00FF7681" w:rsidTr="00FF7681">
        <w:trPr>
          <w:trHeight w:val="32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 xml:space="preserve">Облици, принципи и правила финансирања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2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значај финансирања предузећа</w:t>
            </w:r>
          </w:p>
          <w:p w:rsidR="00FF7681" w:rsidRPr="00FF7681" w:rsidRDefault="00FF7681" w:rsidP="00BF3436">
            <w:pPr>
              <w:numPr>
                <w:ilvl w:val="0"/>
                <w:numId w:val="723"/>
              </w:numPr>
              <w:spacing w:after="13"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сопств </w:t>
            </w:r>
            <w:r w:rsidRPr="00FF7681">
              <w:rPr>
                <w:rFonts w:ascii="Times New Roman" w:hAnsi="Times New Roman" w:cs="Times New Roman"/>
                <w:sz w:val="20"/>
                <w:szCs w:val="20"/>
              </w:rPr>
              <w:tab/>
              <w:t>ене изворе финансирања (акумулирана добит, емитовање акција, удели</w:t>
            </w:r>
          </w:p>
          <w:p w:rsidR="00FF7681" w:rsidRPr="00FF7681" w:rsidRDefault="00712D8F" w:rsidP="00BF3436">
            <w:pPr>
              <w:numPr>
                <w:ilvl w:val="0"/>
                <w:numId w:val="723"/>
              </w:numPr>
              <w:spacing w:line="242" w:lineRule="auto"/>
              <w:ind w:hanging="120"/>
              <w:rPr>
                <w:rFonts w:ascii="Times New Roman" w:hAnsi="Times New Roman" w:cs="Times New Roman"/>
                <w:sz w:val="20"/>
                <w:szCs w:val="20"/>
              </w:rPr>
            </w:pPr>
            <w:r>
              <w:rPr>
                <w:rFonts w:ascii="Times New Roman" w:hAnsi="Times New Roman" w:cs="Times New Roman"/>
                <w:sz w:val="20"/>
                <w:szCs w:val="20"/>
              </w:rPr>
              <w:t>објасни позајмљене изв</w:t>
            </w:r>
            <w:r w:rsidR="00FF7681" w:rsidRPr="00FF7681">
              <w:rPr>
                <w:rFonts w:ascii="Times New Roman" w:hAnsi="Times New Roman" w:cs="Times New Roman"/>
                <w:sz w:val="20"/>
                <w:szCs w:val="20"/>
              </w:rPr>
              <w:t xml:space="preserve">оре финансирања (кредити и зајмови; хартије од вредности; путем аванса, претплате и учешћа; лизинг) </w:t>
            </w:r>
          </w:p>
          <w:p w:rsidR="00FF7681" w:rsidRPr="00FF7681" w:rsidRDefault="00FF7681" w:rsidP="00BF3436">
            <w:pPr>
              <w:numPr>
                <w:ilvl w:val="0"/>
                <w:numId w:val="72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специфичне облике финансирања</w:t>
            </w:r>
          </w:p>
          <w:p w:rsidR="00FF7681" w:rsidRPr="00FF7681" w:rsidRDefault="00FF7681" w:rsidP="00BF3436">
            <w:pPr>
              <w:numPr>
                <w:ilvl w:val="0"/>
                <w:numId w:val="72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улагања за предузеће</w:t>
            </w:r>
          </w:p>
          <w:p w:rsidR="00FF7681" w:rsidRPr="00FF7681" w:rsidRDefault="00FF7681" w:rsidP="00BF3436">
            <w:pPr>
              <w:numPr>
                <w:ilvl w:val="0"/>
                <w:numId w:val="723"/>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о</w:t>
            </w:r>
            <w:r w:rsidR="00712D8F">
              <w:rPr>
                <w:rFonts w:ascii="Times New Roman" w:hAnsi="Times New Roman" w:cs="Times New Roman"/>
                <w:sz w:val="20"/>
                <w:szCs w:val="20"/>
              </w:rPr>
              <w:t>бјасни об</w:t>
            </w:r>
            <w:r w:rsidRPr="00FF7681">
              <w:rPr>
                <w:rFonts w:ascii="Times New Roman" w:hAnsi="Times New Roman" w:cs="Times New Roman"/>
                <w:sz w:val="20"/>
                <w:szCs w:val="20"/>
              </w:rPr>
              <w:t>лике улагања у хартије од вредности, права, материјалне ресурсе, финансијске улоге</w:t>
            </w:r>
          </w:p>
          <w:p w:rsidR="00FF7681" w:rsidRPr="00FF7681" w:rsidRDefault="00FF7681" w:rsidP="00BF3436">
            <w:pPr>
              <w:numPr>
                <w:ilvl w:val="0"/>
                <w:numId w:val="72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 финише принципе финансирања</w:t>
            </w:r>
          </w:p>
          <w:p w:rsidR="00FF7681" w:rsidRPr="00FF7681" w:rsidRDefault="00FF7681" w:rsidP="00BF3436">
            <w:pPr>
              <w:numPr>
                <w:ilvl w:val="0"/>
                <w:numId w:val="72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принципе финансирања</w:t>
            </w:r>
          </w:p>
          <w:p w:rsidR="00FF7681" w:rsidRPr="00FF7681" w:rsidRDefault="00712D8F" w:rsidP="00BF3436">
            <w:pPr>
              <w:numPr>
                <w:ilvl w:val="0"/>
                <w:numId w:val="723"/>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разлик</w:t>
            </w:r>
            <w:r w:rsidR="00FF7681" w:rsidRPr="00FF7681">
              <w:rPr>
                <w:rFonts w:ascii="Times New Roman" w:hAnsi="Times New Roman" w:cs="Times New Roman"/>
                <w:sz w:val="20"/>
                <w:szCs w:val="20"/>
              </w:rPr>
              <w:t>ује ликвидност и профитабилност</w:t>
            </w:r>
          </w:p>
          <w:p w:rsidR="00FF7681" w:rsidRPr="00FF7681" w:rsidRDefault="00712D8F" w:rsidP="00BF3436">
            <w:pPr>
              <w:numPr>
                <w:ilvl w:val="0"/>
                <w:numId w:val="723"/>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објасни о</w:t>
            </w:r>
            <w:r w:rsidR="00FF7681" w:rsidRPr="00FF7681">
              <w:rPr>
                <w:rFonts w:ascii="Times New Roman" w:hAnsi="Times New Roman" w:cs="Times New Roman"/>
                <w:sz w:val="20"/>
                <w:szCs w:val="20"/>
              </w:rPr>
              <w:t>днос принципа ликвидности са осталим принципима финансирања</w:t>
            </w:r>
          </w:p>
          <w:p w:rsidR="00FF7681" w:rsidRPr="00FF7681" w:rsidRDefault="00712D8F" w:rsidP="00BF3436">
            <w:pPr>
              <w:numPr>
                <w:ilvl w:val="0"/>
                <w:numId w:val="723"/>
              </w:numPr>
              <w:spacing w:line="242" w:lineRule="auto"/>
              <w:ind w:hanging="120"/>
              <w:rPr>
                <w:rFonts w:ascii="Times New Roman" w:hAnsi="Times New Roman" w:cs="Times New Roman"/>
                <w:sz w:val="20"/>
                <w:szCs w:val="20"/>
              </w:rPr>
            </w:pPr>
            <w:r>
              <w:rPr>
                <w:rFonts w:ascii="Times New Roman" w:hAnsi="Times New Roman" w:cs="Times New Roman"/>
                <w:sz w:val="20"/>
                <w:szCs w:val="20"/>
              </w:rPr>
              <w:t>идентифик</w:t>
            </w:r>
            <w:r w:rsidR="00FF7681" w:rsidRPr="00FF7681">
              <w:rPr>
                <w:rFonts w:ascii="Times New Roman" w:hAnsi="Times New Roman" w:cs="Times New Roman"/>
                <w:sz w:val="20"/>
                <w:szCs w:val="20"/>
              </w:rPr>
              <w:t>ује мотиве предузећа за поштовањем принципа независности и флексибилности</w:t>
            </w:r>
          </w:p>
          <w:p w:rsidR="00FF7681" w:rsidRPr="00FF7681" w:rsidRDefault="00FF7681" w:rsidP="00BF3436">
            <w:pPr>
              <w:numPr>
                <w:ilvl w:val="0"/>
                <w:numId w:val="72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 двоји разлоге због којих поверилац тражи поштовање принципа сигурности</w:t>
            </w:r>
          </w:p>
          <w:p w:rsidR="00FF7681" w:rsidRPr="00FF7681" w:rsidRDefault="00FF7681" w:rsidP="00BF3436">
            <w:pPr>
              <w:numPr>
                <w:ilvl w:val="0"/>
                <w:numId w:val="723"/>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вертикална и хоризонтална правила финансирања</w:t>
            </w:r>
          </w:p>
          <w:p w:rsidR="00FF7681" w:rsidRPr="00FF7681" w:rsidRDefault="00712D8F" w:rsidP="00BF3436">
            <w:pPr>
              <w:numPr>
                <w:ilvl w:val="0"/>
                <w:numId w:val="723"/>
              </w:numPr>
              <w:spacing w:line="259" w:lineRule="auto"/>
              <w:ind w:hanging="120"/>
              <w:rPr>
                <w:rFonts w:ascii="Times New Roman" w:hAnsi="Times New Roman" w:cs="Times New Roman"/>
                <w:sz w:val="20"/>
                <w:szCs w:val="20"/>
              </w:rPr>
            </w:pPr>
            <w:r>
              <w:rPr>
                <w:rFonts w:ascii="Times New Roman" w:hAnsi="Times New Roman" w:cs="Times New Roman"/>
                <w:sz w:val="20"/>
                <w:szCs w:val="20"/>
              </w:rPr>
              <w:t>ана</w:t>
            </w:r>
            <w:r w:rsidR="00FF7681" w:rsidRPr="00FF7681">
              <w:rPr>
                <w:rFonts w:ascii="Times New Roman" w:hAnsi="Times New Roman" w:cs="Times New Roman"/>
                <w:sz w:val="20"/>
                <w:szCs w:val="20"/>
              </w:rPr>
              <w:t>лизира примену правила финансирања у конкретној ситуацији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712D8F" w:rsidP="00BF3436">
            <w:pPr>
              <w:numPr>
                <w:ilvl w:val="0"/>
                <w:numId w:val="724"/>
              </w:numPr>
              <w:spacing w:after="6" w:line="259" w:lineRule="auto"/>
              <w:rPr>
                <w:rFonts w:ascii="Times New Roman" w:hAnsi="Times New Roman" w:cs="Times New Roman"/>
                <w:sz w:val="20"/>
                <w:szCs w:val="20"/>
              </w:rPr>
            </w:pPr>
            <w:r>
              <w:rPr>
                <w:rFonts w:ascii="Times New Roman" w:hAnsi="Times New Roman" w:cs="Times New Roman"/>
                <w:sz w:val="20"/>
                <w:szCs w:val="20"/>
              </w:rPr>
              <w:t>Зна</w:t>
            </w:r>
            <w:r w:rsidR="00FF7681" w:rsidRPr="00FF7681">
              <w:rPr>
                <w:rFonts w:ascii="Times New Roman" w:hAnsi="Times New Roman" w:cs="Times New Roman"/>
                <w:sz w:val="20"/>
                <w:szCs w:val="20"/>
              </w:rPr>
              <w:t>чај финансирања и инвестирања</w:t>
            </w:r>
          </w:p>
          <w:p w:rsidR="00FF7681" w:rsidRPr="00FF7681" w:rsidRDefault="003854F1" w:rsidP="00BF3436">
            <w:pPr>
              <w:numPr>
                <w:ilvl w:val="0"/>
                <w:numId w:val="724"/>
              </w:numPr>
              <w:spacing w:after="15"/>
              <w:rPr>
                <w:rFonts w:ascii="Times New Roman" w:hAnsi="Times New Roman" w:cs="Times New Roman"/>
                <w:sz w:val="20"/>
                <w:szCs w:val="20"/>
              </w:rPr>
            </w:pPr>
            <w:r>
              <w:rPr>
                <w:rFonts w:ascii="Times New Roman" w:hAnsi="Times New Roman" w:cs="Times New Roman"/>
                <w:sz w:val="20"/>
                <w:szCs w:val="20"/>
              </w:rPr>
              <w:t>Сопств</w:t>
            </w:r>
            <w:r w:rsidR="00FF7681" w:rsidRPr="00FF7681">
              <w:rPr>
                <w:rFonts w:ascii="Times New Roman" w:hAnsi="Times New Roman" w:cs="Times New Roman"/>
                <w:sz w:val="20"/>
                <w:szCs w:val="20"/>
              </w:rPr>
              <w:t xml:space="preserve">ени извори финансирања </w:t>
            </w:r>
            <w:proofErr w:type="gramStart"/>
            <w:r w:rsidR="00FF7681" w:rsidRPr="00FF7681">
              <w:rPr>
                <w:rFonts w:ascii="Times New Roman" w:hAnsi="Times New Roman" w:cs="Times New Roman"/>
                <w:sz w:val="20"/>
                <w:szCs w:val="20"/>
              </w:rPr>
              <w:t>●  Позајмљени</w:t>
            </w:r>
            <w:proofErr w:type="gramEnd"/>
            <w:r w:rsidR="00FF7681" w:rsidRPr="00FF7681">
              <w:rPr>
                <w:rFonts w:ascii="Times New Roman" w:hAnsi="Times New Roman" w:cs="Times New Roman"/>
                <w:sz w:val="20"/>
                <w:szCs w:val="20"/>
              </w:rPr>
              <w:t xml:space="preserve"> извори финансирања ● Специфични избори финансирања. </w:t>
            </w:r>
          </w:p>
          <w:p w:rsidR="00FF7681" w:rsidRPr="00FF7681" w:rsidRDefault="003854F1" w:rsidP="00BF3436">
            <w:pPr>
              <w:numPr>
                <w:ilvl w:val="0"/>
                <w:numId w:val="724"/>
              </w:numPr>
              <w:spacing w:line="259" w:lineRule="auto"/>
              <w:rPr>
                <w:rFonts w:ascii="Times New Roman" w:hAnsi="Times New Roman" w:cs="Times New Roman"/>
                <w:sz w:val="20"/>
                <w:szCs w:val="20"/>
              </w:rPr>
            </w:pPr>
            <w:r>
              <w:rPr>
                <w:rFonts w:ascii="Times New Roman" w:hAnsi="Times New Roman" w:cs="Times New Roman"/>
                <w:sz w:val="20"/>
                <w:szCs w:val="20"/>
              </w:rPr>
              <w:t>Об</w:t>
            </w:r>
            <w:r w:rsidR="00FF7681" w:rsidRPr="00FF7681">
              <w:rPr>
                <w:rFonts w:ascii="Times New Roman" w:hAnsi="Times New Roman" w:cs="Times New Roman"/>
                <w:sz w:val="20"/>
                <w:szCs w:val="20"/>
              </w:rPr>
              <w:t>лици инвестирања</w:t>
            </w:r>
          </w:p>
          <w:p w:rsidR="00FF7681" w:rsidRPr="00FF7681" w:rsidRDefault="00FF7681" w:rsidP="00BF3436">
            <w:pPr>
              <w:numPr>
                <w:ilvl w:val="0"/>
                <w:numId w:val="724"/>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Принципи финансирања </w:t>
            </w:r>
          </w:p>
          <w:p w:rsidR="00FF7681" w:rsidRPr="00FF7681" w:rsidRDefault="00FF7681" w:rsidP="00BF3436">
            <w:pPr>
              <w:numPr>
                <w:ilvl w:val="0"/>
                <w:numId w:val="724"/>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Правила финансирања </w:t>
            </w:r>
          </w:p>
        </w:tc>
      </w:tr>
      <w:tr w:rsidR="00FF7681" w:rsidRPr="00FF7681" w:rsidTr="00FF7681">
        <w:trPr>
          <w:trHeight w:val="35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Финансијска анализа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2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финансијске анализе</w:t>
            </w:r>
          </w:p>
          <w:p w:rsidR="00FF7681" w:rsidRPr="00FF7681" w:rsidRDefault="00712D8F" w:rsidP="00BF3436">
            <w:pPr>
              <w:numPr>
                <w:ilvl w:val="0"/>
                <w:numId w:val="725"/>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објасни рацио ана</w:t>
            </w:r>
            <w:r w:rsidR="00FF7681" w:rsidRPr="00FF7681">
              <w:rPr>
                <w:rFonts w:ascii="Times New Roman" w:hAnsi="Times New Roman" w:cs="Times New Roman"/>
                <w:sz w:val="20"/>
                <w:szCs w:val="20"/>
              </w:rPr>
              <w:t>лизу</w:t>
            </w:r>
          </w:p>
          <w:p w:rsidR="00FF7681" w:rsidRPr="00FF7681" w:rsidRDefault="00FF7681" w:rsidP="00BF3436">
            <w:pPr>
              <w:numPr>
                <w:ilvl w:val="0"/>
                <w:numId w:val="72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показатеље финансијске анализе</w:t>
            </w:r>
          </w:p>
          <w:p w:rsidR="00FF7681" w:rsidRPr="00FF7681" w:rsidRDefault="00712D8F" w:rsidP="00BF3436">
            <w:pPr>
              <w:numPr>
                <w:ilvl w:val="0"/>
                <w:numId w:val="725"/>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изра</w:t>
            </w:r>
            <w:r w:rsidR="00FF7681" w:rsidRPr="00FF7681">
              <w:rPr>
                <w:rFonts w:ascii="Times New Roman" w:hAnsi="Times New Roman" w:cs="Times New Roman"/>
                <w:sz w:val="20"/>
                <w:szCs w:val="20"/>
              </w:rPr>
              <w:t>чуна показатеље ликвидности</w:t>
            </w:r>
          </w:p>
          <w:p w:rsidR="00FF7681" w:rsidRPr="00FF7681" w:rsidRDefault="00FF7681" w:rsidP="00BF3436">
            <w:pPr>
              <w:numPr>
                <w:ilvl w:val="0"/>
                <w:numId w:val="72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тумачи добијене показатеље ликвидности</w:t>
            </w:r>
          </w:p>
          <w:p w:rsidR="00FF7681" w:rsidRPr="00FF7681" w:rsidRDefault="00FF7681" w:rsidP="00BF3436">
            <w:pPr>
              <w:numPr>
                <w:ilvl w:val="0"/>
                <w:numId w:val="72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прати промене показатеља ликвидности </w:t>
            </w:r>
          </w:p>
          <w:p w:rsidR="00FF7681" w:rsidRPr="00FF7681" w:rsidRDefault="00712D8F" w:rsidP="00BF3436">
            <w:pPr>
              <w:numPr>
                <w:ilvl w:val="0"/>
                <w:numId w:val="725"/>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изра</w:t>
            </w:r>
            <w:r w:rsidR="00FF7681" w:rsidRPr="00FF7681">
              <w:rPr>
                <w:rFonts w:ascii="Times New Roman" w:hAnsi="Times New Roman" w:cs="Times New Roman"/>
                <w:sz w:val="20"/>
                <w:szCs w:val="20"/>
              </w:rPr>
              <w:t>чуна показатеље пословне активности</w:t>
            </w:r>
          </w:p>
          <w:p w:rsidR="00FF7681" w:rsidRPr="00FF7681" w:rsidRDefault="00FF7681" w:rsidP="00BF3436">
            <w:pPr>
              <w:numPr>
                <w:ilvl w:val="0"/>
                <w:numId w:val="72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тумачи добијене показатеље пословне активности</w:t>
            </w:r>
          </w:p>
          <w:p w:rsidR="00FF7681" w:rsidRPr="00FF7681" w:rsidRDefault="00712D8F" w:rsidP="00BF3436">
            <w:pPr>
              <w:numPr>
                <w:ilvl w:val="0"/>
                <w:numId w:val="725"/>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пра</w:t>
            </w:r>
            <w:r w:rsidR="00FF7681" w:rsidRPr="00FF7681">
              <w:rPr>
                <w:rFonts w:ascii="Times New Roman" w:hAnsi="Times New Roman" w:cs="Times New Roman"/>
                <w:sz w:val="20"/>
                <w:szCs w:val="20"/>
              </w:rPr>
              <w:t xml:space="preserve">ти промене показатеља пословне активности </w:t>
            </w:r>
          </w:p>
          <w:p w:rsidR="00FF7681" w:rsidRPr="00FF7681" w:rsidRDefault="00FF7681" w:rsidP="00BF3436">
            <w:pPr>
              <w:numPr>
                <w:ilvl w:val="0"/>
                <w:numId w:val="72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израчунава показатеље финансијске структуре</w:t>
            </w:r>
          </w:p>
          <w:p w:rsidR="00FF7681" w:rsidRPr="00FF7681" w:rsidRDefault="00FF7681" w:rsidP="00BF3436">
            <w:pPr>
              <w:numPr>
                <w:ilvl w:val="0"/>
                <w:numId w:val="72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тумачи добијене показатеље финансијске структуре</w:t>
            </w:r>
          </w:p>
          <w:p w:rsidR="00FF7681" w:rsidRPr="00FF7681" w:rsidRDefault="00FF7681" w:rsidP="00BF3436">
            <w:pPr>
              <w:numPr>
                <w:ilvl w:val="0"/>
                <w:numId w:val="72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прати промене показатеља финансијске структуре</w:t>
            </w:r>
          </w:p>
          <w:p w:rsidR="00FF7681" w:rsidRPr="00FF7681" w:rsidRDefault="00FF7681" w:rsidP="00BF3436">
            <w:pPr>
              <w:numPr>
                <w:ilvl w:val="0"/>
                <w:numId w:val="72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показатеље профитабилности</w:t>
            </w:r>
          </w:p>
          <w:p w:rsidR="00FF7681" w:rsidRPr="00FF7681" w:rsidRDefault="00FF7681" w:rsidP="00BF3436">
            <w:pPr>
              <w:numPr>
                <w:ilvl w:val="0"/>
                <w:numId w:val="72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 умачи добијене показатеље профитабилности</w:t>
            </w:r>
          </w:p>
          <w:p w:rsidR="00FF7681" w:rsidRPr="00FF7681" w:rsidRDefault="00FF7681" w:rsidP="00BF3436">
            <w:pPr>
              <w:numPr>
                <w:ilvl w:val="0"/>
                <w:numId w:val="72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прати промене показатеља профитабилности</w:t>
            </w:r>
          </w:p>
          <w:p w:rsidR="00FF7681" w:rsidRPr="00FF7681" w:rsidRDefault="00FF7681" w:rsidP="00BF3436">
            <w:pPr>
              <w:numPr>
                <w:ilvl w:val="0"/>
                <w:numId w:val="72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показатеље тржишне вредности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712D8F" w:rsidP="00BF3436">
            <w:pPr>
              <w:numPr>
                <w:ilvl w:val="0"/>
                <w:numId w:val="726"/>
              </w:numPr>
              <w:spacing w:line="259" w:lineRule="auto"/>
              <w:ind w:hanging="120"/>
              <w:rPr>
                <w:rFonts w:ascii="Times New Roman" w:hAnsi="Times New Roman" w:cs="Times New Roman"/>
                <w:sz w:val="20"/>
                <w:szCs w:val="20"/>
              </w:rPr>
            </w:pPr>
            <w:r>
              <w:rPr>
                <w:rFonts w:ascii="Times New Roman" w:hAnsi="Times New Roman" w:cs="Times New Roman"/>
                <w:sz w:val="20"/>
                <w:szCs w:val="20"/>
              </w:rPr>
              <w:t>Финансијски пок</w:t>
            </w:r>
            <w:r w:rsidR="00FF7681" w:rsidRPr="00FF7681">
              <w:rPr>
                <w:rFonts w:ascii="Times New Roman" w:hAnsi="Times New Roman" w:cs="Times New Roman"/>
                <w:sz w:val="20"/>
                <w:szCs w:val="20"/>
              </w:rPr>
              <w:t>азатељи</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 ликвидности </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активности</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финансијске структуре</w:t>
            </w:r>
          </w:p>
          <w:p w:rsidR="00FF7681" w:rsidRPr="00FF7681" w:rsidRDefault="00FF7681" w:rsidP="00FF7681">
            <w:pPr>
              <w:spacing w:after="2" w:line="259" w:lineRule="auto"/>
              <w:rPr>
                <w:rFonts w:ascii="Times New Roman" w:hAnsi="Times New Roman" w:cs="Times New Roman"/>
                <w:sz w:val="20"/>
                <w:szCs w:val="20"/>
              </w:rPr>
            </w:pPr>
            <w:r w:rsidRPr="00FF7681">
              <w:rPr>
                <w:rFonts w:ascii="Times New Roman" w:hAnsi="Times New Roman" w:cs="Times New Roman"/>
                <w:sz w:val="20"/>
                <w:szCs w:val="20"/>
              </w:rPr>
              <w:t>− профитабилности (рентабилности)</w:t>
            </w:r>
          </w:p>
          <w:p w:rsidR="00FF7681" w:rsidRPr="00FF7681" w:rsidRDefault="00712D8F" w:rsidP="00BF3436">
            <w:pPr>
              <w:numPr>
                <w:ilvl w:val="0"/>
                <w:numId w:val="726"/>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Пок</w:t>
            </w:r>
            <w:r w:rsidR="00FF7681" w:rsidRPr="00FF7681">
              <w:rPr>
                <w:rFonts w:ascii="Times New Roman" w:hAnsi="Times New Roman" w:cs="Times New Roman"/>
                <w:sz w:val="20"/>
                <w:szCs w:val="20"/>
              </w:rPr>
              <w:t>азатељи ликвидности- општи, ригорозни и рацио готовине</w:t>
            </w:r>
          </w:p>
          <w:p w:rsidR="00FF7681" w:rsidRPr="00FF7681" w:rsidRDefault="00FF7681" w:rsidP="00BF3436">
            <w:pPr>
              <w:numPr>
                <w:ilvl w:val="0"/>
                <w:numId w:val="72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Показатељи пословне активности – коефицијент обрта залиха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коефицијент обрта добављача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коефицијент обрта потраживања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просечни периода плаћања обавеза према добављачима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просечни периода наплате потраживања</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просечни период залиха</w:t>
            </w:r>
          </w:p>
          <w:p w:rsidR="00FF7681" w:rsidRPr="00FF7681" w:rsidRDefault="00FF7681" w:rsidP="00BF3436">
            <w:pPr>
              <w:numPr>
                <w:ilvl w:val="0"/>
                <w:numId w:val="72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Показатељи финансијске структуре: </w:t>
            </w:r>
          </w:p>
          <w:p w:rsidR="00FF7681" w:rsidRPr="00FF7681" w:rsidRDefault="00FF7681" w:rsidP="00FF7681">
            <w:pPr>
              <w:spacing w:line="249" w:lineRule="auto"/>
              <w:ind w:right="530"/>
              <w:rPr>
                <w:rFonts w:ascii="Times New Roman" w:hAnsi="Times New Roman" w:cs="Times New Roman"/>
                <w:sz w:val="20"/>
                <w:szCs w:val="20"/>
              </w:rPr>
            </w:pPr>
            <w:r w:rsidRPr="00FF7681">
              <w:rPr>
                <w:rFonts w:ascii="Times New Roman" w:hAnsi="Times New Roman" w:cs="Times New Roman"/>
                <w:sz w:val="20"/>
                <w:szCs w:val="20"/>
              </w:rPr>
              <w:t>− однос позајмљених према укупним изворима финансирања − ко</w:t>
            </w:r>
            <w:r w:rsidR="00712D8F">
              <w:rPr>
                <w:rFonts w:ascii="Times New Roman" w:hAnsi="Times New Roman" w:cs="Times New Roman"/>
                <w:sz w:val="20"/>
                <w:szCs w:val="20"/>
              </w:rPr>
              <w:t>ефицијент покрића камате ● Пок</w:t>
            </w:r>
            <w:r w:rsidRPr="00FF7681">
              <w:rPr>
                <w:rFonts w:ascii="Times New Roman" w:hAnsi="Times New Roman" w:cs="Times New Roman"/>
                <w:sz w:val="20"/>
                <w:szCs w:val="20"/>
              </w:rPr>
              <w:t>азатељи профитабилности:</w:t>
            </w:r>
          </w:p>
          <w:p w:rsidR="00FF7681" w:rsidRPr="00FF7681" w:rsidRDefault="00FF7681" w:rsidP="00FF7681">
            <w:pPr>
              <w:spacing w:line="249" w:lineRule="auto"/>
              <w:ind w:right="1827"/>
              <w:rPr>
                <w:rFonts w:ascii="Times New Roman" w:hAnsi="Times New Roman" w:cs="Times New Roman"/>
                <w:sz w:val="20"/>
                <w:szCs w:val="20"/>
              </w:rPr>
            </w:pPr>
            <w:r w:rsidRPr="00FF7681">
              <w:rPr>
                <w:rFonts w:ascii="Times New Roman" w:hAnsi="Times New Roman" w:cs="Times New Roman"/>
                <w:sz w:val="20"/>
                <w:szCs w:val="20"/>
              </w:rPr>
              <w:t xml:space="preserve">− стопа приноса на пословна средства − стопа приноса на сопствени капитал ● Пок </w:t>
            </w:r>
            <w:r w:rsidRPr="00FF7681">
              <w:rPr>
                <w:rFonts w:ascii="Times New Roman" w:hAnsi="Times New Roman" w:cs="Times New Roman"/>
                <w:sz w:val="20"/>
                <w:szCs w:val="20"/>
              </w:rPr>
              <w:tab/>
              <w:t>азатељи тржишне вредности:</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нето добитак по акцији</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рацио плаћања дивиденде</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дивидендна стопа</w:t>
            </w:r>
          </w:p>
        </w:tc>
      </w:tr>
      <w:tr w:rsidR="00FF7681" w:rsidRPr="00FF7681" w:rsidTr="00FF7681">
        <w:trPr>
          <w:trHeight w:val="24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Анализа биланса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разликује хоризонталну и вертикалну финансијску анализу биланса</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израчуна хоризонтално и вертикално у </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структури активе</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објасни добијени резултат структуре активе</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прати промене у структури активе</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израчуна хоризонтално и вертикално структуру пасиве</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објасни добијени резултат структуре пасиве</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прати промене структуре пасиве</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израчуна хоризонтално и вертикално у структуру прихода:</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објасни добијени резултат структуре прихода</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прати промене у структури прихода</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израчуна хоризонтално и вертикално у структуру расхода</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објасни добијени резултат структуре расхода</w:t>
            </w:r>
          </w:p>
          <w:p w:rsidR="00FF7681" w:rsidRPr="00FF7681" w:rsidRDefault="00FF7681" w:rsidP="00BF3436">
            <w:pPr>
              <w:numPr>
                <w:ilvl w:val="0"/>
                <w:numId w:val="727"/>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прати промене у структури расхода ●  опише структуру </w:t>
            </w:r>
            <w:r w:rsidRPr="00FF7681">
              <w:rPr>
                <w:rFonts w:ascii="Times New Roman" w:eastAsia="Times New Roman" w:hAnsi="Times New Roman" w:cs="Times New Roman"/>
                <w:i/>
                <w:sz w:val="20"/>
                <w:szCs w:val="20"/>
              </w:rPr>
              <w:t>Cash flow-а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Анализа биланса стања -вертикална и хоризонтална </w:t>
            </w:r>
          </w:p>
          <w:p w:rsidR="00FF7681" w:rsidRPr="00FF7681" w:rsidRDefault="00FF7681" w:rsidP="00BF3436">
            <w:pPr>
              <w:numPr>
                <w:ilvl w:val="0"/>
                <w:numId w:val="72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Анализа биланса успеха</w:t>
            </w:r>
          </w:p>
          <w:p w:rsidR="00FF7681" w:rsidRPr="00FF7681" w:rsidRDefault="00FF7681" w:rsidP="00BF3436">
            <w:pPr>
              <w:numPr>
                <w:ilvl w:val="0"/>
                <w:numId w:val="728"/>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i/>
                <w:sz w:val="20"/>
                <w:szCs w:val="20"/>
              </w:rPr>
              <w:t>Cash flow</w:t>
            </w:r>
          </w:p>
        </w:tc>
      </w:tr>
      <w:tr w:rsidR="00FF7681" w:rsidRPr="00FF7681" w:rsidTr="00FF7681">
        <w:trPr>
          <w:trHeight w:val="22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Управљање обртним средствима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суфицит и дефицит готовине</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готовински циклус</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тумачи добијени резултат готовинског циклуса</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коефицијент обрта готовине</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образлаже добијени резултат коефицијента обрта готовине</w:t>
            </w:r>
          </w:p>
          <w:p w:rsidR="00FF7681" w:rsidRPr="00FF7681" w:rsidRDefault="00FF7681" w:rsidP="00BF3436">
            <w:pPr>
              <w:numPr>
                <w:ilvl w:val="0"/>
                <w:numId w:val="72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минимални ниво готовине</w:t>
            </w:r>
          </w:p>
          <w:p w:rsidR="00FF7681" w:rsidRPr="00FF7681" w:rsidRDefault="00712D8F" w:rsidP="00BF3436">
            <w:pPr>
              <w:numPr>
                <w:ilvl w:val="0"/>
                <w:numId w:val="729"/>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изра</w:t>
            </w:r>
            <w:r w:rsidR="00FF7681" w:rsidRPr="00FF7681">
              <w:rPr>
                <w:rFonts w:ascii="Times New Roman" w:hAnsi="Times New Roman" w:cs="Times New Roman"/>
                <w:sz w:val="20"/>
                <w:szCs w:val="20"/>
              </w:rPr>
              <w:t>чуна просечни салдо готовине</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факторе који утичу на промену просечног салда готовине</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повећање ефикасности управљање готовином</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кредитну политику према купцима</w:t>
            </w:r>
          </w:p>
          <w:p w:rsidR="00FF7681" w:rsidRPr="00FF7681" w:rsidRDefault="00FF7681" w:rsidP="00BF3436">
            <w:pPr>
              <w:numPr>
                <w:ilvl w:val="0"/>
                <w:numId w:val="72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кредитне услове према купцима</w:t>
            </w:r>
          </w:p>
          <w:p w:rsidR="00FF7681" w:rsidRPr="00FF7681" w:rsidRDefault="00712D8F" w:rsidP="00BF3436">
            <w:pPr>
              <w:numPr>
                <w:ilvl w:val="0"/>
                <w:numId w:val="729"/>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наброји о</w:t>
            </w:r>
            <w:r w:rsidR="00FF7681" w:rsidRPr="00FF7681">
              <w:rPr>
                <w:rFonts w:ascii="Times New Roman" w:hAnsi="Times New Roman" w:cs="Times New Roman"/>
                <w:sz w:val="20"/>
                <w:szCs w:val="20"/>
              </w:rPr>
              <w:t>сновне одлуке о залихама</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оптимални моменат пласирања поруџбине</w:t>
            </w:r>
          </w:p>
          <w:p w:rsidR="00FF7681" w:rsidRPr="00FF7681" w:rsidRDefault="00FF7681" w:rsidP="00BF3436">
            <w:pPr>
              <w:numPr>
                <w:ilvl w:val="0"/>
                <w:numId w:val="72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тумачи добијени резултат оптималног пласирања поруџбине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циљ и значај управљања обртним средствима</w:t>
            </w:r>
          </w:p>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Карактеристике управљања готовином</w:t>
            </w:r>
          </w:p>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Обрт новчаних средстава</w:t>
            </w:r>
          </w:p>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Минимални ниво готовине</w:t>
            </w:r>
          </w:p>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Ефикасност управљања готовином</w:t>
            </w:r>
          </w:p>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Управљање потраживањима од купаца</w:t>
            </w:r>
          </w:p>
          <w:p w:rsidR="00FF7681" w:rsidRPr="00FF7681" w:rsidRDefault="00FF7681" w:rsidP="00BF3436">
            <w:pPr>
              <w:numPr>
                <w:ilvl w:val="0"/>
                <w:numId w:val="73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Кредитна политика, кредитни услови и политика наплате потраживања</w:t>
            </w:r>
          </w:p>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Управљање залихама</w:t>
            </w:r>
          </w:p>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Трошкови залиха</w:t>
            </w:r>
          </w:p>
          <w:p w:rsidR="00FF7681" w:rsidRPr="00FF7681" w:rsidRDefault="00FF7681" w:rsidP="00BF3436">
            <w:pPr>
              <w:numPr>
                <w:ilvl w:val="0"/>
                <w:numId w:val="73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Основне одлуке у вези залиха</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Програм предмета се реализује кроз теоријску наставу у учионици. Предмет Пословне финансије oмoгућaвa ученицима дa схвате улогу и значај пословних финансија као једне од дисциплина финансија. Циљ програма је стицање основних знања, формирање ставова и овладавање вештинама које доприносе развоју економског начина размишљања у свету финансија привредних друштава, исправном односу према управљању имовином, приходима, расходима, новцем и подршка стицању компетенција значајних за свакодневни живот и даљи професионални развој. Интерактивним методама треба подстицати ученике на разумевање основних идеја и концепата избора, организовања активности у области финансија привредних друштава.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Пословне финансије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w:t>
      </w:r>
      <w:r w:rsidRPr="00FF7681">
        <w:rPr>
          <w:rFonts w:ascii="Times New Roman" w:hAnsi="Times New Roman" w:cs="Times New Roman"/>
          <w:sz w:val="20"/>
          <w:szCs w:val="20"/>
        </w:rPr>
        <w:lastRenderedPageBreak/>
        <w:t xml:space="preserve">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На почетку сваког модула ученике упознати са циљевима и исходима наставе и учења, планом рада и начинима оцењивања.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Приликом реализације наставе осим текстуалних наставних средстава (уџбеник, радни листови, шеме…) користити: конкретне примере, задатке у којима се захтева да ученик одлучи о најповољнијем начину обезбеђивања финансијских средства за потенцијална улагања, задатке са задатим примером биланса стања, биланса успеха и токова готовине што важи за модуле у четвртом разреду. Ученици и наставник користе пројектор, паметне табле, компјутере. Наставник упућује ученике на истраживачки рад да путем сајтова предузећа, банака и државних институција (АПР, Народна банка, Републички завод за статистику, Београдске берзе) прикупљају податке.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модулу трећег разреда Облици финансирања и улагања и у модулу четвртог разреда Финансијска анализа и анализа биланса, могу се радити презентације рада тимова ученика. Предлог за задатак о избору облика финансирања или инвестирања: </w:t>
      </w:r>
    </w:p>
    <w:p w:rsidR="00FF7681" w:rsidRPr="00FF7681" w:rsidRDefault="00FF7681" w:rsidP="00BF3436">
      <w:pPr>
        <w:numPr>
          <w:ilvl w:val="0"/>
          <w:numId w:val="624"/>
        </w:numPr>
        <w:spacing w:after="4" w:line="231" w:lineRule="auto"/>
        <w:ind w:hanging="180"/>
        <w:jc w:val="both"/>
        <w:rPr>
          <w:rFonts w:ascii="Times New Roman" w:hAnsi="Times New Roman" w:cs="Times New Roman"/>
          <w:sz w:val="20"/>
          <w:szCs w:val="20"/>
        </w:rPr>
      </w:pPr>
      <w:r w:rsidRPr="00FF7681">
        <w:rPr>
          <w:rFonts w:ascii="Times New Roman" w:hAnsi="Times New Roman" w:cs="Times New Roman"/>
          <w:sz w:val="20"/>
          <w:szCs w:val="20"/>
        </w:rPr>
        <w:t xml:space="preserve">Задати исту ситуацију свим групама ученика (тимовима); </w:t>
      </w:r>
    </w:p>
    <w:p w:rsidR="00FF7681" w:rsidRPr="00FF7681" w:rsidRDefault="00FF7681" w:rsidP="00BF3436">
      <w:pPr>
        <w:numPr>
          <w:ilvl w:val="0"/>
          <w:numId w:val="624"/>
        </w:numPr>
        <w:spacing w:after="4" w:line="231" w:lineRule="auto"/>
        <w:ind w:hanging="180"/>
        <w:jc w:val="both"/>
        <w:rPr>
          <w:rFonts w:ascii="Times New Roman" w:hAnsi="Times New Roman" w:cs="Times New Roman"/>
          <w:sz w:val="20"/>
          <w:szCs w:val="20"/>
        </w:rPr>
      </w:pPr>
      <w:r w:rsidRPr="00FF7681">
        <w:rPr>
          <w:rFonts w:ascii="Times New Roman" w:hAnsi="Times New Roman" w:cs="Times New Roman"/>
          <w:sz w:val="20"/>
          <w:szCs w:val="20"/>
        </w:rPr>
        <w:t>Задатак група је да предложе решење на основу следећих услова:</w:t>
      </w:r>
    </w:p>
    <w:p w:rsidR="00FF7681" w:rsidRPr="00FF7681" w:rsidRDefault="00FF7681" w:rsidP="00BF3436">
      <w:pPr>
        <w:numPr>
          <w:ilvl w:val="0"/>
          <w:numId w:val="625"/>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предложити најповољнији облик финансирања набавке опреме или материјала на основу предности изабраног облика финансирања у односу на друге облике финансирања; да ли изабрани предлог облика финансирања задовољава правила и принципе финансирања; како утиче на финансијску структуру и финансијску ситуацију предузећа</w:t>
      </w:r>
    </w:p>
    <w:p w:rsidR="00FF7681" w:rsidRPr="00FF7681" w:rsidRDefault="00FF7681" w:rsidP="00BF3436">
      <w:pPr>
        <w:numPr>
          <w:ilvl w:val="0"/>
          <w:numId w:val="625"/>
        </w:numPr>
        <w:spacing w:after="4" w:line="231" w:lineRule="auto"/>
        <w:ind w:firstLine="387"/>
        <w:jc w:val="both"/>
        <w:rPr>
          <w:rFonts w:ascii="Times New Roman" w:hAnsi="Times New Roman" w:cs="Times New Roman"/>
          <w:sz w:val="20"/>
          <w:szCs w:val="20"/>
        </w:rPr>
      </w:pPr>
      <w:proofErr w:type="gramStart"/>
      <w:r w:rsidRPr="00FF7681">
        <w:rPr>
          <w:rFonts w:ascii="Times New Roman" w:hAnsi="Times New Roman" w:cs="Times New Roman"/>
          <w:sz w:val="20"/>
          <w:szCs w:val="20"/>
        </w:rPr>
        <w:t>предложити</w:t>
      </w:r>
      <w:proofErr w:type="gramEnd"/>
      <w:r w:rsidRPr="00FF7681">
        <w:rPr>
          <w:rFonts w:ascii="Times New Roman" w:hAnsi="Times New Roman" w:cs="Times New Roman"/>
          <w:sz w:val="20"/>
          <w:szCs w:val="20"/>
        </w:rPr>
        <w:t xml:space="preserve"> намену инвестирања на основу постојећег или могућег капитала; приказати какве ће последице намена инвестирања имати на имовину.</w:t>
      </w:r>
    </w:p>
    <w:p w:rsidR="00FF7681" w:rsidRPr="00FF7681" w:rsidRDefault="00FF7681" w:rsidP="00FF7681">
      <w:pPr>
        <w:spacing w:after="170"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Сваки тим излаже своју идеју финансирања или инвестирања у зависности од датог задатка. Затим, ученици дискутују, анализирају радове, међусобно оцењују рад тимова, односно израђену презентацију и само презентовање на основу критеријума за оцењивање који су заједно утврдили са наставником. Акценат у реализацији наставе је на активностима ученика, а улога наставника је да усмерава ток дискусије, координира, контролише, коригује рад тимова уколико је потребно, мотивише ученике да самостално дођу до решења и када је потребно (кад ученици не могу сами) даје решење или закључак о раду тима. Понуђени садржаји могу се довести у везу са оним што су ученици учили или уче у другим предметима у прва два разреда. То се односи на садржаје предмета Принципи економије, Основи финансија, Рачуноводство, Пословна економија, Финансијско-рачуноводствена обука, Математика.</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253428">
      <w:pPr>
        <w:ind w:left="-14"/>
        <w:rPr>
          <w:rFonts w:ascii="Times New Roman" w:hAnsi="Times New Roman" w:cs="Times New Roman"/>
          <w:sz w:val="20"/>
          <w:szCs w:val="20"/>
        </w:rPr>
      </w:pPr>
      <w:r w:rsidRPr="00FF7681">
        <w:rPr>
          <w:rFonts w:ascii="Times New Roman" w:hAnsi="Times New Roman" w:cs="Times New Roman"/>
          <w:sz w:val="20"/>
          <w:szCs w:val="20"/>
        </w:rPr>
        <w:t xml:space="preserve">Праћење напредовања и оцењивање постигнућа ученика је формативно и сумативно и реализује се у складу са </w:t>
      </w:r>
      <w:r w:rsidRPr="00FF7681">
        <w:rPr>
          <w:rFonts w:ascii="Times New Roman" w:eastAsia="Times New Roman" w:hAnsi="Times New Roman" w:cs="Times New Roman"/>
          <w:i/>
          <w:sz w:val="20"/>
          <w:szCs w:val="20"/>
        </w:rPr>
        <w:t>Правилником о оцењивању ученика у средњем образовању и васпитању</w:t>
      </w:r>
      <w:r w:rsidRPr="00FF7681">
        <w:rPr>
          <w:rFonts w:ascii="Times New Roman" w:hAnsi="Times New Roman" w:cs="Times New Roman"/>
          <w:sz w:val="20"/>
          <w:szCs w:val="20"/>
        </w:rPr>
        <w:t xml:space="preserve">.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p>
    <w:p w:rsidR="00FF7681" w:rsidRPr="00FF7681" w:rsidRDefault="00FF7681" w:rsidP="00253428">
      <w:pPr>
        <w:ind w:left="-14"/>
        <w:rPr>
          <w:rFonts w:ascii="Times New Roman" w:hAnsi="Times New Roman" w:cs="Times New Roman"/>
          <w:sz w:val="20"/>
          <w:szCs w:val="20"/>
        </w:rPr>
      </w:pPr>
      <w:r w:rsidRPr="00FF7681">
        <w:rPr>
          <w:rFonts w:ascii="Times New Roman" w:hAnsi="Times New Roman" w:cs="Times New Roman"/>
          <w:sz w:val="20"/>
          <w:szCs w:val="20"/>
        </w:rPr>
        <w:lastRenderedPageBreak/>
        <w:t xml:space="preserve">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резултате које остварује, начин на који долази до резултата, сарадњу, иницијативу, упорност и ангажовање.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треба да вреднује и прати: радозналост и спремност ученика да научи и примени научено; самосталност у доношењу одлука у вези са финансијама предузећа; самосталност у доношењу решења за дату ситуацију или учешће у заједничком доношењу решења на нивоу групе; напредовање у анализи и процени дате ситуације у предузећу; изграђено критичко мишљење; комуникацију и сарадњу са другим члановима тима;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формативном вредновању у првом и другом модулу трећег разреда наставник прати: ниво усвојених знања о активностима, организацији и управљању финансијском функцијом предузећа; у трећем и четвртом модулу трећег разреда наставник прати: ниво усвојених знања у вези са постојећим облицима финансирања и инвестирања, принципима и правилима финансирања, али и напредовање у доношењу одлука, аргументацији у вези са избором извора финансирања или избором облика улагања; степен разумевања ученика и образложења да ли је предузеће у датој ситуацији примењивало принципе и правила финансирања.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формативном вредновању и праћењу напредовања ученика у четвртом разреду наставник прати: самосталност у прецизном израчунавању и тумачењу добијених резултата показатеља финансијске успешности, структуре имовине, прихода и расхода, као и показатеља у вези са управљањем готовине, потраживањима и залихама.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Предлог за сумативно оцењивање: усмено излагање, тестови знања, активност на часу, домаћи задатак, презентација и израда презентације.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Ученици морају бити упознати са критеријумима оцењивања и могу учествовати у дефинисању критеријума за оцењивање (групе).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Код тестирања мора бити видљива чек листа.</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Приликом сваког вредновања постигнућа, потребно је ученику дати повратну информацију која помаже да разуме грешке и побољша свој резултат и учење. У неким ситуацијама могу прво ученици једни другима да упуте повратну информацију о свом раду (ученици уче једни од других), а тек онда наставник саопштава своју оцену и вреднује рад ученика.</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Статистика</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
              <w:jc w:val="center"/>
              <w:rPr>
                <w:rFonts w:ascii="Times New Roman" w:hAnsi="Times New Roman" w:cs="Times New Roman"/>
                <w:sz w:val="20"/>
                <w:szCs w:val="20"/>
              </w:rPr>
            </w:pPr>
            <w:r w:rsidRPr="00FF7681">
              <w:rPr>
                <w:rFonts w:ascii="Times New Roman" w:eastAsia="Times New Roman" w:hAnsi="Times New Roman" w:cs="Times New Roman"/>
                <w:sz w:val="20"/>
                <w:szCs w:val="20"/>
              </w:rPr>
              <w:t>IV</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Упознавање ученика са основним статистичким појмовима;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Оспособљавање ученика да прикупљају, сређују, обрађују и приказују податке;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Оспособљавање ученика да примењују и анализирају мере централне тенденције и мере дисперзије;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стицање основних знања о простој линеарној регресији и корелацији;</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вештина за употребу простог линеарног регресивног модела;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коришћење индексних бројева и анализе временских серија на конкретним емпиријским примерима;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lastRenderedPageBreak/>
        <w:t>− Упознавање ученика са основним појмовима о пословној статистици као области примењене статистике;</w:t>
      </w:r>
    </w:p>
    <w:p w:rsidR="00FF7681" w:rsidRPr="00FF7681" w:rsidRDefault="00FF7681" w:rsidP="00FF7681">
      <w:pPr>
        <w:spacing w:after="170"/>
        <w:ind w:left="398" w:right="205"/>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коришћење одговарајућих података за потребе предузећа на конкретним емпиријским примерима; − Подстицање на повезивање знања и вештина са осталим стручним предметима.</w:t>
      </w:r>
    </w:p>
    <w:p w:rsidR="00FF7681" w:rsidRPr="00FF7681" w:rsidRDefault="00FF7681" w:rsidP="00FF7681">
      <w:pPr>
        <w:pStyle w:val="Heading1"/>
        <w:ind w:left="-4"/>
        <w:rPr>
          <w:sz w:val="20"/>
          <w:szCs w:val="20"/>
        </w:rPr>
      </w:pPr>
      <w:r w:rsidRPr="00FF7681">
        <w:rPr>
          <w:sz w:val="20"/>
          <w:szCs w:val="20"/>
        </w:rPr>
        <w:t xml:space="preserve">3. НАЗИВ И ТРАЈАЊЕ МОДУЛА ПРЕДМЕТА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Разред: </w:t>
      </w:r>
      <w:r w:rsidRPr="00FF7681">
        <w:rPr>
          <w:rFonts w:ascii="Times New Roman" w:eastAsia="Times New Roman" w:hAnsi="Times New Roman" w:cs="Times New Roman"/>
          <w:b/>
          <w:sz w:val="20"/>
          <w:szCs w:val="20"/>
        </w:rPr>
        <w:t>Трећи</w:t>
      </w:r>
    </w:p>
    <w:tbl>
      <w:tblPr>
        <w:tblStyle w:val="TableGrid"/>
        <w:tblW w:w="10559" w:type="dxa"/>
        <w:tblInd w:w="6" w:type="dxa"/>
        <w:tblCellMar>
          <w:top w:w="57" w:type="dxa"/>
          <w:right w:w="78" w:type="dxa"/>
        </w:tblCellMar>
        <w:tblLook w:val="04A0" w:firstRow="1" w:lastRow="0" w:firstColumn="1" w:lastColumn="0" w:noHBand="0" w:noVBand="1"/>
      </w:tblPr>
      <w:tblGrid>
        <w:gridCol w:w="624"/>
        <w:gridCol w:w="3547"/>
        <w:gridCol w:w="4687"/>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78"/>
              <w:rPr>
                <w:rFonts w:ascii="Times New Roman" w:hAnsi="Times New Roman" w:cs="Times New Roman"/>
                <w:sz w:val="20"/>
                <w:szCs w:val="20"/>
              </w:rPr>
            </w:pPr>
            <w:r w:rsidRPr="00FF7681">
              <w:rPr>
                <w:rFonts w:ascii="Times New Roman" w:eastAsia="Times New Roman" w:hAnsi="Times New Roman" w:cs="Times New Roman"/>
                <w:b/>
                <w:sz w:val="20"/>
                <w:szCs w:val="20"/>
              </w:rPr>
              <w:t>Ред. бр.</w:t>
            </w:r>
          </w:p>
        </w:tc>
        <w:tc>
          <w:tcPr>
            <w:tcW w:w="3547" w:type="dxa"/>
            <w:tcBorders>
              <w:top w:val="single" w:sz="4" w:space="0" w:color="000000"/>
              <w:left w:val="single" w:sz="4" w:space="0" w:color="000000"/>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4687"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 xml:space="preserve">1. </w:t>
            </w:r>
          </w:p>
        </w:tc>
        <w:tc>
          <w:tcPr>
            <w:tcW w:w="3547"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Основни статистички појмови</w:t>
            </w:r>
          </w:p>
        </w:tc>
        <w:tc>
          <w:tcPr>
            <w:tcW w:w="4687" w:type="dxa"/>
            <w:tcBorders>
              <w:top w:val="single" w:sz="4" w:space="0" w:color="000000"/>
              <w:left w:val="nil"/>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12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 xml:space="preserve">2. </w:t>
            </w:r>
          </w:p>
        </w:tc>
        <w:tc>
          <w:tcPr>
            <w:tcW w:w="3547"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Дескриптивна статистика</w:t>
            </w:r>
          </w:p>
        </w:tc>
        <w:tc>
          <w:tcPr>
            <w:tcW w:w="468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34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 xml:space="preserve">3. </w:t>
            </w:r>
          </w:p>
        </w:tc>
        <w:tc>
          <w:tcPr>
            <w:tcW w:w="3547"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Проста линеарна регресија и корелација</w:t>
            </w:r>
          </w:p>
        </w:tc>
        <w:tc>
          <w:tcPr>
            <w:tcW w:w="468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24</w:t>
            </w:r>
          </w:p>
        </w:tc>
      </w:tr>
    </w:tbl>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Разред: </w:t>
      </w:r>
      <w:r w:rsidRPr="00FF7681">
        <w:rPr>
          <w:rFonts w:ascii="Times New Roman" w:eastAsia="Times New Roman" w:hAnsi="Times New Roman" w:cs="Times New Roman"/>
          <w:b/>
          <w:sz w:val="20"/>
          <w:szCs w:val="20"/>
        </w:rPr>
        <w:t>Четврти</w:t>
      </w:r>
    </w:p>
    <w:tbl>
      <w:tblPr>
        <w:tblStyle w:val="TableGrid"/>
        <w:tblW w:w="10540" w:type="dxa"/>
        <w:tblInd w:w="6" w:type="dxa"/>
        <w:tblCellMar>
          <w:top w:w="57" w:type="dxa"/>
          <w:left w:w="57" w:type="dxa"/>
          <w:right w:w="78" w:type="dxa"/>
        </w:tblCellMar>
        <w:tblLook w:val="04A0" w:firstRow="1" w:lastRow="0" w:firstColumn="1" w:lastColumn="0" w:noHBand="0" w:noVBand="1"/>
      </w:tblPr>
      <w:tblGrid>
        <w:gridCol w:w="624"/>
        <w:gridCol w:w="8215"/>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1"/>
              <w:rPr>
                <w:rFonts w:ascii="Times New Roman" w:hAnsi="Times New Roman" w:cs="Times New Roman"/>
                <w:sz w:val="20"/>
                <w:szCs w:val="20"/>
              </w:rPr>
            </w:pPr>
            <w:r w:rsidRPr="00FF7681">
              <w:rPr>
                <w:rFonts w:ascii="Times New Roman" w:eastAsia="Times New Roman" w:hAnsi="Times New Roman" w:cs="Times New Roman"/>
                <w:b/>
                <w:sz w:val="20"/>
                <w:szCs w:val="20"/>
              </w:rPr>
              <w:t>Ред. бр.</w:t>
            </w:r>
          </w:p>
        </w:tc>
        <w:tc>
          <w:tcPr>
            <w:tcW w:w="8215"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60"/>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 xml:space="preserve">1. </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Индексни бројеви и анализа временских серија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32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 xml:space="preserve">2. </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Пословна статистика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30</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САДРЖАЈИ/КЉУЧНИ ПОЈМОВИ САДРЖАЈА</w:t>
      </w:r>
    </w:p>
    <w:tbl>
      <w:tblPr>
        <w:tblStyle w:val="TableGrid"/>
        <w:tblW w:w="10540" w:type="dxa"/>
        <w:tblInd w:w="6" w:type="dxa"/>
        <w:tblCellMar>
          <w:top w:w="57" w:type="dxa"/>
          <w:left w:w="57" w:type="dxa"/>
          <w:right w:w="34"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19"/>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9"/>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right="19"/>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САДРЖАЈ/КЉУЧНИ ПОЈМОВИ САДРЖАЈА</w:t>
            </w:r>
          </w:p>
        </w:tc>
      </w:tr>
      <w:tr w:rsidR="00FF7681" w:rsidRPr="00FF7681" w:rsidTr="00FF7681">
        <w:trPr>
          <w:trHeight w:val="16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Основни статистички појмови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„статистика”</w:t>
            </w:r>
          </w:p>
          <w:p w:rsidR="00FF7681" w:rsidRPr="00FF7681" w:rsidRDefault="00FF7681" w:rsidP="00BF3436">
            <w:pPr>
              <w:numPr>
                <w:ilvl w:val="0"/>
                <w:numId w:val="7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фазе статистичког истраживања</w:t>
            </w:r>
          </w:p>
          <w:p w:rsidR="00FF7681" w:rsidRPr="00FF7681" w:rsidRDefault="00FF7681" w:rsidP="00BF3436">
            <w:pPr>
              <w:numPr>
                <w:ilvl w:val="0"/>
                <w:numId w:val="7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предмет статистичког истраживања</w:t>
            </w:r>
          </w:p>
          <w:p w:rsidR="00FF7681" w:rsidRPr="00FF7681" w:rsidRDefault="00FF7681" w:rsidP="00BF3436">
            <w:pPr>
              <w:numPr>
                <w:ilvl w:val="0"/>
                <w:numId w:val="7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области статистике</w:t>
            </w:r>
          </w:p>
          <w:p w:rsidR="00FF7681" w:rsidRPr="00FF7681" w:rsidRDefault="00FF7681" w:rsidP="00BF3436">
            <w:pPr>
              <w:numPr>
                <w:ilvl w:val="0"/>
                <w:numId w:val="7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основни скуп и узорак</w:t>
            </w:r>
          </w:p>
          <w:p w:rsidR="00FF7681" w:rsidRPr="00FF7681" w:rsidRDefault="00FF7681" w:rsidP="00BF3436">
            <w:pPr>
              <w:numPr>
                <w:ilvl w:val="0"/>
                <w:numId w:val="73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значење јединице посматрања, појма „променљива” и појма „податак”</w:t>
            </w:r>
          </w:p>
          <w:p w:rsidR="00FF7681" w:rsidRPr="00FF7681" w:rsidRDefault="00FF7681" w:rsidP="00BF3436">
            <w:pPr>
              <w:numPr>
                <w:ilvl w:val="0"/>
                <w:numId w:val="7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структурне и временске серије</w:t>
            </w:r>
          </w:p>
          <w:p w:rsidR="00FF7681" w:rsidRPr="00FF7681" w:rsidRDefault="00FF7681" w:rsidP="00BF3436">
            <w:pPr>
              <w:numPr>
                <w:ilvl w:val="0"/>
                <w:numId w:val="7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направи преглед различитих извора података</w:t>
            </w:r>
          </w:p>
          <w:p w:rsidR="00FF7681" w:rsidRPr="00FF7681" w:rsidRDefault="00FF7681" w:rsidP="00BF3436">
            <w:pPr>
              <w:numPr>
                <w:ilvl w:val="0"/>
                <w:numId w:val="73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креира и користи податке из различитих извора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Статистика – појам </w:t>
            </w:r>
          </w:p>
          <w:p w:rsidR="00FF7681" w:rsidRPr="00FF7681" w:rsidRDefault="00FF7681" w:rsidP="00BF3436">
            <w:pPr>
              <w:numPr>
                <w:ilvl w:val="0"/>
                <w:numId w:val="7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Фазе статистичког истраживања</w:t>
            </w:r>
          </w:p>
          <w:p w:rsidR="00FF7681" w:rsidRPr="00FF7681" w:rsidRDefault="00FF7681" w:rsidP="00BF3436">
            <w:pPr>
              <w:numPr>
                <w:ilvl w:val="0"/>
                <w:numId w:val="7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Предмет статистичког истраживања</w:t>
            </w:r>
          </w:p>
          <w:p w:rsidR="00FF7681" w:rsidRPr="00FF7681" w:rsidRDefault="00FF7681" w:rsidP="00BF3436">
            <w:pPr>
              <w:numPr>
                <w:ilvl w:val="0"/>
                <w:numId w:val="73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Области статистике: дескриптивна статистика и статистичко закључивање</w:t>
            </w:r>
          </w:p>
          <w:p w:rsidR="00FF7681" w:rsidRPr="00FF7681" w:rsidRDefault="00FF7681" w:rsidP="00BF3436">
            <w:pPr>
              <w:numPr>
                <w:ilvl w:val="0"/>
                <w:numId w:val="7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Основни скуп и узорак</w:t>
            </w:r>
          </w:p>
          <w:p w:rsidR="00FF7681" w:rsidRPr="00FF7681" w:rsidRDefault="00FF7681" w:rsidP="00BF3436">
            <w:pPr>
              <w:numPr>
                <w:ilvl w:val="0"/>
                <w:numId w:val="73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Основни појмови у статистици: јединица посматрања, променљива и податак</w:t>
            </w:r>
          </w:p>
          <w:p w:rsidR="00FF7681" w:rsidRPr="00FF7681" w:rsidRDefault="00FF7681" w:rsidP="00BF3436">
            <w:pPr>
              <w:numPr>
                <w:ilvl w:val="0"/>
                <w:numId w:val="7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Структурне и временске серије</w:t>
            </w:r>
          </w:p>
          <w:p w:rsidR="00FF7681" w:rsidRPr="00FF7681" w:rsidRDefault="00FF7681" w:rsidP="00BF3436">
            <w:pPr>
              <w:numPr>
                <w:ilvl w:val="0"/>
                <w:numId w:val="73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Извори података</w:t>
            </w:r>
          </w:p>
        </w:tc>
      </w:tr>
      <w:tr w:rsidR="00FF7681" w:rsidRPr="00FF7681" w:rsidTr="00FF7681">
        <w:trPr>
          <w:trHeight w:val="51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Дескриптивна статистика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прикупљање, сређивање и обраду података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циљ истраживања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мерних скала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методе прикупљања података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различите методе прикупљања података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серије структуре и временске серије</w:t>
            </w:r>
          </w:p>
          <w:p w:rsidR="00FF7681" w:rsidRPr="00FF7681" w:rsidRDefault="00FF7681" w:rsidP="00BF3436">
            <w:pPr>
              <w:numPr>
                <w:ilvl w:val="0"/>
                <w:numId w:val="73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одговарајуће статистичке табеле у функцији статистичког истраживања</w:t>
            </w:r>
          </w:p>
          <w:p w:rsidR="00FF7681" w:rsidRPr="00FF7681" w:rsidRDefault="00FF7681" w:rsidP="00BF3436">
            <w:pPr>
              <w:numPr>
                <w:ilvl w:val="0"/>
                <w:numId w:val="73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илуструје графички посматрану појаву у правоугаоном координатном систему коришћењем софтвера </w:t>
            </w:r>
          </w:p>
          <w:p w:rsidR="00FF7681" w:rsidRPr="00FF7681" w:rsidRDefault="00FF7681" w:rsidP="00BF3436">
            <w:pPr>
              <w:numPr>
                <w:ilvl w:val="0"/>
                <w:numId w:val="73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илуструје графички посматрану појаву у поларном координатном систему коришћењем софтвера</w:t>
            </w:r>
          </w:p>
          <w:p w:rsidR="00FF7681" w:rsidRPr="00FF7681" w:rsidRDefault="00FF7681" w:rsidP="00BF3436">
            <w:pPr>
              <w:numPr>
                <w:ilvl w:val="0"/>
                <w:numId w:val="73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илуструје графички посматрану појаву у ван координатном систему коришћењем софтвера</w:t>
            </w:r>
          </w:p>
          <w:p w:rsidR="00FF7681" w:rsidRPr="00FF7681" w:rsidRDefault="00FF7681" w:rsidP="00BF3436">
            <w:pPr>
              <w:numPr>
                <w:ilvl w:val="0"/>
                <w:numId w:val="73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одреди адекватну врсту графичког приказа за презентацију различитих резултата статистичког истраживања </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мере централне тенденције негруписaних података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аритметичку средину негруписаних података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медијану и модус као мере централне тенденције</w:t>
            </w:r>
          </w:p>
          <w:p w:rsidR="00FF7681" w:rsidRPr="00FF7681" w:rsidRDefault="00FF7681" w:rsidP="00BF3436">
            <w:pPr>
              <w:numPr>
                <w:ilvl w:val="0"/>
                <w:numId w:val="73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однос између аритметичке средине, медијане и модуса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мере дисперзије негруписаних података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интервал варијације, варијансу и стандардну девијацију</w:t>
            </w:r>
          </w:p>
          <w:p w:rsidR="00FF7681" w:rsidRPr="00FF7681" w:rsidRDefault="00FF7681" w:rsidP="00BF3436">
            <w:pPr>
              <w:numPr>
                <w:ilvl w:val="0"/>
                <w:numId w:val="73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аритметичку средину, варијансу и стандардну девијацију груписаних података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геометријску средину и хармонијску средину</w:t>
            </w:r>
          </w:p>
          <w:p w:rsidR="00FF7681" w:rsidRPr="00FF7681" w:rsidRDefault="00FF7681" w:rsidP="00BF3436">
            <w:pPr>
              <w:numPr>
                <w:ilvl w:val="0"/>
                <w:numId w:val="73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направи избор одговарајуће средње вредности за опис посматраног скупа података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мере централне тенденције коришћењем софтвера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мере дисперзије коришћењем софтвера</w:t>
            </w:r>
          </w:p>
          <w:p w:rsidR="00FF7681" w:rsidRPr="00FF7681" w:rsidRDefault="00FF7681" w:rsidP="00BF3436">
            <w:pPr>
              <w:numPr>
                <w:ilvl w:val="0"/>
                <w:numId w:val="73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на конкретним примерима израчунате мере централне тенденције и мере дисперзије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Прикупљање, сређивање и обрада података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Циљ истраживања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Мерне скале</w:t>
            </w:r>
          </w:p>
          <w:p w:rsidR="00FF7681" w:rsidRPr="00FF7681" w:rsidRDefault="00FF7681" w:rsidP="00BF3436">
            <w:pPr>
              <w:numPr>
                <w:ilvl w:val="0"/>
                <w:numId w:val="73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Методи прикупљања података (попис, извештај, узорак, сређивање и обрада)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Приказивање података (серије структуре и временске серије)</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Табеларно приказивање података</w:t>
            </w:r>
          </w:p>
          <w:p w:rsidR="00FF7681" w:rsidRPr="00FF7681" w:rsidRDefault="00FF7681" w:rsidP="00BF3436">
            <w:pPr>
              <w:numPr>
                <w:ilvl w:val="0"/>
                <w:numId w:val="73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Графичко приказивање података (у правоугаоном координатном систему, у поларном координатном систему, у ван координатном систему)</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Дескриптивне мере</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Мере централне тенденције негруписаних података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Аритметичка средина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Медијана </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Модус</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Односи између аритметичке средине, медијане и модуса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Мере дисперзије негруписаних података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Интервал варијације</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Варијанса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Стандардна девијација</w:t>
            </w:r>
          </w:p>
          <w:p w:rsidR="00FF7681" w:rsidRPr="00FF7681" w:rsidRDefault="00FF7681" w:rsidP="00BF3436">
            <w:pPr>
              <w:numPr>
                <w:ilvl w:val="0"/>
                <w:numId w:val="73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Аритметичке средина, варијанса и стандардна девијација груписаних података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Геометријска средина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Хармонијска средина</w:t>
            </w:r>
          </w:p>
          <w:p w:rsidR="00FF7681" w:rsidRPr="00FF7681" w:rsidRDefault="00FF7681" w:rsidP="00BF3436">
            <w:pPr>
              <w:numPr>
                <w:ilvl w:val="0"/>
                <w:numId w:val="73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Избор одговарајуће средње вредности за опис посматраног скупа података</w:t>
            </w:r>
          </w:p>
        </w:tc>
      </w:tr>
      <w:tr w:rsidR="00FF7681" w:rsidRPr="00FF7681" w:rsidTr="00FF7681">
        <w:trPr>
          <w:trHeight w:val="213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Проста линеарна регресија и корелација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квантитативне везе</w:t>
            </w:r>
          </w:p>
          <w:p w:rsidR="00FF7681" w:rsidRPr="00FF7681" w:rsidRDefault="00FF7681" w:rsidP="00BF3436">
            <w:pPr>
              <w:numPr>
                <w:ilvl w:val="0"/>
                <w:numId w:val="7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квантитативне везе</w:t>
            </w:r>
          </w:p>
          <w:p w:rsidR="00FF7681" w:rsidRPr="00FF7681" w:rsidRDefault="00FF7681" w:rsidP="00BF3436">
            <w:pPr>
              <w:numPr>
                <w:ilvl w:val="0"/>
                <w:numId w:val="7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циљеве регресионе и корелационе анализе</w:t>
            </w:r>
          </w:p>
          <w:p w:rsidR="00FF7681" w:rsidRPr="00FF7681" w:rsidRDefault="00FF7681" w:rsidP="00BF3436">
            <w:pPr>
              <w:numPr>
                <w:ilvl w:val="0"/>
                <w:numId w:val="7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регресије, односно линеарног регресионог модела</w:t>
            </w:r>
          </w:p>
          <w:p w:rsidR="00FF7681" w:rsidRPr="00FF7681" w:rsidRDefault="00FF7681" w:rsidP="00BF3436">
            <w:pPr>
              <w:numPr>
                <w:ilvl w:val="0"/>
                <w:numId w:val="7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дијаграм распршености (растурања)</w:t>
            </w:r>
          </w:p>
          <w:p w:rsidR="00FF7681" w:rsidRPr="00FF7681" w:rsidRDefault="00FF7681" w:rsidP="00BF3436">
            <w:pPr>
              <w:numPr>
                <w:ilvl w:val="0"/>
                <w:numId w:val="7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метод најмањих квадрата</w:t>
            </w:r>
          </w:p>
          <w:p w:rsidR="00FF7681" w:rsidRPr="00FF7681" w:rsidRDefault="00FF7681" w:rsidP="00BF3436">
            <w:pPr>
              <w:numPr>
                <w:ilvl w:val="0"/>
                <w:numId w:val="7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могућности примене просте линеарне регресије</w:t>
            </w:r>
          </w:p>
          <w:p w:rsidR="00FF7681" w:rsidRPr="00FF7681" w:rsidRDefault="00FF7681" w:rsidP="00BF3436">
            <w:pPr>
              <w:numPr>
                <w:ilvl w:val="0"/>
                <w:numId w:val="73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 xml:space="preserve">дефинише стандардну грешку регресије и коефицијент детерминације; </w:t>
            </w:r>
          </w:p>
          <w:p w:rsidR="00FF7681" w:rsidRPr="00FF7681" w:rsidRDefault="00FF7681" w:rsidP="00BF3436">
            <w:pPr>
              <w:numPr>
                <w:ilvl w:val="0"/>
                <w:numId w:val="73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линеарну корелацију и коефицијент просте линеарне корелације</w:t>
            </w:r>
          </w:p>
          <w:p w:rsidR="00FF7681" w:rsidRPr="00FF7681" w:rsidRDefault="00FF7681" w:rsidP="00BF3436">
            <w:pPr>
              <w:numPr>
                <w:ilvl w:val="0"/>
                <w:numId w:val="73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на конкретном примеру употребу простог линеарног регресионог модела коришћењем софтвера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Квантитативне везе – појам и врсте</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Циљеви регресионе и корелационе анализе</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Проста линеарна регресија</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Дијаграм распршености (растурања)</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Оцењивање: Метод најмањих квадрата</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Примена просте линеарне регресије</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Стандардна грешка регресије</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Коефицијент детерминације</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Проста линеарна корелација</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Коефицијент просте линеарне корелације</w:t>
            </w:r>
          </w:p>
          <w:p w:rsidR="00FF7681" w:rsidRPr="00FF7681" w:rsidRDefault="00FF7681" w:rsidP="00BF3436">
            <w:pPr>
              <w:numPr>
                <w:ilvl w:val="0"/>
                <w:numId w:val="73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Употреба простог линеaрног регресионог модела</w:t>
            </w:r>
          </w:p>
        </w:tc>
      </w:tr>
      <w:tr w:rsidR="00FF7681" w:rsidRPr="00FF7681" w:rsidTr="00FF7681">
        <w:trPr>
          <w:trHeight w:val="32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Индексни бројеви и анализа временских серија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„индексни бројеви”</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индексних бројева</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индивидуалне индексе</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индивидуалне индексе коришћењем софтвера</w:t>
            </w:r>
          </w:p>
          <w:p w:rsidR="00FF7681" w:rsidRPr="00FF7681" w:rsidRDefault="00FF7681" w:rsidP="00BF3436">
            <w:pPr>
              <w:numPr>
                <w:ilvl w:val="0"/>
                <w:numId w:val="73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на конкретним примерима израчунате индивидуалне индексе</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групне индексе</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методе конструкције групних индекса</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израчуна групне </w:t>
            </w:r>
            <w:r w:rsidRPr="00FF7681">
              <w:rPr>
                <w:rFonts w:ascii="Times New Roman" w:eastAsia="Times New Roman" w:hAnsi="Times New Roman" w:cs="Times New Roman"/>
                <w:i/>
                <w:sz w:val="20"/>
                <w:szCs w:val="20"/>
              </w:rPr>
              <w:t>индексе методом агрегата</w:t>
            </w:r>
            <w:r w:rsidRPr="00FF7681">
              <w:rPr>
                <w:rFonts w:ascii="Times New Roman" w:hAnsi="Times New Roman" w:cs="Times New Roman"/>
                <w:sz w:val="20"/>
                <w:szCs w:val="20"/>
              </w:rPr>
              <w:t xml:space="preserve"> коришћењем софтвера</w:t>
            </w:r>
          </w:p>
          <w:p w:rsidR="00FF7681" w:rsidRPr="00FF7681" w:rsidRDefault="00FF7681" w:rsidP="00BF3436">
            <w:pPr>
              <w:numPr>
                <w:ilvl w:val="0"/>
                <w:numId w:val="73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израчуна групне индексе </w:t>
            </w:r>
            <w:r w:rsidRPr="00FF7681">
              <w:rPr>
                <w:rFonts w:ascii="Times New Roman" w:eastAsia="Times New Roman" w:hAnsi="Times New Roman" w:cs="Times New Roman"/>
                <w:i/>
                <w:sz w:val="20"/>
                <w:szCs w:val="20"/>
              </w:rPr>
              <w:t>методом средњих вредности</w:t>
            </w:r>
            <w:r w:rsidRPr="00FF7681">
              <w:rPr>
                <w:rFonts w:ascii="Times New Roman" w:hAnsi="Times New Roman" w:cs="Times New Roman"/>
                <w:sz w:val="20"/>
                <w:szCs w:val="20"/>
              </w:rPr>
              <w:t xml:space="preserve"> коришћењем софтвера </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анализу временских серија</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„тренд компонента”</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„линеарни тренд”</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„експоненцијални тренд”</w:t>
            </w:r>
          </w:p>
          <w:p w:rsidR="00FF7681" w:rsidRPr="00FF7681" w:rsidRDefault="00FF7681" w:rsidP="00BF3436">
            <w:pPr>
              <w:numPr>
                <w:ilvl w:val="0"/>
                <w:numId w:val="73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одговарајући софтвер на конкретним примерима за одређивање линеарног и експоненцијалног тренда</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израчунате резултате за различите типове тренда</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„сезонска компонента”</w:t>
            </w:r>
          </w:p>
          <w:p w:rsidR="00FF7681" w:rsidRPr="00FF7681" w:rsidRDefault="00FF7681" w:rsidP="00BF3436">
            <w:pPr>
              <w:numPr>
                <w:ilvl w:val="0"/>
                <w:numId w:val="73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методе мерења сезонских варијација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Индексни бројеви – појам и врсте</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Индивидуални индекси</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Израчунавање индивидуалних индекса</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Групни индекси</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Метод агрегата и метод просечних односа</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Примена индексних бројева</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Анализа временских серија</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Тренд компонента</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Линеарни тренд</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Експоненцијални тренд</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Сезонска компонента </w:t>
            </w:r>
          </w:p>
          <w:p w:rsidR="00FF7681" w:rsidRPr="00FF7681" w:rsidRDefault="00FF7681" w:rsidP="00BF3436">
            <w:pPr>
              <w:numPr>
                <w:ilvl w:val="0"/>
                <w:numId w:val="73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Мерење сезонских варијација</w:t>
            </w:r>
          </w:p>
        </w:tc>
      </w:tr>
      <w:tr w:rsidR="00FF7681" w:rsidRPr="00FF7681" w:rsidTr="00FF7681">
        <w:trPr>
          <w:trHeight w:val="40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Пословна статистика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пословну статистику</w:t>
            </w:r>
          </w:p>
          <w:p w:rsidR="00FF7681" w:rsidRPr="00FF7681" w:rsidRDefault="00FF7681" w:rsidP="00BF3436">
            <w:pPr>
              <w:numPr>
                <w:ilvl w:val="0"/>
                <w:numId w:val="7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основне функције пословне статистике</w:t>
            </w:r>
          </w:p>
          <w:p w:rsidR="00FF7681" w:rsidRPr="00FF7681" w:rsidRDefault="00FF7681" w:rsidP="00BF3436">
            <w:pPr>
              <w:numPr>
                <w:ilvl w:val="0"/>
                <w:numId w:val="7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изворе података пословне статистике</w:t>
            </w:r>
          </w:p>
          <w:p w:rsidR="00FF7681" w:rsidRPr="00FF7681" w:rsidRDefault="00FF7681" w:rsidP="00BF3436">
            <w:pPr>
              <w:numPr>
                <w:ilvl w:val="0"/>
                <w:numId w:val="7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повезаност пословне статистике са економском статистиком</w:t>
            </w:r>
          </w:p>
          <w:p w:rsidR="00FF7681" w:rsidRPr="00FF7681" w:rsidRDefault="00FF7681" w:rsidP="00BF3436">
            <w:pPr>
              <w:numPr>
                <w:ilvl w:val="0"/>
                <w:numId w:val="7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одговарајуће изворе података из предузећа која се користе за потребе извора података економске статистике;</w:t>
            </w:r>
          </w:p>
          <w:p w:rsidR="00FF7681" w:rsidRPr="00FF7681" w:rsidRDefault="00FF7681" w:rsidP="00BF3436">
            <w:pPr>
              <w:numPr>
                <w:ilvl w:val="0"/>
                <w:numId w:val="7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података које предузећа у Србији достављају одговарајућим институцијама а за потребе званичне статистике</w:t>
            </w:r>
          </w:p>
          <w:p w:rsidR="00FF7681" w:rsidRPr="00FF7681" w:rsidRDefault="00FF7681" w:rsidP="00BF3436">
            <w:pPr>
              <w:numPr>
                <w:ilvl w:val="0"/>
                <w:numId w:val="7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изабере податке званичне статистике који се могу користити у различитим околностима за потребе предузећа</w:t>
            </w:r>
          </w:p>
          <w:p w:rsidR="00FF7681" w:rsidRPr="00FF7681" w:rsidRDefault="00FF7681" w:rsidP="00BF3436">
            <w:pPr>
              <w:numPr>
                <w:ilvl w:val="0"/>
                <w:numId w:val="7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покаже статистичко обухватање производње и промета у предузећу применом одговарајући индекса</w:t>
            </w:r>
          </w:p>
          <w:p w:rsidR="00FF7681" w:rsidRPr="00FF7681" w:rsidRDefault="00FF7681" w:rsidP="00BF3436">
            <w:pPr>
              <w:numPr>
                <w:ilvl w:val="0"/>
                <w:numId w:val="7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одговарајуће индексе статистичког обухватања производње и промета у предузећу коришћењем софтвера</w:t>
            </w:r>
          </w:p>
          <w:p w:rsidR="00FF7681" w:rsidRPr="00FF7681" w:rsidRDefault="00FF7681" w:rsidP="00BF3436">
            <w:pPr>
              <w:numPr>
                <w:ilvl w:val="0"/>
                <w:numId w:val="7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анализира израчунате резултате одговарајућих индекса статистичког обухватања производње и промета у предузећу </w:t>
            </w:r>
          </w:p>
          <w:p w:rsidR="00FF7681" w:rsidRPr="00FF7681" w:rsidRDefault="00FF7681" w:rsidP="00BF3436">
            <w:pPr>
              <w:numPr>
                <w:ilvl w:val="0"/>
                <w:numId w:val="7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употреби статистику запослености за потребе предузећа</w:t>
            </w:r>
          </w:p>
          <w:p w:rsidR="00FF7681" w:rsidRPr="00FF7681" w:rsidRDefault="00FF7681" w:rsidP="00BF3436">
            <w:pPr>
              <w:numPr>
                <w:ilvl w:val="0"/>
                <w:numId w:val="7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одговарајуће показатеље запослености коришћењем софтвера</w:t>
            </w:r>
          </w:p>
          <w:p w:rsidR="00FF7681" w:rsidRPr="00FF7681" w:rsidRDefault="00FF7681" w:rsidP="00BF3436">
            <w:pPr>
              <w:numPr>
                <w:ilvl w:val="0"/>
                <w:numId w:val="73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израчунате резултате одговарајућих показатеља запослености</w:t>
            </w:r>
          </w:p>
          <w:p w:rsidR="00FF7681" w:rsidRPr="00FF7681" w:rsidRDefault="00FF7681" w:rsidP="00BF3436">
            <w:pPr>
              <w:numPr>
                <w:ilvl w:val="0"/>
                <w:numId w:val="739"/>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индексе зарада и продуктивности рада на конкретним примерима коришћењем софтвера</w:t>
            </w:r>
          </w:p>
          <w:p w:rsidR="00FF7681" w:rsidRPr="00FF7681" w:rsidRDefault="00FF7681" w:rsidP="00BF3436">
            <w:pPr>
              <w:numPr>
                <w:ilvl w:val="0"/>
                <w:numId w:val="73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ана </w:t>
            </w:r>
            <w:r w:rsidRPr="00FF7681">
              <w:rPr>
                <w:rFonts w:ascii="Times New Roman" w:hAnsi="Times New Roman" w:cs="Times New Roman"/>
                <w:sz w:val="20"/>
                <w:szCs w:val="20"/>
              </w:rPr>
              <w:tab/>
              <w:t>лизира израчунате резултате индекса зарада и индекса продуктивности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Пословна статистика – појам и основне функције;</w:t>
            </w:r>
          </w:p>
          <w:p w:rsidR="00FF7681" w:rsidRPr="00FF7681" w:rsidRDefault="00FF7681" w:rsidP="00BF3436">
            <w:pPr>
              <w:numPr>
                <w:ilvl w:val="0"/>
                <w:numId w:val="74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Извори података пословне статистике; </w:t>
            </w:r>
          </w:p>
          <w:p w:rsidR="00FF7681" w:rsidRPr="00FF7681" w:rsidRDefault="00FF7681" w:rsidP="00BF3436">
            <w:pPr>
              <w:numPr>
                <w:ilvl w:val="0"/>
                <w:numId w:val="74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Повезаност пословне статистике са економском статистиком;</w:t>
            </w:r>
          </w:p>
          <w:p w:rsidR="00FF7681" w:rsidRPr="00FF7681" w:rsidRDefault="00FF7681" w:rsidP="00BF3436">
            <w:pPr>
              <w:numPr>
                <w:ilvl w:val="0"/>
                <w:numId w:val="74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Подаци из предузећа који се користе за потребе извора података економске статистике; </w:t>
            </w:r>
          </w:p>
          <w:p w:rsidR="00FF7681" w:rsidRPr="00FF7681" w:rsidRDefault="00FF7681" w:rsidP="00BF3436">
            <w:pPr>
              <w:numPr>
                <w:ilvl w:val="0"/>
                <w:numId w:val="74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Врсте података које предузећа у Србији достављају одговарајућим институцијама за потребе званичне статистике; </w:t>
            </w:r>
          </w:p>
          <w:p w:rsidR="00FF7681" w:rsidRPr="00FF7681" w:rsidRDefault="00FF7681" w:rsidP="00BF3436">
            <w:pPr>
              <w:numPr>
                <w:ilvl w:val="0"/>
                <w:numId w:val="74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Подаци званичне статистике за потребе предузећа;</w:t>
            </w:r>
          </w:p>
          <w:p w:rsidR="00FF7681" w:rsidRPr="00FF7681" w:rsidRDefault="00FF7681" w:rsidP="00BF3436">
            <w:pPr>
              <w:numPr>
                <w:ilvl w:val="0"/>
                <w:numId w:val="74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Статистичко обухватање производње и промета у предузећу применом одговарајућих индекса;</w:t>
            </w:r>
          </w:p>
          <w:p w:rsidR="00FF7681" w:rsidRPr="00FF7681" w:rsidRDefault="00FF7681" w:rsidP="00BF3436">
            <w:pPr>
              <w:numPr>
                <w:ilvl w:val="0"/>
                <w:numId w:val="74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Статистика запослености;</w:t>
            </w:r>
          </w:p>
          <w:p w:rsidR="00FF7681" w:rsidRPr="00FF7681" w:rsidRDefault="00FF7681" w:rsidP="00BF3436">
            <w:pPr>
              <w:numPr>
                <w:ilvl w:val="0"/>
                <w:numId w:val="74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Индекс зарада;</w:t>
            </w:r>
          </w:p>
          <w:p w:rsidR="00FF7681" w:rsidRPr="00FF7681" w:rsidRDefault="00FF7681" w:rsidP="00BF3436">
            <w:pPr>
              <w:numPr>
                <w:ilvl w:val="0"/>
                <w:numId w:val="74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Индекс продуктивности рада</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Програм предмета Статистика oмoгућaвa ученицима да стекну основна знања о статистици и основним статистичким појмовима. Циљ програма је оспособљавање ученика и развијање вештина да анализирају и примењују одговарајуће статистичке алате. Статистика је предмет који се изучава две године, у трећем и четвртом разреду, 2 часа вежби недељно. Сваки модул се реализује кроз часове вежби, при чему се одељење дели на две групе. Настава се реализује у кабинету са рачунарима и одговарајућом опремом.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 комуникационе технологије.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lastRenderedPageBreak/>
        <w:t xml:space="preserve">На почетку сваког модула ученике упознати са циљевима и исходима наставе и учења, планом рада и начинима оцењивања.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Све модуле треба изложити на начин који ће бити подстицајан за ученике, да увиде разлоге због који је важно изучавање статистике. Програм се састоји од пет модула који су подељени на две године учења.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првом, уводном модулу Основни статистички појмови, ученици се упознају са неким од основних појмова који су предмет анализе статистике. То знање кључних појмова, ученицима ће бити важно у наставку приликом даљег изучавања програма предмета.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Реализацијом модула Дескриптивна статистика, ученици се оспособљавају да прикупљају, сређују, обрађују и приказују податке као и да примењују и анализирају мере централне тенденције и мере дисперзије. У реализацији модула предлаже се наставнику да користи одабране примере из свакодневног живота.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Шта су квантитативне везе? Зашто су важне у статистичким истраживањима? На који начин се примењују проста линеарна регресија и проста линеарна корелација? Одговори на ова и друга питања се добијају анализом модула Проста линерана регресија и корелација.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Шта су индексни бројеви? Како се примењују? За шта користимо анализу временских серија? Одговори и објашњења на ова и на низ других питања се дају у модулу, Индексни бројеви и анализа временских серија.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Проучавање се завршава анализом садржаја у оквиру модула Пословна статистика.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Понуђени садржаји могу се довести у везу са оним што су ученици учили или уче у другим општеобразовним предметима и стручним предметима.</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w:t>
      </w:r>
    </w:p>
    <w:p w:rsidR="00FF7681" w:rsidRPr="00FF7681" w:rsidRDefault="00FF7681" w:rsidP="00FF7681">
      <w:pPr>
        <w:spacing w:after="570"/>
        <w:ind w:left="-14"/>
        <w:rPr>
          <w:rFonts w:ascii="Times New Roman" w:hAnsi="Times New Roman" w:cs="Times New Roman"/>
          <w:sz w:val="20"/>
          <w:szCs w:val="20"/>
        </w:rPr>
      </w:pPr>
      <w:r w:rsidRPr="00FF7681">
        <w:rPr>
          <w:rFonts w:ascii="Times New Roman" w:hAnsi="Times New Roman" w:cs="Times New Roman"/>
          <w:sz w:val="20"/>
          <w:szCs w:val="20"/>
        </w:rPr>
        <w:t xml:space="preserve">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Ревизија</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vAlign w:val="bottom"/>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
              <w:jc w:val="center"/>
              <w:rPr>
                <w:rFonts w:ascii="Times New Roman" w:hAnsi="Times New Roman" w:cs="Times New Roman"/>
                <w:sz w:val="20"/>
                <w:szCs w:val="20"/>
              </w:rPr>
            </w:pPr>
            <w:r w:rsidRPr="00FF7681">
              <w:rPr>
                <w:rFonts w:ascii="Times New Roman" w:eastAsia="Times New Roman" w:hAnsi="Times New Roman" w:cs="Times New Roman"/>
                <w:sz w:val="20"/>
                <w:szCs w:val="20"/>
              </w:rPr>
              <w:t>IV</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lastRenderedPageBreak/>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Упознавање ученика са појмом, улогом, значајем ревизије и процесу ревизије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способности интерне и екстерне комуникације и тимског рада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Изградња вредносних ставова за доношење аргументованих, исправних и благовремених професионалних и личних одлука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Развијање вештина коришћења разноврсних извора знања </w:t>
      </w:r>
    </w:p>
    <w:p w:rsidR="00BF0D58" w:rsidRDefault="00FF7681" w:rsidP="00FF7681">
      <w:pPr>
        <w:spacing w:after="170"/>
        <w:ind w:left="398" w:right="3263"/>
        <w:rPr>
          <w:rFonts w:ascii="Times New Roman" w:hAnsi="Times New Roman" w:cs="Times New Roman"/>
          <w:sz w:val="20"/>
          <w:szCs w:val="20"/>
        </w:rPr>
      </w:pPr>
      <w:r w:rsidRPr="00FF7681">
        <w:rPr>
          <w:rFonts w:ascii="Times New Roman" w:hAnsi="Times New Roman" w:cs="Times New Roman"/>
          <w:sz w:val="20"/>
          <w:szCs w:val="20"/>
        </w:rPr>
        <w:t>− Развијање интереса за даљи професионални развој у складу са сопственим потребама</w:t>
      </w:r>
    </w:p>
    <w:p w:rsidR="00FF7681" w:rsidRPr="00FF7681" w:rsidRDefault="00FF7681" w:rsidP="00FF7681">
      <w:pPr>
        <w:spacing w:after="170"/>
        <w:ind w:left="398" w:right="3263"/>
        <w:rPr>
          <w:rFonts w:ascii="Times New Roman" w:hAnsi="Times New Roman" w:cs="Times New Roman"/>
          <w:sz w:val="20"/>
          <w:szCs w:val="20"/>
        </w:rPr>
      </w:pPr>
      <w:r w:rsidRPr="00FF7681">
        <w:rPr>
          <w:rFonts w:ascii="Times New Roman" w:hAnsi="Times New Roman" w:cs="Times New Roman"/>
          <w:sz w:val="20"/>
          <w:szCs w:val="20"/>
        </w:rPr>
        <w:t xml:space="preserve"> − Развијање личних и професионалних ставова</w:t>
      </w:r>
    </w:p>
    <w:p w:rsidR="00FF7681" w:rsidRPr="00FF7681" w:rsidRDefault="00FF7681" w:rsidP="00FF7681">
      <w:pPr>
        <w:pStyle w:val="Heading1"/>
        <w:ind w:left="-4"/>
        <w:rPr>
          <w:sz w:val="20"/>
          <w:szCs w:val="20"/>
        </w:rPr>
      </w:pPr>
      <w:r w:rsidRPr="00FF7681">
        <w:rPr>
          <w:sz w:val="20"/>
          <w:szCs w:val="20"/>
        </w:rPr>
        <w:t>3. НАЗИВ И ТРАЈАЊЕ МОДУЛА ПРЕДМЕТА Разред:  четврти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Основни појмови ревизије</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 xml:space="preserve">Процес ревизије </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42</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САДРЖАЈИ / КЉУЧНИ ПОЈМОВИ САДРЖАЈА</w:t>
      </w:r>
    </w:p>
    <w:tbl>
      <w:tblPr>
        <w:tblStyle w:val="TableGrid"/>
        <w:tblW w:w="10540" w:type="dxa"/>
        <w:tblInd w:w="6" w:type="dxa"/>
        <w:tblCellMar>
          <w:top w:w="57" w:type="dxa"/>
          <w:left w:w="57" w:type="dxa"/>
          <w:right w:w="100"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43"/>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left="43"/>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САДРЖАЈ/КЉУЧНИ ПОЈМОВИ САДРЖАЈА</w:t>
            </w:r>
          </w:p>
        </w:tc>
      </w:tr>
      <w:tr w:rsidR="00FF7681" w:rsidRPr="00FF7681" w:rsidTr="00FF7681">
        <w:trPr>
          <w:trHeight w:val="30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Основни појмови ревизије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ревизију</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циљеве ревизије, основу улогу и значај ревизије</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улогу теорије у ревизији као научној дисциплини</w:t>
            </w:r>
          </w:p>
          <w:p w:rsidR="00FF7681" w:rsidRPr="00FF7681" w:rsidRDefault="00FF7681" w:rsidP="00BF3436">
            <w:pPr>
              <w:numPr>
                <w:ilvl w:val="0"/>
                <w:numId w:val="74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теоријски приступ ревизији са ревизијом као практичном дисциплином</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разлике између ревизије и рачуноводства</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изложи историјат модерне ревизије финансијских извештаја</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правила ревизије</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истражи ревизијску регулативу</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тражњу за ревизијом</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различите врсте ревизије</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ревизор”</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ревизора</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звања ревизора</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укаже на могућности развоја каријере у ревизији</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најпознатије ревизорске куће</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значај етике за рачуновође и ревизоре</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специфичности развоја ревизије у Србији</w:t>
            </w:r>
          </w:p>
          <w:p w:rsidR="00FF7681" w:rsidRPr="00FF7681" w:rsidRDefault="00FF7681" w:rsidP="00BF3436">
            <w:pPr>
              <w:numPr>
                <w:ilvl w:val="0"/>
                <w:numId w:val="74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истражи савремену праксу ревизије у Србији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Природа и циљеви ревизије</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Ревизијско окружење</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Теоријски приступи ревизији</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Историја модерне ревизије</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Правила ревизије (Међународни стандарди ревизије)</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Ревизијска регулатива</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Тражња за ревизијом – Услуге изражавања уверења</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Врсте ревизије</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Екстерна и интерна ревизија</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Ревизор – појам и врсте</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Звања ревизора</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Ревизорске куће </w:t>
            </w:r>
          </w:p>
          <w:p w:rsidR="00FF7681" w:rsidRPr="00FF7681" w:rsidRDefault="00FF7681" w:rsidP="00BF3436">
            <w:pPr>
              <w:numPr>
                <w:ilvl w:val="0"/>
                <w:numId w:val="742"/>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Професионална етика за рачуновође и ревизоре ●  Ревизија у Србији</w:t>
            </w:r>
          </w:p>
        </w:tc>
      </w:tr>
      <w:tr w:rsidR="00FF7681" w:rsidRPr="00FF7681" w:rsidTr="00FF7681">
        <w:trPr>
          <w:trHeight w:val="46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Процес ревизије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прелиминарне активности за прихватање клијента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важне елементе сазнања о клијенту</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услове ангажовања ревизора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поступак планирања ревизијског ангажмана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ризике у финансијским извештајима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поступке оцене ризика у финансијским извештајима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примере реаговања на различите ризике</w:t>
            </w:r>
          </w:p>
          <w:p w:rsidR="00FF7681" w:rsidRPr="00FF7681" w:rsidRDefault="00FF7681" w:rsidP="00BF3436">
            <w:pPr>
              <w:numPr>
                <w:ilvl w:val="0"/>
                <w:numId w:val="74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адекватног планирања за успешно спровођење ревизије</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направи преглед поступака за оцене ризика </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интерне контроле</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значај интерне контроле</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компоненте интерне контроле</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ревизијске доказе</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својства ревизијских доказа</w:t>
            </w:r>
          </w:p>
          <w:p w:rsidR="00FF7681" w:rsidRPr="00FF7681" w:rsidRDefault="00FF7681" w:rsidP="00BF3436">
            <w:pPr>
              <w:numPr>
                <w:ilvl w:val="0"/>
                <w:numId w:val="74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довољност, релевантност и поузданост ревизијских доказа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ревизијску документацију</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сврху ревизијске документације</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радних папира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сврху ревизијског узорковања</w:t>
            </w:r>
          </w:p>
          <w:p w:rsidR="00FF7681" w:rsidRPr="00FF7681" w:rsidRDefault="00FF7681" w:rsidP="00BF3436">
            <w:pPr>
              <w:numPr>
                <w:ilvl w:val="0"/>
                <w:numId w:val="74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основне концепте ревизијског узорковања ●  дефинише завршну фазу ревизије</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активности у фази комплетирања ревизије</w:t>
            </w:r>
          </w:p>
          <w:p w:rsidR="00FF7681" w:rsidRPr="00FF7681" w:rsidRDefault="00FF7681" w:rsidP="00BF3436">
            <w:pPr>
              <w:numPr>
                <w:ilvl w:val="0"/>
                <w:numId w:val="74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појединачни резултат процеса ревизије – формирање мишљења ревизора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облике мишљења ревизора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структуру стандардног ревизијског извештаја</w:t>
            </w:r>
          </w:p>
          <w:p w:rsidR="00FF7681" w:rsidRPr="00FF7681" w:rsidRDefault="00FF7681" w:rsidP="00BF3436">
            <w:pPr>
              <w:numPr>
                <w:ilvl w:val="0"/>
                <w:numId w:val="74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елементе стандардног ревизијског извештаја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Прихватање клијента – прва фаза процеса ревизије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Поступак планирања ревизијског ангажмана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Процена ревизијских ризика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Планирање као рана фаза процеса ревизије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Интерна контрола – појам и циљеви</w:t>
            </w:r>
          </w:p>
          <w:p w:rsidR="00FF7681" w:rsidRPr="00FF7681" w:rsidRDefault="00FF7681" w:rsidP="00BF3436">
            <w:pPr>
              <w:numPr>
                <w:ilvl w:val="0"/>
                <w:numId w:val="74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Компоненте интерне контроле (контролно окружење, процена ризика, контролне активности, информациони систем за </w:t>
            </w:r>
          </w:p>
          <w:p w:rsidR="00FF7681" w:rsidRPr="00FF7681" w:rsidRDefault="00FF7681" w:rsidP="00FF7681">
            <w:pPr>
              <w:spacing w:line="259" w:lineRule="auto"/>
              <w:ind w:left="53"/>
              <w:jc w:val="center"/>
              <w:rPr>
                <w:rFonts w:ascii="Times New Roman" w:hAnsi="Times New Roman" w:cs="Times New Roman"/>
                <w:sz w:val="20"/>
                <w:szCs w:val="20"/>
              </w:rPr>
            </w:pPr>
            <w:r w:rsidRPr="00FF7681">
              <w:rPr>
                <w:rFonts w:ascii="Times New Roman" w:hAnsi="Times New Roman" w:cs="Times New Roman"/>
                <w:sz w:val="20"/>
                <w:szCs w:val="20"/>
              </w:rPr>
              <w:t>финансијско извештавање и комуникацију, надгледање и праћење)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Ревизијски докази</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Ревизијска документација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Ревизијско узорковање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Завршне фазе процеса ревизије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Комплетирање ревизије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Формирање радне документације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Формирање мишљења о финансијским извештајима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Ревизорски извештај – завршетак процеса ревизије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Различити облици мишљења ревизора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Стандардни ревизорски извештај</w:t>
            </w:r>
          </w:p>
          <w:p w:rsidR="00FF7681" w:rsidRPr="00FF7681" w:rsidRDefault="00FF7681" w:rsidP="00BF3436">
            <w:pPr>
              <w:numPr>
                <w:ilvl w:val="0"/>
                <w:numId w:val="744"/>
              </w:numPr>
              <w:spacing w:after="2"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Садржај стандардног ревизијског извештаја</w:t>
            </w:r>
          </w:p>
          <w:p w:rsidR="00FF7681" w:rsidRPr="00FF7681" w:rsidRDefault="00FF7681" w:rsidP="00FF7681">
            <w:pPr>
              <w:tabs>
                <w:tab w:val="center" w:pos="1249"/>
              </w:tabs>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 </w:t>
            </w:r>
            <w:r w:rsidRPr="00FF7681">
              <w:rPr>
                <w:rFonts w:ascii="Times New Roman" w:hAnsi="Times New Roman" w:cs="Times New Roman"/>
                <w:sz w:val="20"/>
                <w:szCs w:val="20"/>
              </w:rPr>
              <w:tab/>
              <w:t>Наслов извештаја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Адреса извештаја ревизије (коме је извештај упућен)</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Мишљење ревизора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Одговорност за финансијске извештаје</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Одговорност ревизора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Потпис ревизора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Адреса ревизора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Датум ревизорског извештаја</w:t>
            </w:r>
          </w:p>
          <w:p w:rsidR="00FF7681" w:rsidRPr="00FF7681" w:rsidRDefault="00FF7681" w:rsidP="00BF3436">
            <w:pPr>
              <w:numPr>
                <w:ilvl w:val="0"/>
                <w:numId w:val="74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Кључна питања ревизије</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Програм предмета Ревизија oмoгућaвa ученицима да стекну основна знања о ревизији. Циљ програма је упознавање ученика са појмом, улогом, значајем и процесом ревизије. Ревизија је предмет који се изучава у трајању од једне године, у четвртом разреду, 2 часа теоријске наставе недељно. Настава се реализује у учионици.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 комуникационе технологије.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На почетку сваког модула ученике упознати са циљевима и исходима наставе и учења, планом рада и начинима оцењивања.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Све модуле треба изложити на начин који ће бити подстицајан за ученике, да увиде разлоге због који је важно изучавање статистике.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Програм се састоји од два модула.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У првом модулу Основни појмови ревизије, ученици се упознају са неким од основних појмова који су предмет анализе ревизије.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То знање кључних појмова, ученицима ће бити важно у наставку приликом даљег изучавања програма предмета.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Шта је процес ревизије? Зашто су важни ревизијски докази, интерне контроле, ревизијска документација? На који начин се завршава процес ревизије? Који облици мишљења ревизора постоје? Одговори на ова и друга питања се добијају анализом модула Процес ревизије. У реализацији модула предлаже се наставнику да користи одабране примере извештаја о извршеној ревизији. </w:t>
      </w:r>
    </w:p>
    <w:p w:rsidR="00FF7681" w:rsidRPr="00FF7681" w:rsidRDefault="00FF7681" w:rsidP="00FF7681">
      <w:pPr>
        <w:spacing w:after="166"/>
        <w:ind w:left="398"/>
        <w:rPr>
          <w:rFonts w:ascii="Times New Roman" w:hAnsi="Times New Roman" w:cs="Times New Roman"/>
          <w:sz w:val="20"/>
          <w:szCs w:val="20"/>
        </w:rPr>
      </w:pPr>
      <w:r w:rsidRPr="00FF7681">
        <w:rPr>
          <w:rFonts w:ascii="Times New Roman" w:hAnsi="Times New Roman" w:cs="Times New Roman"/>
          <w:sz w:val="20"/>
          <w:szCs w:val="20"/>
        </w:rPr>
        <w:t>Понуђени садржаји могу се довести у везу са оним што су ученици учили или уче у другим стручним предметима.</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w:t>
      </w:r>
    </w:p>
    <w:p w:rsid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lastRenderedPageBreak/>
        <w:t xml:space="preserve">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3F187F" w:rsidRPr="00FF7681" w:rsidRDefault="003F187F" w:rsidP="00FF7681">
      <w:pPr>
        <w:spacing w:after="170"/>
        <w:ind w:left="-14"/>
        <w:rPr>
          <w:rFonts w:ascii="Times New Roman" w:hAnsi="Times New Roman" w:cs="Times New Roman"/>
          <w:sz w:val="20"/>
          <w:szCs w:val="20"/>
        </w:rPr>
      </w:pP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Финансијско-рачуноводствена обука</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108</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30</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138</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140</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60</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200</w:t>
            </w: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IV</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155</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90</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245</w:t>
            </w:r>
          </w:p>
        </w:tc>
      </w:tr>
    </w:tbl>
    <w:p w:rsid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3F187F" w:rsidRPr="00FF7681" w:rsidRDefault="003F187F" w:rsidP="00FF7681">
      <w:pPr>
        <w:spacing w:after="192" w:line="265" w:lineRule="auto"/>
        <w:ind w:left="-3" w:hanging="10"/>
        <w:rPr>
          <w:rFonts w:ascii="Times New Roman" w:hAnsi="Times New Roman" w:cs="Times New Roman"/>
          <w:sz w:val="20"/>
          <w:szCs w:val="20"/>
        </w:rPr>
      </w:pP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 Подстицање понашања ученика у складу са правилима пословног бонтона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способности обављања стручних пословних задатака и праћења позитивних законских прописа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оснивање привредног друштва на основу познавања и поштовања законске регулативе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припрему и обављање процеса инвентарисања; послова око запошљавања радника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отварање пословних књига и вођење књиговодствене евиденције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обављање пословне кореспонденције и комуникације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обављање послова платног промета и благајничког пословања</w:t>
      </w:r>
    </w:p>
    <w:p w:rsidR="003F187F" w:rsidRDefault="00FF7681" w:rsidP="003F187F">
      <w:pPr>
        <w:ind w:left="398"/>
        <w:rPr>
          <w:rFonts w:ascii="Times New Roman" w:hAnsi="Times New Roman" w:cs="Times New Roman"/>
          <w:sz w:val="20"/>
          <w:szCs w:val="20"/>
        </w:rPr>
      </w:pPr>
      <w:r w:rsidRPr="00FF7681">
        <w:rPr>
          <w:rFonts w:ascii="Times New Roman" w:hAnsi="Times New Roman" w:cs="Times New Roman"/>
          <w:sz w:val="20"/>
          <w:szCs w:val="20"/>
        </w:rPr>
        <w:t>− Подстицање ученика на повезивање теориј</w:t>
      </w:r>
      <w:r w:rsidR="003F187F">
        <w:rPr>
          <w:rFonts w:ascii="Times New Roman" w:hAnsi="Times New Roman" w:cs="Times New Roman"/>
          <w:sz w:val="20"/>
          <w:szCs w:val="20"/>
        </w:rPr>
        <w:t>ских и практичних знања у раду</w:t>
      </w:r>
    </w:p>
    <w:p w:rsidR="00FF7681" w:rsidRPr="003F187F" w:rsidRDefault="003F187F" w:rsidP="003F187F">
      <w:pPr>
        <w:ind w:left="398"/>
        <w:rPr>
          <w:rFonts w:ascii="Times New Roman" w:hAnsi="Times New Roman" w:cs="Times New Roman"/>
          <w:sz w:val="20"/>
          <w:szCs w:val="20"/>
        </w:rPr>
      </w:pPr>
      <w:r>
        <w:rPr>
          <w:rFonts w:ascii="Times New Roman" w:hAnsi="Times New Roman" w:cs="Times New Roman"/>
          <w:sz w:val="20"/>
          <w:szCs w:val="20"/>
        </w:rPr>
        <w:t>-</w:t>
      </w:r>
      <w:r w:rsidR="00FF7681" w:rsidRPr="003F187F">
        <w:rPr>
          <w:rFonts w:ascii="Times New Roman" w:hAnsi="Times New Roman" w:cs="Times New Roman"/>
          <w:sz w:val="20"/>
          <w:szCs w:val="20"/>
        </w:rPr>
        <w:t xml:space="preserve"> Развијање компетенција, вештина и способности за самостално обављање послова у привредном друштву симулацијом реалних радних процеса и токова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вештина у обављању послова припреме и израде финансијских извештаја привредног друштва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вештина организовања, обрачуна, праћења, контроле и анализе пословања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ученика за коришћење књиговодственог софтвера</w:t>
      </w:r>
    </w:p>
    <w:p w:rsidR="00FF7681" w:rsidRDefault="00FF7681" w:rsidP="00FF7681">
      <w:pPr>
        <w:spacing w:after="166"/>
        <w:ind w:left="398"/>
        <w:rPr>
          <w:rFonts w:ascii="Times New Roman" w:hAnsi="Times New Roman" w:cs="Times New Roman"/>
          <w:sz w:val="20"/>
          <w:szCs w:val="20"/>
        </w:rPr>
      </w:pPr>
      <w:r w:rsidRPr="00FF7681">
        <w:rPr>
          <w:rFonts w:ascii="Times New Roman" w:hAnsi="Times New Roman" w:cs="Times New Roman"/>
          <w:sz w:val="20"/>
          <w:szCs w:val="20"/>
        </w:rPr>
        <w:t>− Развијање основних радних навика и интереса за даљи професионални развој у складу са сопственим потребама</w:t>
      </w:r>
    </w:p>
    <w:p w:rsidR="003F187F" w:rsidRDefault="003F187F" w:rsidP="00FF7681">
      <w:pPr>
        <w:spacing w:after="166"/>
        <w:ind w:left="398"/>
        <w:rPr>
          <w:rFonts w:ascii="Times New Roman" w:hAnsi="Times New Roman" w:cs="Times New Roman"/>
          <w:sz w:val="20"/>
          <w:szCs w:val="20"/>
        </w:rPr>
      </w:pPr>
    </w:p>
    <w:p w:rsidR="003F187F" w:rsidRDefault="003F187F" w:rsidP="00FF7681">
      <w:pPr>
        <w:spacing w:after="166"/>
        <w:ind w:left="398"/>
        <w:rPr>
          <w:rFonts w:ascii="Times New Roman" w:hAnsi="Times New Roman" w:cs="Times New Roman"/>
          <w:sz w:val="20"/>
          <w:szCs w:val="20"/>
        </w:rPr>
      </w:pPr>
    </w:p>
    <w:p w:rsidR="003F187F" w:rsidRDefault="003F187F" w:rsidP="00FF7681">
      <w:pPr>
        <w:spacing w:after="166"/>
        <w:ind w:left="398"/>
        <w:rPr>
          <w:rFonts w:ascii="Times New Roman" w:hAnsi="Times New Roman" w:cs="Times New Roman"/>
          <w:sz w:val="20"/>
          <w:szCs w:val="20"/>
        </w:rPr>
      </w:pPr>
    </w:p>
    <w:p w:rsidR="003F187F" w:rsidRDefault="003F187F" w:rsidP="00FF7681">
      <w:pPr>
        <w:spacing w:after="166"/>
        <w:ind w:left="398"/>
        <w:rPr>
          <w:rFonts w:ascii="Times New Roman" w:hAnsi="Times New Roman" w:cs="Times New Roman"/>
          <w:sz w:val="20"/>
          <w:szCs w:val="20"/>
        </w:rPr>
      </w:pPr>
    </w:p>
    <w:p w:rsidR="003F187F" w:rsidRPr="00FF7681" w:rsidRDefault="003F187F" w:rsidP="00FF7681">
      <w:pPr>
        <w:spacing w:after="166"/>
        <w:ind w:left="398"/>
        <w:rPr>
          <w:rFonts w:ascii="Times New Roman" w:hAnsi="Times New Roman" w:cs="Times New Roman"/>
          <w:sz w:val="20"/>
          <w:szCs w:val="20"/>
        </w:rPr>
      </w:pPr>
    </w:p>
    <w:p w:rsidR="003F187F" w:rsidRDefault="00FF7681" w:rsidP="003F187F">
      <w:pPr>
        <w:pStyle w:val="Heading1"/>
        <w:numPr>
          <w:ilvl w:val="0"/>
          <w:numId w:val="624"/>
        </w:numPr>
        <w:rPr>
          <w:sz w:val="20"/>
          <w:szCs w:val="20"/>
        </w:rPr>
      </w:pPr>
      <w:r w:rsidRPr="00FF7681">
        <w:rPr>
          <w:sz w:val="20"/>
          <w:szCs w:val="20"/>
        </w:rPr>
        <w:lastRenderedPageBreak/>
        <w:t xml:space="preserve">НАЗИВ И ТРАЈАЊЕ МОДУЛА ПРЕДМЕТА </w:t>
      </w:r>
    </w:p>
    <w:p w:rsidR="00FF7681" w:rsidRPr="00FF7681" w:rsidRDefault="00FF7681" w:rsidP="003F187F">
      <w:pPr>
        <w:pStyle w:val="Heading1"/>
        <w:ind w:left="578" w:firstLine="0"/>
        <w:rPr>
          <w:sz w:val="20"/>
          <w:szCs w:val="20"/>
        </w:rPr>
      </w:pPr>
      <w:r w:rsidRPr="00FF7681">
        <w:rPr>
          <w:sz w:val="20"/>
          <w:szCs w:val="20"/>
        </w:rPr>
        <w:t>Разред:  други</w:t>
      </w:r>
    </w:p>
    <w:tbl>
      <w:tblPr>
        <w:tblStyle w:val="TableGrid"/>
        <w:tblW w:w="10559" w:type="dxa"/>
        <w:tblInd w:w="6" w:type="dxa"/>
        <w:tblCellMar>
          <w:top w:w="57" w:type="dxa"/>
          <w:right w:w="85" w:type="dxa"/>
        </w:tblCellMar>
        <w:tblLook w:val="04A0" w:firstRow="1" w:lastRow="0" w:firstColumn="1" w:lastColumn="0" w:noHBand="0" w:noVBand="1"/>
      </w:tblPr>
      <w:tblGrid>
        <w:gridCol w:w="624"/>
        <w:gridCol w:w="3570"/>
        <w:gridCol w:w="466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70"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64"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70"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Оснивање и почетак пословања привредног друштва</w:t>
            </w:r>
          </w:p>
        </w:tc>
        <w:tc>
          <w:tcPr>
            <w:tcW w:w="4664"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108</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70"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 xml:space="preserve">Пословање у реалном привредном друштву </w:t>
            </w:r>
          </w:p>
        </w:tc>
        <w:tc>
          <w:tcPr>
            <w:tcW w:w="4664"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30</w:t>
            </w:r>
          </w:p>
        </w:tc>
      </w:tr>
    </w:tbl>
    <w:p w:rsidR="00FF7681" w:rsidRPr="00FF7681" w:rsidRDefault="00FF7681" w:rsidP="00FF7681">
      <w:pPr>
        <w:pStyle w:val="Heading1"/>
        <w:ind w:left="408"/>
        <w:rPr>
          <w:sz w:val="20"/>
          <w:szCs w:val="20"/>
        </w:rPr>
      </w:pPr>
      <w:r w:rsidRPr="00FF7681">
        <w:rPr>
          <w:sz w:val="20"/>
          <w:szCs w:val="20"/>
        </w:rPr>
        <w:t>Разред: трећи</w:t>
      </w:r>
    </w:p>
    <w:tbl>
      <w:tblPr>
        <w:tblStyle w:val="TableGrid"/>
        <w:tblW w:w="10559" w:type="dxa"/>
        <w:tblInd w:w="6" w:type="dxa"/>
        <w:tblCellMar>
          <w:top w:w="57" w:type="dxa"/>
          <w:left w:w="57" w:type="dxa"/>
          <w:right w:w="85" w:type="dxa"/>
        </w:tblCellMar>
        <w:tblLook w:val="04A0" w:firstRow="1" w:lastRow="0" w:firstColumn="1" w:lastColumn="0" w:noHBand="0" w:noVBand="1"/>
      </w:tblPr>
      <w:tblGrid>
        <w:gridCol w:w="624"/>
        <w:gridCol w:w="8234"/>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rPr>
                <w:rFonts w:ascii="Times New Roman" w:hAnsi="Times New Roman" w:cs="Times New Roman"/>
                <w:sz w:val="20"/>
                <w:szCs w:val="20"/>
              </w:rPr>
            </w:pPr>
            <w:r w:rsidRPr="00FF7681">
              <w:rPr>
                <w:rFonts w:ascii="Times New Roman" w:hAnsi="Times New Roman" w:cs="Times New Roman"/>
                <w:sz w:val="20"/>
                <w:szCs w:val="20"/>
              </w:rPr>
              <w:t>Ред. бр.</w:t>
            </w:r>
          </w:p>
        </w:tc>
        <w:tc>
          <w:tcPr>
            <w:tcW w:w="823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60"/>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823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Књижење процеса набавке и продаје робе и обрачуна пореза на додату вредност</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52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823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Рачуноводствени послови трговинског и услужног привредног друштва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823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Финансијски послови у трговинском и услужном привредном друштву</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44</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w:t>
            </w:r>
          </w:p>
        </w:tc>
        <w:tc>
          <w:tcPr>
            <w:tcW w:w="823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Пословање у реалном трговинском привредном друштву</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60</w:t>
            </w:r>
          </w:p>
        </w:tc>
      </w:tr>
    </w:tbl>
    <w:p w:rsidR="00FF7681" w:rsidRPr="00FF7681" w:rsidRDefault="00FF7681" w:rsidP="00FF7681">
      <w:pPr>
        <w:pStyle w:val="Heading1"/>
        <w:ind w:left="408"/>
        <w:rPr>
          <w:sz w:val="20"/>
          <w:szCs w:val="20"/>
        </w:rPr>
      </w:pPr>
      <w:r w:rsidRPr="00FF7681">
        <w:rPr>
          <w:sz w:val="20"/>
          <w:szCs w:val="20"/>
        </w:rPr>
        <w:t>Разред: четврти</w:t>
      </w:r>
    </w:p>
    <w:tbl>
      <w:tblPr>
        <w:tblStyle w:val="TableGrid"/>
        <w:tblW w:w="10540" w:type="dxa"/>
        <w:tblInd w:w="6" w:type="dxa"/>
        <w:tblCellMar>
          <w:top w:w="57" w:type="dxa"/>
          <w:left w:w="57" w:type="dxa"/>
          <w:right w:w="85" w:type="dxa"/>
        </w:tblCellMar>
        <w:tblLook w:val="04A0" w:firstRow="1" w:lastRow="0" w:firstColumn="1" w:lastColumn="0" w:noHBand="0" w:noVBand="1"/>
      </w:tblPr>
      <w:tblGrid>
        <w:gridCol w:w="624"/>
        <w:gridCol w:w="8215"/>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rPr>
                <w:rFonts w:ascii="Times New Roman" w:hAnsi="Times New Roman" w:cs="Times New Roman"/>
                <w:sz w:val="20"/>
                <w:szCs w:val="20"/>
              </w:rPr>
            </w:pPr>
            <w:r w:rsidRPr="00FF7681">
              <w:rPr>
                <w:rFonts w:ascii="Times New Roman" w:hAnsi="Times New Roman" w:cs="Times New Roman"/>
                <w:sz w:val="20"/>
                <w:szCs w:val="20"/>
              </w:rPr>
              <w:t>Ред. бр.</w:t>
            </w:r>
          </w:p>
        </w:tc>
        <w:tc>
          <w:tcPr>
            <w:tcW w:w="8215"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60"/>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Рачуноводствени послови спољно-трговинског и услужног привредног друштва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Финансијски послови у спољно-трговинском и услужном привредном друштву</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Састављање финансијских извештаја и анализа пословања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4.</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Коришћење књиговодственог софтвера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35</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5.</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Пословање у реалном спољно-трговинском привредном друштву</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8"/>
              <w:jc w:val="center"/>
              <w:rPr>
                <w:rFonts w:ascii="Times New Roman" w:hAnsi="Times New Roman" w:cs="Times New Roman"/>
                <w:sz w:val="20"/>
                <w:szCs w:val="20"/>
              </w:rPr>
            </w:pPr>
            <w:r w:rsidRPr="00FF7681">
              <w:rPr>
                <w:rFonts w:ascii="Times New Roman" w:hAnsi="Times New Roman" w:cs="Times New Roman"/>
                <w:sz w:val="20"/>
                <w:szCs w:val="20"/>
              </w:rPr>
              <w:t>90</w:t>
            </w:r>
          </w:p>
        </w:tc>
      </w:tr>
    </w:tbl>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Pr="003F187F" w:rsidRDefault="003F187F" w:rsidP="003F187F"/>
    <w:p w:rsidR="003F187F" w:rsidRDefault="003F187F" w:rsidP="00FF7681">
      <w:pPr>
        <w:pStyle w:val="Heading1"/>
        <w:ind w:left="-4"/>
        <w:rPr>
          <w:sz w:val="20"/>
          <w:szCs w:val="20"/>
        </w:rPr>
      </w:pPr>
    </w:p>
    <w:p w:rsidR="00FF7681" w:rsidRPr="00FF7681" w:rsidRDefault="00FF7681" w:rsidP="00FF7681">
      <w:pPr>
        <w:pStyle w:val="Heading1"/>
        <w:ind w:left="-4"/>
        <w:rPr>
          <w:sz w:val="20"/>
          <w:szCs w:val="20"/>
        </w:rPr>
      </w:pPr>
      <w:r w:rsidRPr="00FF7681">
        <w:rPr>
          <w:sz w:val="20"/>
          <w:szCs w:val="20"/>
        </w:rPr>
        <w:t>4. НАЗИВ МОДУЛА, ИСХОДИ, ПЕПОРУЧЕНИ САДРЖАЈИ / КЉУЧНИ ПОЈМОВИ САДРЖАЈА</w:t>
      </w:r>
    </w:p>
    <w:tbl>
      <w:tblPr>
        <w:tblStyle w:val="TableGrid"/>
        <w:tblW w:w="10521" w:type="dxa"/>
        <w:tblInd w:w="6" w:type="dxa"/>
        <w:tblCellMar>
          <w:top w:w="57" w:type="dxa"/>
          <w:left w:w="57" w:type="dxa"/>
          <w:right w:w="52" w:type="dxa"/>
        </w:tblCellMar>
        <w:tblLook w:val="04A0" w:firstRow="1" w:lastRow="0" w:firstColumn="1" w:lastColumn="0" w:noHBand="0" w:noVBand="1"/>
      </w:tblPr>
      <w:tblGrid>
        <w:gridCol w:w="1903"/>
        <w:gridCol w:w="4309"/>
        <w:gridCol w:w="4309"/>
      </w:tblGrid>
      <w:tr w:rsidR="00FF7681" w:rsidRPr="00FF7681" w:rsidTr="00FF7681">
        <w:trPr>
          <w:trHeight w:val="368"/>
        </w:trPr>
        <w:tc>
          <w:tcPr>
            <w:tcW w:w="1904"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4"/>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right="4"/>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3F187F">
        <w:trPr>
          <w:trHeight w:val="4270"/>
        </w:trPr>
        <w:tc>
          <w:tcPr>
            <w:tcW w:w="19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Оснивање и почетак пословања привредног друштва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кодекс пословног понашања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презентује пословну идеју</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поступак оснивања привредног друштва (за пружање књиговодствених услуга)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поступак отварања текућег рачуна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поступак запошљавања радника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поступак инвентарисања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инвентар</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оснивачки биланс стања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отвори пословне књиге</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пошаље понуду потенцијалним клијентима за пружање књиговодствених услуга </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одабере клијента </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допуни типски уговор са клијентом</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упит ради набавке канцеларијског материјала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поруџбеницу за набавку канцеларијског материјала </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примљену и излазну пошту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формира базу добављача ради праћења доспелости обавеза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креира обрасце и документацију за пословање</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попуни налог за пренос за доспеле обавезе </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евиденцију извода пословне банке</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обави благајничке послове</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налог за службено путовање, налог за исплату, налог за уплату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благајничку документацију и благајнички дневник</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књижења благајничких послова у финансијском књиговодству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потраживање од запослених за учињену штету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евиденцију расхода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зараду (редован рад, накнаде зараде)</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припреми ППППД образац</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исплати зараду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прокњижи обрачун и исплату зараде</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прокњижи и исплати накнаду трошкова за долазак и одлазак са рада, дневницу за службени пут у земљи, накнаду за коришћење сопственог аутомобила у службене сврхе</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прокњижи и исплати отпремнину приликом одласка у пензију, стипендије и кредите ученицима и студентима</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прокњижи и исплати приход од давања у закуп покретних ствари</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обрачуна, прокњижи и исплати обавезе по Уговору о делу, Уговору о допунском раду, накнаду за привремене и повремене послове, </w:t>
            </w:r>
            <w:r w:rsidRPr="00FF7681">
              <w:rPr>
                <w:rFonts w:ascii="Times New Roman" w:hAnsi="Times New Roman" w:cs="Times New Roman"/>
                <w:sz w:val="20"/>
                <w:szCs w:val="20"/>
              </w:rPr>
              <w:lastRenderedPageBreak/>
              <w:t>приход од ауторских права, накнаду за рад члановима управног и надзорног одбора</w:t>
            </w:r>
          </w:p>
          <w:p w:rsidR="00FF7681" w:rsidRPr="00FF7681" w:rsidRDefault="00FF7681" w:rsidP="00BF3436">
            <w:pPr>
              <w:numPr>
                <w:ilvl w:val="0"/>
                <w:numId w:val="74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прокњижи куповину основног средства и продају основног средства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расходовање основних средстава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фактурише књиговодствене и остале услуге клијенту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контролу докумената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организује радно место</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планира редослед обављања активности </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прати реализацију планираних активности</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ради у тиму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систематизује податке у рачунару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одложи и чува документацију у регистраторима</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дневне и периодичне извештаје о обављеном раду</w:t>
            </w:r>
          </w:p>
          <w:p w:rsidR="00FF7681" w:rsidRPr="00FF7681" w:rsidRDefault="00FF7681" w:rsidP="00BF3436">
            <w:pPr>
              <w:numPr>
                <w:ilvl w:val="0"/>
                <w:numId w:val="74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користи информатичку технологију и савремена средства комуникације за обављање послова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Пословно понашање</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Пословна идеја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Поступак оснивања привредног друштва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Отварање текућег рачуна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Оглас и пријава за посао</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Процедура избора кандидата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Уговор о раду, М и М-А образац</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Персонални досије запосленог</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Процедура инвентарисања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Оснивачки биланс стања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Отварање пословних књига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Исплата доспелих обавеза </w:t>
            </w:r>
          </w:p>
          <w:p w:rsidR="00FF7681" w:rsidRPr="00FF7681" w:rsidRDefault="00FF7681" w:rsidP="00BF3436">
            <w:pPr>
              <w:numPr>
                <w:ilvl w:val="0"/>
                <w:numId w:val="74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Контрола и чување докумената у папирној и електронској форми (рачун)</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Евиденција исплате обавеза и наплате потраживања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Благајничко пословање</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Књижење куповине, продаје и расходовања основног средства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расхода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 и евиденција зараде и накнада зарада</w:t>
            </w:r>
          </w:p>
          <w:p w:rsidR="00FF7681" w:rsidRPr="00FF7681" w:rsidRDefault="00FF7681" w:rsidP="00BF3436">
            <w:pPr>
              <w:numPr>
                <w:ilvl w:val="0"/>
                <w:numId w:val="74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Обрачун пореза и доприноса на примања физичких лица које ангажује правно лице </w:t>
            </w:r>
          </w:p>
        </w:tc>
      </w:tr>
      <w:tr w:rsidR="00FF7681" w:rsidRPr="00FF7681" w:rsidTr="00FF7681">
        <w:trPr>
          <w:trHeight w:val="1970"/>
        </w:trPr>
        <w:tc>
          <w:tcPr>
            <w:tcW w:w="190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Пословање у реалном привредном друштву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презентује историјат, делатност и пословање привредног друштва у којем је обавио блок наставу</w:t>
            </w:r>
          </w:p>
          <w:p w:rsidR="00FF7681" w:rsidRPr="00FF7681" w:rsidRDefault="00FF7681" w:rsidP="00BF3436">
            <w:pPr>
              <w:numPr>
                <w:ilvl w:val="0"/>
                <w:numId w:val="7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представи организациону структуру привредног друштва </w:t>
            </w:r>
          </w:p>
          <w:p w:rsidR="00FF7681" w:rsidRPr="00FF7681" w:rsidRDefault="00FF7681" w:rsidP="00BF3436">
            <w:pPr>
              <w:numPr>
                <w:ilvl w:val="0"/>
                <w:numId w:val="7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функционисање привредног друштва</w:t>
            </w:r>
          </w:p>
          <w:p w:rsidR="00FF7681" w:rsidRPr="00FF7681" w:rsidRDefault="00FF7681" w:rsidP="00BF3436">
            <w:pPr>
              <w:numPr>
                <w:ilvl w:val="0"/>
                <w:numId w:val="7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обавља књиговодствене послове</w:t>
            </w:r>
          </w:p>
          <w:p w:rsidR="00FF7681" w:rsidRPr="00FF7681" w:rsidRDefault="00FF7681" w:rsidP="00BF3436">
            <w:pPr>
              <w:numPr>
                <w:ilvl w:val="0"/>
                <w:numId w:val="7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спроводи послове платног промета и благајничког пословања</w:t>
            </w:r>
          </w:p>
          <w:p w:rsidR="00FF7681" w:rsidRPr="00FF7681" w:rsidRDefault="00FF7681" w:rsidP="00BF3436">
            <w:pPr>
              <w:numPr>
                <w:ilvl w:val="0"/>
                <w:numId w:val="7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обавља пословну кореспонденцију</w:t>
            </w:r>
          </w:p>
          <w:p w:rsidR="00FF7681" w:rsidRPr="00FF7681" w:rsidRDefault="00FF7681" w:rsidP="00BF3436">
            <w:pPr>
              <w:numPr>
                <w:ilvl w:val="0"/>
                <w:numId w:val="7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токове кретања документације у привредном друштву</w:t>
            </w:r>
          </w:p>
          <w:p w:rsidR="00FF7681" w:rsidRPr="00FF7681" w:rsidRDefault="00FF7681" w:rsidP="00BF3436">
            <w:pPr>
              <w:numPr>
                <w:ilvl w:val="0"/>
                <w:numId w:val="74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пословне активности привредног друштва са другим пословним субјектима</w:t>
            </w:r>
          </w:p>
          <w:p w:rsidR="00FF7681" w:rsidRPr="00FF7681" w:rsidRDefault="00FF7681" w:rsidP="00BF3436">
            <w:pPr>
              <w:numPr>
                <w:ilvl w:val="0"/>
                <w:numId w:val="74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начин пословања виртуелног привредног друштва и привредног субјекта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Упознавање са реалним привредним субјектом</w:t>
            </w:r>
          </w:p>
          <w:p w:rsidR="00FF7681" w:rsidRPr="00FF7681" w:rsidRDefault="00FF7681" w:rsidP="00BF3436">
            <w:pPr>
              <w:numPr>
                <w:ilvl w:val="0"/>
                <w:numId w:val="7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Платни промет и благајничко пословање</w:t>
            </w:r>
          </w:p>
          <w:p w:rsidR="00FF7681" w:rsidRPr="00FF7681" w:rsidRDefault="00FF7681" w:rsidP="00BF3436">
            <w:pPr>
              <w:numPr>
                <w:ilvl w:val="0"/>
                <w:numId w:val="7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Кореспонденција унутар и ван привредног друштва</w:t>
            </w:r>
          </w:p>
          <w:p w:rsidR="00FF7681" w:rsidRPr="00FF7681" w:rsidRDefault="00FF7681" w:rsidP="00BF3436">
            <w:pPr>
              <w:numPr>
                <w:ilvl w:val="0"/>
                <w:numId w:val="7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Расходи и приходи</w:t>
            </w:r>
          </w:p>
          <w:p w:rsidR="00FF7681" w:rsidRPr="00FF7681" w:rsidRDefault="00FF7681" w:rsidP="00BF3436">
            <w:pPr>
              <w:numPr>
                <w:ilvl w:val="0"/>
                <w:numId w:val="7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 зарада и пратећа документација</w:t>
            </w:r>
          </w:p>
          <w:p w:rsidR="00FF7681" w:rsidRPr="00FF7681" w:rsidRDefault="00FF7681" w:rsidP="00BF3436">
            <w:pPr>
              <w:numPr>
                <w:ilvl w:val="0"/>
                <w:numId w:val="74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Контрола и архивирање документације </w:t>
            </w:r>
          </w:p>
        </w:tc>
      </w:tr>
    </w:tbl>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Default="003F187F" w:rsidP="00FF7681">
      <w:pPr>
        <w:pStyle w:val="Heading1"/>
        <w:ind w:left="408"/>
        <w:rPr>
          <w:sz w:val="20"/>
          <w:szCs w:val="20"/>
        </w:rPr>
      </w:pPr>
    </w:p>
    <w:p w:rsidR="003F187F" w:rsidRPr="003F187F" w:rsidRDefault="003F187F" w:rsidP="003F187F"/>
    <w:p w:rsidR="003F187F" w:rsidRDefault="003F187F" w:rsidP="00FF7681">
      <w:pPr>
        <w:pStyle w:val="Heading1"/>
        <w:ind w:left="408"/>
        <w:rPr>
          <w:sz w:val="20"/>
          <w:szCs w:val="20"/>
        </w:rPr>
      </w:pPr>
    </w:p>
    <w:p w:rsidR="00FF7681" w:rsidRPr="00FF7681" w:rsidRDefault="00FF7681" w:rsidP="00FF7681">
      <w:pPr>
        <w:pStyle w:val="Heading1"/>
        <w:ind w:left="408"/>
        <w:rPr>
          <w:sz w:val="20"/>
          <w:szCs w:val="20"/>
        </w:rPr>
      </w:pPr>
      <w:r w:rsidRPr="00FF7681">
        <w:rPr>
          <w:sz w:val="20"/>
          <w:szCs w:val="20"/>
        </w:rPr>
        <w:t>ТРЕЋИ РАЗРЕД</w:t>
      </w:r>
    </w:p>
    <w:tbl>
      <w:tblPr>
        <w:tblStyle w:val="TableGrid"/>
        <w:tblW w:w="10540" w:type="dxa"/>
        <w:tblInd w:w="6" w:type="dxa"/>
        <w:tblCellMar>
          <w:top w:w="57" w:type="dxa"/>
          <w:left w:w="57" w:type="dxa"/>
          <w:right w:w="62"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left="5"/>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FF7681">
        <w:trPr>
          <w:trHeight w:val="59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90"/>
              <w:rPr>
                <w:rFonts w:ascii="Times New Roman" w:hAnsi="Times New Roman" w:cs="Times New Roman"/>
                <w:sz w:val="20"/>
                <w:szCs w:val="20"/>
              </w:rPr>
            </w:pPr>
            <w:r w:rsidRPr="00FF7681">
              <w:rPr>
                <w:rFonts w:ascii="Times New Roman" w:hAnsi="Times New Roman" w:cs="Times New Roman"/>
                <w:sz w:val="20"/>
                <w:szCs w:val="20"/>
              </w:rPr>
              <w:t>Књижење процеса набавке и продаје робе и обрачуна пореза на додату вредност</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4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приспеле рачуне у књигу примљених рачуна</w:t>
            </w:r>
          </w:p>
          <w:p w:rsidR="00FF7681" w:rsidRPr="00FF7681" w:rsidRDefault="007D7AF8" w:rsidP="00BF3436">
            <w:pPr>
              <w:numPr>
                <w:ilvl w:val="0"/>
                <w:numId w:val="749"/>
              </w:numPr>
              <w:spacing w:line="242" w:lineRule="auto"/>
              <w:ind w:hanging="120"/>
              <w:rPr>
                <w:rFonts w:ascii="Times New Roman" w:hAnsi="Times New Roman" w:cs="Times New Roman"/>
                <w:sz w:val="20"/>
                <w:szCs w:val="20"/>
              </w:rPr>
            </w:pPr>
            <w:r>
              <w:rPr>
                <w:rFonts w:ascii="Times New Roman" w:hAnsi="Times New Roman" w:cs="Times New Roman"/>
                <w:sz w:val="20"/>
                <w:szCs w:val="20"/>
              </w:rPr>
              <w:t>фор</w:t>
            </w:r>
            <w:r w:rsidR="00FF7681" w:rsidRPr="00FF7681">
              <w:rPr>
                <w:rFonts w:ascii="Times New Roman" w:hAnsi="Times New Roman" w:cs="Times New Roman"/>
                <w:sz w:val="20"/>
                <w:szCs w:val="20"/>
              </w:rPr>
              <w:t>мира базу добављача за клијента ради праћења доспелости обавеза</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креира обрасце и документацију за пословање</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 астави калкулацију продајне цене робе </w:t>
            </w:r>
          </w:p>
          <w:p w:rsidR="00FF7681" w:rsidRPr="00FF7681" w:rsidRDefault="00FF7681" w:rsidP="00BF3436">
            <w:pPr>
              <w:numPr>
                <w:ilvl w:val="0"/>
                <w:numId w:val="74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спроведе евиденцију набавке робе у робном књиговодству </w:t>
            </w:r>
          </w:p>
          <w:p w:rsidR="00FF7681" w:rsidRPr="00FF7681" w:rsidRDefault="007D7AF8" w:rsidP="00BF3436">
            <w:pPr>
              <w:numPr>
                <w:ilvl w:val="0"/>
                <w:numId w:val="749"/>
              </w:numPr>
              <w:spacing w:line="242" w:lineRule="auto"/>
              <w:ind w:hanging="120"/>
              <w:rPr>
                <w:rFonts w:ascii="Times New Roman" w:hAnsi="Times New Roman" w:cs="Times New Roman"/>
                <w:sz w:val="20"/>
                <w:szCs w:val="20"/>
              </w:rPr>
            </w:pPr>
            <w:r>
              <w:rPr>
                <w:rFonts w:ascii="Times New Roman" w:hAnsi="Times New Roman" w:cs="Times New Roman"/>
                <w:sz w:val="20"/>
                <w:szCs w:val="20"/>
              </w:rPr>
              <w:t>спров</w:t>
            </w:r>
            <w:r w:rsidR="00FF7681" w:rsidRPr="00FF7681">
              <w:rPr>
                <w:rFonts w:ascii="Times New Roman" w:hAnsi="Times New Roman" w:cs="Times New Roman"/>
                <w:sz w:val="20"/>
                <w:szCs w:val="20"/>
              </w:rPr>
              <w:t>еде евиденцију набавке робе у финансијском књиговодству ●  креира лагер листу</w:t>
            </w:r>
          </w:p>
          <w:p w:rsidR="00FF7681" w:rsidRPr="00FF7681" w:rsidRDefault="00FF7681" w:rsidP="00BF3436">
            <w:pPr>
              <w:numPr>
                <w:ilvl w:val="0"/>
                <w:numId w:val="74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попуни налог за пренос за доспеле </w:t>
            </w:r>
            <w:r w:rsidR="007D7AF8">
              <w:rPr>
                <w:rFonts w:ascii="Times New Roman" w:hAnsi="Times New Roman" w:cs="Times New Roman"/>
                <w:sz w:val="20"/>
                <w:szCs w:val="20"/>
              </w:rPr>
              <w:t>обавезе и преда их клијенту ● с</w:t>
            </w:r>
            <w:r w:rsidRPr="00FF7681">
              <w:rPr>
                <w:rFonts w:ascii="Times New Roman" w:hAnsi="Times New Roman" w:cs="Times New Roman"/>
                <w:sz w:val="20"/>
                <w:szCs w:val="20"/>
              </w:rPr>
              <w:t>астави и пошаље рачун</w:t>
            </w:r>
          </w:p>
          <w:p w:rsidR="00FF7681" w:rsidRPr="00FF7681" w:rsidRDefault="00FF7681" w:rsidP="00BF3436">
            <w:pPr>
              <w:numPr>
                <w:ilvl w:val="0"/>
                <w:numId w:val="74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продајне рачуне у књигу издатих рачуна</w:t>
            </w:r>
          </w:p>
          <w:p w:rsidR="00FF7681" w:rsidRPr="00FF7681" w:rsidRDefault="007D7AF8" w:rsidP="00BF3436">
            <w:pPr>
              <w:numPr>
                <w:ilvl w:val="0"/>
                <w:numId w:val="749"/>
              </w:numPr>
              <w:spacing w:line="259" w:lineRule="auto"/>
              <w:ind w:hanging="120"/>
              <w:rPr>
                <w:rFonts w:ascii="Times New Roman" w:hAnsi="Times New Roman" w:cs="Times New Roman"/>
                <w:sz w:val="20"/>
                <w:szCs w:val="20"/>
              </w:rPr>
            </w:pPr>
            <w:r>
              <w:rPr>
                <w:rFonts w:ascii="Times New Roman" w:hAnsi="Times New Roman" w:cs="Times New Roman"/>
                <w:sz w:val="20"/>
                <w:szCs w:val="20"/>
              </w:rPr>
              <w:t>фор</w:t>
            </w:r>
            <w:r w:rsidR="00FF7681" w:rsidRPr="00FF7681">
              <w:rPr>
                <w:rFonts w:ascii="Times New Roman" w:hAnsi="Times New Roman" w:cs="Times New Roman"/>
                <w:sz w:val="20"/>
                <w:szCs w:val="20"/>
              </w:rPr>
              <w:t>мира базу купаца ради праћења наплате потраживања</w:t>
            </w:r>
          </w:p>
          <w:p w:rsidR="00FF7681" w:rsidRPr="00FF7681" w:rsidRDefault="00FF7681" w:rsidP="00BF3436">
            <w:pPr>
              <w:numPr>
                <w:ilvl w:val="0"/>
                <w:numId w:val="74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евиденцију продаје робе у аналитичким евиденцијама робе и купаца</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евиденцију продаје робе у финансијском књиговодству</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ажурира лагер листу</w:t>
            </w:r>
          </w:p>
          <w:p w:rsidR="00FF7681" w:rsidRPr="00FF7681" w:rsidRDefault="007D7AF8" w:rsidP="00BF3436">
            <w:pPr>
              <w:numPr>
                <w:ilvl w:val="0"/>
                <w:numId w:val="749"/>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астави ургенцију за неплаћене рачуне</w:t>
            </w:r>
          </w:p>
          <w:p w:rsidR="00FF7681" w:rsidRPr="00FF7681" w:rsidRDefault="007D7AF8" w:rsidP="00BF3436">
            <w:pPr>
              <w:numPr>
                <w:ilvl w:val="0"/>
                <w:numId w:val="749"/>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астави извештаје клијенту о стању обавеза и потраживања</w:t>
            </w:r>
          </w:p>
          <w:p w:rsidR="00FF7681" w:rsidRPr="00FF7681" w:rsidRDefault="00FF7681" w:rsidP="00BF3436">
            <w:pPr>
              <w:numPr>
                <w:ilvl w:val="0"/>
                <w:numId w:val="74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законску затезну камату по основу кашњења у плаћању купца</w:t>
            </w:r>
          </w:p>
          <w:p w:rsidR="00FF7681" w:rsidRPr="00FF7681" w:rsidRDefault="00FF7681" w:rsidP="00BF3436">
            <w:pPr>
              <w:numPr>
                <w:ilvl w:val="0"/>
                <w:numId w:val="74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обавезе и потраживања за свог клијента</w:t>
            </w:r>
          </w:p>
          <w:p w:rsidR="00FF7681" w:rsidRPr="00FF7681" w:rsidRDefault="007D7AF8" w:rsidP="00BF3436">
            <w:pPr>
              <w:numPr>
                <w:ilvl w:val="0"/>
                <w:numId w:val="749"/>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попуни образац уг</w:t>
            </w:r>
            <w:r w:rsidR="00FF7681" w:rsidRPr="00FF7681">
              <w:rPr>
                <w:rFonts w:ascii="Times New Roman" w:hAnsi="Times New Roman" w:cs="Times New Roman"/>
                <w:sz w:val="20"/>
                <w:szCs w:val="20"/>
              </w:rPr>
              <w:t>овора о компензацији</w:t>
            </w:r>
          </w:p>
          <w:p w:rsidR="00FF7681" w:rsidRPr="00FF7681" w:rsidRDefault="007D7AF8" w:rsidP="00BF3436">
            <w:pPr>
              <w:numPr>
                <w:ilvl w:val="0"/>
                <w:numId w:val="749"/>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прокњижи к</w:t>
            </w:r>
            <w:r w:rsidR="00FF7681" w:rsidRPr="00FF7681">
              <w:rPr>
                <w:rFonts w:ascii="Times New Roman" w:hAnsi="Times New Roman" w:cs="Times New Roman"/>
                <w:sz w:val="20"/>
                <w:szCs w:val="20"/>
              </w:rPr>
              <w:t>омпензацију</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допуни типски уговор о цесији</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прокњижи уговор о цесији у зависности од улоге у уговору о цесији</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допуни типски уговор о асигнацији</w:t>
            </w:r>
          </w:p>
          <w:p w:rsidR="00FF7681" w:rsidRPr="00FF7681" w:rsidRDefault="00FF7681" w:rsidP="00BF3436">
            <w:pPr>
              <w:numPr>
                <w:ilvl w:val="0"/>
                <w:numId w:val="74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прокњижи уговор о асигнацији у зависности од улоге у уговору о асигнацији</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допуни типски уговор о преузимању дуга</w:t>
            </w:r>
          </w:p>
          <w:p w:rsidR="00FF7681" w:rsidRPr="00FF7681" w:rsidRDefault="00FF7681" w:rsidP="00BF3436">
            <w:pPr>
              <w:numPr>
                <w:ilvl w:val="0"/>
                <w:numId w:val="74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прокњижи уговор о преузимању дуга у зависности од улоге у уговору о преузимању дуга</w:t>
            </w:r>
          </w:p>
          <w:p w:rsidR="00FF7681" w:rsidRPr="00FF7681" w:rsidRDefault="00FF7681" w:rsidP="00BF3436">
            <w:pPr>
              <w:numPr>
                <w:ilvl w:val="0"/>
                <w:numId w:val="74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меницу и преда је добављачу</w:t>
            </w:r>
          </w:p>
          <w:p w:rsidR="00FF7681" w:rsidRPr="00FF7681" w:rsidRDefault="007D7AF8" w:rsidP="00BF3436">
            <w:pPr>
              <w:numPr>
                <w:ilvl w:val="0"/>
                <w:numId w:val="749"/>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изврши књиж</w:t>
            </w:r>
            <w:r w:rsidR="00FF7681" w:rsidRPr="00FF7681">
              <w:rPr>
                <w:rFonts w:ascii="Times New Roman" w:hAnsi="Times New Roman" w:cs="Times New Roman"/>
                <w:sz w:val="20"/>
                <w:szCs w:val="20"/>
              </w:rPr>
              <w:t>ења по предаји и доспећу менице</w:t>
            </w:r>
          </w:p>
          <w:p w:rsidR="00FF7681" w:rsidRPr="00FF7681" w:rsidRDefault="00FF7681" w:rsidP="00BF3436">
            <w:pPr>
              <w:numPr>
                <w:ilvl w:val="0"/>
                <w:numId w:val="74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спров </w:t>
            </w:r>
            <w:r w:rsidRPr="00FF7681">
              <w:rPr>
                <w:rFonts w:ascii="Times New Roman" w:hAnsi="Times New Roman" w:cs="Times New Roman"/>
                <w:sz w:val="20"/>
                <w:szCs w:val="20"/>
              </w:rPr>
              <w:tab/>
              <w:t>еде књижења по примљеној меници и по наплати менице</w:t>
            </w:r>
          </w:p>
          <w:p w:rsidR="00FF7681" w:rsidRPr="00FF7681" w:rsidRDefault="00FF7681" w:rsidP="00BF3436">
            <w:pPr>
              <w:numPr>
                <w:ilvl w:val="0"/>
                <w:numId w:val="74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обради ПППДВ и ПОПДВ образац </w:t>
            </w:r>
          </w:p>
          <w:p w:rsidR="00FF7681" w:rsidRPr="00FF7681" w:rsidRDefault="007D7AF8" w:rsidP="00BF3436">
            <w:pPr>
              <w:numPr>
                <w:ilvl w:val="0"/>
                <w:numId w:val="749"/>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прокњижи обав</w:t>
            </w:r>
            <w:r w:rsidR="00FF7681" w:rsidRPr="00FF7681">
              <w:rPr>
                <w:rFonts w:ascii="Times New Roman" w:hAnsi="Times New Roman" w:cs="Times New Roman"/>
                <w:sz w:val="20"/>
                <w:szCs w:val="20"/>
              </w:rPr>
              <w:t>езу или потраживање за ПДВ на основу обрачуна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7D7AF8" w:rsidP="00BF3436">
            <w:pPr>
              <w:numPr>
                <w:ilvl w:val="0"/>
                <w:numId w:val="750"/>
              </w:numPr>
              <w:spacing w:line="259" w:lineRule="auto"/>
              <w:ind w:hanging="120"/>
              <w:rPr>
                <w:rFonts w:ascii="Times New Roman" w:hAnsi="Times New Roman" w:cs="Times New Roman"/>
                <w:sz w:val="20"/>
                <w:szCs w:val="20"/>
              </w:rPr>
            </w:pPr>
            <w:r>
              <w:rPr>
                <w:rFonts w:ascii="Times New Roman" w:hAnsi="Times New Roman" w:cs="Times New Roman"/>
                <w:sz w:val="20"/>
                <w:szCs w:val="20"/>
              </w:rPr>
              <w:t>Синтетичк</w:t>
            </w:r>
            <w:r w:rsidR="00FF7681" w:rsidRPr="00FF7681">
              <w:rPr>
                <w:rFonts w:ascii="Times New Roman" w:hAnsi="Times New Roman" w:cs="Times New Roman"/>
                <w:sz w:val="20"/>
                <w:szCs w:val="20"/>
              </w:rPr>
              <w:t>а и аналитичка евиденција набавке робе</w:t>
            </w:r>
          </w:p>
          <w:p w:rsidR="00FF7681" w:rsidRPr="00FF7681" w:rsidRDefault="00FF7681" w:rsidP="00BF3436">
            <w:pPr>
              <w:numPr>
                <w:ilvl w:val="0"/>
                <w:numId w:val="75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Синтетичка и аналитичка евиденција продаје робе</w:t>
            </w:r>
          </w:p>
          <w:p w:rsidR="00FF7681" w:rsidRPr="00FF7681" w:rsidRDefault="007D7AF8" w:rsidP="00BF3436">
            <w:pPr>
              <w:numPr>
                <w:ilvl w:val="0"/>
                <w:numId w:val="750"/>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Обра</w:t>
            </w:r>
            <w:r w:rsidR="00FF7681" w:rsidRPr="00FF7681">
              <w:rPr>
                <w:rFonts w:ascii="Times New Roman" w:hAnsi="Times New Roman" w:cs="Times New Roman"/>
                <w:sz w:val="20"/>
                <w:szCs w:val="20"/>
              </w:rPr>
              <w:t>чун законске затезне камате</w:t>
            </w:r>
          </w:p>
          <w:p w:rsidR="00FF7681" w:rsidRPr="00FF7681" w:rsidRDefault="00FF7681" w:rsidP="00BF3436">
            <w:pPr>
              <w:numPr>
                <w:ilvl w:val="0"/>
                <w:numId w:val="75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Компензација и књижење</w:t>
            </w:r>
          </w:p>
          <w:p w:rsidR="00FF7681" w:rsidRPr="00FF7681" w:rsidRDefault="00FF7681" w:rsidP="00BF3436">
            <w:pPr>
              <w:numPr>
                <w:ilvl w:val="0"/>
                <w:numId w:val="75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Уговор о цесији и књижење</w:t>
            </w:r>
          </w:p>
          <w:p w:rsidR="00FF7681" w:rsidRPr="00FF7681" w:rsidRDefault="00FF7681" w:rsidP="00BF3436">
            <w:pPr>
              <w:numPr>
                <w:ilvl w:val="0"/>
                <w:numId w:val="75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 говор о асигнацији и књижење</w:t>
            </w:r>
          </w:p>
          <w:p w:rsidR="00FF7681" w:rsidRPr="00FF7681" w:rsidRDefault="00FF7681" w:rsidP="00BF3436">
            <w:pPr>
              <w:numPr>
                <w:ilvl w:val="0"/>
                <w:numId w:val="75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Уговор о преузимању дуга и књижење</w:t>
            </w:r>
          </w:p>
          <w:p w:rsidR="00FF7681" w:rsidRPr="00FF7681" w:rsidRDefault="00FF7681" w:rsidP="00BF3436">
            <w:pPr>
              <w:numPr>
                <w:ilvl w:val="0"/>
                <w:numId w:val="75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Функција менице и евиденције</w:t>
            </w:r>
          </w:p>
          <w:p w:rsidR="00FF7681" w:rsidRPr="00FF7681" w:rsidRDefault="007D7AF8" w:rsidP="00BF3436">
            <w:pPr>
              <w:numPr>
                <w:ilvl w:val="0"/>
                <w:numId w:val="750"/>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Обрасци за обра</w:t>
            </w:r>
            <w:r w:rsidR="00FF7681" w:rsidRPr="00FF7681">
              <w:rPr>
                <w:rFonts w:ascii="Times New Roman" w:hAnsi="Times New Roman" w:cs="Times New Roman"/>
                <w:sz w:val="20"/>
                <w:szCs w:val="20"/>
              </w:rPr>
              <w:t>чун и књижење пореза на додату вредност</w:t>
            </w:r>
          </w:p>
        </w:tc>
      </w:tr>
      <w:tr w:rsidR="00FF7681" w:rsidRPr="00FF7681" w:rsidTr="00FF7681">
        <w:trPr>
          <w:trHeight w:val="64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Рачуноводствени послови трговинског и услужног привредног друштва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51"/>
              </w:numPr>
              <w:spacing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планира ак </w:t>
            </w:r>
            <w:r w:rsidRPr="00FF7681">
              <w:rPr>
                <w:rFonts w:ascii="Times New Roman" w:hAnsi="Times New Roman" w:cs="Times New Roman"/>
                <w:sz w:val="20"/>
                <w:szCs w:val="20"/>
              </w:rPr>
              <w:tab/>
              <w:t>тивности користећи софтвере и друга средства за планирање</w:t>
            </w:r>
          </w:p>
          <w:p w:rsidR="00FF7681" w:rsidRPr="00FF7681" w:rsidRDefault="00FF7681" w:rsidP="00BF3436">
            <w:pPr>
              <w:numPr>
                <w:ilvl w:val="0"/>
                <w:numId w:val="751"/>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поступак контроле, сортирања и архивирања књиговодствених докумената</w:t>
            </w:r>
          </w:p>
          <w:p w:rsidR="00FF7681" w:rsidRPr="00FF7681" w:rsidRDefault="007D7AF8" w:rsidP="00BF3436">
            <w:pPr>
              <w:numPr>
                <w:ilvl w:val="0"/>
                <w:numId w:val="751"/>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примени в</w:t>
            </w:r>
            <w:r w:rsidR="00FF7681" w:rsidRPr="00FF7681">
              <w:rPr>
                <w:rFonts w:ascii="Times New Roman" w:hAnsi="Times New Roman" w:cs="Times New Roman"/>
                <w:sz w:val="20"/>
                <w:szCs w:val="20"/>
              </w:rPr>
              <w:t>ажећи контни оквир</w:t>
            </w:r>
          </w:p>
          <w:p w:rsidR="00FF7681" w:rsidRPr="00FF7681" w:rsidRDefault="007D7AF8" w:rsidP="00BF3436">
            <w:pPr>
              <w:numPr>
                <w:ilvl w:val="0"/>
                <w:numId w:val="751"/>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примени в</w:t>
            </w:r>
            <w:r w:rsidR="00FF7681" w:rsidRPr="00FF7681">
              <w:rPr>
                <w:rFonts w:ascii="Times New Roman" w:hAnsi="Times New Roman" w:cs="Times New Roman"/>
                <w:sz w:val="20"/>
                <w:szCs w:val="20"/>
              </w:rPr>
              <w:t>ажеће законске прописе из области рачуноводства</w:t>
            </w:r>
          </w:p>
          <w:p w:rsidR="00FF7681" w:rsidRPr="00FF7681" w:rsidRDefault="00FF7681" w:rsidP="00BF3436">
            <w:pPr>
              <w:numPr>
                <w:ilvl w:val="0"/>
                <w:numId w:val="7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рачуноводствена начела и књиговодствене принципе</w:t>
            </w:r>
          </w:p>
          <w:p w:rsidR="00FF7681" w:rsidRPr="00FF7681" w:rsidRDefault="007D7AF8" w:rsidP="00BF3436">
            <w:pPr>
              <w:numPr>
                <w:ilvl w:val="0"/>
                <w:numId w:val="751"/>
              </w:numPr>
              <w:spacing w:after="2"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 xml:space="preserve">астави налоге за књижење </w:t>
            </w:r>
          </w:p>
          <w:p w:rsidR="00FF7681" w:rsidRPr="00FF7681" w:rsidRDefault="007D7AF8" w:rsidP="00BF3436">
            <w:pPr>
              <w:numPr>
                <w:ilvl w:val="0"/>
                <w:numId w:val="751"/>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књижи у ана</w:t>
            </w:r>
            <w:r w:rsidR="00FF7681" w:rsidRPr="00FF7681">
              <w:rPr>
                <w:rFonts w:ascii="Times New Roman" w:hAnsi="Times New Roman" w:cs="Times New Roman"/>
                <w:sz w:val="20"/>
                <w:szCs w:val="20"/>
              </w:rPr>
              <w:t>литичкој и синтетичкој евиденцији</w:t>
            </w:r>
          </w:p>
          <w:p w:rsidR="00FF7681" w:rsidRPr="00FF7681" w:rsidRDefault="00FF7681" w:rsidP="00BF3436">
            <w:pPr>
              <w:numPr>
                <w:ilvl w:val="0"/>
                <w:numId w:val="75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куповину и продају основних средстава</w:t>
            </w:r>
          </w:p>
          <w:p w:rsidR="00FF7681" w:rsidRPr="00FF7681" w:rsidRDefault="00FF7681" w:rsidP="00BF3436">
            <w:pPr>
              <w:numPr>
                <w:ilvl w:val="0"/>
                <w:numId w:val="751"/>
              </w:numPr>
              <w:spacing w:after="6"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књижи </w:t>
            </w:r>
            <w:r w:rsidR="007D7AF8">
              <w:rPr>
                <w:rFonts w:ascii="Times New Roman" w:hAnsi="Times New Roman" w:cs="Times New Roman"/>
                <w:sz w:val="20"/>
                <w:szCs w:val="20"/>
              </w:rPr>
              <w:t>ра</w:t>
            </w:r>
            <w:r w:rsidRPr="00FF7681">
              <w:rPr>
                <w:rFonts w:ascii="Times New Roman" w:hAnsi="Times New Roman" w:cs="Times New Roman"/>
                <w:sz w:val="20"/>
                <w:szCs w:val="20"/>
              </w:rPr>
              <w:t>чуноводствену амортизацију</w:t>
            </w:r>
          </w:p>
          <w:p w:rsidR="00FF7681" w:rsidRPr="00FF7681" w:rsidRDefault="007D7AF8" w:rsidP="00BF3436">
            <w:pPr>
              <w:numPr>
                <w:ilvl w:val="0"/>
                <w:numId w:val="751"/>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евидентира набавк</w:t>
            </w:r>
            <w:r w:rsidR="00FF7681" w:rsidRPr="00FF7681">
              <w:rPr>
                <w:rFonts w:ascii="Times New Roman" w:hAnsi="Times New Roman" w:cs="Times New Roman"/>
                <w:sz w:val="20"/>
                <w:szCs w:val="20"/>
              </w:rPr>
              <w:t>у канцеларијског материјала</w:t>
            </w:r>
          </w:p>
          <w:p w:rsidR="00FF7681" w:rsidRPr="00FF7681" w:rsidRDefault="007D7AF8" w:rsidP="00BF3436">
            <w:pPr>
              <w:numPr>
                <w:ilvl w:val="0"/>
                <w:numId w:val="751"/>
              </w:numPr>
              <w:spacing w:line="242" w:lineRule="auto"/>
              <w:ind w:hanging="120"/>
              <w:rPr>
                <w:rFonts w:ascii="Times New Roman" w:hAnsi="Times New Roman" w:cs="Times New Roman"/>
                <w:sz w:val="20"/>
                <w:szCs w:val="20"/>
              </w:rPr>
            </w:pPr>
            <w:r>
              <w:rPr>
                <w:rFonts w:ascii="Times New Roman" w:hAnsi="Times New Roman" w:cs="Times New Roman"/>
                <w:sz w:val="20"/>
                <w:szCs w:val="20"/>
              </w:rPr>
              <w:t>евидентира набавк</w:t>
            </w:r>
            <w:r w:rsidR="00FF7681" w:rsidRPr="00FF7681">
              <w:rPr>
                <w:rFonts w:ascii="Times New Roman" w:hAnsi="Times New Roman" w:cs="Times New Roman"/>
                <w:sz w:val="20"/>
                <w:szCs w:val="20"/>
              </w:rPr>
              <w:t>у и продају робе у робном и финансијском књиговодству</w:t>
            </w:r>
          </w:p>
          <w:p w:rsidR="00FF7681" w:rsidRPr="00FF7681" w:rsidRDefault="00FF7681" w:rsidP="00BF3436">
            <w:pPr>
              <w:numPr>
                <w:ilvl w:val="0"/>
                <w:numId w:val="7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ажурира лагер листу</w:t>
            </w:r>
          </w:p>
          <w:p w:rsidR="00FF7681" w:rsidRPr="00FF7681" w:rsidRDefault="00FF7681" w:rsidP="00BF3436">
            <w:pPr>
              <w:numPr>
                <w:ilvl w:val="0"/>
                <w:numId w:val="75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ус агласи аналитичку и синтетичку евиденцију робе, купаца и добављача</w:t>
            </w:r>
          </w:p>
          <w:p w:rsidR="00FF7681" w:rsidRPr="00FF7681" w:rsidRDefault="00FF7681" w:rsidP="00BF3436">
            <w:pPr>
              <w:numPr>
                <w:ilvl w:val="0"/>
                <w:numId w:val="75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и прокњижи вишкове и мањкове робе по попису</w:t>
            </w:r>
          </w:p>
          <w:p w:rsidR="00FF7681" w:rsidRPr="00FF7681" w:rsidRDefault="007D7AF8" w:rsidP="00BF3436">
            <w:pPr>
              <w:numPr>
                <w:ilvl w:val="0"/>
                <w:numId w:val="751"/>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књижи нив</w:t>
            </w:r>
            <w:r w:rsidR="00FF7681" w:rsidRPr="00FF7681">
              <w:rPr>
                <w:rFonts w:ascii="Times New Roman" w:hAnsi="Times New Roman" w:cs="Times New Roman"/>
                <w:sz w:val="20"/>
                <w:szCs w:val="20"/>
              </w:rPr>
              <w:t>елације цена</w:t>
            </w:r>
          </w:p>
          <w:p w:rsidR="00FF7681" w:rsidRPr="00FF7681" w:rsidRDefault="00FF7681" w:rsidP="00BF3436">
            <w:pPr>
              <w:numPr>
                <w:ilvl w:val="0"/>
                <w:numId w:val="7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и пошаље изводе отворених ставки </w:t>
            </w:r>
          </w:p>
          <w:p w:rsidR="00FF7681" w:rsidRPr="00FF7681" w:rsidRDefault="00FF7681" w:rsidP="00BF3436">
            <w:pPr>
              <w:numPr>
                <w:ilvl w:val="0"/>
                <w:numId w:val="75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и прокњижи остварену разлику у цени</w:t>
            </w:r>
          </w:p>
          <w:p w:rsidR="00FF7681" w:rsidRPr="00FF7681" w:rsidRDefault="007D7AF8" w:rsidP="00BF3436">
            <w:pPr>
              <w:numPr>
                <w:ilvl w:val="0"/>
                <w:numId w:val="751"/>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књижи изв</w:t>
            </w:r>
            <w:r w:rsidR="00FF7681" w:rsidRPr="00FF7681">
              <w:rPr>
                <w:rFonts w:ascii="Times New Roman" w:hAnsi="Times New Roman" w:cs="Times New Roman"/>
                <w:sz w:val="20"/>
                <w:szCs w:val="20"/>
              </w:rPr>
              <w:t>оде банке</w:t>
            </w:r>
          </w:p>
          <w:p w:rsidR="00FF7681" w:rsidRPr="00FF7681" w:rsidRDefault="00FF7681" w:rsidP="00BF3436">
            <w:pPr>
              <w:numPr>
                <w:ilvl w:val="0"/>
                <w:numId w:val="7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дневне промене на благајни</w:t>
            </w:r>
          </w:p>
          <w:p w:rsidR="00FF7681" w:rsidRPr="00FF7681" w:rsidRDefault="00FF7681" w:rsidP="00BF3436">
            <w:pPr>
              <w:numPr>
                <w:ilvl w:val="0"/>
                <w:numId w:val="751"/>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измирења обавеза и потраживања на основу обрачунских плаћања</w:t>
            </w:r>
          </w:p>
          <w:p w:rsidR="00FF7681" w:rsidRPr="00FF7681" w:rsidRDefault="007D7AF8" w:rsidP="00BF3436">
            <w:pPr>
              <w:numPr>
                <w:ilvl w:val="0"/>
                <w:numId w:val="751"/>
              </w:numPr>
              <w:spacing w:line="242" w:lineRule="auto"/>
              <w:ind w:hanging="120"/>
              <w:rPr>
                <w:rFonts w:ascii="Times New Roman" w:hAnsi="Times New Roman" w:cs="Times New Roman"/>
                <w:sz w:val="20"/>
                <w:szCs w:val="20"/>
              </w:rPr>
            </w:pPr>
            <w:r>
              <w:rPr>
                <w:rFonts w:ascii="Times New Roman" w:hAnsi="Times New Roman" w:cs="Times New Roman"/>
                <w:sz w:val="20"/>
                <w:szCs w:val="20"/>
              </w:rPr>
              <w:t>књижи наст</w:t>
            </w:r>
            <w:r w:rsidR="00FF7681" w:rsidRPr="00FF7681">
              <w:rPr>
                <w:rFonts w:ascii="Times New Roman" w:hAnsi="Times New Roman" w:cs="Times New Roman"/>
                <w:sz w:val="20"/>
                <w:szCs w:val="20"/>
              </w:rPr>
              <w:t>але промене по основу пријема, издавања, наплате и исплате менице</w:t>
            </w:r>
          </w:p>
          <w:p w:rsidR="00FF7681" w:rsidRPr="00FF7681" w:rsidRDefault="00FF7681" w:rsidP="00BF3436">
            <w:pPr>
              <w:numPr>
                <w:ilvl w:val="0"/>
                <w:numId w:val="75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обрачун пореза на додату вредност</w:t>
            </w:r>
          </w:p>
          <w:p w:rsidR="00FF7681" w:rsidRPr="00FF7681" w:rsidRDefault="007D7AF8" w:rsidP="00BF3436">
            <w:pPr>
              <w:numPr>
                <w:ilvl w:val="0"/>
                <w:numId w:val="751"/>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књижи обра</w:t>
            </w:r>
            <w:r w:rsidR="00FF7681" w:rsidRPr="00FF7681">
              <w:rPr>
                <w:rFonts w:ascii="Times New Roman" w:hAnsi="Times New Roman" w:cs="Times New Roman"/>
                <w:sz w:val="20"/>
                <w:szCs w:val="20"/>
              </w:rPr>
              <w:t>чун и исплату зарада</w:t>
            </w:r>
          </w:p>
          <w:p w:rsidR="00FF7681" w:rsidRPr="00FF7681" w:rsidRDefault="00FF7681" w:rsidP="00BF3436">
            <w:pPr>
              <w:numPr>
                <w:ilvl w:val="0"/>
                <w:numId w:val="751"/>
              </w:numPr>
              <w:spacing w:line="237" w:lineRule="auto"/>
              <w:ind w:hanging="120"/>
              <w:rPr>
                <w:rFonts w:ascii="Times New Roman" w:hAnsi="Times New Roman" w:cs="Times New Roman"/>
                <w:sz w:val="20"/>
                <w:szCs w:val="20"/>
              </w:rPr>
            </w:pPr>
            <w:proofErr w:type="gramStart"/>
            <w:r w:rsidRPr="00FF7681">
              <w:rPr>
                <w:rFonts w:ascii="Times New Roman" w:hAnsi="Times New Roman" w:cs="Times New Roman"/>
                <w:sz w:val="20"/>
                <w:szCs w:val="20"/>
              </w:rPr>
              <w:t>књижи</w:t>
            </w:r>
            <w:proofErr w:type="gramEnd"/>
            <w:r w:rsidRPr="00FF7681">
              <w:rPr>
                <w:rFonts w:ascii="Times New Roman" w:hAnsi="Times New Roman" w:cs="Times New Roman"/>
                <w:sz w:val="20"/>
                <w:szCs w:val="20"/>
              </w:rPr>
              <w:t xml:space="preserve"> порезе и доприносе на примања физичких лица и њихове нето износе (превоз на посао, дневнице, уговор оделу, уговор о повременим и привременим пословима, ауторски хонорари, допунски рад и сл.)</w:t>
            </w:r>
          </w:p>
          <w:p w:rsidR="00FF7681" w:rsidRPr="00FF7681" w:rsidRDefault="00FF7681" w:rsidP="00BF3436">
            <w:pPr>
              <w:numPr>
                <w:ilvl w:val="0"/>
                <w:numId w:val="75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расходе и приходе</w:t>
            </w:r>
          </w:p>
          <w:p w:rsidR="00FF7681" w:rsidRPr="00FF7681" w:rsidRDefault="007D7AF8" w:rsidP="00BF3436">
            <w:pPr>
              <w:numPr>
                <w:ilvl w:val="0"/>
                <w:numId w:val="751"/>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пров</w:t>
            </w:r>
            <w:r w:rsidR="00FF7681" w:rsidRPr="00FF7681">
              <w:rPr>
                <w:rFonts w:ascii="Times New Roman" w:hAnsi="Times New Roman" w:cs="Times New Roman"/>
                <w:sz w:val="20"/>
                <w:szCs w:val="20"/>
              </w:rPr>
              <w:t>ери исправност књижења</w:t>
            </w:r>
          </w:p>
          <w:p w:rsidR="00FF7681" w:rsidRPr="00FF7681" w:rsidRDefault="00FF7681" w:rsidP="00BF3436">
            <w:pPr>
              <w:numPr>
                <w:ilvl w:val="0"/>
                <w:numId w:val="7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предзакључна књижења</w:t>
            </w:r>
          </w:p>
          <w:p w:rsidR="00FF7681" w:rsidRPr="00FF7681" w:rsidRDefault="007D7AF8" w:rsidP="00BF3436">
            <w:pPr>
              <w:numPr>
                <w:ilvl w:val="0"/>
                <w:numId w:val="751"/>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астави закључни лист</w:t>
            </w:r>
          </w:p>
          <w:p w:rsidR="00FF7681" w:rsidRPr="00FF7681" w:rsidRDefault="00FF7681" w:rsidP="00BF3436">
            <w:pPr>
              <w:numPr>
                <w:ilvl w:val="0"/>
                <w:numId w:val="75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одложи и чува документацију</w:t>
            </w:r>
          </w:p>
          <w:p w:rsidR="00FF7681" w:rsidRPr="00FF7681" w:rsidRDefault="007D7AF8" w:rsidP="00BF3436">
            <w:pPr>
              <w:numPr>
                <w:ilvl w:val="0"/>
                <w:numId w:val="751"/>
              </w:numPr>
              <w:spacing w:after="2"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 xml:space="preserve">астави и презентује извештај о свом раду </w:t>
            </w:r>
          </w:p>
          <w:p w:rsidR="00FF7681" w:rsidRPr="00FF7681" w:rsidRDefault="007D7AF8" w:rsidP="00BF3436">
            <w:pPr>
              <w:numPr>
                <w:ilvl w:val="0"/>
                <w:numId w:val="751"/>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изврши перио</w:t>
            </w:r>
            <w:r w:rsidR="00FF7681" w:rsidRPr="00FF7681">
              <w:rPr>
                <w:rFonts w:ascii="Times New Roman" w:hAnsi="Times New Roman" w:cs="Times New Roman"/>
                <w:sz w:val="20"/>
                <w:szCs w:val="20"/>
              </w:rPr>
              <w:t>дичну електронску заштиту података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7D7AF8" w:rsidP="00BF3436">
            <w:pPr>
              <w:numPr>
                <w:ilvl w:val="0"/>
                <w:numId w:val="752"/>
              </w:numPr>
              <w:spacing w:line="259" w:lineRule="auto"/>
              <w:ind w:hanging="120"/>
              <w:rPr>
                <w:rFonts w:ascii="Times New Roman" w:hAnsi="Times New Roman" w:cs="Times New Roman"/>
                <w:sz w:val="20"/>
                <w:szCs w:val="20"/>
              </w:rPr>
            </w:pPr>
            <w:r>
              <w:rPr>
                <w:rFonts w:ascii="Times New Roman" w:hAnsi="Times New Roman" w:cs="Times New Roman"/>
                <w:sz w:val="20"/>
                <w:szCs w:val="20"/>
              </w:rPr>
              <w:t>К</w:t>
            </w:r>
            <w:r w:rsidR="00FF7681" w:rsidRPr="00FF7681">
              <w:rPr>
                <w:rFonts w:ascii="Times New Roman" w:hAnsi="Times New Roman" w:cs="Times New Roman"/>
                <w:sz w:val="20"/>
                <w:szCs w:val="20"/>
              </w:rPr>
              <w:t xml:space="preserve">онтрола, сортирање и архивирање документације </w:t>
            </w:r>
          </w:p>
          <w:p w:rsidR="00FF7681" w:rsidRPr="00FF7681" w:rsidRDefault="00FF7681" w:rsidP="00BF3436">
            <w:pPr>
              <w:numPr>
                <w:ilvl w:val="0"/>
                <w:numId w:val="75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основних средстава и амортизације</w:t>
            </w:r>
          </w:p>
          <w:p w:rsidR="00FF7681" w:rsidRPr="00FF7681" w:rsidRDefault="007D7AF8" w:rsidP="00BF3436">
            <w:pPr>
              <w:numPr>
                <w:ilvl w:val="0"/>
                <w:numId w:val="752"/>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Књиг</w:t>
            </w:r>
            <w:r w:rsidR="00FF7681" w:rsidRPr="00FF7681">
              <w:rPr>
                <w:rFonts w:ascii="Times New Roman" w:hAnsi="Times New Roman" w:cs="Times New Roman"/>
                <w:sz w:val="20"/>
                <w:szCs w:val="20"/>
              </w:rPr>
              <w:t xml:space="preserve">оводствена евиденција залиха у велепродаји </w:t>
            </w:r>
          </w:p>
          <w:p w:rsidR="00FF7681" w:rsidRPr="00FF7681" w:rsidRDefault="00FF7681" w:rsidP="00BF3436">
            <w:pPr>
              <w:numPr>
                <w:ilvl w:val="0"/>
                <w:numId w:val="75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комитената</w:t>
            </w:r>
          </w:p>
          <w:p w:rsidR="00FF7681" w:rsidRPr="00FF7681" w:rsidRDefault="007D7AF8" w:rsidP="00BF3436">
            <w:pPr>
              <w:numPr>
                <w:ilvl w:val="0"/>
                <w:numId w:val="752"/>
              </w:numPr>
              <w:spacing w:line="242" w:lineRule="auto"/>
              <w:ind w:hanging="120"/>
              <w:rPr>
                <w:rFonts w:ascii="Times New Roman" w:hAnsi="Times New Roman" w:cs="Times New Roman"/>
                <w:sz w:val="20"/>
                <w:szCs w:val="20"/>
              </w:rPr>
            </w:pPr>
            <w:r>
              <w:rPr>
                <w:rFonts w:ascii="Times New Roman" w:hAnsi="Times New Roman" w:cs="Times New Roman"/>
                <w:sz w:val="20"/>
                <w:szCs w:val="20"/>
              </w:rPr>
              <w:t>Књиг</w:t>
            </w:r>
            <w:r w:rsidR="00FF7681" w:rsidRPr="00FF7681">
              <w:rPr>
                <w:rFonts w:ascii="Times New Roman" w:hAnsi="Times New Roman" w:cs="Times New Roman"/>
                <w:sz w:val="20"/>
                <w:szCs w:val="20"/>
              </w:rPr>
              <w:t>оводствена евиденција платног промета и благајничког пословања</w:t>
            </w:r>
          </w:p>
          <w:p w:rsidR="00FF7681" w:rsidRPr="00FF7681" w:rsidRDefault="00FF7681" w:rsidP="00BF3436">
            <w:pPr>
              <w:numPr>
                <w:ilvl w:val="0"/>
                <w:numId w:val="75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пореза на додату вредност</w:t>
            </w:r>
          </w:p>
          <w:p w:rsidR="00FF7681" w:rsidRPr="00FF7681" w:rsidRDefault="007D7AF8" w:rsidP="00BF3436">
            <w:pPr>
              <w:numPr>
                <w:ilvl w:val="0"/>
                <w:numId w:val="752"/>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Књиг</w:t>
            </w:r>
            <w:r w:rsidR="00FF7681" w:rsidRPr="00FF7681">
              <w:rPr>
                <w:rFonts w:ascii="Times New Roman" w:hAnsi="Times New Roman" w:cs="Times New Roman"/>
                <w:sz w:val="20"/>
                <w:szCs w:val="20"/>
              </w:rPr>
              <w:t>оводствена евиденција расхода и прихода</w:t>
            </w:r>
          </w:p>
          <w:p w:rsidR="00FF7681" w:rsidRPr="00FF7681" w:rsidRDefault="00FF7681" w:rsidP="00BF3436">
            <w:pPr>
              <w:numPr>
                <w:ilvl w:val="0"/>
                <w:numId w:val="75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 саглашавање аналитичке и синтетичке евиденције ● Закључни лист </w:t>
            </w:r>
          </w:p>
        </w:tc>
      </w:tr>
    </w:tbl>
    <w:p w:rsidR="00FF7681" w:rsidRPr="00FF7681" w:rsidRDefault="00FF7681" w:rsidP="00FF7681">
      <w:pPr>
        <w:spacing w:after="0"/>
        <w:ind w:left="-679" w:right="1"/>
        <w:rPr>
          <w:rFonts w:ascii="Times New Roman" w:hAnsi="Times New Roman" w:cs="Times New Roman"/>
          <w:sz w:val="20"/>
          <w:szCs w:val="20"/>
        </w:rPr>
      </w:pPr>
    </w:p>
    <w:tbl>
      <w:tblPr>
        <w:tblStyle w:val="TableGrid"/>
        <w:tblW w:w="10540" w:type="dxa"/>
        <w:tblInd w:w="6" w:type="dxa"/>
        <w:tblCellMar>
          <w:top w:w="57" w:type="dxa"/>
          <w:left w:w="57" w:type="dxa"/>
          <w:right w:w="59" w:type="dxa"/>
        </w:tblCellMar>
        <w:tblLook w:val="04A0" w:firstRow="1" w:lastRow="0" w:firstColumn="1" w:lastColumn="0" w:noHBand="0" w:noVBand="1"/>
      </w:tblPr>
      <w:tblGrid>
        <w:gridCol w:w="1922"/>
        <w:gridCol w:w="4309"/>
        <w:gridCol w:w="4309"/>
      </w:tblGrid>
      <w:tr w:rsidR="00FF7681" w:rsidRPr="00FF7681" w:rsidTr="00FF7681">
        <w:trPr>
          <w:trHeight w:val="78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Финансијски послови у трговинском и услужном привредном друштву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планира активности користећи софтвере и друга средства за планирање</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спроведе поступак контроле, сортирања и архивирања документације </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важеће законске прописе у оквиру свог посла</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понуду за пружање књиговодствених услуга</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допуни типски уговор са клијентима</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ажурира персонална досијеа</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промене код запослених на М и М-А обрасцу</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допуни типски уговор о раду</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заведе примљена документа у књигу улазне поште</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заведе примљене фактуре у књигу примљених рачуна – КПР</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усагласи КПР са претходним порезом на додату вредност у финансијском књиговодству</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креира базу добављача за клијента ради праћења доспелости обавеза</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креира и попуни документацију у процесу набавке и продаје робе и извршења услуга (калкулација, рачун, рачун за извршене услуге, књижна писма, нивелација цена, ургенција) </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заведе продајне фактуре у књигу издатих рачуна – КИР</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креира базу купаца за клијента ради праћења наплате потраживања</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опомене купцима за кашњења у плаћањима</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ус агласи КИР са порезом на додату вредност на издатим рачунима и контом прихода од продаје у финансијском књиговодству</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месечну евиденцију присутности на раду</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зараде запослених</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обрачунски лист зараде </w:t>
            </w:r>
          </w:p>
          <w:p w:rsidR="00FF7681" w:rsidRPr="00FF7681" w:rsidRDefault="007D7AF8" w:rsidP="00BF3436">
            <w:pPr>
              <w:numPr>
                <w:ilvl w:val="0"/>
                <w:numId w:val="753"/>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 xml:space="preserve">астави рекапитулацију обрачуна зараде и преда је на књижење </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обради пореску пријаву ППП-ПД</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инструменте платног промета</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proofErr w:type="gramStart"/>
            <w:r w:rsidRPr="00FF7681">
              <w:rPr>
                <w:rFonts w:ascii="Times New Roman" w:hAnsi="Times New Roman" w:cs="Times New Roman"/>
                <w:sz w:val="20"/>
                <w:szCs w:val="20"/>
              </w:rPr>
              <w:t>обрачуна</w:t>
            </w:r>
            <w:proofErr w:type="gramEnd"/>
            <w:r w:rsidRPr="00FF7681">
              <w:rPr>
                <w:rFonts w:ascii="Times New Roman" w:hAnsi="Times New Roman" w:cs="Times New Roman"/>
                <w:sz w:val="20"/>
                <w:szCs w:val="20"/>
              </w:rPr>
              <w:t xml:space="preserve"> порезе и доприносе на примања физичких лица и њихове нето износе (превоз на посао, дневнице, уговор оделу, уговор о повременим и привременим пословима, ауторски хонорари, допунски рад, стипендије, отпремнина и др.)</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обради пореску пријаву ППП-ПД за обрачуната примања физичких лица</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благајничку документацију и преда на књижење</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обрачунска плаћања и проследи уговоре ради књижења</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меницу</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регистрацију или брисање менице</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порез на додату вредност</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обради пореске пријаве ПППДВ и ПОПДВ</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рачуноводствену амортизацију по временској и функционалној методи на месечном нивоу</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прати реализацију планираних активности</w:t>
            </w:r>
          </w:p>
          <w:p w:rsidR="00FF7681" w:rsidRPr="00FF7681" w:rsidRDefault="00FF7681" w:rsidP="00BF3436">
            <w:pPr>
              <w:numPr>
                <w:ilvl w:val="0"/>
                <w:numId w:val="75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дневне и периодичне извештаје о свом раду ●  презентује рад службе</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систематизује документацију</w:t>
            </w:r>
          </w:p>
          <w:p w:rsidR="00FF7681" w:rsidRPr="00FF7681" w:rsidRDefault="00FF7681" w:rsidP="00BF3436">
            <w:pPr>
              <w:numPr>
                <w:ilvl w:val="0"/>
                <w:numId w:val="75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периодичну електронску заштиту података службе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Персонални досије</w:t>
            </w:r>
          </w:p>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Пословна кореспонденција</w:t>
            </w:r>
          </w:p>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t>Књига примљених рачуна (КПР) и књига издатих рачуна (КИР)</w:t>
            </w:r>
          </w:p>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t>База података о добављачима и купцима</w:t>
            </w:r>
          </w:p>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Калкулација продајне цене робе</w:t>
            </w:r>
          </w:p>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t>Фактурисање</w:t>
            </w:r>
          </w:p>
          <w:p w:rsidR="00FF7681" w:rsidRPr="00FF7681" w:rsidRDefault="00FF7681" w:rsidP="00BF3436">
            <w:pPr>
              <w:numPr>
                <w:ilvl w:val="0"/>
                <w:numId w:val="754"/>
              </w:numPr>
              <w:spacing w:after="2" w:line="259" w:lineRule="auto"/>
              <w:rPr>
                <w:rFonts w:ascii="Times New Roman" w:hAnsi="Times New Roman" w:cs="Times New Roman"/>
                <w:sz w:val="20"/>
                <w:szCs w:val="20"/>
              </w:rPr>
            </w:pPr>
            <w:r w:rsidRPr="00FF7681">
              <w:rPr>
                <w:rFonts w:ascii="Times New Roman" w:hAnsi="Times New Roman" w:cs="Times New Roman"/>
                <w:sz w:val="20"/>
                <w:szCs w:val="20"/>
              </w:rPr>
              <w:t>Књижна писма</w:t>
            </w:r>
          </w:p>
          <w:p w:rsidR="00FF7681" w:rsidRPr="00FF7681" w:rsidRDefault="007D7AF8" w:rsidP="00BF3436">
            <w:pPr>
              <w:numPr>
                <w:ilvl w:val="0"/>
                <w:numId w:val="754"/>
              </w:numPr>
              <w:spacing w:line="259" w:lineRule="auto"/>
              <w:rPr>
                <w:rFonts w:ascii="Times New Roman" w:hAnsi="Times New Roman" w:cs="Times New Roman"/>
                <w:sz w:val="20"/>
                <w:szCs w:val="20"/>
              </w:rPr>
            </w:pPr>
            <w:r>
              <w:rPr>
                <w:rFonts w:ascii="Times New Roman" w:hAnsi="Times New Roman" w:cs="Times New Roman"/>
                <w:sz w:val="20"/>
                <w:szCs w:val="20"/>
              </w:rPr>
              <w:t>Нив</w:t>
            </w:r>
            <w:r w:rsidR="00FF7681" w:rsidRPr="00FF7681">
              <w:rPr>
                <w:rFonts w:ascii="Times New Roman" w:hAnsi="Times New Roman" w:cs="Times New Roman"/>
                <w:sz w:val="20"/>
                <w:szCs w:val="20"/>
              </w:rPr>
              <w:t>елација</w:t>
            </w:r>
          </w:p>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Обрачун зараде и пратећи обрасци</w:t>
            </w:r>
          </w:p>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Обрачун пореза на додату вредност и пратећи обрасци</w:t>
            </w:r>
          </w:p>
          <w:p w:rsidR="00FF7681" w:rsidRPr="00FF7681" w:rsidRDefault="00FF7681" w:rsidP="00BF3436">
            <w:pPr>
              <w:numPr>
                <w:ilvl w:val="0"/>
                <w:numId w:val="754"/>
              </w:numPr>
              <w:spacing w:line="237" w:lineRule="auto"/>
              <w:rPr>
                <w:rFonts w:ascii="Times New Roman" w:hAnsi="Times New Roman" w:cs="Times New Roman"/>
                <w:sz w:val="20"/>
                <w:szCs w:val="20"/>
              </w:rPr>
            </w:pPr>
            <w:r w:rsidRPr="00FF7681">
              <w:rPr>
                <w:rFonts w:ascii="Times New Roman" w:hAnsi="Times New Roman" w:cs="Times New Roman"/>
                <w:sz w:val="20"/>
                <w:szCs w:val="20"/>
              </w:rPr>
              <w:t xml:space="preserve">Инструменти платног промета и обрачунска плаћања ●  Меница </w:t>
            </w:r>
          </w:p>
          <w:p w:rsidR="00FF7681" w:rsidRPr="00FF7681" w:rsidRDefault="00FF7681" w:rsidP="00BF3436">
            <w:pPr>
              <w:numPr>
                <w:ilvl w:val="0"/>
                <w:numId w:val="754"/>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Контрола, сортирање и архивирање документације</w:t>
            </w:r>
          </w:p>
        </w:tc>
      </w:tr>
      <w:tr w:rsidR="00FF7681" w:rsidRPr="00FF7681" w:rsidTr="00FF7681">
        <w:trPr>
          <w:trHeight w:val="26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Пословање у реалном трговинском привредном друштву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представи основне податке о привредном друштву</w:t>
            </w:r>
          </w:p>
          <w:p w:rsidR="00FF7681" w:rsidRPr="00FF7681" w:rsidRDefault="00FF7681" w:rsidP="00BF3436">
            <w:pPr>
              <w:numPr>
                <w:ilvl w:val="0"/>
                <w:numId w:val="7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пословање привредног друштва</w:t>
            </w:r>
          </w:p>
          <w:p w:rsidR="00FF7681" w:rsidRPr="00FF7681" w:rsidRDefault="00FF7681" w:rsidP="00BF3436">
            <w:pPr>
              <w:numPr>
                <w:ilvl w:val="0"/>
                <w:numId w:val="7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радње везане за радне односе у привредном друштву</w:t>
            </w:r>
          </w:p>
          <w:p w:rsidR="00FF7681" w:rsidRPr="00FF7681" w:rsidRDefault="00FF7681" w:rsidP="00BF3436">
            <w:pPr>
              <w:numPr>
                <w:ilvl w:val="0"/>
                <w:numId w:val="75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послове у вези запошљавања које је радио у ВПД са пословима који се обављају у реалном ПД</w:t>
            </w:r>
          </w:p>
          <w:p w:rsidR="00FF7681" w:rsidRPr="00FF7681" w:rsidRDefault="00FF7681" w:rsidP="00BF3436">
            <w:pPr>
              <w:numPr>
                <w:ilvl w:val="0"/>
                <w:numId w:val="7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документа реалног ПД у вези набавке и продаје робе</w:t>
            </w:r>
          </w:p>
          <w:p w:rsidR="00FF7681" w:rsidRPr="00FF7681" w:rsidRDefault="007D7AF8" w:rsidP="00BF3436">
            <w:pPr>
              <w:numPr>
                <w:ilvl w:val="0"/>
                <w:numId w:val="755"/>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 xml:space="preserve">астави пословна писма </w:t>
            </w:r>
          </w:p>
          <w:p w:rsidR="00FF7681" w:rsidRPr="00FF7681" w:rsidRDefault="007D7AF8" w:rsidP="00BF3436">
            <w:pPr>
              <w:numPr>
                <w:ilvl w:val="0"/>
                <w:numId w:val="755"/>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агледа рачуноводствено-финансијске послове</w:t>
            </w:r>
          </w:p>
          <w:p w:rsidR="00FF7681" w:rsidRPr="00FF7681" w:rsidRDefault="00FF7681" w:rsidP="00BF3436">
            <w:pPr>
              <w:numPr>
                <w:ilvl w:val="0"/>
                <w:numId w:val="7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готовинска и безготовинска плаћања</w:t>
            </w:r>
          </w:p>
          <w:p w:rsidR="00FF7681" w:rsidRPr="00FF7681" w:rsidRDefault="00FF7681" w:rsidP="00BF3436">
            <w:pPr>
              <w:numPr>
                <w:ilvl w:val="0"/>
                <w:numId w:val="75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обрачунска плаћања</w:t>
            </w:r>
          </w:p>
          <w:p w:rsidR="00FF7681" w:rsidRPr="00FF7681" w:rsidRDefault="007D7AF8" w:rsidP="00BF3436">
            <w:pPr>
              <w:numPr>
                <w:ilvl w:val="0"/>
                <w:numId w:val="755"/>
              </w:numPr>
              <w:spacing w:line="242" w:lineRule="auto"/>
              <w:ind w:hanging="120"/>
              <w:rPr>
                <w:rFonts w:ascii="Times New Roman" w:hAnsi="Times New Roman" w:cs="Times New Roman"/>
                <w:sz w:val="20"/>
                <w:szCs w:val="20"/>
              </w:rPr>
            </w:pPr>
            <w:r>
              <w:rPr>
                <w:rFonts w:ascii="Times New Roman" w:hAnsi="Times New Roman" w:cs="Times New Roman"/>
                <w:sz w:val="20"/>
                <w:szCs w:val="20"/>
              </w:rPr>
              <w:t>упоре</w:t>
            </w:r>
            <w:r w:rsidR="00FF7681" w:rsidRPr="00FF7681">
              <w:rPr>
                <w:rFonts w:ascii="Times New Roman" w:hAnsi="Times New Roman" w:cs="Times New Roman"/>
                <w:sz w:val="20"/>
                <w:szCs w:val="20"/>
              </w:rPr>
              <w:t>ди послове у вези обрачуна које је радио у ВПД са пословима који се обављају у реалном ПД</w:t>
            </w:r>
          </w:p>
          <w:p w:rsidR="00FF7681" w:rsidRPr="00FF7681" w:rsidRDefault="00FF7681" w:rsidP="00BF3436">
            <w:pPr>
              <w:numPr>
                <w:ilvl w:val="0"/>
                <w:numId w:val="7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расходе и приходе привредног друштва</w:t>
            </w:r>
          </w:p>
          <w:p w:rsidR="00FF7681" w:rsidRPr="00FF7681" w:rsidRDefault="00FF7681" w:rsidP="00BF3436">
            <w:pPr>
              <w:numPr>
                <w:ilvl w:val="0"/>
                <w:numId w:val="75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рад у реалној пословној ситуацији са радом у виртуелном привредном друштву</w:t>
            </w:r>
          </w:p>
          <w:p w:rsidR="00FF7681" w:rsidRPr="00FF7681" w:rsidRDefault="00FF7681" w:rsidP="00BF3436">
            <w:pPr>
              <w:numPr>
                <w:ilvl w:val="0"/>
                <w:numId w:val="75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процени свој напредак у односу на претходну школску годину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Делатност привредног друштва</w:t>
            </w:r>
          </w:p>
          <w:p w:rsidR="00FF7681" w:rsidRPr="00FF7681" w:rsidRDefault="00FF7681" w:rsidP="00BF3436">
            <w:pPr>
              <w:numPr>
                <w:ilvl w:val="0"/>
                <w:numId w:val="7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Општи послови везани за запошљавање</w:t>
            </w:r>
          </w:p>
          <w:p w:rsidR="00FF7681" w:rsidRPr="00FF7681" w:rsidRDefault="00FF7681" w:rsidP="00BF3436">
            <w:pPr>
              <w:numPr>
                <w:ilvl w:val="0"/>
                <w:numId w:val="7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 пореза и доприноса</w:t>
            </w:r>
          </w:p>
          <w:p w:rsidR="00FF7681" w:rsidRPr="00FF7681" w:rsidRDefault="00FF7681" w:rsidP="00BF3436">
            <w:pPr>
              <w:numPr>
                <w:ilvl w:val="0"/>
                <w:numId w:val="7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Расходи и приходи</w:t>
            </w:r>
          </w:p>
          <w:p w:rsidR="00FF7681" w:rsidRPr="00FF7681" w:rsidRDefault="00FF7681" w:rsidP="00BF3436">
            <w:pPr>
              <w:numPr>
                <w:ilvl w:val="0"/>
                <w:numId w:val="7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Послови рачуноводства</w:t>
            </w:r>
          </w:p>
          <w:p w:rsidR="00FF7681" w:rsidRPr="00FF7681" w:rsidRDefault="00FF7681" w:rsidP="00BF3436">
            <w:pPr>
              <w:numPr>
                <w:ilvl w:val="0"/>
                <w:numId w:val="75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Послови финансија </w:t>
            </w:r>
          </w:p>
        </w:tc>
      </w:tr>
    </w:tbl>
    <w:p w:rsidR="00FF7681" w:rsidRPr="00FF7681" w:rsidRDefault="00FF7681" w:rsidP="00FF7681">
      <w:pPr>
        <w:pStyle w:val="Heading1"/>
        <w:ind w:left="408"/>
        <w:rPr>
          <w:sz w:val="20"/>
          <w:szCs w:val="20"/>
        </w:rPr>
      </w:pPr>
      <w:r w:rsidRPr="00FF7681">
        <w:rPr>
          <w:sz w:val="20"/>
          <w:szCs w:val="20"/>
        </w:rPr>
        <w:lastRenderedPageBreak/>
        <w:t>ЧЕТВРТИ РАЗРЕД</w:t>
      </w:r>
    </w:p>
    <w:tbl>
      <w:tblPr>
        <w:tblStyle w:val="TableGrid"/>
        <w:tblW w:w="10540" w:type="dxa"/>
        <w:tblInd w:w="6" w:type="dxa"/>
        <w:tblCellMar>
          <w:top w:w="57" w:type="dxa"/>
          <w:left w:w="57" w:type="dxa"/>
          <w:right w:w="59"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2"/>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left="2"/>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 КЉУЧНИ ПОЈМОВИ САДРЖАЈА</w:t>
            </w:r>
          </w:p>
        </w:tc>
      </w:tr>
      <w:tr w:rsidR="00FF7681" w:rsidRPr="00FF7681" w:rsidTr="00FF7681">
        <w:trPr>
          <w:trHeight w:val="62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Рачуноводствени послови спољно-трговинског и услужног привредног друштва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5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планира активности и прати реализацију својих активности</w:t>
            </w:r>
          </w:p>
          <w:p w:rsidR="00FF7681" w:rsidRPr="00FF7681" w:rsidRDefault="003D01D5" w:rsidP="00BF3436">
            <w:pPr>
              <w:numPr>
                <w:ilvl w:val="0"/>
                <w:numId w:val="757"/>
              </w:numPr>
              <w:spacing w:line="242" w:lineRule="auto"/>
              <w:ind w:hanging="120"/>
              <w:rPr>
                <w:rFonts w:ascii="Times New Roman" w:hAnsi="Times New Roman" w:cs="Times New Roman"/>
                <w:sz w:val="20"/>
                <w:szCs w:val="20"/>
              </w:rPr>
            </w:pPr>
            <w:r>
              <w:rPr>
                <w:rFonts w:ascii="Times New Roman" w:hAnsi="Times New Roman" w:cs="Times New Roman"/>
                <w:sz w:val="20"/>
                <w:szCs w:val="20"/>
              </w:rPr>
              <w:t>спров</w:t>
            </w:r>
            <w:r w:rsidR="00FF7681" w:rsidRPr="00FF7681">
              <w:rPr>
                <w:rFonts w:ascii="Times New Roman" w:hAnsi="Times New Roman" w:cs="Times New Roman"/>
                <w:sz w:val="20"/>
                <w:szCs w:val="20"/>
              </w:rPr>
              <w:t>еде поступак контроле, сортирања и архивирања књиговодствених докумената</w:t>
            </w:r>
          </w:p>
          <w:p w:rsidR="00FF7681" w:rsidRPr="00FF7681" w:rsidRDefault="00FF7681" w:rsidP="00BF3436">
            <w:pPr>
              <w:numPr>
                <w:ilvl w:val="0"/>
                <w:numId w:val="75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важећи контни оквир</w:t>
            </w:r>
          </w:p>
          <w:p w:rsidR="00FF7681" w:rsidRPr="00FF7681" w:rsidRDefault="003D01D5" w:rsidP="00BF3436">
            <w:pPr>
              <w:numPr>
                <w:ilvl w:val="0"/>
                <w:numId w:val="757"/>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примени в</w:t>
            </w:r>
            <w:r w:rsidR="00FF7681" w:rsidRPr="00FF7681">
              <w:rPr>
                <w:rFonts w:ascii="Times New Roman" w:hAnsi="Times New Roman" w:cs="Times New Roman"/>
                <w:sz w:val="20"/>
                <w:szCs w:val="20"/>
              </w:rPr>
              <w:t>ажеће законске прописе из области рачуноводства и спољно-трговинског пословања</w:t>
            </w:r>
          </w:p>
          <w:p w:rsidR="00FF7681" w:rsidRPr="00FF7681" w:rsidRDefault="003D01D5" w:rsidP="00BF3436">
            <w:pPr>
              <w:numPr>
                <w:ilvl w:val="0"/>
                <w:numId w:val="757"/>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примени ра</w:t>
            </w:r>
            <w:r w:rsidR="00FF7681" w:rsidRPr="00FF7681">
              <w:rPr>
                <w:rFonts w:ascii="Times New Roman" w:hAnsi="Times New Roman" w:cs="Times New Roman"/>
                <w:sz w:val="20"/>
                <w:szCs w:val="20"/>
              </w:rPr>
              <w:t>чуноводствена начела и књиговодствене принципе</w:t>
            </w:r>
          </w:p>
          <w:p w:rsidR="00FF7681" w:rsidRPr="00FF7681" w:rsidRDefault="00FF7681" w:rsidP="00BF3436">
            <w:pPr>
              <w:numPr>
                <w:ilvl w:val="0"/>
                <w:numId w:val="7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састави налоге за књижење </w:t>
            </w:r>
          </w:p>
          <w:p w:rsidR="00FF7681" w:rsidRPr="00FF7681" w:rsidRDefault="00FF7681" w:rsidP="00BF3436">
            <w:pPr>
              <w:numPr>
                <w:ilvl w:val="0"/>
                <w:numId w:val="75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у аналитичкој и синтетичкој евиденцији</w:t>
            </w:r>
          </w:p>
          <w:p w:rsidR="00FF7681" w:rsidRPr="00FF7681" w:rsidRDefault="007D7AF8" w:rsidP="00BF3436">
            <w:pPr>
              <w:numPr>
                <w:ilvl w:val="0"/>
                <w:numId w:val="757"/>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евидентира к</w:t>
            </w:r>
            <w:r w:rsidR="00FF7681" w:rsidRPr="00FF7681">
              <w:rPr>
                <w:rFonts w:ascii="Times New Roman" w:hAnsi="Times New Roman" w:cs="Times New Roman"/>
                <w:sz w:val="20"/>
                <w:szCs w:val="20"/>
              </w:rPr>
              <w:t>уповину и продају основних средстава и ситног инвентара</w:t>
            </w:r>
          </w:p>
          <w:p w:rsidR="00FF7681" w:rsidRPr="00FF7681" w:rsidRDefault="003D01D5" w:rsidP="00BF3436">
            <w:pPr>
              <w:numPr>
                <w:ilvl w:val="0"/>
                <w:numId w:val="757"/>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књижи ра</w:t>
            </w:r>
            <w:r w:rsidR="00FF7681" w:rsidRPr="00FF7681">
              <w:rPr>
                <w:rFonts w:ascii="Times New Roman" w:hAnsi="Times New Roman" w:cs="Times New Roman"/>
                <w:sz w:val="20"/>
                <w:szCs w:val="20"/>
              </w:rPr>
              <w:t>чуноводствену амортизацију</w:t>
            </w:r>
          </w:p>
          <w:p w:rsidR="00FF7681" w:rsidRPr="00FF7681" w:rsidRDefault="00FF7681" w:rsidP="00BF3436">
            <w:pPr>
              <w:numPr>
                <w:ilvl w:val="0"/>
                <w:numId w:val="7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евидентира набавку и продају робе у земљи и иностранству у робном и финансијском књиговодству</w:t>
            </w:r>
          </w:p>
          <w:p w:rsidR="00FF7681" w:rsidRPr="00FF7681" w:rsidRDefault="00FF7681" w:rsidP="00BF3436">
            <w:pPr>
              <w:numPr>
                <w:ilvl w:val="0"/>
                <w:numId w:val="7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курсне разлике</w:t>
            </w:r>
          </w:p>
          <w:p w:rsidR="00FF7681" w:rsidRPr="00FF7681" w:rsidRDefault="00FF7681" w:rsidP="00BF3436">
            <w:pPr>
              <w:numPr>
                <w:ilvl w:val="0"/>
                <w:numId w:val="75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усагласи аналитичку и синтетичку евиденцију робе, купаца и добављача на домаћем и иностраном тржишту</w:t>
            </w:r>
          </w:p>
          <w:p w:rsidR="00FF7681" w:rsidRPr="00FF7681" w:rsidRDefault="00FF7681" w:rsidP="00BF3436">
            <w:pPr>
              <w:numPr>
                <w:ilvl w:val="0"/>
                <w:numId w:val="7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књижи вишк </w:t>
            </w:r>
            <w:r w:rsidRPr="00FF7681">
              <w:rPr>
                <w:rFonts w:ascii="Times New Roman" w:hAnsi="Times New Roman" w:cs="Times New Roman"/>
                <w:sz w:val="20"/>
                <w:szCs w:val="20"/>
              </w:rPr>
              <w:tab/>
              <w:t>ове и мањкове робе по попису</w:t>
            </w:r>
          </w:p>
          <w:p w:rsidR="00FF7681" w:rsidRPr="00FF7681" w:rsidRDefault="00FF7681" w:rsidP="00BF3436">
            <w:pPr>
              <w:numPr>
                <w:ilvl w:val="0"/>
                <w:numId w:val="7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нивелације цена</w:t>
            </w:r>
          </w:p>
          <w:p w:rsidR="00FF7681" w:rsidRPr="00FF7681" w:rsidRDefault="00FF7681" w:rsidP="00BF3436">
            <w:pPr>
              <w:numPr>
                <w:ilvl w:val="0"/>
                <w:numId w:val="75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и пошаље изводе отворених ставки ●  књижи остварену разлику у цени</w:t>
            </w:r>
          </w:p>
          <w:p w:rsidR="00FF7681" w:rsidRPr="00FF7681" w:rsidRDefault="003D01D5" w:rsidP="00BF3436">
            <w:pPr>
              <w:numPr>
                <w:ilvl w:val="0"/>
                <w:numId w:val="757"/>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књижи изв</w:t>
            </w:r>
            <w:r w:rsidR="00FF7681" w:rsidRPr="00FF7681">
              <w:rPr>
                <w:rFonts w:ascii="Times New Roman" w:hAnsi="Times New Roman" w:cs="Times New Roman"/>
                <w:sz w:val="20"/>
                <w:szCs w:val="20"/>
              </w:rPr>
              <w:t>оде банке</w:t>
            </w:r>
          </w:p>
          <w:p w:rsidR="00FF7681" w:rsidRPr="00FF7681" w:rsidRDefault="003D01D5" w:rsidP="00BF3436">
            <w:pPr>
              <w:numPr>
                <w:ilvl w:val="0"/>
                <w:numId w:val="757"/>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књижи дневне про</w:t>
            </w:r>
            <w:r w:rsidR="00FF7681" w:rsidRPr="00FF7681">
              <w:rPr>
                <w:rFonts w:ascii="Times New Roman" w:hAnsi="Times New Roman" w:cs="Times New Roman"/>
                <w:sz w:val="20"/>
                <w:szCs w:val="20"/>
              </w:rPr>
              <w:t>мене на благајни</w:t>
            </w:r>
          </w:p>
          <w:p w:rsidR="00FF7681" w:rsidRPr="00FF7681" w:rsidRDefault="00FF7681" w:rsidP="00BF3436">
            <w:pPr>
              <w:numPr>
                <w:ilvl w:val="0"/>
                <w:numId w:val="75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измирења обавеза и потраживања на основу обрачунских плаћања</w:t>
            </w:r>
          </w:p>
          <w:p w:rsidR="00FF7681" w:rsidRPr="00FF7681" w:rsidRDefault="00FF7681" w:rsidP="00BF3436">
            <w:pPr>
              <w:numPr>
                <w:ilvl w:val="0"/>
                <w:numId w:val="75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настале промене по основу пријема, издавања, наплате и исплате менице у земљи и иностранству</w:t>
            </w:r>
          </w:p>
          <w:p w:rsidR="00FF7681" w:rsidRPr="00FF7681" w:rsidRDefault="003D01D5" w:rsidP="00BF3436">
            <w:pPr>
              <w:numPr>
                <w:ilvl w:val="0"/>
                <w:numId w:val="757"/>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књижи на</w:t>
            </w:r>
            <w:r w:rsidR="00FF7681" w:rsidRPr="00FF7681">
              <w:rPr>
                <w:rFonts w:ascii="Times New Roman" w:hAnsi="Times New Roman" w:cs="Times New Roman"/>
                <w:sz w:val="20"/>
                <w:szCs w:val="20"/>
              </w:rPr>
              <w:t>плату и исплату из иностранства</w:t>
            </w:r>
          </w:p>
          <w:p w:rsidR="00FF7681" w:rsidRPr="00FF7681" w:rsidRDefault="00FF7681" w:rsidP="00BF3436">
            <w:pPr>
              <w:numPr>
                <w:ilvl w:val="0"/>
                <w:numId w:val="7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обрачун пореза на додату вредност</w:t>
            </w:r>
          </w:p>
          <w:p w:rsidR="00FF7681" w:rsidRPr="00FF7681" w:rsidRDefault="007D7AF8" w:rsidP="00BF3436">
            <w:pPr>
              <w:numPr>
                <w:ilvl w:val="0"/>
                <w:numId w:val="757"/>
              </w:numPr>
              <w:spacing w:after="2" w:line="259" w:lineRule="auto"/>
              <w:ind w:hanging="120"/>
              <w:rPr>
                <w:rFonts w:ascii="Times New Roman" w:hAnsi="Times New Roman" w:cs="Times New Roman"/>
                <w:sz w:val="20"/>
                <w:szCs w:val="20"/>
              </w:rPr>
            </w:pPr>
            <w:r>
              <w:rPr>
                <w:rFonts w:ascii="Times New Roman" w:hAnsi="Times New Roman" w:cs="Times New Roman"/>
                <w:sz w:val="20"/>
                <w:szCs w:val="20"/>
              </w:rPr>
              <w:t xml:space="preserve">књижи </w:t>
            </w:r>
            <w:r w:rsidR="00FF7681" w:rsidRPr="00FF7681">
              <w:rPr>
                <w:rFonts w:ascii="Times New Roman" w:hAnsi="Times New Roman" w:cs="Times New Roman"/>
                <w:sz w:val="20"/>
                <w:szCs w:val="20"/>
              </w:rPr>
              <w:t>обрачун и исплату зарада и накнаде зарада</w:t>
            </w:r>
          </w:p>
          <w:p w:rsidR="00FF7681" w:rsidRPr="00FF7681" w:rsidRDefault="003D01D5" w:rsidP="00BF3436">
            <w:pPr>
              <w:numPr>
                <w:ilvl w:val="0"/>
                <w:numId w:val="757"/>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књижи обра</w:t>
            </w:r>
            <w:r w:rsidR="00FF7681" w:rsidRPr="00FF7681">
              <w:rPr>
                <w:rFonts w:ascii="Times New Roman" w:hAnsi="Times New Roman" w:cs="Times New Roman"/>
                <w:sz w:val="20"/>
                <w:szCs w:val="20"/>
              </w:rPr>
              <w:t>чун пореза и доприноса на примања физичких лица</w:t>
            </w:r>
          </w:p>
          <w:p w:rsidR="00FF7681" w:rsidRPr="00FF7681" w:rsidRDefault="00FF7681" w:rsidP="00BF3436">
            <w:pPr>
              <w:numPr>
                <w:ilvl w:val="0"/>
                <w:numId w:val="75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књижи расходе и приходе</w:t>
            </w:r>
          </w:p>
          <w:p w:rsidR="00FF7681" w:rsidRPr="00FF7681" w:rsidRDefault="007D7AF8" w:rsidP="00BF3436">
            <w:pPr>
              <w:numPr>
                <w:ilvl w:val="0"/>
                <w:numId w:val="757"/>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пров</w:t>
            </w:r>
            <w:r w:rsidR="00FF7681" w:rsidRPr="00FF7681">
              <w:rPr>
                <w:rFonts w:ascii="Times New Roman" w:hAnsi="Times New Roman" w:cs="Times New Roman"/>
                <w:sz w:val="20"/>
                <w:szCs w:val="20"/>
              </w:rPr>
              <w:t>ери исправност књижења</w:t>
            </w:r>
          </w:p>
          <w:p w:rsidR="00FF7681" w:rsidRPr="00FF7681" w:rsidRDefault="003D01D5" w:rsidP="00BF3436">
            <w:pPr>
              <w:numPr>
                <w:ilvl w:val="0"/>
                <w:numId w:val="757"/>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изврши пре</w:t>
            </w:r>
            <w:r w:rsidR="00FF7681" w:rsidRPr="00FF7681">
              <w:rPr>
                <w:rFonts w:ascii="Times New Roman" w:hAnsi="Times New Roman" w:cs="Times New Roman"/>
                <w:sz w:val="20"/>
                <w:szCs w:val="20"/>
              </w:rPr>
              <w:t>дзакључна књижења</w:t>
            </w:r>
          </w:p>
          <w:p w:rsidR="00FF7681" w:rsidRPr="00FF7681" w:rsidRDefault="007D7AF8" w:rsidP="00BF3436">
            <w:pPr>
              <w:numPr>
                <w:ilvl w:val="0"/>
                <w:numId w:val="757"/>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астави закључни лист</w:t>
            </w:r>
          </w:p>
          <w:p w:rsidR="00FF7681" w:rsidRPr="00FF7681" w:rsidRDefault="00FF7681" w:rsidP="00BF3436">
            <w:pPr>
              <w:numPr>
                <w:ilvl w:val="0"/>
                <w:numId w:val="7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ради у тиму </w:t>
            </w:r>
          </w:p>
          <w:p w:rsidR="00FF7681" w:rsidRPr="00FF7681" w:rsidRDefault="007D7AF8" w:rsidP="00BF3436">
            <w:pPr>
              <w:numPr>
                <w:ilvl w:val="0"/>
                <w:numId w:val="757"/>
              </w:numPr>
              <w:spacing w:line="259" w:lineRule="auto"/>
              <w:ind w:hanging="120"/>
              <w:rPr>
                <w:rFonts w:ascii="Times New Roman" w:hAnsi="Times New Roman" w:cs="Times New Roman"/>
                <w:sz w:val="20"/>
                <w:szCs w:val="20"/>
              </w:rPr>
            </w:pPr>
            <w:r>
              <w:rPr>
                <w:rFonts w:ascii="Times New Roman" w:hAnsi="Times New Roman" w:cs="Times New Roman"/>
                <w:sz w:val="20"/>
                <w:szCs w:val="20"/>
              </w:rPr>
              <w:t>о</w:t>
            </w:r>
            <w:r w:rsidR="00FF7681" w:rsidRPr="00FF7681">
              <w:rPr>
                <w:rFonts w:ascii="Times New Roman" w:hAnsi="Times New Roman" w:cs="Times New Roman"/>
                <w:sz w:val="20"/>
                <w:szCs w:val="20"/>
              </w:rPr>
              <w:t>дложи и чува документацију</w:t>
            </w:r>
          </w:p>
          <w:p w:rsidR="00FF7681" w:rsidRPr="00FF7681" w:rsidRDefault="00FF7681" w:rsidP="00BF3436">
            <w:pPr>
              <w:numPr>
                <w:ilvl w:val="0"/>
                <w:numId w:val="7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 астави и презентује извештај о свом раду </w:t>
            </w:r>
          </w:p>
          <w:p w:rsidR="00FF7681" w:rsidRPr="00FF7681" w:rsidRDefault="00FF7681" w:rsidP="00BF3436">
            <w:pPr>
              <w:numPr>
                <w:ilvl w:val="0"/>
                <w:numId w:val="75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периодичну електронску заштиту и чување података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3D01D5" w:rsidP="00BF3436">
            <w:pPr>
              <w:numPr>
                <w:ilvl w:val="0"/>
                <w:numId w:val="758"/>
              </w:numPr>
              <w:spacing w:line="259" w:lineRule="auto"/>
              <w:ind w:hanging="120"/>
              <w:rPr>
                <w:rFonts w:ascii="Times New Roman" w:hAnsi="Times New Roman" w:cs="Times New Roman"/>
                <w:sz w:val="20"/>
                <w:szCs w:val="20"/>
              </w:rPr>
            </w:pPr>
            <w:r>
              <w:rPr>
                <w:rFonts w:ascii="Times New Roman" w:hAnsi="Times New Roman" w:cs="Times New Roman"/>
                <w:sz w:val="20"/>
                <w:szCs w:val="20"/>
              </w:rPr>
              <w:t>Спољно-т</w:t>
            </w:r>
            <w:r w:rsidR="00FF7681" w:rsidRPr="00FF7681">
              <w:rPr>
                <w:rFonts w:ascii="Times New Roman" w:hAnsi="Times New Roman" w:cs="Times New Roman"/>
                <w:sz w:val="20"/>
                <w:szCs w:val="20"/>
              </w:rPr>
              <w:t>рговинско пословање</w:t>
            </w:r>
          </w:p>
          <w:p w:rsidR="00FF7681" w:rsidRPr="00FF7681" w:rsidRDefault="00FF7681" w:rsidP="00BF3436">
            <w:pPr>
              <w:numPr>
                <w:ilvl w:val="0"/>
                <w:numId w:val="75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ЈЦИ</w:t>
            </w:r>
          </w:p>
          <w:p w:rsidR="00FF7681" w:rsidRPr="00FF7681" w:rsidRDefault="003D01D5" w:rsidP="00BF3436">
            <w:pPr>
              <w:numPr>
                <w:ilvl w:val="0"/>
                <w:numId w:val="758"/>
              </w:numPr>
              <w:spacing w:line="259" w:lineRule="auto"/>
              <w:ind w:hanging="120"/>
              <w:rPr>
                <w:rFonts w:ascii="Times New Roman" w:hAnsi="Times New Roman" w:cs="Times New Roman"/>
                <w:sz w:val="20"/>
                <w:szCs w:val="20"/>
              </w:rPr>
            </w:pPr>
            <w:r>
              <w:rPr>
                <w:rFonts w:ascii="Times New Roman" w:hAnsi="Times New Roman" w:cs="Times New Roman"/>
                <w:sz w:val="20"/>
                <w:szCs w:val="20"/>
              </w:rPr>
              <w:t>Елек</w:t>
            </w:r>
            <w:r w:rsidR="00FF7681" w:rsidRPr="00FF7681">
              <w:rPr>
                <w:rFonts w:ascii="Times New Roman" w:hAnsi="Times New Roman" w:cs="Times New Roman"/>
                <w:sz w:val="20"/>
                <w:szCs w:val="20"/>
              </w:rPr>
              <w:t>тронско фактурисање</w:t>
            </w:r>
          </w:p>
          <w:p w:rsidR="00FF7681" w:rsidRPr="00FF7681" w:rsidRDefault="00FF7681" w:rsidP="00BF3436">
            <w:pPr>
              <w:numPr>
                <w:ilvl w:val="0"/>
                <w:numId w:val="7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Контрола, сортирање и архивирање документације </w:t>
            </w:r>
          </w:p>
          <w:p w:rsidR="00FF7681" w:rsidRPr="00FF7681" w:rsidRDefault="00FF7681" w:rsidP="00BF3436">
            <w:pPr>
              <w:numPr>
                <w:ilvl w:val="0"/>
                <w:numId w:val="75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основних средстава и ситног инвентара</w:t>
            </w:r>
          </w:p>
          <w:p w:rsidR="00FF7681" w:rsidRPr="00FF7681" w:rsidRDefault="00FF7681" w:rsidP="00BF3436">
            <w:pPr>
              <w:numPr>
                <w:ilvl w:val="0"/>
                <w:numId w:val="7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Курсне разлике</w:t>
            </w:r>
          </w:p>
          <w:p w:rsidR="00FF7681" w:rsidRPr="00FF7681" w:rsidRDefault="00FF7681" w:rsidP="00BF3436">
            <w:pPr>
              <w:numPr>
                <w:ilvl w:val="0"/>
                <w:numId w:val="7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Роба у транзиту</w:t>
            </w:r>
          </w:p>
          <w:p w:rsidR="00FF7681" w:rsidRPr="00FF7681" w:rsidRDefault="003D01D5" w:rsidP="00BF3436">
            <w:pPr>
              <w:numPr>
                <w:ilvl w:val="0"/>
                <w:numId w:val="758"/>
              </w:numPr>
              <w:spacing w:line="259" w:lineRule="auto"/>
              <w:ind w:hanging="120"/>
              <w:rPr>
                <w:rFonts w:ascii="Times New Roman" w:hAnsi="Times New Roman" w:cs="Times New Roman"/>
                <w:sz w:val="20"/>
                <w:szCs w:val="20"/>
              </w:rPr>
            </w:pPr>
            <w:r>
              <w:rPr>
                <w:rFonts w:ascii="Times New Roman" w:hAnsi="Times New Roman" w:cs="Times New Roman"/>
                <w:sz w:val="20"/>
                <w:szCs w:val="20"/>
              </w:rPr>
              <w:t>Р</w:t>
            </w:r>
            <w:r w:rsidR="00FF7681" w:rsidRPr="00FF7681">
              <w:rPr>
                <w:rFonts w:ascii="Times New Roman" w:hAnsi="Times New Roman" w:cs="Times New Roman"/>
                <w:sz w:val="20"/>
                <w:szCs w:val="20"/>
              </w:rPr>
              <w:t>еекспорт</w:t>
            </w:r>
          </w:p>
          <w:p w:rsidR="00FF7681" w:rsidRPr="00FF7681" w:rsidRDefault="00FF7681" w:rsidP="00BF3436">
            <w:pPr>
              <w:numPr>
                <w:ilvl w:val="0"/>
                <w:numId w:val="7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Књиговодствена евиденција залиха у велепродаји </w:t>
            </w:r>
          </w:p>
          <w:p w:rsidR="00FF7681" w:rsidRPr="00FF7681" w:rsidRDefault="00FF7681" w:rsidP="00BF3436">
            <w:pPr>
              <w:numPr>
                <w:ilvl w:val="0"/>
                <w:numId w:val="7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комитената у земљи и иностранству</w:t>
            </w:r>
          </w:p>
          <w:p w:rsidR="00FF7681" w:rsidRPr="00FF7681" w:rsidRDefault="00FF7681" w:rsidP="00BF3436">
            <w:pPr>
              <w:numPr>
                <w:ilvl w:val="0"/>
                <w:numId w:val="7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платног промета у земљи иностранству</w:t>
            </w:r>
          </w:p>
          <w:p w:rsidR="00FF7681" w:rsidRPr="00FF7681" w:rsidRDefault="00FF7681" w:rsidP="00BF3436">
            <w:pPr>
              <w:numPr>
                <w:ilvl w:val="0"/>
                <w:numId w:val="75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благајничког пословања</w:t>
            </w:r>
          </w:p>
          <w:p w:rsidR="00FF7681" w:rsidRPr="00FF7681" w:rsidRDefault="003D01D5" w:rsidP="00BF3436">
            <w:pPr>
              <w:numPr>
                <w:ilvl w:val="0"/>
                <w:numId w:val="758"/>
              </w:numPr>
              <w:spacing w:line="259" w:lineRule="auto"/>
              <w:ind w:hanging="120"/>
              <w:rPr>
                <w:rFonts w:ascii="Times New Roman" w:hAnsi="Times New Roman" w:cs="Times New Roman"/>
                <w:sz w:val="20"/>
                <w:szCs w:val="20"/>
              </w:rPr>
            </w:pPr>
            <w:r>
              <w:rPr>
                <w:rFonts w:ascii="Times New Roman" w:hAnsi="Times New Roman" w:cs="Times New Roman"/>
                <w:sz w:val="20"/>
                <w:szCs w:val="20"/>
              </w:rPr>
              <w:t>Књиг</w:t>
            </w:r>
            <w:r w:rsidR="00FF7681" w:rsidRPr="00FF7681">
              <w:rPr>
                <w:rFonts w:ascii="Times New Roman" w:hAnsi="Times New Roman" w:cs="Times New Roman"/>
                <w:sz w:val="20"/>
                <w:szCs w:val="20"/>
              </w:rPr>
              <w:t>оводствена евиденција пореза на додату вредност</w:t>
            </w:r>
          </w:p>
          <w:p w:rsidR="00FF7681" w:rsidRPr="00FF7681" w:rsidRDefault="00FF7681" w:rsidP="00BF3436">
            <w:pPr>
              <w:numPr>
                <w:ilvl w:val="0"/>
                <w:numId w:val="7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Књиговодствена евиденција расхода и прихода</w:t>
            </w:r>
          </w:p>
          <w:p w:rsidR="00FF7681" w:rsidRPr="00FF7681" w:rsidRDefault="00FF7681" w:rsidP="00BF3436">
            <w:pPr>
              <w:numPr>
                <w:ilvl w:val="0"/>
                <w:numId w:val="75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Усаглашавање аналитичке и синтетичке евиденције ●  Закључни лист</w:t>
            </w:r>
          </w:p>
        </w:tc>
      </w:tr>
      <w:tr w:rsidR="00FF7681" w:rsidRPr="00FF7681" w:rsidTr="003F187F">
        <w:trPr>
          <w:trHeight w:val="1032"/>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Финансијски послови у спољно-трговинском и услужном привредном друштву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5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планира своје активности </w:t>
            </w:r>
          </w:p>
          <w:p w:rsidR="00FF7681" w:rsidRPr="00FF7681" w:rsidRDefault="00FF7681" w:rsidP="00BF3436">
            <w:pPr>
              <w:numPr>
                <w:ilvl w:val="0"/>
                <w:numId w:val="759"/>
              </w:numPr>
              <w:spacing w:after="13"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спров </w:t>
            </w:r>
            <w:r w:rsidRPr="00FF7681">
              <w:rPr>
                <w:rFonts w:ascii="Times New Roman" w:hAnsi="Times New Roman" w:cs="Times New Roman"/>
                <w:sz w:val="20"/>
                <w:szCs w:val="20"/>
              </w:rPr>
              <w:tab/>
              <w:t xml:space="preserve">еде поступак контроле, сортирања и архивирања документације </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примењује в </w:t>
            </w:r>
            <w:r w:rsidRPr="00FF7681">
              <w:rPr>
                <w:rFonts w:ascii="Times New Roman" w:hAnsi="Times New Roman" w:cs="Times New Roman"/>
                <w:sz w:val="20"/>
                <w:szCs w:val="20"/>
              </w:rPr>
              <w:tab/>
              <w:t>ажеће законске прописе у оквиру свог посла</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решење за годишњи одмор запосленог</w:t>
            </w:r>
          </w:p>
          <w:p w:rsidR="00FF7681" w:rsidRPr="00FF7681" w:rsidRDefault="00FF7681" w:rsidP="00BF3436">
            <w:pPr>
              <w:numPr>
                <w:ilvl w:val="0"/>
                <w:numId w:val="75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решење за плаћено одсуство запосленог</w:t>
            </w:r>
          </w:p>
          <w:p w:rsidR="00FF7681" w:rsidRPr="00FF7681" w:rsidRDefault="003D01D5" w:rsidP="00BF3436">
            <w:pPr>
              <w:numPr>
                <w:ilvl w:val="0"/>
                <w:numId w:val="759"/>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зав</w:t>
            </w:r>
            <w:r w:rsidR="00FF7681" w:rsidRPr="00FF7681">
              <w:rPr>
                <w:rFonts w:ascii="Times New Roman" w:hAnsi="Times New Roman" w:cs="Times New Roman"/>
                <w:sz w:val="20"/>
                <w:szCs w:val="20"/>
              </w:rPr>
              <w:t>еде примљена документа у књигу улазне и излазне поште</w:t>
            </w:r>
          </w:p>
          <w:p w:rsidR="00FF7681" w:rsidRPr="00FF7681" w:rsidRDefault="003D01D5" w:rsidP="00BF3436">
            <w:pPr>
              <w:numPr>
                <w:ilvl w:val="0"/>
                <w:numId w:val="759"/>
              </w:numPr>
              <w:spacing w:line="259" w:lineRule="auto"/>
              <w:ind w:hanging="120"/>
              <w:rPr>
                <w:rFonts w:ascii="Times New Roman" w:hAnsi="Times New Roman" w:cs="Times New Roman"/>
                <w:sz w:val="20"/>
                <w:szCs w:val="20"/>
              </w:rPr>
            </w:pPr>
            <w:r>
              <w:rPr>
                <w:rFonts w:ascii="Times New Roman" w:hAnsi="Times New Roman" w:cs="Times New Roman"/>
                <w:sz w:val="20"/>
                <w:szCs w:val="20"/>
              </w:rPr>
              <w:t>зав</w:t>
            </w:r>
            <w:r w:rsidR="00FF7681" w:rsidRPr="00FF7681">
              <w:rPr>
                <w:rFonts w:ascii="Times New Roman" w:hAnsi="Times New Roman" w:cs="Times New Roman"/>
                <w:sz w:val="20"/>
                <w:szCs w:val="20"/>
              </w:rPr>
              <w:t xml:space="preserve">еде примљене фактуре у књигу примљених рачуна – КПР </w:t>
            </w:r>
          </w:p>
          <w:p w:rsidR="00FF7681" w:rsidRPr="00FF7681" w:rsidRDefault="00FF7681" w:rsidP="00BF3436">
            <w:pPr>
              <w:numPr>
                <w:ilvl w:val="0"/>
                <w:numId w:val="759"/>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 астави продајне фактуре за робу и услуге на домаћем и иностраном тржишту, предрачун, сагласности за умањење ПДВ, нивелације цена</w:t>
            </w:r>
          </w:p>
          <w:p w:rsidR="00FF7681" w:rsidRPr="00FF7681" w:rsidRDefault="003D01D5" w:rsidP="00BF3436">
            <w:pPr>
              <w:numPr>
                <w:ilvl w:val="0"/>
                <w:numId w:val="759"/>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зав</w:t>
            </w:r>
            <w:r w:rsidR="00FF7681" w:rsidRPr="00FF7681">
              <w:rPr>
                <w:rFonts w:ascii="Times New Roman" w:hAnsi="Times New Roman" w:cs="Times New Roman"/>
                <w:sz w:val="20"/>
                <w:szCs w:val="20"/>
              </w:rPr>
              <w:t>еде продајне фактуре у књигу издатих рачуна – КИР</w:t>
            </w:r>
          </w:p>
          <w:p w:rsidR="00FF7681" w:rsidRPr="00FF7681" w:rsidRDefault="003D01D5" w:rsidP="00BF3436">
            <w:pPr>
              <w:numPr>
                <w:ilvl w:val="0"/>
                <w:numId w:val="759"/>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изв</w:t>
            </w:r>
            <w:r w:rsidR="00FF7681" w:rsidRPr="00FF7681">
              <w:rPr>
                <w:rFonts w:ascii="Times New Roman" w:hAnsi="Times New Roman" w:cs="Times New Roman"/>
                <w:sz w:val="20"/>
                <w:szCs w:val="20"/>
              </w:rPr>
              <w:t>еде усаглашавања евиденција</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 астави опомене купцима за кашњења у плаћањима </w:t>
            </w:r>
          </w:p>
          <w:p w:rsidR="00FF7681" w:rsidRPr="00FF7681" w:rsidRDefault="00FF7681" w:rsidP="00BF3436">
            <w:pPr>
              <w:numPr>
                <w:ilvl w:val="0"/>
                <w:numId w:val="75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месечну евиденцију присутности на раду</w:t>
            </w:r>
          </w:p>
          <w:p w:rsidR="00FF7681" w:rsidRPr="00FF7681" w:rsidRDefault="007D7AF8" w:rsidP="00BF3436">
            <w:pPr>
              <w:numPr>
                <w:ilvl w:val="0"/>
                <w:numId w:val="759"/>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прик</w:t>
            </w:r>
            <w:r w:rsidR="00FF7681" w:rsidRPr="00FF7681">
              <w:rPr>
                <w:rFonts w:ascii="Times New Roman" w:hAnsi="Times New Roman" w:cs="Times New Roman"/>
                <w:sz w:val="20"/>
                <w:szCs w:val="20"/>
              </w:rPr>
              <w:t>упи документацију у случају боловања запосленог</w:t>
            </w:r>
          </w:p>
          <w:p w:rsidR="00FF7681" w:rsidRPr="00FF7681" w:rsidRDefault="003D01D5" w:rsidP="00BF3436">
            <w:pPr>
              <w:numPr>
                <w:ilvl w:val="0"/>
                <w:numId w:val="759"/>
              </w:numPr>
              <w:spacing w:line="242" w:lineRule="auto"/>
              <w:ind w:hanging="120"/>
              <w:rPr>
                <w:rFonts w:ascii="Times New Roman" w:hAnsi="Times New Roman" w:cs="Times New Roman"/>
                <w:sz w:val="20"/>
                <w:szCs w:val="20"/>
              </w:rPr>
            </w:pPr>
            <w:r>
              <w:rPr>
                <w:rFonts w:ascii="Times New Roman" w:hAnsi="Times New Roman" w:cs="Times New Roman"/>
                <w:sz w:val="20"/>
                <w:szCs w:val="20"/>
              </w:rPr>
              <w:t>обра</w:t>
            </w:r>
            <w:r w:rsidR="00FF7681" w:rsidRPr="00FF7681">
              <w:rPr>
                <w:rFonts w:ascii="Times New Roman" w:hAnsi="Times New Roman" w:cs="Times New Roman"/>
                <w:sz w:val="20"/>
                <w:szCs w:val="20"/>
              </w:rPr>
              <w:t>чуна зараде запослених у редовном раду и запослених на боловању или плаћеном одсуству</w:t>
            </w:r>
          </w:p>
          <w:p w:rsidR="00FF7681" w:rsidRPr="00FF7681" w:rsidRDefault="00FF7681" w:rsidP="00BF3436">
            <w:pPr>
              <w:numPr>
                <w:ilvl w:val="0"/>
                <w:numId w:val="75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обрачуна порезе и доприносе на примања физичких лица</w:t>
            </w:r>
          </w:p>
          <w:p w:rsidR="00FF7681" w:rsidRPr="00FF7681" w:rsidRDefault="003D01D5" w:rsidP="00BF3436">
            <w:pPr>
              <w:numPr>
                <w:ilvl w:val="0"/>
                <w:numId w:val="759"/>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креира обра</w:t>
            </w:r>
            <w:r w:rsidR="00FF7681" w:rsidRPr="00FF7681">
              <w:rPr>
                <w:rFonts w:ascii="Times New Roman" w:hAnsi="Times New Roman" w:cs="Times New Roman"/>
                <w:sz w:val="20"/>
                <w:szCs w:val="20"/>
              </w:rPr>
              <w:t xml:space="preserve">чунски лист зараде </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креира ре</w:t>
            </w:r>
            <w:r w:rsidR="003D01D5">
              <w:rPr>
                <w:rFonts w:ascii="Times New Roman" w:hAnsi="Times New Roman" w:cs="Times New Roman"/>
                <w:sz w:val="20"/>
                <w:szCs w:val="20"/>
              </w:rPr>
              <w:t>к</w:t>
            </w:r>
            <w:r w:rsidRPr="00FF7681">
              <w:rPr>
                <w:rFonts w:ascii="Times New Roman" w:hAnsi="Times New Roman" w:cs="Times New Roman"/>
                <w:sz w:val="20"/>
                <w:szCs w:val="20"/>
              </w:rPr>
              <w:t xml:space="preserve">апитулацију обрачуна зараде и преда је на књижење </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обради пореску пријаву ППП-ПД</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инструменте платног промета у земљи и иностранству</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попуни благајничку документацију и преда је на књижење</w:t>
            </w:r>
          </w:p>
          <w:p w:rsidR="00FF7681" w:rsidRPr="00FF7681" w:rsidRDefault="00FF7681" w:rsidP="00BF3436">
            <w:pPr>
              <w:numPr>
                <w:ilvl w:val="0"/>
                <w:numId w:val="75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обрачунска плаћања</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припреми док </w:t>
            </w:r>
            <w:r w:rsidRPr="00FF7681">
              <w:rPr>
                <w:rFonts w:ascii="Times New Roman" w:hAnsi="Times New Roman" w:cs="Times New Roman"/>
                <w:sz w:val="20"/>
                <w:szCs w:val="20"/>
              </w:rPr>
              <w:tab/>
              <w:t>ументацију за одобрење кредита</w:t>
            </w:r>
          </w:p>
          <w:p w:rsidR="00FF7681" w:rsidRPr="00FF7681" w:rsidRDefault="00FF7681" w:rsidP="00BF3436">
            <w:pPr>
              <w:numPr>
                <w:ilvl w:val="0"/>
                <w:numId w:val="75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обави радње са меницом</w:t>
            </w:r>
          </w:p>
          <w:p w:rsidR="00FF7681" w:rsidRPr="00FF7681" w:rsidRDefault="003D01D5" w:rsidP="00BF3436">
            <w:pPr>
              <w:numPr>
                <w:ilvl w:val="0"/>
                <w:numId w:val="759"/>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обра</w:t>
            </w:r>
            <w:r w:rsidR="00FF7681" w:rsidRPr="00FF7681">
              <w:rPr>
                <w:rFonts w:ascii="Times New Roman" w:hAnsi="Times New Roman" w:cs="Times New Roman"/>
                <w:sz w:val="20"/>
                <w:szCs w:val="20"/>
              </w:rPr>
              <w:t>чуна порез на додату вредност</w:t>
            </w:r>
          </w:p>
          <w:p w:rsidR="00FF7681" w:rsidRPr="00FF7681" w:rsidRDefault="00FF7681" w:rsidP="00BF3436">
            <w:pPr>
              <w:numPr>
                <w:ilvl w:val="0"/>
                <w:numId w:val="759"/>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обради пореске пријаве ПППДВ и ПОПДВ</w:t>
            </w:r>
          </w:p>
          <w:p w:rsidR="00FF7681" w:rsidRPr="00FF7681" w:rsidRDefault="003D01D5" w:rsidP="00BF3436">
            <w:pPr>
              <w:numPr>
                <w:ilvl w:val="0"/>
                <w:numId w:val="759"/>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обради поре</w:t>
            </w:r>
            <w:r w:rsidR="00FF7681" w:rsidRPr="00FF7681">
              <w:rPr>
                <w:rFonts w:ascii="Times New Roman" w:hAnsi="Times New Roman" w:cs="Times New Roman"/>
                <w:sz w:val="20"/>
                <w:szCs w:val="20"/>
              </w:rPr>
              <w:t>ске пријаве ПИДПДВ и ПИДПДВ1</w:t>
            </w:r>
          </w:p>
          <w:p w:rsidR="00FF7681" w:rsidRPr="00FF7681" w:rsidRDefault="003D01D5" w:rsidP="00BF3436">
            <w:pPr>
              <w:numPr>
                <w:ilvl w:val="0"/>
                <w:numId w:val="759"/>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обра</w:t>
            </w:r>
            <w:r w:rsidR="00FF7681" w:rsidRPr="00FF7681">
              <w:rPr>
                <w:rFonts w:ascii="Times New Roman" w:hAnsi="Times New Roman" w:cs="Times New Roman"/>
                <w:sz w:val="20"/>
                <w:szCs w:val="20"/>
              </w:rPr>
              <w:t>чуна рачуноводствену амортизацију на месечном нивоу</w:t>
            </w:r>
          </w:p>
          <w:p w:rsidR="00FF7681" w:rsidRPr="00FF7681" w:rsidRDefault="00FF7681" w:rsidP="00BF3436">
            <w:pPr>
              <w:numPr>
                <w:ilvl w:val="0"/>
                <w:numId w:val="759"/>
              </w:numPr>
              <w:spacing w:line="237" w:lineRule="auto"/>
              <w:ind w:hanging="120"/>
              <w:rPr>
                <w:rFonts w:ascii="Times New Roman" w:hAnsi="Times New Roman" w:cs="Times New Roman"/>
                <w:sz w:val="20"/>
                <w:szCs w:val="20"/>
              </w:rPr>
            </w:pPr>
            <w:proofErr w:type="gramStart"/>
            <w:r w:rsidRPr="00FF7681">
              <w:rPr>
                <w:rFonts w:ascii="Times New Roman" w:hAnsi="Times New Roman" w:cs="Times New Roman"/>
                <w:sz w:val="20"/>
                <w:szCs w:val="20"/>
              </w:rPr>
              <w:t>припреми</w:t>
            </w:r>
            <w:proofErr w:type="gramEnd"/>
            <w:r w:rsidRPr="00FF7681">
              <w:rPr>
                <w:rFonts w:ascii="Times New Roman" w:hAnsi="Times New Roman" w:cs="Times New Roman"/>
                <w:sz w:val="20"/>
                <w:szCs w:val="20"/>
              </w:rPr>
              <w:t xml:space="preserve"> статистичке приказе о променама на роби, обавезама, потраживању и сл.</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извештава клијента о стању обавеза и потраживања</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прати реализацију планираних активности</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дневне и периодичне извештаје о свом раду</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презентује свој рад </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систематизује документацију</w:t>
            </w:r>
          </w:p>
          <w:p w:rsidR="00FF7681" w:rsidRPr="00FF7681" w:rsidRDefault="00FF7681" w:rsidP="00BF3436">
            <w:pPr>
              <w:numPr>
                <w:ilvl w:val="0"/>
                <w:numId w:val="75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периодичну електронску заштиту и чување података службе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7D7AF8" w:rsidP="00BF3436">
            <w:pPr>
              <w:numPr>
                <w:ilvl w:val="0"/>
                <w:numId w:val="760"/>
              </w:numPr>
              <w:spacing w:line="259" w:lineRule="auto"/>
              <w:ind w:hanging="120"/>
              <w:rPr>
                <w:rFonts w:ascii="Times New Roman" w:hAnsi="Times New Roman" w:cs="Times New Roman"/>
                <w:sz w:val="20"/>
                <w:szCs w:val="20"/>
              </w:rPr>
            </w:pPr>
            <w:r>
              <w:rPr>
                <w:rFonts w:ascii="Times New Roman" w:hAnsi="Times New Roman" w:cs="Times New Roman"/>
                <w:sz w:val="20"/>
                <w:szCs w:val="20"/>
              </w:rPr>
              <w:lastRenderedPageBreak/>
              <w:t>К</w:t>
            </w:r>
            <w:r w:rsidR="00FF7681" w:rsidRPr="00FF7681">
              <w:rPr>
                <w:rFonts w:ascii="Times New Roman" w:hAnsi="Times New Roman" w:cs="Times New Roman"/>
                <w:sz w:val="20"/>
                <w:szCs w:val="20"/>
              </w:rPr>
              <w:t>онтрола, сортирање и архивирање документације</w:t>
            </w:r>
          </w:p>
          <w:p w:rsidR="00FF7681" w:rsidRPr="00FF7681" w:rsidRDefault="007D7AF8" w:rsidP="00BF3436">
            <w:pPr>
              <w:numPr>
                <w:ilvl w:val="0"/>
                <w:numId w:val="760"/>
              </w:numPr>
              <w:spacing w:line="259" w:lineRule="auto"/>
              <w:ind w:hanging="120"/>
              <w:rPr>
                <w:rFonts w:ascii="Times New Roman" w:hAnsi="Times New Roman" w:cs="Times New Roman"/>
                <w:sz w:val="20"/>
                <w:szCs w:val="20"/>
              </w:rPr>
            </w:pPr>
            <w:r>
              <w:rPr>
                <w:rFonts w:ascii="Times New Roman" w:hAnsi="Times New Roman" w:cs="Times New Roman"/>
                <w:sz w:val="20"/>
                <w:szCs w:val="20"/>
              </w:rPr>
              <w:t>Р</w:t>
            </w:r>
            <w:r w:rsidR="00FF7681" w:rsidRPr="00FF7681">
              <w:rPr>
                <w:rFonts w:ascii="Times New Roman" w:hAnsi="Times New Roman" w:cs="Times New Roman"/>
                <w:sz w:val="20"/>
                <w:szCs w:val="20"/>
              </w:rPr>
              <w:t>ешење о годишњем одмору и плаћеном одсуству</w:t>
            </w:r>
          </w:p>
          <w:p w:rsidR="00FF7681" w:rsidRPr="00FF7681" w:rsidRDefault="00FF7681" w:rsidP="00BF3436">
            <w:pPr>
              <w:numPr>
                <w:ilvl w:val="0"/>
                <w:numId w:val="76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КПР и КИР – евиденција увоза и извоза</w:t>
            </w:r>
          </w:p>
          <w:p w:rsidR="00FF7681" w:rsidRPr="00FF7681" w:rsidRDefault="007D7AF8" w:rsidP="00BF3436">
            <w:pPr>
              <w:numPr>
                <w:ilvl w:val="0"/>
                <w:numId w:val="760"/>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Обра</w:t>
            </w:r>
            <w:r w:rsidR="00FF7681" w:rsidRPr="00FF7681">
              <w:rPr>
                <w:rFonts w:ascii="Times New Roman" w:hAnsi="Times New Roman" w:cs="Times New Roman"/>
                <w:sz w:val="20"/>
                <w:szCs w:val="20"/>
              </w:rPr>
              <w:t>чун зараде код боловања и плаћеног одсуства и пратећи обрасци</w:t>
            </w:r>
          </w:p>
          <w:p w:rsidR="00FF7681" w:rsidRPr="00FF7681" w:rsidRDefault="003D01D5" w:rsidP="00BF3436">
            <w:pPr>
              <w:numPr>
                <w:ilvl w:val="0"/>
                <w:numId w:val="760"/>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Попуњав</w:t>
            </w:r>
            <w:r w:rsidR="00FF7681" w:rsidRPr="00FF7681">
              <w:rPr>
                <w:rFonts w:ascii="Times New Roman" w:hAnsi="Times New Roman" w:cs="Times New Roman"/>
                <w:sz w:val="20"/>
                <w:szCs w:val="20"/>
              </w:rPr>
              <w:t>ање ПППДВ пријаве у случају увоза и извоза</w:t>
            </w:r>
          </w:p>
          <w:p w:rsidR="00FF7681" w:rsidRPr="00FF7681" w:rsidRDefault="003D01D5" w:rsidP="00BF3436">
            <w:pPr>
              <w:numPr>
                <w:ilvl w:val="0"/>
                <w:numId w:val="760"/>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 xml:space="preserve">татус претежног извозника, образац ПИДПДВ и ПИДПДВ1 </w:t>
            </w:r>
          </w:p>
          <w:p w:rsidR="00FF7681" w:rsidRPr="00FF7681" w:rsidRDefault="00FF7681" w:rsidP="00BF3436">
            <w:pPr>
              <w:numPr>
                <w:ilvl w:val="0"/>
                <w:numId w:val="76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Сагласност за умањење пореза на додату вредност</w:t>
            </w:r>
          </w:p>
          <w:p w:rsidR="00FF7681" w:rsidRPr="00FF7681" w:rsidRDefault="003D01D5" w:rsidP="00BF3436">
            <w:pPr>
              <w:numPr>
                <w:ilvl w:val="0"/>
                <w:numId w:val="760"/>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Инст</w:t>
            </w:r>
            <w:r w:rsidR="00FF7681" w:rsidRPr="00FF7681">
              <w:rPr>
                <w:rFonts w:ascii="Times New Roman" w:hAnsi="Times New Roman" w:cs="Times New Roman"/>
                <w:sz w:val="20"/>
                <w:szCs w:val="20"/>
              </w:rPr>
              <w:t>рументи платног промета и обрачунска плаћања у земљи и иностранству</w:t>
            </w:r>
          </w:p>
          <w:p w:rsidR="00FF7681" w:rsidRPr="00FF7681" w:rsidRDefault="007D7AF8" w:rsidP="00BF3436">
            <w:pPr>
              <w:numPr>
                <w:ilvl w:val="0"/>
                <w:numId w:val="760"/>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Проце</w:t>
            </w:r>
            <w:r w:rsidR="00FF7681" w:rsidRPr="00FF7681">
              <w:rPr>
                <w:rFonts w:ascii="Times New Roman" w:hAnsi="Times New Roman" w:cs="Times New Roman"/>
                <w:sz w:val="20"/>
                <w:szCs w:val="20"/>
              </w:rPr>
              <w:t>дура одобравања кредита код пословне банке</w:t>
            </w:r>
          </w:p>
          <w:p w:rsidR="00FF7681" w:rsidRPr="00FF7681" w:rsidRDefault="003D01D5" w:rsidP="00BF3436">
            <w:pPr>
              <w:numPr>
                <w:ilvl w:val="0"/>
                <w:numId w:val="760"/>
              </w:numPr>
              <w:spacing w:line="259" w:lineRule="auto"/>
              <w:ind w:hanging="120"/>
              <w:rPr>
                <w:rFonts w:ascii="Times New Roman" w:hAnsi="Times New Roman" w:cs="Times New Roman"/>
                <w:sz w:val="20"/>
                <w:szCs w:val="20"/>
              </w:rPr>
            </w:pPr>
            <w:r>
              <w:rPr>
                <w:rFonts w:ascii="Times New Roman" w:hAnsi="Times New Roman" w:cs="Times New Roman"/>
                <w:sz w:val="20"/>
                <w:szCs w:val="20"/>
              </w:rPr>
              <w:t>М</w:t>
            </w:r>
            <w:r w:rsidR="00FF7681" w:rsidRPr="00FF7681">
              <w:rPr>
                <w:rFonts w:ascii="Times New Roman" w:hAnsi="Times New Roman" w:cs="Times New Roman"/>
                <w:sz w:val="20"/>
                <w:szCs w:val="20"/>
              </w:rPr>
              <w:t xml:space="preserve">еничне радње </w:t>
            </w:r>
          </w:p>
          <w:p w:rsidR="00FF7681" w:rsidRPr="00FF7681" w:rsidRDefault="003D01D5" w:rsidP="00BF3436">
            <w:pPr>
              <w:numPr>
                <w:ilvl w:val="0"/>
                <w:numId w:val="760"/>
              </w:numPr>
              <w:spacing w:line="259"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татистички приказ података</w:t>
            </w:r>
          </w:p>
        </w:tc>
      </w:tr>
      <w:tr w:rsidR="00FF7681" w:rsidRPr="00FF7681" w:rsidTr="00FF7681">
        <w:trPr>
          <w:trHeight w:val="46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Састављање финансијских извештаја и анализа пословања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припрема податке за израду финансијских извештаја</w:t>
            </w:r>
          </w:p>
          <w:p w:rsidR="00FF7681" w:rsidRPr="00FF7681" w:rsidRDefault="00FF7681" w:rsidP="00BF3436">
            <w:pPr>
              <w:numPr>
                <w:ilvl w:val="0"/>
                <w:numId w:val="7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извод из аналитичке евиденције, односно усагласи их са синтетичком евиденцијом (купаца, добављача)</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креира и пошаље изводе отворених ставки</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попише средства и утврди евентуалне разлике</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сведе књиговодствено на стварно стање</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коначан обрачун амортизације</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изврши обрачун пореске амортизације</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Закључни лист</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Порески биланс</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Биланс успеха</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Биланс стања</w:t>
            </w:r>
          </w:p>
          <w:p w:rsidR="00FF7681" w:rsidRPr="00FF7681" w:rsidRDefault="00FF7681" w:rsidP="00BF3436">
            <w:pPr>
              <w:numPr>
                <w:ilvl w:val="0"/>
                <w:numId w:val="76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Статистички извештај за привредна друштва, задруге и предузетнике</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општи рацио ликвидности</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ригорозни рацио ликвидности</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коефицијент обрта залиха</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просечан период залиха</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коефицијент обрта добављача</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просечан период плаћања обавеза према добављачима</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коефицијент обрта потраживања</w:t>
            </w:r>
          </w:p>
          <w:p w:rsidR="00FF7681" w:rsidRPr="00FF7681" w:rsidRDefault="00FF7681" w:rsidP="00BF3436">
            <w:pPr>
              <w:numPr>
                <w:ilvl w:val="0"/>
                <w:numId w:val="761"/>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просечан период наплате потраживања</w:t>
            </w:r>
          </w:p>
          <w:p w:rsidR="00FF7681" w:rsidRPr="00FF7681" w:rsidRDefault="003D01D5" w:rsidP="00BF3436">
            <w:pPr>
              <w:numPr>
                <w:ilvl w:val="0"/>
                <w:numId w:val="761"/>
              </w:numPr>
              <w:spacing w:line="242" w:lineRule="auto"/>
              <w:ind w:hanging="120"/>
              <w:rPr>
                <w:rFonts w:ascii="Times New Roman" w:hAnsi="Times New Roman" w:cs="Times New Roman"/>
                <w:sz w:val="20"/>
                <w:szCs w:val="20"/>
              </w:rPr>
            </w:pPr>
            <w:r>
              <w:rPr>
                <w:rFonts w:ascii="Times New Roman" w:hAnsi="Times New Roman" w:cs="Times New Roman"/>
                <w:sz w:val="20"/>
                <w:szCs w:val="20"/>
              </w:rPr>
              <w:t>изра</w:t>
            </w:r>
            <w:r w:rsidR="00FF7681" w:rsidRPr="00FF7681">
              <w:rPr>
                <w:rFonts w:ascii="Times New Roman" w:hAnsi="Times New Roman" w:cs="Times New Roman"/>
                <w:sz w:val="20"/>
                <w:szCs w:val="20"/>
              </w:rPr>
              <w:t>чуна однос позајмљених према укупним изворима финансирања</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коефицијент покрића камате</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стопу приноса на пословна средства</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стопу приноса на сопствени капитал</w:t>
            </w:r>
          </w:p>
          <w:p w:rsidR="00FF7681" w:rsidRPr="00FF7681" w:rsidRDefault="00FF7681" w:rsidP="00BF3436">
            <w:pPr>
              <w:numPr>
                <w:ilvl w:val="0"/>
                <w:numId w:val="76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 астави извештај о пословању у којем ће дати објашњења за израчунате показатеље финансијске анализе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Предзакључна књижења</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Извод отворених ставки – ИОС</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Закључни лист</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Порески биланс</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Биланс стања</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Биланс успеха </w:t>
            </w:r>
          </w:p>
          <w:p w:rsidR="00FF7681" w:rsidRPr="00FF7681" w:rsidRDefault="00FF7681" w:rsidP="00BF3436">
            <w:pPr>
              <w:numPr>
                <w:ilvl w:val="0"/>
                <w:numId w:val="76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Статистички извештај за привредна друштва, задруге и предузетнике</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Показатељи ликвидности</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Показатељи пословне активности </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Показатељи финансијске структуре</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Показатељи профитабилности</w:t>
            </w:r>
          </w:p>
          <w:p w:rsidR="00FF7681" w:rsidRPr="00FF7681" w:rsidRDefault="00FF7681" w:rsidP="00BF3436">
            <w:pPr>
              <w:numPr>
                <w:ilvl w:val="0"/>
                <w:numId w:val="76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Извештај о пословању</w:t>
            </w:r>
          </w:p>
        </w:tc>
      </w:tr>
      <w:tr w:rsidR="00FF7681" w:rsidRPr="00FF7681" w:rsidTr="00FF7681">
        <w:trPr>
          <w:trHeight w:val="469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Коришћење књиговодственог софтвера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унесе податке у књиговодствени програм за књигу примљених рачуна</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унесе податке у књиговодствени програм за налог за пријем и пријемницу</w:t>
            </w:r>
          </w:p>
          <w:p w:rsidR="00FF7681" w:rsidRPr="00FF7681" w:rsidRDefault="007D7AF8" w:rsidP="00BF3436">
            <w:pPr>
              <w:numPr>
                <w:ilvl w:val="0"/>
                <w:numId w:val="763"/>
              </w:numPr>
              <w:spacing w:line="237" w:lineRule="auto"/>
              <w:ind w:hanging="120"/>
              <w:rPr>
                <w:rFonts w:ascii="Times New Roman" w:hAnsi="Times New Roman" w:cs="Times New Roman"/>
                <w:sz w:val="20"/>
                <w:szCs w:val="20"/>
              </w:rPr>
            </w:pPr>
            <w:r>
              <w:rPr>
                <w:rFonts w:ascii="Times New Roman" w:hAnsi="Times New Roman" w:cs="Times New Roman"/>
                <w:sz w:val="20"/>
                <w:szCs w:val="20"/>
              </w:rPr>
              <w:t>с</w:t>
            </w:r>
            <w:r w:rsidR="00FF7681" w:rsidRPr="00FF7681">
              <w:rPr>
                <w:rFonts w:ascii="Times New Roman" w:hAnsi="Times New Roman" w:cs="Times New Roman"/>
                <w:sz w:val="20"/>
                <w:szCs w:val="20"/>
              </w:rPr>
              <w:t>астави калкулацију продајне цене робе у књиговодственом програму</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припреми податке за робно књиговодство за унос књиговодствени програм</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обради податке за продајну фактуру за унос у књиговодствени програм</w:t>
            </w:r>
          </w:p>
          <w:p w:rsidR="00FF7681" w:rsidRPr="00FF7681" w:rsidRDefault="00FF7681" w:rsidP="00BF3436">
            <w:pPr>
              <w:numPr>
                <w:ilvl w:val="0"/>
                <w:numId w:val="7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унесе податке у књиговодствени програм за књигу издатих рачуна</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припреми податке за обрачун зараде и накнаде зараде у књиговодственом програму</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припреми податке за обрачун пореза и доприноса на примања физичких лица</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податке за обрачун рачуноводствене амортизације у књиговодственом програму</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податке за обрачун пореске амортизације у књиговодственом програму</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ажурира податке за књигу основних средстава у књиговодственом програму</w:t>
            </w:r>
          </w:p>
          <w:p w:rsidR="00FF7681" w:rsidRPr="00FF7681" w:rsidRDefault="00FF7681" w:rsidP="00BF3436">
            <w:pPr>
              <w:numPr>
                <w:ilvl w:val="0"/>
                <w:numId w:val="76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унесе податке за спровођење благајничког пословања у књиговодственом програму</w:t>
            </w:r>
          </w:p>
          <w:p w:rsidR="00FF7681" w:rsidRPr="00FF7681" w:rsidRDefault="00FF7681" w:rsidP="00BF3436">
            <w:pPr>
              <w:numPr>
                <w:ilvl w:val="0"/>
                <w:numId w:val="76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спроводе плаћања обавеза кроз књиговодствени програм</w:t>
            </w:r>
          </w:p>
          <w:p w:rsidR="00FF7681" w:rsidRPr="00FF7681" w:rsidRDefault="00FF7681" w:rsidP="00BF3436">
            <w:pPr>
              <w:numPr>
                <w:ilvl w:val="0"/>
                <w:numId w:val="763"/>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савлада технику уноса података за књижење у пословним књигама у књиговодственом програму</w:t>
            </w:r>
          </w:p>
          <w:p w:rsidR="00FF7681" w:rsidRPr="00FF7681" w:rsidRDefault="003D01D5" w:rsidP="00BF3436">
            <w:pPr>
              <w:numPr>
                <w:ilvl w:val="0"/>
                <w:numId w:val="763"/>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припреми финансијск</w:t>
            </w:r>
            <w:r w:rsidR="00FF7681" w:rsidRPr="00FF7681">
              <w:rPr>
                <w:rFonts w:ascii="Times New Roman" w:hAnsi="Times New Roman" w:cs="Times New Roman"/>
                <w:sz w:val="20"/>
                <w:szCs w:val="20"/>
              </w:rPr>
              <w:t>е извештаје у књиговодственом програму</w:t>
            </w:r>
          </w:p>
          <w:p w:rsidR="00FF7681" w:rsidRPr="00FF7681" w:rsidRDefault="003D01D5" w:rsidP="00BF3436">
            <w:pPr>
              <w:numPr>
                <w:ilvl w:val="0"/>
                <w:numId w:val="763"/>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процени пре</w:t>
            </w:r>
            <w:r w:rsidR="00FF7681" w:rsidRPr="00FF7681">
              <w:rPr>
                <w:rFonts w:ascii="Times New Roman" w:hAnsi="Times New Roman" w:cs="Times New Roman"/>
                <w:sz w:val="20"/>
                <w:szCs w:val="20"/>
              </w:rPr>
              <w:t xml:space="preserve">дности електронске обраде података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Техника уноса свих података финансијског књиговодства у одговарајући софтвер</w:t>
            </w:r>
          </w:p>
          <w:p w:rsidR="00FF7681" w:rsidRPr="00FF7681" w:rsidRDefault="00FF7681" w:rsidP="00BF3436">
            <w:pPr>
              <w:numPr>
                <w:ilvl w:val="0"/>
                <w:numId w:val="76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Штампање свих обрачуна и извештаја из књиговодственог програма</w:t>
            </w:r>
          </w:p>
          <w:p w:rsidR="00FF7681" w:rsidRPr="00FF7681" w:rsidRDefault="00FF7681" w:rsidP="00BF3436">
            <w:pPr>
              <w:numPr>
                <w:ilvl w:val="0"/>
                <w:numId w:val="76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Извоз свих обрачуна и извештаја из књиговодственог програма у одговарајућем формату (excel, pdf, xlm)</w:t>
            </w:r>
          </w:p>
          <w:p w:rsidR="00FF7681" w:rsidRPr="00FF7681" w:rsidRDefault="00FF7681" w:rsidP="00BF3436">
            <w:pPr>
              <w:numPr>
                <w:ilvl w:val="0"/>
                <w:numId w:val="76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Упоређивање програмски и ручно израђених обрачуна и извештаја</w:t>
            </w:r>
          </w:p>
        </w:tc>
      </w:tr>
      <w:tr w:rsidR="00FF7681" w:rsidRPr="00FF7681" w:rsidTr="003F187F">
        <w:trPr>
          <w:trHeight w:val="1032"/>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Пословање у реалном спољно-трговинском привредном друштву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5"/>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представи основне податке о привредном друштву</w:t>
            </w:r>
          </w:p>
          <w:p w:rsidR="00FF7681" w:rsidRPr="00FF7681" w:rsidRDefault="003D01D5" w:rsidP="00BF3436">
            <w:pPr>
              <w:numPr>
                <w:ilvl w:val="0"/>
                <w:numId w:val="765"/>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пре</w:t>
            </w:r>
            <w:r w:rsidR="00FF7681" w:rsidRPr="00FF7681">
              <w:rPr>
                <w:rFonts w:ascii="Times New Roman" w:hAnsi="Times New Roman" w:cs="Times New Roman"/>
                <w:sz w:val="20"/>
                <w:szCs w:val="20"/>
              </w:rPr>
              <w:t>дстави организациону структуру реалног привредног друштва</w:t>
            </w:r>
          </w:p>
          <w:p w:rsidR="00FF7681" w:rsidRPr="00FF7681" w:rsidRDefault="00FF7681" w:rsidP="00BF3436">
            <w:pPr>
              <w:numPr>
                <w:ilvl w:val="0"/>
                <w:numId w:val="7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учествује у састављању пореских извештаја</w:t>
            </w:r>
          </w:p>
          <w:p w:rsidR="00FF7681" w:rsidRPr="00FF7681" w:rsidRDefault="00FF7681" w:rsidP="00BF3436">
            <w:pPr>
              <w:numPr>
                <w:ilvl w:val="0"/>
                <w:numId w:val="7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саставља финансијске извештаје</w:t>
            </w:r>
          </w:p>
          <w:p w:rsidR="00FF7681" w:rsidRPr="00FF7681" w:rsidRDefault="00FF7681" w:rsidP="00BF3436">
            <w:pPr>
              <w:numPr>
                <w:ilvl w:val="0"/>
                <w:numId w:val="7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попис имовине</w:t>
            </w:r>
          </w:p>
          <w:p w:rsidR="00FF7681" w:rsidRPr="00FF7681" w:rsidRDefault="00FF7681" w:rsidP="00BF3436">
            <w:pPr>
              <w:numPr>
                <w:ilvl w:val="0"/>
                <w:numId w:val="7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 агледа однос привредног друштва и његовог окружења</w:t>
            </w:r>
          </w:p>
          <w:p w:rsidR="00FF7681" w:rsidRPr="00FF7681" w:rsidRDefault="00FF7681" w:rsidP="00BF3436">
            <w:pPr>
              <w:numPr>
                <w:ilvl w:val="0"/>
                <w:numId w:val="7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сагледа токове кретања увозно-извозне документације </w:t>
            </w:r>
          </w:p>
          <w:p w:rsidR="00FF7681" w:rsidRPr="00FF7681" w:rsidRDefault="00FF7681" w:rsidP="00BF3436">
            <w:pPr>
              <w:numPr>
                <w:ilvl w:val="0"/>
                <w:numId w:val="7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сагледа књиговодствене послове спољно-трговинског привредног друштва</w:t>
            </w:r>
          </w:p>
          <w:p w:rsidR="00FF7681" w:rsidRPr="00FF7681" w:rsidRDefault="00FF7681" w:rsidP="00BF3436">
            <w:pPr>
              <w:numPr>
                <w:ilvl w:val="0"/>
                <w:numId w:val="76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показатеље ликвидности, пословне активности, показатеље финансијске структуре</w:t>
            </w:r>
          </w:p>
          <w:p w:rsidR="00FF7681" w:rsidRPr="00FF7681" w:rsidRDefault="00FF7681" w:rsidP="00BF3436">
            <w:pPr>
              <w:numPr>
                <w:ilvl w:val="0"/>
                <w:numId w:val="7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показатеље профитабилности и тржишне вредности</w:t>
            </w:r>
          </w:p>
          <w:p w:rsidR="00FF7681" w:rsidRPr="00FF7681" w:rsidRDefault="00FF7681" w:rsidP="00BF3436">
            <w:pPr>
              <w:numPr>
                <w:ilvl w:val="0"/>
                <w:numId w:val="76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извештај о пословању реалног привредног друштва</w:t>
            </w:r>
          </w:p>
          <w:p w:rsidR="00FF7681" w:rsidRPr="00FF7681" w:rsidRDefault="00FF7681" w:rsidP="00BF3436">
            <w:pPr>
              <w:numPr>
                <w:ilvl w:val="0"/>
                <w:numId w:val="765"/>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рад у реалној пословној ситуацији са радом у виртуелном привредном друштву</w:t>
            </w:r>
          </w:p>
          <w:p w:rsidR="00FF7681" w:rsidRPr="00FF7681" w:rsidRDefault="007D7AF8" w:rsidP="00BF3436">
            <w:pPr>
              <w:numPr>
                <w:ilvl w:val="0"/>
                <w:numId w:val="765"/>
              </w:numPr>
              <w:spacing w:line="259" w:lineRule="auto"/>
              <w:ind w:hanging="120"/>
              <w:rPr>
                <w:rFonts w:ascii="Times New Roman" w:hAnsi="Times New Roman" w:cs="Times New Roman"/>
                <w:sz w:val="20"/>
                <w:szCs w:val="20"/>
              </w:rPr>
            </w:pPr>
            <w:r>
              <w:rPr>
                <w:rFonts w:ascii="Times New Roman" w:hAnsi="Times New Roman" w:cs="Times New Roman"/>
                <w:sz w:val="20"/>
                <w:szCs w:val="20"/>
              </w:rPr>
              <w:lastRenderedPageBreak/>
              <w:t>процени св</w:t>
            </w:r>
            <w:r w:rsidR="00FF7681" w:rsidRPr="00FF7681">
              <w:rPr>
                <w:rFonts w:ascii="Times New Roman" w:hAnsi="Times New Roman" w:cs="Times New Roman"/>
                <w:sz w:val="20"/>
                <w:szCs w:val="20"/>
              </w:rPr>
              <w:t xml:space="preserve">ој напредак у односу на претходну школску годину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6"/>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Делатност привредног друштва</w:t>
            </w:r>
          </w:p>
          <w:p w:rsidR="00FF7681" w:rsidRPr="00FF7681" w:rsidRDefault="003D01D5" w:rsidP="00BF3436">
            <w:pPr>
              <w:numPr>
                <w:ilvl w:val="0"/>
                <w:numId w:val="766"/>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Поре</w:t>
            </w:r>
            <w:r w:rsidR="00FF7681" w:rsidRPr="00FF7681">
              <w:rPr>
                <w:rFonts w:ascii="Times New Roman" w:hAnsi="Times New Roman" w:cs="Times New Roman"/>
                <w:sz w:val="20"/>
                <w:szCs w:val="20"/>
              </w:rPr>
              <w:t>ски извештаји</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Финансијски извештаји</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Пописивање имовине</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Увозно-извозна документација</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Књиговодствена евиденција </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Финансијски показатељи</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Показатељи ликвидности</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Показатељи пословне активности </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Показатељи финансијске структуре</w:t>
            </w:r>
          </w:p>
          <w:p w:rsidR="00FF7681" w:rsidRPr="00FF7681" w:rsidRDefault="00FF7681" w:rsidP="00BF3436">
            <w:pPr>
              <w:numPr>
                <w:ilvl w:val="0"/>
                <w:numId w:val="766"/>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Показатељи профитабилности</w:t>
            </w:r>
          </w:p>
          <w:p w:rsidR="00FF7681" w:rsidRPr="00FF7681" w:rsidRDefault="003D01D5" w:rsidP="00BF3436">
            <w:pPr>
              <w:numPr>
                <w:ilvl w:val="0"/>
                <w:numId w:val="766"/>
              </w:numPr>
              <w:spacing w:line="259" w:lineRule="auto"/>
              <w:ind w:hanging="120"/>
              <w:rPr>
                <w:rFonts w:ascii="Times New Roman" w:hAnsi="Times New Roman" w:cs="Times New Roman"/>
                <w:sz w:val="20"/>
                <w:szCs w:val="20"/>
              </w:rPr>
            </w:pPr>
            <w:r>
              <w:rPr>
                <w:rFonts w:ascii="Times New Roman" w:hAnsi="Times New Roman" w:cs="Times New Roman"/>
                <w:sz w:val="20"/>
                <w:szCs w:val="20"/>
              </w:rPr>
              <w:t>Пок</w:t>
            </w:r>
            <w:r w:rsidR="00FF7681" w:rsidRPr="00FF7681">
              <w:rPr>
                <w:rFonts w:ascii="Times New Roman" w:hAnsi="Times New Roman" w:cs="Times New Roman"/>
                <w:sz w:val="20"/>
                <w:szCs w:val="20"/>
              </w:rPr>
              <w:t>азатељи тржишне вредности</w:t>
            </w:r>
          </w:p>
          <w:p w:rsidR="00FF7681" w:rsidRPr="00FF7681" w:rsidRDefault="00FF7681" w:rsidP="00BF3436">
            <w:pPr>
              <w:numPr>
                <w:ilvl w:val="0"/>
                <w:numId w:val="76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Извештај о пословању </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 почетку модула ученике упознати са циљевима и исходима наставе, односно учења, планом рада и начинима оцењивања. За реализацију наставних садржаја може се користити Приручник за рад у виртуелним предузећима. Модули се реализује кроз часове вежби у континуитету, приликом којих се одељење дели у две групе</w:t>
      </w:r>
      <w:proofErr w:type="gramStart"/>
      <w:r w:rsidRPr="00FF7681">
        <w:rPr>
          <w:rFonts w:ascii="Times New Roman" w:hAnsi="Times New Roman" w:cs="Times New Roman"/>
          <w:sz w:val="20"/>
          <w:szCs w:val="20"/>
        </w:rPr>
        <w:t>..</w:t>
      </w:r>
      <w:proofErr w:type="gramEnd"/>
      <w:r w:rsidRPr="00FF7681">
        <w:rPr>
          <w:rFonts w:ascii="Times New Roman" w:hAnsi="Times New Roman" w:cs="Times New Roman"/>
          <w:sz w:val="20"/>
          <w:szCs w:val="20"/>
        </w:rPr>
        <w:t xml:space="preserve"> Настава се изводи у кабинетима са рачунарима, односно у бироима за финансијско-рачуноводствену обуку. </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У току другог разреда </w:t>
      </w:r>
      <w:r w:rsidRPr="00FF7681">
        <w:rPr>
          <w:rFonts w:ascii="Times New Roman" w:hAnsi="Times New Roman" w:cs="Times New Roman"/>
          <w:sz w:val="20"/>
          <w:szCs w:val="20"/>
        </w:rPr>
        <w:t>модули се реализују тако што се послови се обављају кроз фазу јединственог рада.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Задатак наставника је да симулира рад реалног привредног друштва за пружање књиговодствених послова. То постиже давањем ткз. </w:t>
      </w:r>
      <w:proofErr w:type="gramStart"/>
      <w:r w:rsidRPr="00FF7681">
        <w:rPr>
          <w:rFonts w:ascii="Times New Roman" w:hAnsi="Times New Roman" w:cs="Times New Roman"/>
          <w:sz w:val="20"/>
          <w:szCs w:val="20"/>
        </w:rPr>
        <w:t>импулса</w:t>
      </w:r>
      <w:proofErr w:type="gramEnd"/>
      <w:r w:rsidRPr="00FF7681">
        <w:rPr>
          <w:rFonts w:ascii="Times New Roman" w:hAnsi="Times New Roman" w:cs="Times New Roman"/>
          <w:sz w:val="20"/>
          <w:szCs w:val="20"/>
        </w:rPr>
        <w:t xml:space="preserve">, односно покретањем послова који се обављају у реалном привредном друштву. Са првим импулсом ученици се постављају у ситуацију да започну покретање сопственог посла, уско везаног за усмерење, а то је пружање књиговодствених услуга. Договарају се око назива ВПД чија је правна форма друштво са ограниченом одговорношћу и не опредељује се за улазак у систем пореза на додату вредност. У следећем кораку оснивају привредно друштво. Препорука је да се користе услуге Сервисног центра виртуелних предузећа Србије и Централне виртуелне банке ЦВБ ради регистрације ВПД и отварања текућег рачуна. Такође се препоручује да свака група оснује своје ВПД. Процес запошљавања започети стављањем огласа на огласну таблу ВПД за радна места која одговарају горе наведеним садржајима. Прикупити пријаве за посао и кроз игру улога урадити интервју са кандидатима. Писменим или усменим путем обавестити кандидате о исходу разговора. Претраживањем интернета изабрати Уговор о раду, М и М-А образац и попунити их. Упутити ученике и на сајт Централног регистра за обавезно социјално осигурање (Croso) ради упознавања ученика са електронским подношењем М и М-А обрасца. Са ученицима спровести поступак инвентарисања и састављања Оснивачког биланса стања. У овој фази препоручени облик рада је рад у пару.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С обзиром да обављају делатност која захтева већу количину канцеларијског материјала послове кореспонденције увежбавају кроз њихову набавку, као и слањем понуда потенцијалним клијентима којима ће пружати књиговодствене услуге. Наставник кроз послате упите даје импулс за одабир клијента. Препорука је да се одабере један клијент, с обзиром да је у другом разреду предвиђен јединствен рад и на тај начин се послови ученицима поједностављују. Препоручује се да се клијент бави трговином на велико, залихе води по продајној цени без ПДВ-а и да је обвезник пореза на додату вредност. Наставник симулира понашање клијента у виду давања одговарајућих докумената. </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Благајничко пословање се спроводи кроз усмени или писмени импулс давањем података за одлазак неког од запослених у клијентовом привредном друштву на службени пут. Ученици одрађују послове од испуњавања налога за службени пут до попуњавања благајничког дневника и књижења у пословним књигама.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сарадњи са наставником рачуноводства утврђују се врсте трошкова за које наставник саставља рачун као импулс. Ученик врши завођење у КПР и књижење у финансијском књиговодству. Надаље, оспособљавају се за послове обрачуна зараде, обрачуна пореза и доприноса на примања физичких лица, Наставник прати прописе и води рачуна да се сви садржаји реализују у складу са важећим прописима. За обрачуне се користе оригинални обрасци који су доступни за преузимање са интернета. Овај део је посебно подложан промени прописа и на ту чињеницу и ученицима скренути пажњу.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Код књижења куповине, продаје и расходовања основних средстава симулирати примере који су карактеристични за трговинска и услужна привредна </w:t>
      </w:r>
      <w:proofErr w:type="gramStart"/>
      <w:r w:rsidRPr="00FF7681">
        <w:rPr>
          <w:rFonts w:ascii="Times New Roman" w:hAnsi="Times New Roman" w:cs="Times New Roman"/>
          <w:sz w:val="20"/>
          <w:szCs w:val="20"/>
        </w:rPr>
        <w:t>друштва .</w:t>
      </w:r>
      <w:proofErr w:type="gramEnd"/>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Ученици на крају обављају и књижење свог привредног друштва које није у систему пореза на додату вредност. Обим овог пословања није велик и односи се на фактурисање књиговодствених услуга и књижење режијских трошкова. Циљ је уочавање разлика у књижењу. Обављају и завођење фактура у књигу улазне и излазне поште. При креирању импулса наставник користи знања и вештине које су ученици савладали из других предмета и сарађује са колегама у оквиру школских тимова. Извођење семинара може поверити и ученику. Ученици по обради дела градива састављају извештаје о свом раду и презентације. Документацију примљену од наставника као и састављену на основу наведених, одлажу у регистратор. Сваки ученик има своју фасциклу у коју одлаже своје одштампане радове као и материјале наставника, као и USB на којем чува радове у електронској форми. Такође и на школском рачунару формира свој фолдер у којем систематизује своје радове и наставне материјале. Препоручује се чување евиденција и на Google диску. После пролећног распуста ученици се упућују на извођење блок наставе у неко реално привредно друштво. Спровођење је могуће извести и у виртуелном привредном друштву, односно у бироу. Трајање је пет радних дана по шест школских часова.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Наставник ученицима даје задатке који се односе на послове дефинисане исходима учења. Прегледањем Дневника практичне наставе наставник проверава и оцењује оствареност дефинисаних исхода. Ученици самостално израђују добијене задатке у оквиру реализације блок наставе. По повратку са блок наставе, предају наставнику Дневник практичне наставе о извршеним активностима. Које ће активности ученици реализовати зависи од послова који постоје у конкретном привредном субјекту. Сазнања и искуства стечена на блок настави ученици и презентују користећи одговарајуће медије за презентацију по сопственом избору.</w:t>
      </w:r>
    </w:p>
    <w:p w:rsidR="00FF7681" w:rsidRPr="00FF7681" w:rsidRDefault="00FF7681" w:rsidP="00FF7681">
      <w:pPr>
        <w:ind w:left="-14"/>
        <w:rPr>
          <w:rFonts w:ascii="Times New Roman" w:hAnsi="Times New Roman" w:cs="Times New Roman"/>
          <w:sz w:val="20"/>
          <w:szCs w:val="20"/>
        </w:rPr>
      </w:pPr>
      <w:r w:rsidRPr="00FF7681">
        <w:rPr>
          <w:rFonts w:ascii="Times New Roman" w:eastAsia="Times New Roman" w:hAnsi="Times New Roman" w:cs="Times New Roman"/>
          <w:b/>
          <w:sz w:val="20"/>
          <w:szCs w:val="20"/>
        </w:rPr>
        <w:t>У трећем разреду,</w:t>
      </w:r>
      <w:r w:rsidRPr="00FF7681">
        <w:rPr>
          <w:rFonts w:ascii="Times New Roman" w:hAnsi="Times New Roman" w:cs="Times New Roman"/>
          <w:sz w:val="20"/>
          <w:szCs w:val="20"/>
        </w:rPr>
        <w:t xml:space="preserve"> први модул се остварује кроз фазу јединственог рада, док наредна два кроз фазу подељеног рада, односно као рад по основу две групе послова утврђених у модулима. Настава се изводи у кабинетима са рачунарима, односно у бироима за финансијско-рачуноводствену обуку. Рад се и даље базира на симулацији послова реалног привредног друштва. Наставник покреће послове предузећа-клијента тако што припрема импулсе помоћу којих симулира његово пословање. На тај начин иницира активности ученика којима се остварују наведени исходи. При креирању импулса наставник користи знања и вештине које су ученици савладали из других предмета и сарађује са колегама у оквиру школских тимова. У неким ситуацијама када се процени да ученици не владају одређеним деловима градива наставник организује „семинаре” на одређене теме. Извођење семинара може поверити и ученику.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првом модулу ученици настављају са пословањем свог ВПД обављајући књижење процеса набавке и продаје робе кроз фазу јединственог рада. Први импулс наставника је рачун за робу који се заводи у КПР и на основу којег се саставља калкулација продајне цене робе. Формира се база добављача са његовим подацима, утврђује и евидентира рок плаћања. По доспелости исписује се налог за пренос. Набавка се евидентира кроз налог за књижење, дневник, главну књигу, аналитичку евиденцију робе и добављача. Комбинују се примери и са зависним трошковима набавке. На крају се креира лагер листа. Импулс за продају робе је поруџбеница на основу које се саставља рачун, заводи у КИР, формира база купаца ради евидентирања рока плаћања пре свега, а затим се књижи кроз робно књиговодство, финансијско књиговодство и раније наведене пословне књиге. На крају се опет формира лагер листа. Кроз импулс припремљеног извода књижи се исплата обавеза и наплата потраживања. Учестало се клијент обавештава о стању обавеза и потраживања. У случају кашњења у плаћању обрачунава се законска затезна камата. Ученике упутити на сајт НБС по овом питању.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Надаље, оспособљавају се за послове обрачуна пореза на додату вредност, обрачунска плаћања и попуњавање менице. Наставник прати прописе и води рачуна да се сви садржаји реализују у складу са важећим прописима. За обрачуне се користе оригинални обрасци који су доступни за преузимање са интернета. Код теме обрачунска плаћања примере уговора преузети са интернета, а задатак ученика је да допуне уговорене стране у уговорима, као и основ за спровођење уговора. Да би се створили услови за спровођење обрачунских плаћања наставници сарађују са осталим предметним наставницима. Ученицима показати оригиналан примерак менице, а за вежбање креирати образац у excel-у или word–у на пример.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Фаза јединственог рада завршава се обрачуном пореза на додату вредност. Поред ПППДВ пријаве попуњава се и ПОПДВ пријава. Битно је да наставник прати прописе у овом сегменту користећи поуздане сајтове и упутства, пре свега Министарства финансија и Пореске управе.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другом и трећем модулу пословање ВПД обавља се кроз фазу подељеног рада. Ученици једне групе у одељењу деле се у две групе. Једна група обавља рачуноводствене послове, а друга, финансијске. Рад у обе групе се остварује истовремено, а сваки ученик проводи једнак број часова у оквиру сваке групе послова, у овом случају по 44 часа.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Пословање се проширује, тако што се пружање књиговодствених услуга врши најмање једном привредном друштву које се бави трговином на велико и једном које се бави транспортом. Клијенти су обвезници пореза на додату вредност. По процени наставника могуће је додатно обављати и услугу обрачуна зарада за још неколико привредних друштава. ВПД ученика основано у другом разреду и даље није у систему ПДВ. Oрганизацију послова спровести у складу са горе наведеним исходима. Ученици документују и презентују резултате свог рада путем структурисаних извештаја и употребом одговарајућих медија за презентацију. Наставник усмерава ученике да свако од њих обави све послове у оквиру обе групе послова.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Ученици систематизују документацију и одређеним редоследом их одлажу у регистраторе. У складу са увођењем електронског фактурисања потребно је да спроведу и чување фактура у електронском облику (Google disk, USB, и сл.). Сваки ученик на USB-у чува радове у електронској форми. Такође и на школском рачунару формира свој фолдер у којем систематизује евиденције. Препоручује се њихово чување и на Google диску.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После пролећног распуста ученици се упућују на извођење блок наставе у неко реално привредно друштво. Спровођење је могуће извести и у виртуелном привредном друштву, односно у бироу. Трајање је десет радних дана по шест школских часова.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ученицима даје задатке који се односе на послове дефинисане исходима учења. Прегледањем Дневника практичне наставе наставник проверава и оцењује оствареност дефинисаних исхода. Ученици самостално израђују добијене задатке у оквиру реализације блок наставе. По повратку са блок наставе, предају наставнику Дневник практичне наставе о извршеним активностима. Које ће активности ученици реализовати зависи од послова који постоје у конкретном привредном субјекту. Сазнања и искуства стечена на блок настави ученици презентују користећи одговарајуће медије за презентацију по сопственом избору.</w:t>
      </w:r>
    </w:p>
    <w:p w:rsidR="00FF7681" w:rsidRPr="00FF7681" w:rsidRDefault="00FF7681" w:rsidP="00FF7681">
      <w:pPr>
        <w:ind w:left="-14"/>
        <w:rPr>
          <w:rFonts w:ascii="Times New Roman" w:hAnsi="Times New Roman" w:cs="Times New Roman"/>
          <w:sz w:val="20"/>
          <w:szCs w:val="20"/>
        </w:rPr>
      </w:pPr>
      <w:r w:rsidRPr="00FF7681">
        <w:rPr>
          <w:rFonts w:ascii="Times New Roman" w:eastAsia="Times New Roman" w:hAnsi="Times New Roman" w:cs="Times New Roman"/>
          <w:b/>
          <w:sz w:val="20"/>
          <w:szCs w:val="20"/>
        </w:rPr>
        <w:t>У четвртом разреду</w:t>
      </w:r>
      <w:r w:rsidRPr="00FF7681">
        <w:rPr>
          <w:rFonts w:ascii="Times New Roman" w:hAnsi="Times New Roman" w:cs="Times New Roman"/>
          <w:sz w:val="20"/>
          <w:szCs w:val="20"/>
        </w:rPr>
        <w:t xml:space="preserve"> сваки модул се реализује кроз часове вежби, и то 3+2 часа, приликом којих се одељење дели у две групе. Прва два модула се остварују кроз фазу подељеног рада, док наредна два кроз фазу јединственог рада. Рад у обе групе послова се остварује истовремено у фази подељеног рада, а сваки ученик проводи једнак број часова у оквиру сваке групе послова. Настава се изводи у кабинетима са рачунарима, односно у бироима за финансијско-рачуноводствену обуку. Рад се и даље базира на симулацији послова реалног привредног друштва. Наставник покреће послове предузећа-клијента тако што припрема импулсе помоћу којих симулира његов рад. На тај начин иницира активности ученика којима се остварују наведени исходи. При креирању импулса наставник користи знања и вештине које су ученици савладали из других предмета и сарађује са колегама у оквиру школских тимова. У неким ситуацијама када се процени да ученици не владају одређеним деловима градива наставник организује „семинаре” на одређене теме. Извођење семинара може поверити и ученику.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Пословање клијената се проширује на спољнотрговинске послове. Сви послови који су наведени у трећем разреду и даље се обављају кроз сложеније ситуације и допуњују се спољнотрговинским пословима. Као једна од тема у првом модулу наведена је јединствена царинска исправа. С обзиром да се овим документом у пракси доказује да су увоз и извоз извршени препорука је да наставник ученике упозна са његовим подацима, односно да ученици добију на увид попуњену ЈЦИ. Ученицима се даје објашњење шта чини царинску, а шта пореску основицу при израчунавању царине и пореза на додату вредност. Приликом састављања докумената за увоз и извоз користити различите паритете.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Код другог модула уводи се израда решења за годишњи одмор и плаћеног одсуства, који се израђују и за клијенте, а и за ученичко ПД. Код симулације иноплатног промета користити оригиналне обрасце 70 и 60 са сајтова банака, као и обавештење о девизном приливу. Већина банака има и израђен образац захтева за исплату динарске противвредности девизног прилива на текући рачун, који су такође омогућени за преузимање. Спољнотрговинско пословање утиче и на усложњавање израде обрасца пореза на додату вредност. Поред ПППДВ пријаве обрадити и образац ПИДПДВ и ПИДПДВ1 у случају када клијенти стекну услов за статус претежног извозника (проценат прихода од продаје на иностраном тржишту у односу на укупне приходе од продаје већи од 50). Ученике у вези ових тема упутити на литературу са интернета, пре свега на сајт Пореске управе и ревизорских привредних друштава. Исти је случај и са обрачуном зараде где се уводи и боловање, као и плаћено одсуство запослених. Обрачуне израдити у складу са тренутно важећим законским прописима. И у овом случају служити се поузданом литературом са интернета. Код одобравања кредита ученике упутити на сајтове банака да се упознају са условима кредитирања и потребном документацијом за подношење. И у овом случају користити оригиналну документацију неке од пословних банака.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Трећи модул се обавља као фаза јединственог рада да би сви ученици били у ситуацији да у истој мери одраде послове око састављања финансијских извештаја. Симулира се попис, утврђују се разлике, усаглашавају се аналитичке и синтетичка евиденција. Шаљу се купцима ИОС-и ради усаглашавања књиговодственог стања. Обрачунава се и пореска амортизација за потребе Пореског биланса. Утврђује се финансијски резултат, саставља се Порески биланс, Биланс успеха, Биланс стања и Статистички извештај за привредна друштва, задруге и предузетнике. Сет финансијских извештаја за микро правна лица је доступан за преузимање за сајта Агенције за привредне регистре, а Порески биланс са сајта Пореске управе. Попуњавају се дакле, оригинални обрасци.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 основу биланса врше се израчунавања горе наведених финансијских показатеља и саставља се Извештај о пословању у којем се објашњавају израчунати финансијски показатељи и позиције биланса.</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У четвртом модулу ученици користећи податке из пословних књига привредних друштава клијената уносе податке у књиговодствени програм којим школа располаже. Ученици ће бити том приликом у ситуацији да провере своја књижења и изврше исправке. Препорука је презентација урађеног на последњем часу од стране ученика и наравно дискусија на тему изложеног.</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Ученици систематизују документацију и одређеним редоследом их одлажу у регистраторе, да би у четвртом модулу користили ту документацију за унос података у књиговодствени програм. У складу са увођењем електронског фактурисања потребно је да спроведу чување фактура у електронском облику (Google disk, USB, и сл.). Сваки ученик на USB-у чува радове у електронској форми. Такође и на школском рачунару формира свој фолдер у којем систематизује евиденције. Препоручује се њихово чување и на Google диску.</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Блок настава је предвиђена да се обави у неком реалном привредном друштву, и то 90 школских часова, 15 радних дана. Спровођење је могуће извести и у виртуелном привредном друштву, односно у бироу. Наставник ученицима даје задатке који се односе на послове дефинисане исходима учења. Прегледањем пројектног задатка наставник проверава и оцењује оствареност дефинисаних исхода. Ученици самостално израђују добијене задатке у оквиру реализације блок наставе. По повратку са блок наставе, предају наставнику свој рад о извршеним активностима. Које ће активности ученици реализовати зависи од послова који постоје у конкретном привредном субјекту. Сазнања и искуства стечена на блок настави ученици и презентују користећи одговарајуће медије за презентацију по сопственом избору.</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и активно прати и вреднује постигнућа ученика као што су: брзина извршавања задатака, начин на који се долази до резултата, сарадња, иницијатива, упорност и ангажовање. Све активности се бележе, а пред крај четвртог часа наставник излаже своја запажања и на тај начин уводи ученике у комуникацију. Добијене информације користи за објашњење и решење проблема, похвалу за рад, материјал за наредне часове и сумативно оцењивање.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самостално и у комуникацији са осталим наставницима који предају овај предмет одређује после којег ће дела пређеног градива у фази јединственог рада задати самосталан практичан рад. Рад се оцењује на основу детаљне чек листе. У фази подељеног рада препоручује се да се ученичке вештине више пута провере кроз самосталан практичан рад који садржи само одређене задате послове. На крају ротације кроз самосталан практичан рад проверавају се сви или већина послова у оквиру једне групе послова. Поред овог начина сумативног оцењивања препоручује се и: усмено излагање, активност на часу, извештај о раду, презентација досадашњег рада, излагање на основу презентације, групни рад, рад у пару, прегледање документације.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Дневник практичне наставе се вреднује на основу чек листе која је дата ученику пре одласка на блок наставу. По повратку са блок наставе ученик ради и презентацију и усмено је излаже пред осталим запосленима из свог ВПД. И за овај део наставник саставља детаљну чек листу и изводи коначну оцену.</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На овакав начин наставник а и ученици лакше могу сагледати коначан резултат оцењивања.</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Предузетништво</w:t>
      </w:r>
    </w:p>
    <w:p w:rsidR="00FF7681" w:rsidRPr="00FF7681" w:rsidRDefault="00FF7681" w:rsidP="00FF7681">
      <w:pPr>
        <w:pStyle w:val="Heading1"/>
        <w:ind w:left="-4"/>
        <w:rPr>
          <w:sz w:val="20"/>
          <w:szCs w:val="20"/>
        </w:rPr>
      </w:pPr>
      <w:r w:rsidRPr="00FF7681">
        <w:rPr>
          <w:sz w:val="20"/>
          <w:szCs w:val="20"/>
        </w:rPr>
        <w:t>1. ОСТВАРИВАЊЕ ОБРАЗОВНО-ВАСПИТНОГ РАДА – ОБЛИЦИ И ТРАЈАЊЕ</w:t>
      </w:r>
    </w:p>
    <w:tbl>
      <w:tblPr>
        <w:tblStyle w:val="TableGrid"/>
        <w:tblW w:w="10545" w:type="dxa"/>
        <w:tblInd w:w="6" w:type="dxa"/>
        <w:tblCellMar>
          <w:top w:w="57" w:type="dxa"/>
          <w:right w:w="115" w:type="dxa"/>
        </w:tblCellMar>
        <w:tblLook w:val="04A0" w:firstRow="1" w:lastRow="0" w:firstColumn="1" w:lastColumn="0" w:noHBand="0" w:noVBand="1"/>
      </w:tblPr>
      <w:tblGrid>
        <w:gridCol w:w="1672"/>
        <w:gridCol w:w="1350"/>
        <w:gridCol w:w="1155"/>
        <w:gridCol w:w="319"/>
        <w:gridCol w:w="1353"/>
        <w:gridCol w:w="1344"/>
        <w:gridCol w:w="1675"/>
        <w:gridCol w:w="1677"/>
      </w:tblGrid>
      <w:tr w:rsidR="00FF7681" w:rsidRPr="00FF7681" w:rsidTr="00FF7681">
        <w:trPr>
          <w:trHeight w:val="320"/>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nil"/>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688"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210"/>
        </w:trPr>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034"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line="259" w:lineRule="auto"/>
              <w:ind w:left="489"/>
              <w:rPr>
                <w:rFonts w:ascii="Times New Roman" w:hAnsi="Times New Roman" w:cs="Times New Roman"/>
                <w:sz w:val="20"/>
                <w:szCs w:val="20"/>
              </w:rPr>
            </w:pPr>
            <w:r w:rsidRPr="00FF7681">
              <w:rPr>
                <w:rFonts w:ascii="Times New Roman" w:hAnsi="Times New Roman" w:cs="Times New Roman"/>
                <w:sz w:val="20"/>
                <w:szCs w:val="20"/>
              </w:rPr>
              <w:t>Вежбе</w:t>
            </w:r>
          </w:p>
        </w:tc>
        <w:tc>
          <w:tcPr>
            <w:tcW w:w="327"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6"/>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8"/>
              <w:jc w:val="center"/>
              <w:rPr>
                <w:rFonts w:ascii="Times New Roman" w:hAnsi="Times New Roman" w:cs="Times New Roman"/>
                <w:sz w:val="20"/>
                <w:szCs w:val="20"/>
              </w:rPr>
            </w:pPr>
            <w:r w:rsidRPr="00FF7681">
              <w:rPr>
                <w:rFonts w:ascii="Times New Roman" w:eastAsia="Times New Roman" w:hAnsi="Times New Roman" w:cs="Times New Roman"/>
                <w:sz w:val="20"/>
                <w:szCs w:val="20"/>
              </w:rPr>
              <w:t>IV</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034"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442"/>
              <w:jc w:val="center"/>
              <w:rPr>
                <w:rFonts w:ascii="Times New Roman" w:hAnsi="Times New Roman" w:cs="Times New Roman"/>
                <w:sz w:val="20"/>
                <w:szCs w:val="20"/>
              </w:rPr>
            </w:pPr>
            <w:r w:rsidRPr="00FF7681">
              <w:rPr>
                <w:rFonts w:ascii="Times New Roman" w:hAnsi="Times New Roman" w:cs="Times New Roman"/>
                <w:sz w:val="20"/>
                <w:szCs w:val="20"/>
              </w:rPr>
              <w:t>62</w:t>
            </w:r>
          </w:p>
        </w:tc>
        <w:tc>
          <w:tcPr>
            <w:tcW w:w="327"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15"/>
              <w:jc w:val="center"/>
              <w:rPr>
                <w:rFonts w:ascii="Times New Roman" w:hAnsi="Times New Roman" w:cs="Times New Roman"/>
                <w:sz w:val="20"/>
                <w:szCs w:val="20"/>
              </w:rPr>
            </w:pPr>
            <w:r w:rsidRPr="00FF7681">
              <w:rPr>
                <w:rFonts w:ascii="Times New Roman" w:hAnsi="Times New Roman" w:cs="Times New Roman"/>
                <w:sz w:val="20"/>
                <w:szCs w:val="20"/>
              </w:rPr>
              <w:t>62</w:t>
            </w:r>
          </w:p>
        </w:tc>
      </w:tr>
    </w:tbl>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пословних и предузетничких знања, вештина и понашања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предузетничких вредности и способности да се препозна предузетничка могућност у пословном окружењу</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Подстицање пословног и предузетничког начина размишљања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формулисање и процену пословних идеја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Оспособљавање за самозапошљавање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lastRenderedPageBreak/>
        <w:t>− Оспособљавање за израду једноставног пословног плана мале фирме</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способности комуникације са окружењем и тимског рада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навика и умешности у коришћењу разноврсних извора знања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Развијање интереса за даљи професионални развој у складу са сопственим потребама</w:t>
      </w:r>
    </w:p>
    <w:p w:rsidR="00FF7681" w:rsidRPr="00FF7681" w:rsidRDefault="00FF7681" w:rsidP="00FF7681">
      <w:pPr>
        <w:spacing w:after="166"/>
        <w:ind w:left="398"/>
        <w:rPr>
          <w:rFonts w:ascii="Times New Roman" w:hAnsi="Times New Roman" w:cs="Times New Roman"/>
          <w:sz w:val="20"/>
          <w:szCs w:val="20"/>
        </w:rPr>
      </w:pPr>
      <w:r w:rsidRPr="00FF7681">
        <w:rPr>
          <w:rFonts w:ascii="Times New Roman" w:hAnsi="Times New Roman" w:cs="Times New Roman"/>
          <w:sz w:val="20"/>
          <w:szCs w:val="20"/>
        </w:rPr>
        <w:t>− Подстицање развоја личних и професионалних ставова</w:t>
      </w:r>
    </w:p>
    <w:p w:rsidR="00FF7681" w:rsidRPr="00FF7681" w:rsidRDefault="00FF7681" w:rsidP="00FF7681">
      <w:pPr>
        <w:pStyle w:val="Heading1"/>
        <w:ind w:left="-4"/>
        <w:rPr>
          <w:sz w:val="20"/>
          <w:szCs w:val="20"/>
        </w:rPr>
      </w:pPr>
      <w:r w:rsidRPr="00FF7681">
        <w:rPr>
          <w:sz w:val="20"/>
          <w:szCs w:val="20"/>
        </w:rPr>
        <w:t>3. НАЗИВ И ТРАЈАЊЕ МОДУЛА</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Разред: </w:t>
      </w:r>
      <w:r w:rsidRPr="00FF7681">
        <w:rPr>
          <w:rFonts w:ascii="Times New Roman" w:eastAsia="Times New Roman" w:hAnsi="Times New Roman" w:cs="Times New Roman"/>
          <w:b/>
          <w:sz w:val="20"/>
          <w:szCs w:val="20"/>
        </w:rPr>
        <w:t>Четврти</w:t>
      </w:r>
    </w:p>
    <w:tbl>
      <w:tblPr>
        <w:tblStyle w:val="TableGrid"/>
        <w:tblW w:w="10540" w:type="dxa"/>
        <w:tblInd w:w="6" w:type="dxa"/>
        <w:tblCellMar>
          <w:top w:w="57" w:type="dxa"/>
          <w:right w:w="85" w:type="dxa"/>
        </w:tblCellMar>
        <w:tblLook w:val="04A0" w:firstRow="1" w:lastRow="0" w:firstColumn="1" w:lastColumn="0" w:noHBand="0" w:noVBand="1"/>
      </w:tblPr>
      <w:tblGrid>
        <w:gridCol w:w="624"/>
        <w:gridCol w:w="3561"/>
        <w:gridCol w:w="4654"/>
        <w:gridCol w:w="850"/>
        <w:gridCol w:w="851"/>
      </w:tblGrid>
      <w:tr w:rsidR="00FF7681" w:rsidRPr="00FF7681" w:rsidTr="00FF7681">
        <w:trPr>
          <w:trHeight w:val="210"/>
        </w:trPr>
        <w:tc>
          <w:tcPr>
            <w:tcW w:w="624"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85"/>
              <w:rPr>
                <w:rFonts w:ascii="Times New Roman" w:hAnsi="Times New Roman" w:cs="Times New Roman"/>
                <w:sz w:val="20"/>
                <w:szCs w:val="20"/>
              </w:rPr>
            </w:pPr>
            <w:r w:rsidRPr="00FF7681">
              <w:rPr>
                <w:rFonts w:ascii="Times New Roman" w:hAnsi="Times New Roman" w:cs="Times New Roman"/>
                <w:sz w:val="20"/>
                <w:szCs w:val="20"/>
              </w:rPr>
              <w:t>Ред. бр.</w:t>
            </w:r>
          </w:p>
        </w:tc>
        <w:tc>
          <w:tcPr>
            <w:tcW w:w="3561" w:type="dxa"/>
            <w:vMerge w:val="restart"/>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55" w:type="dxa"/>
            <w:vMerge w:val="restart"/>
            <w:tcBorders>
              <w:top w:val="single" w:sz="4" w:space="0" w:color="000000"/>
              <w:left w:val="nil"/>
              <w:bottom w:val="single" w:sz="4" w:space="0" w:color="000000"/>
              <w:right w:val="single" w:sz="4" w:space="0" w:color="000000"/>
            </w:tcBorders>
            <w:shd w:val="clear" w:color="auto" w:fill="E6E7E8"/>
            <w:vAlign w:val="center"/>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НАЗИВ МОДУЛА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nil"/>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Т</w:t>
            </w:r>
          </w:p>
        </w:tc>
        <w:tc>
          <w:tcPr>
            <w:tcW w:w="850"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В</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 xml:space="preserve">1. </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 xml:space="preserve">Основи предузетништва </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5"/>
              <w:jc w:val="center"/>
              <w:rPr>
                <w:rFonts w:ascii="Times New Roman" w:hAnsi="Times New Roman" w:cs="Times New Roman"/>
                <w:sz w:val="20"/>
                <w:szCs w:val="20"/>
              </w:rPr>
            </w:pPr>
            <w:r w:rsidRPr="00FF7681">
              <w:rPr>
                <w:rFonts w:ascii="Times New Roman" w:hAnsi="Times New Roman" w:cs="Times New Roman"/>
                <w:sz w:val="20"/>
                <w:szCs w:val="20"/>
              </w:rPr>
              <w:t>30</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4"/>
              <w:jc w:val="center"/>
              <w:rPr>
                <w:rFonts w:ascii="Times New Roman" w:hAnsi="Times New Roman" w:cs="Times New Roman"/>
                <w:sz w:val="20"/>
                <w:szCs w:val="20"/>
              </w:rPr>
            </w:pPr>
            <w:r w:rsidRPr="00FF7681">
              <w:rPr>
                <w:rFonts w:ascii="Times New Roman" w:hAnsi="Times New Roman" w:cs="Times New Roman"/>
                <w:sz w:val="20"/>
                <w:szCs w:val="20"/>
              </w:rPr>
              <w:t xml:space="preserve">2. </w:t>
            </w:r>
          </w:p>
        </w:tc>
        <w:tc>
          <w:tcPr>
            <w:tcW w:w="3561"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6"/>
              <w:rPr>
                <w:rFonts w:ascii="Times New Roman" w:hAnsi="Times New Roman" w:cs="Times New Roman"/>
                <w:sz w:val="20"/>
                <w:szCs w:val="20"/>
              </w:rPr>
            </w:pPr>
            <w:r w:rsidRPr="00FF7681">
              <w:rPr>
                <w:rFonts w:ascii="Times New Roman" w:hAnsi="Times New Roman" w:cs="Times New Roman"/>
                <w:sz w:val="20"/>
                <w:szCs w:val="20"/>
              </w:rPr>
              <w:t>Пословни план</w:t>
            </w:r>
          </w:p>
        </w:tc>
        <w:tc>
          <w:tcPr>
            <w:tcW w:w="4655"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84"/>
              <w:jc w:val="center"/>
              <w:rPr>
                <w:rFonts w:ascii="Times New Roman" w:hAnsi="Times New Roman" w:cs="Times New Roman"/>
                <w:sz w:val="20"/>
                <w:szCs w:val="20"/>
              </w:rPr>
            </w:pPr>
            <w:r w:rsidRPr="00FF7681">
              <w:rPr>
                <w:rFonts w:ascii="Times New Roman" w:hAnsi="Times New Roman" w:cs="Times New Roman"/>
                <w:sz w:val="20"/>
                <w:szCs w:val="20"/>
              </w:rPr>
              <w:t>32</w:t>
            </w:r>
          </w:p>
        </w:tc>
      </w:tr>
    </w:tbl>
    <w:p w:rsidR="00FF7681" w:rsidRPr="00FF7681" w:rsidRDefault="00FF7681" w:rsidP="00FF7681">
      <w:pPr>
        <w:pStyle w:val="Heading1"/>
        <w:ind w:left="-4"/>
        <w:rPr>
          <w:sz w:val="20"/>
          <w:szCs w:val="20"/>
        </w:rPr>
      </w:pPr>
      <w:r w:rsidRPr="00FF7681">
        <w:rPr>
          <w:sz w:val="20"/>
          <w:szCs w:val="20"/>
        </w:rPr>
        <w:t>4. НАЗИВ МОДУЛА, ИСХОДИ, ПРЕПОРУЧЕНИ САДРЖАЈИ / КЉУЧНИ ПОЈМОВИ САДРЖАЈА</w:t>
      </w:r>
    </w:p>
    <w:tbl>
      <w:tblPr>
        <w:tblStyle w:val="TableGrid"/>
        <w:tblW w:w="10540" w:type="dxa"/>
        <w:tblInd w:w="6" w:type="dxa"/>
        <w:tblCellMar>
          <w:top w:w="57" w:type="dxa"/>
          <w:left w:w="57" w:type="dxa"/>
          <w:right w:w="66" w:type="dxa"/>
        </w:tblCellMar>
        <w:tblLook w:val="04A0" w:firstRow="1" w:lastRow="0" w:firstColumn="1" w:lastColumn="0" w:noHBand="0" w:noVBand="1"/>
      </w:tblPr>
      <w:tblGrid>
        <w:gridCol w:w="1923"/>
        <w:gridCol w:w="4308"/>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16"/>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6"/>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 МОДУЛА</w:t>
            </w:r>
          </w:p>
          <w:p w:rsidR="00FF7681" w:rsidRPr="00FF7681" w:rsidRDefault="00FF7681" w:rsidP="00FF7681">
            <w:pPr>
              <w:spacing w:line="259" w:lineRule="auto"/>
              <w:ind w:left="17"/>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52"/>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ПРЕПОРУЧЕНИ САДРЖАЈИ МОДУЛА/ КЉУЧНИ ПОЈМОВИ </w:t>
            </w:r>
          </w:p>
          <w:p w:rsidR="00FF7681" w:rsidRPr="00FF7681" w:rsidRDefault="00FF7681" w:rsidP="00FF7681">
            <w:pPr>
              <w:spacing w:line="259" w:lineRule="auto"/>
              <w:ind w:left="16"/>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САДРЖАЈА</w:t>
            </w:r>
          </w:p>
        </w:tc>
      </w:tr>
      <w:tr w:rsidR="00FF7681" w:rsidRPr="00FF7681" w:rsidTr="00FF7681">
        <w:trPr>
          <w:trHeight w:val="34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Основи предузетништва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предузетништва</w:t>
            </w:r>
          </w:p>
          <w:p w:rsidR="00FF7681" w:rsidRPr="00FF7681" w:rsidRDefault="00FF7681" w:rsidP="00BF3436">
            <w:pPr>
              <w:numPr>
                <w:ilvl w:val="0"/>
                <w:numId w:val="76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значај предузетништва</w:t>
            </w:r>
          </w:p>
          <w:p w:rsidR="00FF7681" w:rsidRPr="00FF7681" w:rsidRDefault="003D01D5" w:rsidP="00BF3436">
            <w:pPr>
              <w:numPr>
                <w:ilvl w:val="0"/>
                <w:numId w:val="767"/>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нав</w:t>
            </w:r>
            <w:r w:rsidR="00FF7681" w:rsidRPr="00FF7681">
              <w:rPr>
                <w:rFonts w:ascii="Times New Roman" w:hAnsi="Times New Roman" w:cs="Times New Roman"/>
                <w:sz w:val="20"/>
                <w:szCs w:val="20"/>
              </w:rPr>
              <w:t xml:space="preserve">еде карактеристике предузетника; </w:t>
            </w:r>
          </w:p>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значај мотивационих фактора у предузетништву; </w:t>
            </w:r>
          </w:p>
          <w:p w:rsidR="00FF7681" w:rsidRPr="00FF7681" w:rsidRDefault="00FF7681" w:rsidP="00BF3436">
            <w:pPr>
              <w:numPr>
                <w:ilvl w:val="0"/>
                <w:numId w:val="767"/>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доведе у везу појмове иновативност, предузимљивост и предузетништво; </w:t>
            </w:r>
          </w:p>
          <w:p w:rsidR="00FF7681" w:rsidRPr="00FF7681" w:rsidRDefault="003D01D5" w:rsidP="00BF3436">
            <w:pPr>
              <w:numPr>
                <w:ilvl w:val="0"/>
                <w:numId w:val="767"/>
              </w:numPr>
              <w:spacing w:line="259" w:lineRule="auto"/>
              <w:ind w:hanging="120"/>
              <w:rPr>
                <w:rFonts w:ascii="Times New Roman" w:hAnsi="Times New Roman" w:cs="Times New Roman"/>
                <w:sz w:val="20"/>
                <w:szCs w:val="20"/>
              </w:rPr>
            </w:pPr>
            <w:r>
              <w:rPr>
                <w:rFonts w:ascii="Times New Roman" w:hAnsi="Times New Roman" w:cs="Times New Roman"/>
                <w:sz w:val="20"/>
                <w:szCs w:val="20"/>
              </w:rPr>
              <w:t>нав</w:t>
            </w:r>
            <w:r w:rsidR="00FF7681" w:rsidRPr="00FF7681">
              <w:rPr>
                <w:rFonts w:ascii="Times New Roman" w:hAnsi="Times New Roman" w:cs="Times New Roman"/>
                <w:sz w:val="20"/>
                <w:szCs w:val="20"/>
              </w:rPr>
              <w:t xml:space="preserve">еде адекватне примере предузетништва из локалног окружења; </w:t>
            </w:r>
          </w:p>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корпоративно и социјално предузетништво</w:t>
            </w:r>
          </w:p>
          <w:p w:rsidR="00FF7681" w:rsidRPr="00FF7681" w:rsidRDefault="00FF7681" w:rsidP="00BF3436">
            <w:pPr>
              <w:numPr>
                <w:ilvl w:val="0"/>
                <w:numId w:val="767"/>
              </w:numPr>
              <w:spacing w:line="237" w:lineRule="auto"/>
              <w:ind w:hanging="120"/>
              <w:rPr>
                <w:rFonts w:ascii="Times New Roman" w:hAnsi="Times New Roman" w:cs="Times New Roman"/>
                <w:sz w:val="20"/>
                <w:szCs w:val="20"/>
              </w:rPr>
            </w:pPr>
            <w:proofErr w:type="gramStart"/>
            <w:r w:rsidRPr="00FF7681">
              <w:rPr>
                <w:rFonts w:ascii="Times New Roman" w:hAnsi="Times New Roman" w:cs="Times New Roman"/>
                <w:sz w:val="20"/>
                <w:szCs w:val="20"/>
              </w:rPr>
              <w:t>изложи</w:t>
            </w:r>
            <w:proofErr w:type="gramEnd"/>
            <w:r w:rsidRPr="00FF7681">
              <w:rPr>
                <w:rFonts w:ascii="Times New Roman" w:hAnsi="Times New Roman" w:cs="Times New Roman"/>
                <w:sz w:val="20"/>
                <w:szCs w:val="20"/>
              </w:rPr>
              <w:t xml:space="preserve"> различите начине отпочињања посла у локалној заједници. ●  објасни правне форме за регистрацију пословних субјеката у Србији </w:t>
            </w:r>
          </w:p>
          <w:p w:rsidR="00FF7681" w:rsidRPr="00FF7681" w:rsidRDefault="00FF7681" w:rsidP="00BF3436">
            <w:pPr>
              <w:numPr>
                <w:ilvl w:val="0"/>
                <w:numId w:val="76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основне кораке у процесу регистрације привредних субјеката у Србији</w:t>
            </w:r>
          </w:p>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институције за подршку предузетнишву</w:t>
            </w:r>
          </w:p>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облике нефинансијске и финансијске подршке</w:t>
            </w:r>
          </w:p>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могуће начине финансирања сопствене делатности;</w:t>
            </w:r>
          </w:p>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суштину основних функција менаџмента</w:t>
            </w:r>
          </w:p>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особине успешног менаџера;</w:t>
            </w:r>
          </w:p>
          <w:p w:rsidR="00FF7681" w:rsidRPr="00FF7681" w:rsidRDefault="00FF7681" w:rsidP="00BF3436">
            <w:pPr>
              <w:numPr>
                <w:ilvl w:val="0"/>
                <w:numId w:val="76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изабере прикладну организациону форму привредне активности; </w:t>
            </w:r>
          </w:p>
          <w:p w:rsidR="00FF7681" w:rsidRPr="00FF7681" w:rsidRDefault="00FF7681" w:rsidP="00BF3436">
            <w:pPr>
              <w:numPr>
                <w:ilvl w:val="0"/>
                <w:numId w:val="767"/>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утврди значај ИКТ за савремено пословање; </w:t>
            </w:r>
          </w:p>
          <w:p w:rsidR="00FF7681" w:rsidRPr="00FF7681" w:rsidRDefault="00401849" w:rsidP="00BF3436">
            <w:pPr>
              <w:numPr>
                <w:ilvl w:val="0"/>
                <w:numId w:val="767"/>
              </w:numPr>
              <w:spacing w:line="259" w:lineRule="auto"/>
              <w:ind w:hanging="120"/>
              <w:rPr>
                <w:rFonts w:ascii="Times New Roman" w:hAnsi="Times New Roman" w:cs="Times New Roman"/>
                <w:sz w:val="20"/>
                <w:szCs w:val="20"/>
              </w:rPr>
            </w:pPr>
            <w:r>
              <w:rPr>
                <w:rFonts w:ascii="Times New Roman" w:hAnsi="Times New Roman" w:cs="Times New Roman"/>
                <w:sz w:val="20"/>
                <w:szCs w:val="20"/>
              </w:rPr>
              <w:t>опише в</w:t>
            </w:r>
            <w:r w:rsidR="00FF7681" w:rsidRPr="00FF7681">
              <w:rPr>
                <w:rFonts w:ascii="Times New Roman" w:hAnsi="Times New Roman" w:cs="Times New Roman"/>
                <w:sz w:val="20"/>
                <w:szCs w:val="20"/>
              </w:rPr>
              <w:t>ажност непрекидног иновирања производа или услуга;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Појам и значај предузетништва; </w:t>
            </w:r>
          </w:p>
          <w:p w:rsidR="00FF7681" w:rsidRPr="00FF7681" w:rsidRDefault="00FF7681" w:rsidP="00BF3436">
            <w:pPr>
              <w:numPr>
                <w:ilvl w:val="0"/>
                <w:numId w:val="76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Мотиви предузетника; </w:t>
            </w:r>
          </w:p>
          <w:p w:rsidR="00FF7681" w:rsidRPr="00FF7681" w:rsidRDefault="00054975" w:rsidP="00BF3436">
            <w:pPr>
              <w:numPr>
                <w:ilvl w:val="0"/>
                <w:numId w:val="768"/>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Основне о</w:t>
            </w:r>
            <w:r w:rsidR="00FF7681" w:rsidRPr="00FF7681">
              <w:rPr>
                <w:rFonts w:ascii="Times New Roman" w:hAnsi="Times New Roman" w:cs="Times New Roman"/>
                <w:sz w:val="20"/>
                <w:szCs w:val="20"/>
              </w:rPr>
              <w:t>дреднице предузетништва</w:t>
            </w:r>
          </w:p>
          <w:p w:rsidR="00FF7681" w:rsidRPr="00FF7681" w:rsidRDefault="00054975" w:rsidP="00BF3436">
            <w:pPr>
              <w:numPr>
                <w:ilvl w:val="0"/>
                <w:numId w:val="768"/>
              </w:numPr>
              <w:spacing w:line="259" w:lineRule="auto"/>
              <w:ind w:hanging="120"/>
              <w:rPr>
                <w:rFonts w:ascii="Times New Roman" w:hAnsi="Times New Roman" w:cs="Times New Roman"/>
                <w:sz w:val="20"/>
                <w:szCs w:val="20"/>
              </w:rPr>
            </w:pPr>
            <w:r>
              <w:rPr>
                <w:rFonts w:ascii="Times New Roman" w:hAnsi="Times New Roman" w:cs="Times New Roman"/>
                <w:sz w:val="20"/>
                <w:szCs w:val="20"/>
              </w:rPr>
              <w:t>Профил и к</w:t>
            </w:r>
            <w:r w:rsidR="00FF7681" w:rsidRPr="00FF7681">
              <w:rPr>
                <w:rFonts w:ascii="Times New Roman" w:hAnsi="Times New Roman" w:cs="Times New Roman"/>
                <w:sz w:val="20"/>
                <w:szCs w:val="20"/>
              </w:rPr>
              <w:t xml:space="preserve">арактеристике успешног предузетника; </w:t>
            </w:r>
          </w:p>
          <w:p w:rsidR="00FF7681" w:rsidRPr="00FF7681" w:rsidRDefault="00FF7681" w:rsidP="00BF3436">
            <w:pPr>
              <w:numPr>
                <w:ilvl w:val="0"/>
                <w:numId w:val="76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Технике и критеријуми за утврђивање предузетничких  предиспозиција</w:t>
            </w:r>
          </w:p>
          <w:p w:rsidR="00FF7681" w:rsidRPr="00FF7681" w:rsidRDefault="00FF7681" w:rsidP="00BF3436">
            <w:pPr>
              <w:numPr>
                <w:ilvl w:val="0"/>
                <w:numId w:val="768"/>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Врсте предузетништва  </w:t>
            </w:r>
          </w:p>
          <w:p w:rsidR="00FF7681" w:rsidRPr="00FF7681" w:rsidRDefault="00FF7681" w:rsidP="00BF3436">
            <w:pPr>
              <w:numPr>
                <w:ilvl w:val="0"/>
                <w:numId w:val="768"/>
              </w:numPr>
              <w:spacing w:after="6"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Правни аспе</w:t>
            </w:r>
            <w:r w:rsidR="00054975">
              <w:rPr>
                <w:rFonts w:ascii="Times New Roman" w:hAnsi="Times New Roman" w:cs="Times New Roman"/>
                <w:sz w:val="20"/>
                <w:szCs w:val="20"/>
              </w:rPr>
              <w:t>к</w:t>
            </w:r>
            <w:r w:rsidRPr="00FF7681">
              <w:rPr>
                <w:rFonts w:ascii="Times New Roman" w:hAnsi="Times New Roman" w:cs="Times New Roman"/>
                <w:sz w:val="20"/>
                <w:szCs w:val="20"/>
              </w:rPr>
              <w:t>ти покретања бизниса.</w:t>
            </w:r>
          </w:p>
          <w:p w:rsidR="00FF7681" w:rsidRPr="00FF7681" w:rsidRDefault="00401849" w:rsidP="00BF3436">
            <w:pPr>
              <w:numPr>
                <w:ilvl w:val="0"/>
                <w:numId w:val="768"/>
              </w:numPr>
              <w:spacing w:after="13" w:line="242" w:lineRule="auto"/>
              <w:ind w:hanging="120"/>
              <w:rPr>
                <w:rFonts w:ascii="Times New Roman" w:hAnsi="Times New Roman" w:cs="Times New Roman"/>
                <w:sz w:val="20"/>
                <w:szCs w:val="20"/>
              </w:rPr>
            </w:pPr>
            <w:r>
              <w:rPr>
                <w:rFonts w:ascii="Times New Roman" w:hAnsi="Times New Roman" w:cs="Times New Roman"/>
                <w:sz w:val="20"/>
                <w:szCs w:val="20"/>
              </w:rPr>
              <w:t>Инстит</w:t>
            </w:r>
            <w:r w:rsidR="00FF7681" w:rsidRPr="00FF7681">
              <w:rPr>
                <w:rFonts w:ascii="Times New Roman" w:hAnsi="Times New Roman" w:cs="Times New Roman"/>
                <w:sz w:val="20"/>
                <w:szCs w:val="20"/>
              </w:rPr>
              <w:t>уције и инфраструктура за подршку предузетништва у Србији</w:t>
            </w:r>
          </w:p>
          <w:p w:rsidR="00FF7681" w:rsidRPr="00FF7681" w:rsidRDefault="00401849" w:rsidP="00BF3436">
            <w:pPr>
              <w:numPr>
                <w:ilvl w:val="0"/>
                <w:numId w:val="768"/>
              </w:numPr>
              <w:spacing w:after="6" w:line="259" w:lineRule="auto"/>
              <w:ind w:hanging="120"/>
              <w:rPr>
                <w:rFonts w:ascii="Times New Roman" w:hAnsi="Times New Roman" w:cs="Times New Roman"/>
                <w:sz w:val="20"/>
                <w:szCs w:val="20"/>
              </w:rPr>
            </w:pPr>
            <w:r>
              <w:rPr>
                <w:rFonts w:ascii="Times New Roman" w:hAnsi="Times New Roman" w:cs="Times New Roman"/>
                <w:sz w:val="20"/>
                <w:szCs w:val="20"/>
              </w:rPr>
              <w:t>Не</w:t>
            </w:r>
            <w:r w:rsidR="00FF7681" w:rsidRPr="00FF7681">
              <w:rPr>
                <w:rFonts w:ascii="Times New Roman" w:hAnsi="Times New Roman" w:cs="Times New Roman"/>
                <w:sz w:val="20"/>
                <w:szCs w:val="20"/>
              </w:rPr>
              <w:t>финансијска подршка развоју предузетништва</w:t>
            </w:r>
          </w:p>
          <w:p w:rsidR="00FF7681" w:rsidRPr="00FF7681" w:rsidRDefault="00401849" w:rsidP="00BF3436">
            <w:pPr>
              <w:numPr>
                <w:ilvl w:val="0"/>
                <w:numId w:val="768"/>
              </w:numPr>
              <w:spacing w:line="259" w:lineRule="auto"/>
              <w:ind w:hanging="120"/>
              <w:rPr>
                <w:rFonts w:ascii="Times New Roman" w:hAnsi="Times New Roman" w:cs="Times New Roman"/>
                <w:sz w:val="20"/>
                <w:szCs w:val="20"/>
              </w:rPr>
            </w:pPr>
            <w:r>
              <w:rPr>
                <w:rFonts w:ascii="Times New Roman" w:hAnsi="Times New Roman" w:cs="Times New Roman"/>
                <w:sz w:val="20"/>
                <w:szCs w:val="20"/>
              </w:rPr>
              <w:t>Финансијск</w:t>
            </w:r>
            <w:r w:rsidR="00FF7681" w:rsidRPr="00FF7681">
              <w:rPr>
                <w:rFonts w:ascii="Times New Roman" w:hAnsi="Times New Roman" w:cs="Times New Roman"/>
                <w:sz w:val="20"/>
                <w:szCs w:val="20"/>
              </w:rPr>
              <w:t>а подршка развију предузетништва</w:t>
            </w:r>
          </w:p>
          <w:p w:rsidR="00FF7681" w:rsidRPr="00FF7681" w:rsidRDefault="00FF7681" w:rsidP="00BF3436">
            <w:pPr>
              <w:numPr>
                <w:ilvl w:val="0"/>
                <w:numId w:val="768"/>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М енаџмент функције (планирање, организовање, вођење и контрола);</w:t>
            </w:r>
          </w:p>
          <w:p w:rsidR="00FF7681" w:rsidRPr="00FF7681" w:rsidRDefault="00401849" w:rsidP="00BF3436">
            <w:pPr>
              <w:numPr>
                <w:ilvl w:val="0"/>
                <w:numId w:val="768"/>
              </w:numPr>
              <w:spacing w:line="259" w:lineRule="auto"/>
              <w:ind w:hanging="120"/>
              <w:rPr>
                <w:rFonts w:ascii="Times New Roman" w:hAnsi="Times New Roman" w:cs="Times New Roman"/>
                <w:sz w:val="20"/>
                <w:szCs w:val="20"/>
              </w:rPr>
            </w:pPr>
            <w:r>
              <w:rPr>
                <w:rFonts w:ascii="Times New Roman" w:hAnsi="Times New Roman" w:cs="Times New Roman"/>
                <w:sz w:val="20"/>
                <w:szCs w:val="20"/>
              </w:rPr>
              <w:t>Инфор</w:t>
            </w:r>
            <w:r w:rsidR="00FF7681" w:rsidRPr="00FF7681">
              <w:rPr>
                <w:rFonts w:ascii="Times New Roman" w:hAnsi="Times New Roman" w:cs="Times New Roman"/>
                <w:sz w:val="20"/>
                <w:szCs w:val="20"/>
              </w:rPr>
              <w:t>мационо-комуникационе технологије (ИКТ) у пословању</w:t>
            </w:r>
          </w:p>
        </w:tc>
      </w:tr>
      <w:tr w:rsidR="00FF7681" w:rsidRPr="00FF7681" w:rsidTr="00FF7681">
        <w:trPr>
          <w:trHeight w:val="32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Пословни план</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креативне технике избора пословне идеје</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механизме процене пословних идеја</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вреднује пословне идеје;</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садржај и значај бизнис плана;</w:t>
            </w:r>
          </w:p>
          <w:p w:rsidR="00FF7681" w:rsidRPr="00FF7681" w:rsidRDefault="00FF7681" w:rsidP="00BF3436">
            <w:pPr>
              <w:numPr>
                <w:ilvl w:val="0"/>
                <w:numId w:val="76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значај планирања и селекције људских ресурса за потребе организације; </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утврди основне елементе производног плана </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истражи међусобно деловање фактора који утичу на тржиште: </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информације о тржишту</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маркетинг план</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састави биланс стања и биланс успеха</w:t>
            </w:r>
          </w:p>
          <w:p w:rsidR="00FF7681" w:rsidRPr="00FF7681" w:rsidRDefault="00FF7681" w:rsidP="00BF3436">
            <w:pPr>
              <w:numPr>
                <w:ilvl w:val="0"/>
                <w:numId w:val="76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 примеру појам и врсте трошкова, цену коштања и инвестиције;</w:t>
            </w:r>
          </w:p>
          <w:p w:rsidR="00FF7681" w:rsidRPr="00FF7681" w:rsidRDefault="00FF7681" w:rsidP="00BF3436">
            <w:pPr>
              <w:numPr>
                <w:ilvl w:val="0"/>
                <w:numId w:val="76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израчуна преломну тачку рентабилности на једноставном примеру; ●  објасни токове готовине;</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припреми бизнис план уз подршку наставника ментора </w:t>
            </w:r>
          </w:p>
          <w:p w:rsidR="00FF7681" w:rsidRPr="00FF7681" w:rsidRDefault="00FF7681" w:rsidP="00BF3436">
            <w:pPr>
              <w:numPr>
                <w:ilvl w:val="0"/>
                <w:numId w:val="76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изради коначан (једноставан) бизнис план за сопствену бизнис идеју;</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презентује бизнис план </w:t>
            </w:r>
          </w:p>
          <w:p w:rsidR="00FF7681" w:rsidRPr="00FF7681" w:rsidRDefault="00FF7681" w:rsidP="00BF3436">
            <w:pPr>
              <w:numPr>
                <w:ilvl w:val="0"/>
                <w:numId w:val="76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оцени сопствени бизнис план на основу задатих критеријума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7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Трагање за пословном идејом- како је открити, методе и анализа; </w:t>
            </w:r>
            <w:proofErr w:type="gramStart"/>
            <w:r w:rsidRPr="00FF7681">
              <w:rPr>
                <w:rFonts w:ascii="Times New Roman" w:hAnsi="Times New Roman" w:cs="Times New Roman"/>
                <w:sz w:val="20"/>
                <w:szCs w:val="20"/>
              </w:rPr>
              <w:t>●  Зашто</w:t>
            </w:r>
            <w:proofErr w:type="gramEnd"/>
            <w:r w:rsidRPr="00FF7681">
              <w:rPr>
                <w:rFonts w:ascii="Times New Roman" w:hAnsi="Times New Roman" w:cs="Times New Roman"/>
                <w:sz w:val="20"/>
                <w:szCs w:val="20"/>
              </w:rPr>
              <w:t xml:space="preserve"> је важно имати квалитетан бизнис план?</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Структура бизнис плана</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Менаџмент људских ресурса</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Менаџмент производње и производних процеса;</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Тржишне могућности пословног подухвата</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Елементи маркетинг микса, </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SWOT анализа;</w:t>
            </w:r>
          </w:p>
          <w:p w:rsidR="00FF7681" w:rsidRPr="00FF7681" w:rsidRDefault="00FF7681" w:rsidP="00BF3436">
            <w:pPr>
              <w:numPr>
                <w:ilvl w:val="0"/>
                <w:numId w:val="77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Истраживање тржишта-прикупљање и анализирање информација о купцима и конкуренцији;</w:t>
            </w:r>
          </w:p>
          <w:p w:rsidR="00FF7681" w:rsidRPr="00FF7681" w:rsidRDefault="00FF7681" w:rsidP="00BF3436">
            <w:pPr>
              <w:numPr>
                <w:ilvl w:val="0"/>
                <w:numId w:val="77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Финансијски извештаји: биланс стања, биланс успеха, биланс токова готовине (</w:t>
            </w:r>
            <w:r w:rsidRPr="00FF7681">
              <w:rPr>
                <w:rFonts w:ascii="Times New Roman" w:eastAsia="Times New Roman" w:hAnsi="Times New Roman" w:cs="Times New Roman"/>
                <w:i/>
                <w:sz w:val="20"/>
                <w:szCs w:val="20"/>
              </w:rPr>
              <w:t>cashflow</w:t>
            </w:r>
            <w:r w:rsidRPr="00FF7681">
              <w:rPr>
                <w:rFonts w:ascii="Times New Roman" w:hAnsi="Times New Roman" w:cs="Times New Roman"/>
                <w:sz w:val="20"/>
                <w:szCs w:val="20"/>
              </w:rPr>
              <w:t>);</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Калкулација прихода, трошкова и профита</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Калкулација обима инвестиције</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Преломна тачка рентабилности</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Израда целовитог бизнис плана за сопствену бизнис идеју;</w:t>
            </w:r>
          </w:p>
          <w:p w:rsidR="00FF7681" w:rsidRPr="00FF7681" w:rsidRDefault="00FF7681" w:rsidP="00BF3436">
            <w:pPr>
              <w:numPr>
                <w:ilvl w:val="0"/>
                <w:numId w:val="77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Презентација појединачних/групних бизнис планова</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 почетку модула ученике упознати са циљевима и исходима наставе, односно учења, планом рада и начинима оцењивања. Модул се реализује кроз вежбе и одељење се дели на две групе. Место реализације може бити кабинет за предузетништво или учионица. Сви исходи се реализују кроз двочас и кроз методе активно орјентисане наставе. Методе рада: Мини предавања, </w:t>
      </w:r>
      <w:proofErr w:type="gramStart"/>
      <w:r w:rsidRPr="00FF7681">
        <w:rPr>
          <w:rFonts w:ascii="Times New Roman" w:hAnsi="Times New Roman" w:cs="Times New Roman"/>
          <w:sz w:val="20"/>
          <w:szCs w:val="20"/>
        </w:rPr>
        <w:t>Симулација ,</w:t>
      </w:r>
      <w:proofErr w:type="gramEnd"/>
      <w:r w:rsidRPr="00FF7681">
        <w:rPr>
          <w:rFonts w:ascii="Times New Roman" w:hAnsi="Times New Roman" w:cs="Times New Roman"/>
          <w:sz w:val="20"/>
          <w:szCs w:val="20"/>
        </w:rPr>
        <w:t xml:space="preserve"> Студија случаја, Дискусија. У излагању користити презентације и примере.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треба да упозна ученике са основним појмовима и врстама предузетништва, али и да подстакне предузетнички дух код њих. Битно је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FF7681" w:rsidRPr="00FF7681" w:rsidRDefault="00FF7681" w:rsidP="00FF7681">
      <w:pPr>
        <w:spacing w:after="170"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У првом модулу дати пример успешног предузетника и/или позвати на час госта – предузетника који би говорио ученицима о својим искуствима, уколико је могуће организовати посету успешном предузетнику; Развијање пословне идеје: Користити „</w:t>
      </w:r>
      <w:r w:rsidRPr="00FF7681">
        <w:rPr>
          <w:rFonts w:ascii="Times New Roman" w:eastAsia="Times New Roman" w:hAnsi="Times New Roman" w:cs="Times New Roman"/>
          <w:i/>
          <w:sz w:val="20"/>
          <w:szCs w:val="20"/>
        </w:rPr>
        <w:t>олују идеја”</w:t>
      </w:r>
      <w:r w:rsidRPr="00FF7681">
        <w:rPr>
          <w:rFonts w:ascii="Times New Roman" w:hAnsi="Times New Roman" w:cs="Times New Roman"/>
          <w:sz w:val="20"/>
          <w:szCs w:val="20"/>
        </w:rPr>
        <w:t xml:space="preserve"> и вођене дискусије да се ученицима помогне у креативном осмишљавању бизнис идеја и одабиру најповољније. Препоручити ученицима да бизнис идеје траже у оквиру свог подручја рада али не инсистирати на томе. Ученици се дела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Пожељно је организовати посету малим предузећима где ће се ученици информисати о начину деловања и опстанка тог предузећа на тржишту.</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Праћење напредовања и оцењивање постигнућа ученика је формативно и сумативно и реализује се у складу са </w:t>
      </w:r>
      <w:r w:rsidRPr="00FF7681">
        <w:rPr>
          <w:rFonts w:ascii="Times New Roman" w:eastAsia="Times New Roman" w:hAnsi="Times New Roman" w:cs="Times New Roman"/>
          <w:i/>
          <w:sz w:val="20"/>
          <w:szCs w:val="20"/>
        </w:rPr>
        <w:t>Правилником о оцењивању ученика у средњем образовању и васпитању</w:t>
      </w:r>
      <w:r w:rsidRPr="00FF7681">
        <w:rPr>
          <w:rFonts w:ascii="Times New Roman" w:hAnsi="Times New Roman" w:cs="Times New Roman"/>
          <w:sz w:val="20"/>
          <w:szCs w:val="20"/>
        </w:rPr>
        <w:t xml:space="preserve">.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 xml:space="preserve">У формативном вредновању наставник би требало да промовише одељенски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користе се различити инструменти, а избор зависи од врсте активности која се вреднује. Оцена пословне идеје: Користити формулар за бизнис план Националне службе запошљавања. Користити најједноставније табеле за израду биланса стања, биланса успеха и биланса новчаних токова. Обрадити садржај на примерима из праксе.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Б: Изборни програми</w:t>
      </w: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Назив предмета: Пословни енглески језик </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top w:w="57" w:type="dxa"/>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31"/>
        </w:trPr>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210"/>
        </w:trPr>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2. ЦИЉЕВИ УЧЕЊА: </w:t>
      </w:r>
    </w:p>
    <w:p w:rsidR="00FF7681" w:rsidRPr="00FF7681" w:rsidRDefault="00FF7681" w:rsidP="00BF3436">
      <w:pPr>
        <w:numPr>
          <w:ilvl w:val="0"/>
          <w:numId w:val="626"/>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Усвајање знања из страног језика и јачање самопоуздања код ученика да у усменој и писаној комуникацији користи језик и да се компетентно и самосвесно споразумева са људима из других земаља.</w:t>
      </w:r>
    </w:p>
    <w:p w:rsidR="00FF7681" w:rsidRPr="00FF7681" w:rsidRDefault="00FF7681" w:rsidP="00BF3436">
      <w:pPr>
        <w:numPr>
          <w:ilvl w:val="0"/>
          <w:numId w:val="626"/>
        </w:numPr>
        <w:spacing w:after="4" w:line="231" w:lineRule="auto"/>
        <w:ind w:firstLine="387"/>
        <w:jc w:val="both"/>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да упозна језик струке у оноликој мери која му омогућава да користи страни језик ради вођења пословне комуникације, праћења новина у струци и ширењу пословних веза.</w:t>
      </w:r>
    </w:p>
    <w:p w:rsidR="00FF7681" w:rsidRPr="00FF7681" w:rsidRDefault="00FF7681" w:rsidP="00FF7681">
      <w:pPr>
        <w:pStyle w:val="Heading1"/>
        <w:ind w:left="-4"/>
        <w:rPr>
          <w:sz w:val="20"/>
          <w:szCs w:val="20"/>
        </w:rPr>
      </w:pPr>
      <w:r w:rsidRPr="00FF7681">
        <w:rPr>
          <w:sz w:val="20"/>
          <w:szCs w:val="20"/>
        </w:rPr>
        <w:t>3. ЦИЉ, ИСХОДИ, ПРЕПОРУЧЕНИ САДРЖАЈИ/КЉУЧНИ ПОЈМОВИ САДРЖАЈА, КОМУНИКАТИВНЕ ФУНКЦИЈЕ</w:t>
      </w:r>
    </w:p>
    <w:tbl>
      <w:tblPr>
        <w:tblStyle w:val="TableGrid"/>
        <w:tblW w:w="10535" w:type="dxa"/>
        <w:tblInd w:w="6" w:type="dxa"/>
        <w:tblCellMar>
          <w:top w:w="57" w:type="dxa"/>
          <w:left w:w="57" w:type="dxa"/>
          <w:right w:w="22" w:type="dxa"/>
        </w:tblCellMar>
        <w:tblLook w:val="04A0" w:firstRow="1" w:lastRow="0" w:firstColumn="1" w:lastColumn="0" w:noHBand="0" w:noVBand="1"/>
      </w:tblPr>
      <w:tblGrid>
        <w:gridCol w:w="1804"/>
        <w:gridCol w:w="2943"/>
        <w:gridCol w:w="3028"/>
        <w:gridCol w:w="2760"/>
      </w:tblGrid>
      <w:tr w:rsidR="00FF7681" w:rsidRPr="00FF7681" w:rsidTr="00FF7681">
        <w:trPr>
          <w:trHeight w:val="368"/>
        </w:trPr>
        <w:tc>
          <w:tcPr>
            <w:tcW w:w="1866"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3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ЦИЉ</w:t>
            </w:r>
          </w:p>
        </w:tc>
        <w:tc>
          <w:tcPr>
            <w:tcW w:w="3402"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3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ИСХОДИ </w:t>
            </w:r>
          </w:p>
          <w:p w:rsidR="00FF7681" w:rsidRPr="00FF7681" w:rsidRDefault="00FF7681" w:rsidP="00FF7681">
            <w:pPr>
              <w:spacing w:line="259" w:lineRule="auto"/>
              <w:ind w:right="35"/>
              <w:jc w:val="center"/>
              <w:rPr>
                <w:rFonts w:ascii="Times New Roman" w:hAnsi="Times New Roman" w:cs="Times New Roman"/>
                <w:sz w:val="20"/>
                <w:szCs w:val="20"/>
              </w:rPr>
            </w:pPr>
            <w:r w:rsidRPr="00FF7681">
              <w:rPr>
                <w:rFonts w:ascii="Times New Roman" w:hAnsi="Times New Roman" w:cs="Times New Roman"/>
                <w:sz w:val="20"/>
                <w:szCs w:val="20"/>
              </w:rPr>
              <w:t>Ученик ће бити у стању да:</w:t>
            </w:r>
          </w:p>
        </w:tc>
        <w:tc>
          <w:tcPr>
            <w:tcW w:w="323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 КЉУЧНИ ПОЈМОВИ САДРЖАЈА</w:t>
            </w:r>
          </w:p>
        </w:tc>
        <w:tc>
          <w:tcPr>
            <w:tcW w:w="2036"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КОМУНИКАТИВНЕ ФУНКЦИЈЕ</w:t>
            </w:r>
          </w:p>
        </w:tc>
      </w:tr>
      <w:tr w:rsidR="00FF7681" w:rsidRPr="00FF7681" w:rsidTr="00FF7681">
        <w:trPr>
          <w:trHeight w:val="1490"/>
        </w:trPr>
        <w:tc>
          <w:tcPr>
            <w:tcW w:w="1866"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45" w:line="259" w:lineRule="auto"/>
              <w:rPr>
                <w:rFonts w:ascii="Times New Roman" w:hAnsi="Times New Roman" w:cs="Times New Roman"/>
                <w:sz w:val="20"/>
                <w:szCs w:val="20"/>
              </w:rPr>
            </w:pPr>
            <w:r w:rsidRPr="00FF7681">
              <w:rPr>
                <w:rFonts w:ascii="Times New Roman" w:hAnsi="Times New Roman" w:cs="Times New Roman"/>
                <w:sz w:val="20"/>
                <w:szCs w:val="20"/>
              </w:rPr>
              <w:t>СЛУШАЊЕ</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за разумевање усменог говора</w:t>
            </w:r>
          </w:p>
        </w:tc>
        <w:tc>
          <w:tcPr>
            <w:tcW w:w="3402"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71"/>
              </w:numPr>
              <w:spacing w:line="237" w:lineRule="auto"/>
              <w:ind w:right="47" w:hanging="120"/>
              <w:rPr>
                <w:rFonts w:ascii="Times New Roman" w:hAnsi="Times New Roman" w:cs="Times New Roman"/>
                <w:sz w:val="20"/>
                <w:szCs w:val="20"/>
              </w:rPr>
            </w:pPr>
            <w:r w:rsidRPr="00FF7681">
              <w:rPr>
                <w:rFonts w:ascii="Times New Roman" w:hAnsi="Times New Roman" w:cs="Times New Roman"/>
                <w:sz w:val="20"/>
                <w:szCs w:val="20"/>
              </w:rPr>
              <w:t xml:space="preserve">разуме основне поруке и захтеве исказане јасним стандардним језиком када је реч о блиским </w:t>
            </w:r>
          </w:p>
          <w:p w:rsidR="00FF7681" w:rsidRPr="00FF7681" w:rsidRDefault="00FF7681" w:rsidP="00FF7681">
            <w:pPr>
              <w:spacing w:line="259" w:lineRule="auto"/>
              <w:ind w:left="120"/>
              <w:rPr>
                <w:rFonts w:ascii="Times New Roman" w:hAnsi="Times New Roman" w:cs="Times New Roman"/>
                <w:sz w:val="20"/>
                <w:szCs w:val="20"/>
              </w:rPr>
            </w:pPr>
            <w:r w:rsidRPr="00FF7681">
              <w:rPr>
                <w:rFonts w:ascii="Times New Roman" w:hAnsi="Times New Roman" w:cs="Times New Roman"/>
                <w:sz w:val="20"/>
                <w:szCs w:val="20"/>
              </w:rPr>
              <w:t xml:space="preserve">стручним темама </w:t>
            </w:r>
          </w:p>
          <w:p w:rsidR="00FF7681" w:rsidRPr="00FF7681" w:rsidRDefault="00FF7681" w:rsidP="00BF3436">
            <w:pPr>
              <w:numPr>
                <w:ilvl w:val="0"/>
                <w:numId w:val="771"/>
              </w:numPr>
              <w:spacing w:line="259" w:lineRule="auto"/>
              <w:ind w:right="47" w:hanging="120"/>
              <w:rPr>
                <w:rFonts w:ascii="Times New Roman" w:hAnsi="Times New Roman" w:cs="Times New Roman"/>
                <w:sz w:val="20"/>
                <w:szCs w:val="20"/>
              </w:rPr>
            </w:pPr>
            <w:r w:rsidRPr="00FF7681">
              <w:rPr>
                <w:rFonts w:ascii="Times New Roman" w:hAnsi="Times New Roman" w:cs="Times New Roman"/>
                <w:sz w:val="20"/>
                <w:szCs w:val="20"/>
              </w:rPr>
              <w:t>разуме глобално суштину нешто дужих разговора или дискусија на састанцима, који се односе на мање сложене садржаје из струке, уколико се говори разговетно стандардним језиком, поставља питања и тражи објашњења у вези са темом дискусије/ разговора</w:t>
            </w:r>
          </w:p>
        </w:tc>
        <w:tc>
          <w:tcPr>
            <w:tcW w:w="3231" w:type="dxa"/>
            <w:vMerge w:val="restart"/>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37" w:lineRule="auto"/>
              <w:rPr>
                <w:rFonts w:ascii="Times New Roman" w:hAnsi="Times New Roman" w:cs="Times New Roman"/>
                <w:sz w:val="20"/>
                <w:szCs w:val="20"/>
              </w:rPr>
            </w:pPr>
            <w:r w:rsidRPr="00FF7681">
              <w:rPr>
                <w:rFonts w:ascii="Times New Roman" w:hAnsi="Times New Roman" w:cs="Times New Roman"/>
                <w:sz w:val="20"/>
                <w:szCs w:val="20"/>
              </w:rPr>
              <w:t>(Ове садржаји произилазе из описа стандарда занимања и оне се обрађују током четворогодишњег образовања узимајући у обзир програм стручних предмета ради корелације са тематиком из страног језика )</w:t>
            </w:r>
          </w:p>
          <w:p w:rsidR="00FF7681" w:rsidRPr="00FF7681" w:rsidRDefault="00FF7681" w:rsidP="00BF3436">
            <w:pPr>
              <w:numPr>
                <w:ilvl w:val="0"/>
                <w:numId w:val="7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Основна терминологија која се односи на послове  из домена општих, правних и кадровских послова и послова набавке и продаје</w:t>
            </w:r>
          </w:p>
          <w:p w:rsidR="00FF7681" w:rsidRPr="00FF7681" w:rsidRDefault="00FF7681" w:rsidP="00BF3436">
            <w:pPr>
              <w:numPr>
                <w:ilvl w:val="0"/>
                <w:numId w:val="772"/>
              </w:numPr>
              <w:spacing w:after="17"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Примена информационих технологија у домену  струке</w:t>
            </w:r>
          </w:p>
          <w:p w:rsidR="00FF7681" w:rsidRPr="00FF7681" w:rsidRDefault="00FF7681" w:rsidP="00BF3436">
            <w:pPr>
              <w:numPr>
                <w:ilvl w:val="0"/>
                <w:numId w:val="772"/>
              </w:numPr>
              <w:spacing w:after="13" w:line="242"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Вођење евиденције и док </w:t>
            </w:r>
            <w:r w:rsidRPr="00FF7681">
              <w:rPr>
                <w:rFonts w:ascii="Times New Roman" w:hAnsi="Times New Roman" w:cs="Times New Roman"/>
                <w:sz w:val="20"/>
                <w:szCs w:val="20"/>
              </w:rPr>
              <w:tab/>
              <w:t>ументације у администрацији</w:t>
            </w:r>
          </w:p>
          <w:p w:rsidR="00FF7681" w:rsidRPr="00FF7681" w:rsidRDefault="003F187F" w:rsidP="00BF3436">
            <w:pPr>
              <w:numPr>
                <w:ilvl w:val="0"/>
                <w:numId w:val="772"/>
              </w:numPr>
              <w:spacing w:line="242" w:lineRule="auto"/>
              <w:ind w:hanging="120"/>
              <w:rPr>
                <w:rFonts w:ascii="Times New Roman" w:hAnsi="Times New Roman" w:cs="Times New Roman"/>
                <w:sz w:val="20"/>
                <w:szCs w:val="20"/>
              </w:rPr>
            </w:pPr>
            <w:r>
              <w:rPr>
                <w:rFonts w:ascii="Times New Roman" w:hAnsi="Times New Roman" w:cs="Times New Roman"/>
                <w:sz w:val="20"/>
                <w:szCs w:val="20"/>
              </w:rPr>
              <w:t>Праћење новина у об</w:t>
            </w:r>
            <w:r w:rsidR="00FF7681" w:rsidRPr="00FF7681">
              <w:rPr>
                <w:rFonts w:ascii="Times New Roman" w:hAnsi="Times New Roman" w:cs="Times New Roman"/>
                <w:sz w:val="20"/>
                <w:szCs w:val="20"/>
              </w:rPr>
              <w:t xml:space="preserve">ласти међународних </w:t>
            </w:r>
            <w:r w:rsidR="00FF7681" w:rsidRPr="00FF7681">
              <w:rPr>
                <w:rFonts w:ascii="Times New Roman" w:hAnsi="Times New Roman" w:cs="Times New Roman"/>
                <w:sz w:val="20"/>
                <w:szCs w:val="20"/>
              </w:rPr>
              <w:lastRenderedPageBreak/>
              <w:t xml:space="preserve">правноадминистративних послова </w:t>
            </w:r>
          </w:p>
          <w:p w:rsidR="00FF7681" w:rsidRPr="00FF7681" w:rsidRDefault="00FF7681" w:rsidP="00BF3436">
            <w:pPr>
              <w:numPr>
                <w:ilvl w:val="0"/>
                <w:numId w:val="772"/>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Примене међународних стандарда и законске регулативе</w:t>
            </w:r>
          </w:p>
          <w:p w:rsidR="00FF7681" w:rsidRPr="00FF7681" w:rsidRDefault="00FF7681" w:rsidP="00BF3436">
            <w:pPr>
              <w:numPr>
                <w:ilvl w:val="0"/>
                <w:numId w:val="772"/>
              </w:numPr>
              <w:spacing w:after="160"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Основе пословне комуникације и  кореспонденције (пословна преписка и комуникација у писаној и усменој форми)</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УЖЕСТРУЧНА ТЕМАТИКА </w:t>
            </w:r>
          </w:p>
          <w:p w:rsidR="00FF7681" w:rsidRPr="00FF7681" w:rsidRDefault="00FF7681" w:rsidP="00BF3436">
            <w:pPr>
              <w:numPr>
                <w:ilvl w:val="0"/>
                <w:numId w:val="77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Начини преговарања </w:t>
            </w:r>
          </w:p>
          <w:p w:rsidR="00FF7681" w:rsidRPr="00FF7681" w:rsidRDefault="00FF7681" w:rsidP="00BF3436">
            <w:pPr>
              <w:numPr>
                <w:ilvl w:val="0"/>
                <w:numId w:val="7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Ист </w:t>
            </w:r>
            <w:r w:rsidRPr="00FF7681">
              <w:rPr>
                <w:rFonts w:ascii="Times New Roman" w:hAnsi="Times New Roman" w:cs="Times New Roman"/>
                <w:sz w:val="20"/>
                <w:szCs w:val="20"/>
              </w:rPr>
              <w:tab/>
              <w:t>раживање тржишта</w:t>
            </w:r>
          </w:p>
          <w:p w:rsidR="00FF7681" w:rsidRPr="00FF7681" w:rsidRDefault="00FF7681" w:rsidP="00BF3436">
            <w:pPr>
              <w:numPr>
                <w:ilvl w:val="0"/>
                <w:numId w:val="77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Иновације у послу </w:t>
            </w:r>
          </w:p>
          <w:p w:rsidR="00FF7681" w:rsidRPr="00FF7681" w:rsidRDefault="00FF7681" w:rsidP="00BF3436">
            <w:pPr>
              <w:numPr>
                <w:ilvl w:val="0"/>
                <w:numId w:val="772"/>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Конкуренција  </w:t>
            </w:r>
          </w:p>
          <w:p w:rsidR="00FF7681" w:rsidRPr="00FF7681" w:rsidRDefault="00FF7681" w:rsidP="00BF3436">
            <w:pPr>
              <w:numPr>
                <w:ilvl w:val="0"/>
                <w:numId w:val="772"/>
              </w:numPr>
              <w:spacing w:after="149"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Про </w:t>
            </w:r>
            <w:r w:rsidRPr="00FF7681">
              <w:rPr>
                <w:rFonts w:ascii="Times New Roman" w:hAnsi="Times New Roman" w:cs="Times New Roman"/>
                <w:sz w:val="20"/>
                <w:szCs w:val="20"/>
              </w:rPr>
              <w:tab/>
              <w:t>даја на велико и на мало</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Напомена: Језички садржаји су идентични као и за опште-образовни предмет СТРАНИ ЈЕЗИК</w:t>
            </w:r>
          </w:p>
        </w:tc>
        <w:tc>
          <w:tcPr>
            <w:tcW w:w="2036" w:type="dxa"/>
            <w:vMerge w:val="restart"/>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37" w:lineRule="auto"/>
              <w:rPr>
                <w:rFonts w:ascii="Times New Roman" w:hAnsi="Times New Roman" w:cs="Times New Roman"/>
                <w:sz w:val="20"/>
                <w:szCs w:val="20"/>
              </w:rPr>
            </w:pPr>
            <w:r w:rsidRPr="00FF7681">
              <w:rPr>
                <w:rFonts w:ascii="Times New Roman" w:hAnsi="Times New Roman" w:cs="Times New Roman"/>
                <w:sz w:val="20"/>
                <w:szCs w:val="20"/>
              </w:rPr>
              <w:lastRenderedPageBreak/>
              <w:t>1. Представљање себе и других 2. Поздрављање (састајање, растанак; формално, неформално, специфично по регионима)</w:t>
            </w:r>
          </w:p>
          <w:p w:rsidR="00FF7681" w:rsidRPr="00FF7681" w:rsidRDefault="00FF7681" w:rsidP="00BF3436">
            <w:pPr>
              <w:numPr>
                <w:ilvl w:val="0"/>
                <w:numId w:val="773"/>
              </w:numPr>
              <w:spacing w:line="237" w:lineRule="auto"/>
              <w:ind w:right="543"/>
              <w:rPr>
                <w:rFonts w:ascii="Times New Roman" w:hAnsi="Times New Roman" w:cs="Times New Roman"/>
                <w:sz w:val="20"/>
                <w:szCs w:val="20"/>
              </w:rPr>
            </w:pPr>
            <w:r w:rsidRPr="00FF7681">
              <w:rPr>
                <w:rFonts w:ascii="Times New Roman" w:hAnsi="Times New Roman" w:cs="Times New Roman"/>
                <w:sz w:val="20"/>
                <w:szCs w:val="20"/>
              </w:rPr>
              <w:t>Идентификација и именовање особа, објеката, боја, бројева итд.)</w:t>
            </w:r>
          </w:p>
          <w:p w:rsidR="00FF7681" w:rsidRPr="00FF7681" w:rsidRDefault="00FF7681" w:rsidP="00BF3436">
            <w:pPr>
              <w:numPr>
                <w:ilvl w:val="0"/>
                <w:numId w:val="773"/>
              </w:numPr>
              <w:spacing w:line="237" w:lineRule="auto"/>
              <w:ind w:right="543"/>
              <w:rPr>
                <w:rFonts w:ascii="Times New Roman" w:hAnsi="Times New Roman" w:cs="Times New Roman"/>
                <w:sz w:val="20"/>
                <w:szCs w:val="20"/>
              </w:rPr>
            </w:pPr>
            <w:r w:rsidRPr="00FF7681">
              <w:rPr>
                <w:rFonts w:ascii="Times New Roman" w:hAnsi="Times New Roman" w:cs="Times New Roman"/>
                <w:sz w:val="20"/>
                <w:szCs w:val="20"/>
              </w:rPr>
              <w:t>Давање једноставних упутстава и команди 5. Изражавање молби и захвалности</w:t>
            </w:r>
          </w:p>
          <w:p w:rsidR="00FF7681" w:rsidRPr="00FF7681" w:rsidRDefault="00FF7681" w:rsidP="00FF7681">
            <w:pPr>
              <w:spacing w:line="237" w:lineRule="auto"/>
              <w:ind w:right="342"/>
              <w:rPr>
                <w:rFonts w:ascii="Times New Roman" w:hAnsi="Times New Roman" w:cs="Times New Roman"/>
                <w:sz w:val="20"/>
                <w:szCs w:val="20"/>
              </w:rPr>
            </w:pPr>
            <w:r w:rsidRPr="00FF7681">
              <w:rPr>
                <w:rFonts w:ascii="Times New Roman" w:hAnsi="Times New Roman" w:cs="Times New Roman"/>
                <w:sz w:val="20"/>
                <w:szCs w:val="20"/>
              </w:rPr>
              <w:t>6. Изражавање извињења 7. Изражавање потврде и негирање</w:t>
            </w:r>
          </w:p>
          <w:p w:rsidR="00FF7681" w:rsidRPr="00FF7681" w:rsidRDefault="00FF7681" w:rsidP="00BF3436">
            <w:pPr>
              <w:numPr>
                <w:ilvl w:val="0"/>
                <w:numId w:val="774"/>
              </w:numPr>
              <w:spacing w:line="237" w:lineRule="auto"/>
              <w:rPr>
                <w:rFonts w:ascii="Times New Roman" w:hAnsi="Times New Roman" w:cs="Times New Roman"/>
                <w:sz w:val="20"/>
                <w:szCs w:val="20"/>
              </w:rPr>
            </w:pPr>
            <w:r w:rsidRPr="00FF7681">
              <w:rPr>
                <w:rFonts w:ascii="Times New Roman" w:hAnsi="Times New Roman" w:cs="Times New Roman"/>
                <w:sz w:val="20"/>
                <w:szCs w:val="20"/>
              </w:rPr>
              <w:t>Изражавање допадања и недопадања</w:t>
            </w:r>
          </w:p>
          <w:p w:rsidR="00FF7681" w:rsidRPr="00FF7681" w:rsidRDefault="00FF7681" w:rsidP="00BF3436">
            <w:pPr>
              <w:numPr>
                <w:ilvl w:val="0"/>
                <w:numId w:val="774"/>
              </w:numPr>
              <w:spacing w:line="237" w:lineRule="auto"/>
              <w:rPr>
                <w:rFonts w:ascii="Times New Roman" w:hAnsi="Times New Roman" w:cs="Times New Roman"/>
                <w:sz w:val="20"/>
                <w:szCs w:val="20"/>
              </w:rPr>
            </w:pPr>
            <w:r w:rsidRPr="00FF7681">
              <w:rPr>
                <w:rFonts w:ascii="Times New Roman" w:hAnsi="Times New Roman" w:cs="Times New Roman"/>
                <w:sz w:val="20"/>
                <w:szCs w:val="20"/>
              </w:rPr>
              <w:t>Изражавање физичких сензација и потреба</w:t>
            </w:r>
          </w:p>
          <w:p w:rsidR="00FF7681" w:rsidRPr="00FF7681" w:rsidRDefault="00FF7681" w:rsidP="00BF3436">
            <w:pPr>
              <w:numPr>
                <w:ilvl w:val="0"/>
                <w:numId w:val="774"/>
              </w:numPr>
              <w:spacing w:line="237" w:lineRule="auto"/>
              <w:rPr>
                <w:rFonts w:ascii="Times New Roman" w:hAnsi="Times New Roman" w:cs="Times New Roman"/>
                <w:sz w:val="20"/>
                <w:szCs w:val="20"/>
              </w:rPr>
            </w:pPr>
            <w:r w:rsidRPr="00FF7681">
              <w:rPr>
                <w:rFonts w:ascii="Times New Roman" w:hAnsi="Times New Roman" w:cs="Times New Roman"/>
                <w:sz w:val="20"/>
                <w:szCs w:val="20"/>
              </w:rPr>
              <w:lastRenderedPageBreak/>
              <w:t>Исказивање просторних и временских односа 11. Давање и тражење информација и обавештења 12. Описивање и упоређивање лица и предмета</w:t>
            </w:r>
          </w:p>
          <w:p w:rsidR="00FF7681" w:rsidRPr="00FF7681" w:rsidRDefault="00FF7681" w:rsidP="00BF3436">
            <w:pPr>
              <w:numPr>
                <w:ilvl w:val="0"/>
                <w:numId w:val="775"/>
              </w:numPr>
              <w:spacing w:line="237" w:lineRule="auto"/>
              <w:rPr>
                <w:rFonts w:ascii="Times New Roman" w:hAnsi="Times New Roman" w:cs="Times New Roman"/>
                <w:sz w:val="20"/>
                <w:szCs w:val="20"/>
              </w:rPr>
            </w:pPr>
            <w:r w:rsidRPr="00FF7681">
              <w:rPr>
                <w:rFonts w:ascii="Times New Roman" w:hAnsi="Times New Roman" w:cs="Times New Roman"/>
                <w:sz w:val="20"/>
                <w:szCs w:val="20"/>
              </w:rPr>
              <w:t>Изрицање забране и реаговање на забрану</w:t>
            </w:r>
          </w:p>
          <w:p w:rsidR="00FF7681" w:rsidRPr="00FF7681" w:rsidRDefault="00FF7681" w:rsidP="00BF3436">
            <w:pPr>
              <w:numPr>
                <w:ilvl w:val="0"/>
                <w:numId w:val="775"/>
              </w:numPr>
              <w:spacing w:line="237" w:lineRule="auto"/>
              <w:rPr>
                <w:rFonts w:ascii="Times New Roman" w:hAnsi="Times New Roman" w:cs="Times New Roman"/>
                <w:sz w:val="20"/>
                <w:szCs w:val="20"/>
              </w:rPr>
            </w:pPr>
            <w:r w:rsidRPr="00FF7681">
              <w:rPr>
                <w:rFonts w:ascii="Times New Roman" w:hAnsi="Times New Roman" w:cs="Times New Roman"/>
                <w:sz w:val="20"/>
                <w:szCs w:val="20"/>
              </w:rPr>
              <w:t>Изражавање припадања и поседовања</w:t>
            </w:r>
          </w:p>
          <w:p w:rsidR="00FF7681" w:rsidRPr="00FF7681" w:rsidRDefault="00FF7681" w:rsidP="00BF3436">
            <w:pPr>
              <w:numPr>
                <w:ilvl w:val="0"/>
                <w:numId w:val="775"/>
              </w:numPr>
              <w:spacing w:line="237" w:lineRule="auto"/>
              <w:rPr>
                <w:rFonts w:ascii="Times New Roman" w:hAnsi="Times New Roman" w:cs="Times New Roman"/>
                <w:sz w:val="20"/>
                <w:szCs w:val="20"/>
              </w:rPr>
            </w:pPr>
            <w:r w:rsidRPr="00FF7681">
              <w:rPr>
                <w:rFonts w:ascii="Times New Roman" w:hAnsi="Times New Roman" w:cs="Times New Roman"/>
                <w:sz w:val="20"/>
                <w:szCs w:val="20"/>
              </w:rPr>
              <w:t>Скретање пажње16. Тражење мишљења и изражавање слагања и неслагања</w:t>
            </w:r>
          </w:p>
          <w:p w:rsidR="00FF7681" w:rsidRPr="00FF7681" w:rsidRDefault="00FF7681" w:rsidP="00BF3436">
            <w:pPr>
              <w:numPr>
                <w:ilvl w:val="0"/>
                <w:numId w:val="776"/>
              </w:numPr>
              <w:spacing w:line="259" w:lineRule="auto"/>
              <w:rPr>
                <w:rFonts w:ascii="Times New Roman" w:hAnsi="Times New Roman" w:cs="Times New Roman"/>
                <w:sz w:val="20"/>
                <w:szCs w:val="20"/>
              </w:rPr>
            </w:pPr>
            <w:r w:rsidRPr="00FF7681">
              <w:rPr>
                <w:rFonts w:ascii="Times New Roman" w:hAnsi="Times New Roman" w:cs="Times New Roman"/>
                <w:sz w:val="20"/>
                <w:szCs w:val="20"/>
              </w:rPr>
              <w:t>Тражење и давање дозволе</w:t>
            </w:r>
          </w:p>
          <w:p w:rsidR="00FF7681" w:rsidRPr="00FF7681" w:rsidRDefault="00FF7681" w:rsidP="00BF3436">
            <w:pPr>
              <w:numPr>
                <w:ilvl w:val="0"/>
                <w:numId w:val="776"/>
              </w:numPr>
              <w:spacing w:line="259" w:lineRule="auto"/>
              <w:rPr>
                <w:rFonts w:ascii="Times New Roman" w:hAnsi="Times New Roman" w:cs="Times New Roman"/>
                <w:sz w:val="20"/>
                <w:szCs w:val="20"/>
              </w:rPr>
            </w:pPr>
            <w:r w:rsidRPr="00FF7681">
              <w:rPr>
                <w:rFonts w:ascii="Times New Roman" w:hAnsi="Times New Roman" w:cs="Times New Roman"/>
                <w:sz w:val="20"/>
                <w:szCs w:val="20"/>
              </w:rPr>
              <w:t>Исказивање честитки</w:t>
            </w:r>
          </w:p>
          <w:p w:rsidR="00FF7681" w:rsidRPr="00FF7681" w:rsidRDefault="00FF7681" w:rsidP="00BF3436">
            <w:pPr>
              <w:numPr>
                <w:ilvl w:val="0"/>
                <w:numId w:val="776"/>
              </w:numPr>
              <w:spacing w:line="237" w:lineRule="auto"/>
              <w:rPr>
                <w:rFonts w:ascii="Times New Roman" w:hAnsi="Times New Roman" w:cs="Times New Roman"/>
                <w:sz w:val="20"/>
                <w:szCs w:val="20"/>
              </w:rPr>
            </w:pPr>
            <w:r w:rsidRPr="00FF7681">
              <w:rPr>
                <w:rFonts w:ascii="Times New Roman" w:hAnsi="Times New Roman" w:cs="Times New Roman"/>
                <w:sz w:val="20"/>
                <w:szCs w:val="20"/>
              </w:rPr>
              <w:t>Исказивање препоруке20. Изражавање хитности и обавезности</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21. Исказивање сумње и несигурности</w:t>
            </w:r>
          </w:p>
        </w:tc>
      </w:tr>
      <w:tr w:rsidR="00FF7681" w:rsidRPr="00FF7681" w:rsidTr="00FF7681">
        <w:trPr>
          <w:trHeight w:val="1010"/>
        </w:trPr>
        <w:tc>
          <w:tcPr>
            <w:tcW w:w="1866"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45" w:line="259" w:lineRule="auto"/>
              <w:rPr>
                <w:rFonts w:ascii="Times New Roman" w:hAnsi="Times New Roman" w:cs="Times New Roman"/>
                <w:sz w:val="20"/>
                <w:szCs w:val="20"/>
              </w:rPr>
            </w:pPr>
            <w:r w:rsidRPr="00FF7681">
              <w:rPr>
                <w:rFonts w:ascii="Times New Roman" w:hAnsi="Times New Roman" w:cs="Times New Roman"/>
                <w:sz w:val="20"/>
                <w:szCs w:val="20"/>
              </w:rPr>
              <w:t>ЧИТАЊЕ</w:t>
            </w:r>
          </w:p>
          <w:p w:rsidR="00FF7681" w:rsidRPr="00FF7681" w:rsidRDefault="00FF7681" w:rsidP="00FF7681">
            <w:pPr>
              <w:spacing w:line="259" w:lineRule="auto"/>
              <w:ind w:right="151"/>
              <w:rPr>
                <w:rFonts w:ascii="Times New Roman" w:hAnsi="Times New Roman" w:cs="Times New Roman"/>
                <w:sz w:val="20"/>
                <w:szCs w:val="20"/>
              </w:rPr>
            </w:pPr>
            <w:r w:rsidRPr="00FF7681">
              <w:rPr>
                <w:rFonts w:ascii="Times New Roman" w:hAnsi="Times New Roman" w:cs="Times New Roman"/>
                <w:sz w:val="20"/>
                <w:szCs w:val="20"/>
              </w:rPr>
              <w:t xml:space="preserve">Оспособљавање ученика за разумевање </w:t>
            </w:r>
            <w:r w:rsidRPr="00FF7681">
              <w:rPr>
                <w:rFonts w:ascii="Times New Roman" w:hAnsi="Times New Roman" w:cs="Times New Roman"/>
                <w:sz w:val="20"/>
                <w:szCs w:val="20"/>
              </w:rPr>
              <w:lastRenderedPageBreak/>
              <w:t>прочитаних текстова</w:t>
            </w:r>
          </w:p>
        </w:tc>
        <w:tc>
          <w:tcPr>
            <w:tcW w:w="3402"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7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разуме текстове блиске струци ( стандардна писма, информације о процесу рада у струци) који су писани обичним језиком или језиком струке</w:t>
            </w:r>
          </w:p>
          <w:p w:rsidR="00FF7681" w:rsidRPr="00FF7681" w:rsidRDefault="00FF7681" w:rsidP="00BF3436">
            <w:pPr>
              <w:numPr>
                <w:ilvl w:val="0"/>
                <w:numId w:val="77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разуме основни садржај као и важније детаље у извештајима, брошурама и уговорима везаним за струку</w:t>
            </w: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010"/>
        </w:trPr>
        <w:tc>
          <w:tcPr>
            <w:tcW w:w="1866"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45" w:line="259" w:lineRule="auto"/>
              <w:rPr>
                <w:rFonts w:ascii="Times New Roman" w:hAnsi="Times New Roman" w:cs="Times New Roman"/>
                <w:sz w:val="20"/>
                <w:szCs w:val="20"/>
              </w:rPr>
            </w:pPr>
            <w:r w:rsidRPr="00FF7681">
              <w:rPr>
                <w:rFonts w:ascii="Times New Roman" w:hAnsi="Times New Roman" w:cs="Times New Roman"/>
                <w:sz w:val="20"/>
                <w:szCs w:val="20"/>
              </w:rPr>
              <w:t>ГОВОР</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за кратко монолошко излагање на страном језику</w:t>
            </w:r>
          </w:p>
        </w:tc>
        <w:tc>
          <w:tcPr>
            <w:tcW w:w="3402"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7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једноставним средствима опише статус и образовање, будуће запослење</w:t>
            </w:r>
          </w:p>
          <w:p w:rsidR="00FF7681" w:rsidRPr="00FF7681" w:rsidRDefault="00FF7681" w:rsidP="00BF3436">
            <w:pPr>
              <w:numPr>
                <w:ilvl w:val="0"/>
                <w:numId w:val="77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делатност, фирму, процес рада или пак преприча телефонски разговор или одлуке неког договора у оквиру познате лексике</w:t>
            </w:r>
          </w:p>
          <w:p w:rsidR="00FF7681" w:rsidRPr="00FF7681" w:rsidRDefault="00FF7681" w:rsidP="00BF3436">
            <w:pPr>
              <w:numPr>
                <w:ilvl w:val="0"/>
                <w:numId w:val="77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образложи краће своје намере, одлуке, поступке </w:t>
            </w: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010"/>
        </w:trPr>
        <w:tc>
          <w:tcPr>
            <w:tcW w:w="1866"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45" w:line="259" w:lineRule="auto"/>
              <w:rPr>
                <w:rFonts w:ascii="Times New Roman" w:hAnsi="Times New Roman" w:cs="Times New Roman"/>
                <w:sz w:val="20"/>
                <w:szCs w:val="20"/>
              </w:rPr>
            </w:pPr>
            <w:r w:rsidRPr="00FF7681">
              <w:rPr>
                <w:rFonts w:ascii="Times New Roman" w:hAnsi="Times New Roman" w:cs="Times New Roman"/>
                <w:sz w:val="20"/>
                <w:szCs w:val="20"/>
              </w:rPr>
              <w:t>ПИСАЊЕ</w:t>
            </w:r>
          </w:p>
          <w:p w:rsidR="00FF7681" w:rsidRPr="00FF7681" w:rsidRDefault="00FF7681" w:rsidP="00FF7681">
            <w:pPr>
              <w:spacing w:line="259" w:lineRule="auto"/>
              <w:ind w:right="151"/>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за писање краћих текстова различитог садржаја</w:t>
            </w:r>
          </w:p>
        </w:tc>
        <w:tc>
          <w:tcPr>
            <w:tcW w:w="3402"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7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попуњава рачуне, признанице и хартије од вредности</w:t>
            </w:r>
          </w:p>
          <w:p w:rsidR="00FF7681" w:rsidRPr="00FF7681" w:rsidRDefault="00FF7681" w:rsidP="00BF3436">
            <w:pPr>
              <w:numPr>
                <w:ilvl w:val="0"/>
                <w:numId w:val="77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напише пословно писмо према одређеном моделу различите садржине</w:t>
            </w:r>
          </w:p>
          <w:p w:rsidR="00FF7681" w:rsidRPr="00FF7681" w:rsidRDefault="00FF7681" w:rsidP="00BF3436">
            <w:pPr>
              <w:numPr>
                <w:ilvl w:val="0"/>
                <w:numId w:val="77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и појасни садржај схема и графикона везаних за струку</w:t>
            </w: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010"/>
        </w:trPr>
        <w:tc>
          <w:tcPr>
            <w:tcW w:w="1866"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45" w:line="259" w:lineRule="auto"/>
              <w:rPr>
                <w:rFonts w:ascii="Times New Roman" w:hAnsi="Times New Roman" w:cs="Times New Roman"/>
                <w:sz w:val="20"/>
                <w:szCs w:val="20"/>
              </w:rPr>
            </w:pPr>
            <w:r w:rsidRPr="00FF7681">
              <w:rPr>
                <w:rFonts w:ascii="Times New Roman" w:hAnsi="Times New Roman" w:cs="Times New Roman"/>
                <w:sz w:val="20"/>
                <w:szCs w:val="20"/>
              </w:rPr>
              <w:t>ИНТЕРАКЦИЈА</w:t>
            </w:r>
          </w:p>
          <w:p w:rsidR="00FF7681" w:rsidRPr="00FF7681" w:rsidRDefault="00FF7681" w:rsidP="00FF7681">
            <w:pPr>
              <w:spacing w:line="259" w:lineRule="auto"/>
              <w:ind w:right="151"/>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за учешће у дијалогу на страном језику и размену краћих писаних порука</w:t>
            </w:r>
          </w:p>
        </w:tc>
        <w:tc>
          <w:tcPr>
            <w:tcW w:w="3402"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0"/>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поведе, настави и заврши неки једноставан разговор, под условом да је лице у лице са саговорником</w:t>
            </w:r>
          </w:p>
          <w:p w:rsidR="00FF7681" w:rsidRPr="00FF7681" w:rsidRDefault="00FF7681" w:rsidP="00BF3436">
            <w:pPr>
              <w:numPr>
                <w:ilvl w:val="0"/>
                <w:numId w:val="78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буде схваћен у размени идеја и информација о блиским темама у предвидљивим, свакодневним ситуацијама на послу</w:t>
            </w: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010"/>
        </w:trPr>
        <w:tc>
          <w:tcPr>
            <w:tcW w:w="1866"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45" w:line="259" w:lineRule="auto"/>
              <w:rPr>
                <w:rFonts w:ascii="Times New Roman" w:hAnsi="Times New Roman" w:cs="Times New Roman"/>
                <w:sz w:val="20"/>
                <w:szCs w:val="20"/>
              </w:rPr>
            </w:pPr>
            <w:r w:rsidRPr="00FF7681">
              <w:rPr>
                <w:rFonts w:ascii="Times New Roman" w:hAnsi="Times New Roman" w:cs="Times New Roman"/>
                <w:sz w:val="20"/>
                <w:szCs w:val="20"/>
              </w:rPr>
              <w:t>МЕДИЈАЦИЈА</w:t>
            </w:r>
          </w:p>
          <w:p w:rsidR="00FF7681" w:rsidRPr="00FF7681" w:rsidRDefault="00FF7681" w:rsidP="00FF7681">
            <w:pPr>
              <w:spacing w:line="259" w:lineRule="auto"/>
              <w:ind w:right="103"/>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да преводи, сажима и препричава садржај краћих усмених и писаних текстова</w:t>
            </w:r>
          </w:p>
        </w:tc>
        <w:tc>
          <w:tcPr>
            <w:tcW w:w="3402"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proofErr w:type="gramStart"/>
            <w:r w:rsidRPr="00FF7681">
              <w:rPr>
                <w:rFonts w:ascii="Times New Roman" w:hAnsi="Times New Roman" w:cs="Times New Roman"/>
                <w:sz w:val="20"/>
                <w:szCs w:val="20"/>
              </w:rPr>
              <w:t>●  сажима</w:t>
            </w:r>
            <w:proofErr w:type="gramEnd"/>
            <w:r w:rsidRPr="00FF7681">
              <w:rPr>
                <w:rFonts w:ascii="Times New Roman" w:hAnsi="Times New Roman" w:cs="Times New Roman"/>
                <w:sz w:val="20"/>
                <w:szCs w:val="20"/>
              </w:rPr>
              <w:t xml:space="preserve"> садржај текста, филма, разговара и сл.</w:t>
            </w: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330"/>
        </w:trPr>
        <w:tc>
          <w:tcPr>
            <w:tcW w:w="1866"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305" w:line="259" w:lineRule="auto"/>
              <w:rPr>
                <w:rFonts w:ascii="Times New Roman" w:hAnsi="Times New Roman" w:cs="Times New Roman"/>
                <w:sz w:val="20"/>
                <w:szCs w:val="20"/>
              </w:rPr>
            </w:pPr>
            <w:r w:rsidRPr="00FF7681">
              <w:rPr>
                <w:rFonts w:ascii="Times New Roman" w:hAnsi="Times New Roman" w:cs="Times New Roman"/>
                <w:sz w:val="20"/>
                <w:szCs w:val="20"/>
              </w:rPr>
              <w:t>МЕДИЈСКА ПИСМЕНОСТ</w:t>
            </w:r>
          </w:p>
          <w:p w:rsidR="00FF7681" w:rsidRPr="00FF7681" w:rsidRDefault="00FF7681" w:rsidP="00FF7681">
            <w:pPr>
              <w:spacing w:line="259" w:lineRule="auto"/>
              <w:ind w:right="43"/>
              <w:rPr>
                <w:rFonts w:ascii="Times New Roman" w:hAnsi="Times New Roman" w:cs="Times New Roman"/>
                <w:sz w:val="20"/>
                <w:szCs w:val="20"/>
              </w:rPr>
            </w:pPr>
            <w:r w:rsidRPr="00FF7681">
              <w:rPr>
                <w:rFonts w:ascii="Times New Roman" w:hAnsi="Times New Roman" w:cs="Times New Roman"/>
                <w:sz w:val="20"/>
                <w:szCs w:val="20"/>
              </w:rPr>
              <w:t>Оспособљавање ученика да користе медије као изворе информација и развијају критичко мишљење у вези са њима</w:t>
            </w:r>
          </w:p>
        </w:tc>
        <w:tc>
          <w:tcPr>
            <w:tcW w:w="3402"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идентификује различита гледишта о истој теми</w:t>
            </w: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370"/>
        </w:trPr>
        <w:tc>
          <w:tcPr>
            <w:tcW w:w="1866"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ЗНАЊЕ О ЈЕЗИКУ</w:t>
            </w:r>
          </w:p>
        </w:tc>
        <w:tc>
          <w:tcPr>
            <w:tcW w:w="3402"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120" w:hanging="120"/>
              <w:rPr>
                <w:rFonts w:ascii="Times New Roman" w:hAnsi="Times New Roman" w:cs="Times New Roman"/>
                <w:sz w:val="20"/>
                <w:szCs w:val="20"/>
              </w:rPr>
            </w:pPr>
            <w:r w:rsidRPr="00FF7681">
              <w:rPr>
                <w:rFonts w:ascii="Times New Roman" w:hAnsi="Times New Roman" w:cs="Times New Roman"/>
                <w:sz w:val="20"/>
                <w:szCs w:val="20"/>
              </w:rPr>
              <w:t xml:space="preserve">●  коректно употребљава једноставне структуре користећи зависне реченице </w:t>
            </w: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bl>
    <w:p w:rsidR="00FF7681" w:rsidRPr="00FF7681" w:rsidRDefault="00FF7681" w:rsidP="00FF7681">
      <w:pPr>
        <w:pStyle w:val="Heading1"/>
        <w:ind w:left="-4"/>
        <w:rPr>
          <w:sz w:val="20"/>
          <w:szCs w:val="20"/>
        </w:rPr>
      </w:pPr>
      <w:r w:rsidRPr="00FF7681">
        <w:rPr>
          <w:sz w:val="20"/>
          <w:szCs w:val="20"/>
        </w:rPr>
        <w:lastRenderedPageBreak/>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w:t>
      </w:r>
      <w:r w:rsidRPr="00FF7681">
        <w:rPr>
          <w:rFonts w:ascii="Times New Roman" w:eastAsia="Times New Roman" w:hAnsi="Times New Roman" w:cs="Times New Roman"/>
          <w:i/>
          <w:sz w:val="20"/>
          <w:szCs w:val="20"/>
        </w:rPr>
        <w:t>Teacher talk</w:t>
      </w:r>
      <w:r w:rsidRPr="00FF7681">
        <w:rPr>
          <w:rFonts w:ascii="Times New Roman" w:hAnsi="Times New Roman" w:cs="Times New Roman"/>
          <w:sz w:val="20"/>
          <w:szCs w:val="20"/>
        </w:rPr>
        <w:t xml:space="preserve">, односно прилагођавање говорне делатности наставника интересовањима и знањима ученика. Инсистира на комуникативном аспекту употребе језика, односно на значењу језичке поруке, а не толико на граматичној прецизности исказа. Претпоставља се да се знања ученика мере прецизно дефинисаним релативним, а не толико апсолутним критеријумима тачности. </w:t>
      </w:r>
    </w:p>
    <w:p w:rsidR="00FF7681" w:rsidRPr="00FF7681" w:rsidRDefault="00FF7681" w:rsidP="00FF7681">
      <w:pPr>
        <w:spacing w:after="3" w:line="230" w:lineRule="auto"/>
        <w:ind w:left="-14" w:right="-14"/>
        <w:rPr>
          <w:rFonts w:ascii="Times New Roman" w:hAnsi="Times New Roman" w:cs="Times New Roman"/>
          <w:sz w:val="20"/>
          <w:szCs w:val="20"/>
        </w:rPr>
      </w:pPr>
      <w:r w:rsidRPr="00FF7681">
        <w:rPr>
          <w:rFonts w:ascii="Times New Roman" w:hAnsi="Times New Roman" w:cs="Times New Roman"/>
          <w:sz w:val="20"/>
          <w:szCs w:val="20"/>
        </w:rPr>
        <w:t xml:space="preserve">Један од 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 Такозвана комуникативно-интерактивна парадигма у настави страних језика, између осталог, укључује и следеће компоненте: </w:t>
      </w:r>
    </w:p>
    <w:p w:rsidR="00FF7681" w:rsidRPr="00FF7681" w:rsidRDefault="00FF7681" w:rsidP="00BF3436">
      <w:pPr>
        <w:numPr>
          <w:ilvl w:val="0"/>
          <w:numId w:val="627"/>
        </w:numPr>
        <w:spacing w:after="4" w:line="231" w:lineRule="auto"/>
        <w:jc w:val="both"/>
        <w:rPr>
          <w:rFonts w:ascii="Times New Roman" w:hAnsi="Times New Roman" w:cs="Times New Roman"/>
          <w:sz w:val="20"/>
          <w:szCs w:val="20"/>
        </w:rPr>
      </w:pPr>
      <w:r w:rsidRPr="00FF7681">
        <w:rPr>
          <w:rFonts w:ascii="Times New Roman" w:hAnsi="Times New Roman" w:cs="Times New Roman"/>
          <w:sz w:val="20"/>
          <w:szCs w:val="20"/>
        </w:rPr>
        <w:t>усвајање језичког садржаја кроз циљано и осмишљено учествовање у друштвеном чину</w:t>
      </w:r>
    </w:p>
    <w:p w:rsidR="003F187F" w:rsidRDefault="00FF7681" w:rsidP="00BF3436">
      <w:pPr>
        <w:numPr>
          <w:ilvl w:val="0"/>
          <w:numId w:val="627"/>
        </w:numPr>
        <w:spacing w:after="4" w:line="231" w:lineRule="auto"/>
        <w:jc w:val="both"/>
        <w:rPr>
          <w:rFonts w:ascii="Times New Roman" w:hAnsi="Times New Roman" w:cs="Times New Roman"/>
          <w:sz w:val="20"/>
          <w:szCs w:val="20"/>
        </w:rPr>
      </w:pPr>
      <w:r w:rsidRPr="00FF7681">
        <w:rPr>
          <w:rFonts w:ascii="Times New Roman" w:hAnsi="Times New Roman" w:cs="Times New Roman"/>
          <w:sz w:val="20"/>
          <w:szCs w:val="20"/>
        </w:rPr>
        <w:t xml:space="preserve">поимање наставног програма као динамичне, заједнички припремљене и ажуриране листе задатака и активности </w:t>
      </w:r>
    </w:p>
    <w:p w:rsidR="00FF7681" w:rsidRPr="00FF7681" w:rsidRDefault="00FF7681" w:rsidP="003F187F">
      <w:pPr>
        <w:spacing w:after="4" w:line="231" w:lineRule="auto"/>
        <w:ind w:left="398"/>
        <w:jc w:val="both"/>
        <w:rPr>
          <w:rFonts w:ascii="Times New Roman" w:hAnsi="Times New Roman" w:cs="Times New Roman"/>
          <w:sz w:val="20"/>
          <w:szCs w:val="20"/>
        </w:rPr>
      </w:pPr>
      <w:proofErr w:type="gramStart"/>
      <w:r w:rsidRPr="00FF7681">
        <w:rPr>
          <w:rFonts w:ascii="Times New Roman" w:hAnsi="Times New Roman" w:cs="Times New Roman"/>
          <w:sz w:val="20"/>
          <w:szCs w:val="20"/>
        </w:rPr>
        <w:t>●  наставник</w:t>
      </w:r>
      <w:proofErr w:type="gramEnd"/>
      <w:r w:rsidRPr="00FF7681">
        <w:rPr>
          <w:rFonts w:ascii="Times New Roman" w:hAnsi="Times New Roman" w:cs="Times New Roman"/>
          <w:sz w:val="20"/>
          <w:szCs w:val="20"/>
        </w:rPr>
        <w:t xml:space="preserve"> је ту да омогући приступ и прихватање нових идеја </w:t>
      </w:r>
    </w:p>
    <w:p w:rsidR="00FF7681" w:rsidRPr="00FF7681" w:rsidRDefault="00FF7681" w:rsidP="00BF3436">
      <w:pPr>
        <w:numPr>
          <w:ilvl w:val="0"/>
          <w:numId w:val="627"/>
        </w:numPr>
        <w:spacing w:after="4" w:line="231" w:lineRule="auto"/>
        <w:jc w:val="both"/>
        <w:rPr>
          <w:rFonts w:ascii="Times New Roman" w:hAnsi="Times New Roman" w:cs="Times New Roman"/>
          <w:sz w:val="20"/>
          <w:szCs w:val="20"/>
        </w:rPr>
      </w:pPr>
      <w:r w:rsidRPr="00FF7681">
        <w:rPr>
          <w:rFonts w:ascii="Times New Roman" w:hAnsi="Times New Roman" w:cs="Times New Roman"/>
          <w:sz w:val="20"/>
          <w:szCs w:val="20"/>
        </w:rPr>
        <w:t>ученици се третирају као одговорни, креативни, активни учесници у друштвеном чину</w:t>
      </w:r>
    </w:p>
    <w:p w:rsidR="00FF7681" w:rsidRPr="00FF7681" w:rsidRDefault="00FF7681" w:rsidP="00BF3436">
      <w:pPr>
        <w:numPr>
          <w:ilvl w:val="0"/>
          <w:numId w:val="627"/>
        </w:numPr>
        <w:spacing w:after="4" w:line="231" w:lineRule="auto"/>
        <w:jc w:val="both"/>
        <w:rPr>
          <w:rFonts w:ascii="Times New Roman" w:hAnsi="Times New Roman" w:cs="Times New Roman"/>
          <w:sz w:val="20"/>
          <w:szCs w:val="20"/>
        </w:rPr>
      </w:pPr>
      <w:r w:rsidRPr="00FF7681">
        <w:rPr>
          <w:rFonts w:ascii="Times New Roman" w:hAnsi="Times New Roman" w:cs="Times New Roman"/>
          <w:sz w:val="20"/>
          <w:szCs w:val="20"/>
        </w:rPr>
        <w:t xml:space="preserve">уџбеници су само један од ресурса; осим њих препоручује се и примена других извора информација и дидактичких ●  материјала, поготову кад је реч о стручним темама </w:t>
      </w:r>
    </w:p>
    <w:p w:rsidR="00FF7681" w:rsidRPr="00FF7681" w:rsidRDefault="00FF7681" w:rsidP="00BF3436">
      <w:pPr>
        <w:numPr>
          <w:ilvl w:val="0"/>
          <w:numId w:val="627"/>
        </w:numPr>
        <w:spacing w:after="4" w:line="231" w:lineRule="auto"/>
        <w:jc w:val="both"/>
        <w:rPr>
          <w:rFonts w:ascii="Times New Roman" w:hAnsi="Times New Roman" w:cs="Times New Roman"/>
          <w:sz w:val="20"/>
          <w:szCs w:val="20"/>
        </w:rPr>
      </w:pPr>
      <w:proofErr w:type="gramStart"/>
      <w:r w:rsidRPr="00FF7681">
        <w:rPr>
          <w:rFonts w:ascii="Times New Roman" w:hAnsi="Times New Roman" w:cs="Times New Roman"/>
          <w:sz w:val="20"/>
          <w:szCs w:val="20"/>
        </w:rPr>
        <w:t>учионица</w:t>
      </w:r>
      <w:proofErr w:type="gramEnd"/>
      <w:r w:rsidRPr="00FF7681">
        <w:rPr>
          <w:rFonts w:ascii="Times New Roman" w:hAnsi="Times New Roman" w:cs="Times New Roman"/>
          <w:sz w:val="20"/>
          <w:szCs w:val="20"/>
        </w:rPr>
        <w:t xml:space="preserve"> постаје простор који је могуће реструктурирати из дана у дан.</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Важан циљ у учењу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облику на страном језику. Тај сегмент наставе страног језика који се прогресивно увећава од 20 до 50% током четворогодишњег образовања треба да буде јасно дефинисан и у складу са исходима везаним за квалификације струке.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 xml:space="preserve">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 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попуњавање формулара, рачуна и др. </w:t>
      </w:r>
      <w:proofErr w:type="gramStart"/>
      <w:r w:rsidRPr="00FF7681">
        <w:rPr>
          <w:rFonts w:ascii="Times New Roman" w:hAnsi="Times New Roman" w:cs="Times New Roman"/>
          <w:sz w:val="20"/>
          <w:szCs w:val="20"/>
        </w:rPr>
        <w:t>административних</w:t>
      </w:r>
      <w:proofErr w:type="gramEnd"/>
      <w:r w:rsidRPr="00FF7681">
        <w:rPr>
          <w:rFonts w:ascii="Times New Roman" w:hAnsi="Times New Roman" w:cs="Times New Roman"/>
          <w:sz w:val="20"/>
          <w:szCs w:val="20"/>
        </w:rPr>
        <w:t xml:space="preserve"> папира (поруџбенице, рекламације, захтеви, молбе) и вођење усмене комуникације која омогућава споразумевање на основном нивоу било у директном контакту са саговорником или у телефонском разговору.</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резултате које ученик остварује, начин на који долази до резултата, сарадњу, иницијативу, упорност и ангажовање.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Pr="00FF7681" w:rsidRDefault="00FF7681" w:rsidP="00FF7681">
      <w:pPr>
        <w:spacing w:after="370"/>
        <w:ind w:left="-14"/>
        <w:rPr>
          <w:rFonts w:ascii="Times New Roman" w:hAnsi="Times New Roman" w:cs="Times New Roman"/>
          <w:sz w:val="20"/>
          <w:szCs w:val="20"/>
        </w:rPr>
      </w:pPr>
      <w:r w:rsidRPr="00FF7681">
        <w:rPr>
          <w:rFonts w:ascii="Times New Roman" w:hAnsi="Times New Roman" w:cs="Times New Roman"/>
          <w:sz w:val="20"/>
          <w:szCs w:val="20"/>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Ученици треба да буду упознати са критеријумима оцењивања и могу учествовати у дефинисању критеријума за оцењивање (групе). Код тестирања неопходно је да буде видљива чек листа.</w:t>
      </w:r>
    </w:p>
    <w:p w:rsidR="003F187F" w:rsidRDefault="003F187F" w:rsidP="00FF7681">
      <w:pPr>
        <w:spacing w:after="144"/>
        <w:ind w:left="10" w:hanging="10"/>
        <w:jc w:val="center"/>
        <w:rPr>
          <w:rFonts w:ascii="Times New Roman" w:eastAsia="Times New Roman" w:hAnsi="Times New Roman" w:cs="Times New Roman"/>
          <w:b/>
          <w:sz w:val="20"/>
          <w:szCs w:val="20"/>
        </w:rPr>
      </w:pPr>
    </w:p>
    <w:p w:rsidR="003F187F" w:rsidRDefault="003F187F" w:rsidP="00FF7681">
      <w:pPr>
        <w:spacing w:after="144"/>
        <w:ind w:left="10" w:hanging="10"/>
        <w:jc w:val="center"/>
        <w:rPr>
          <w:rFonts w:ascii="Times New Roman" w:eastAsia="Times New Roman" w:hAnsi="Times New Roman" w:cs="Times New Roman"/>
          <w:b/>
          <w:sz w:val="20"/>
          <w:szCs w:val="20"/>
        </w:rPr>
      </w:pPr>
    </w:p>
    <w:p w:rsidR="00FF7681" w:rsidRPr="00FF7681" w:rsidRDefault="00FF7681" w:rsidP="00FF7681">
      <w:pPr>
        <w:spacing w:after="144"/>
        <w:ind w:left="10"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lastRenderedPageBreak/>
        <w:t>Назив предмета: Електронско пословање (изборни)</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eastAsia="Times New Roman" w:hAnsi="Times New Roman" w:cs="Times New Roman"/>
                <w:sz w:val="20"/>
                <w:szCs w:val="20"/>
              </w:rPr>
              <w:t>III</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70</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Упознавање ученика са основним појмовима електронског пословања;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Подизање свести ученика о потреби примене електронског пословања;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 xml:space="preserve">Упознавање ученика са врстама Е – услуга које се пружају у Србији; </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 xml:space="preserve">Оспособљавање ученика за коришћење Е – услуга; </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 xml:space="preserve">Упознавање ученика са мобилним технологијама у електронском пословању; </w:t>
      </w:r>
    </w:p>
    <w:p w:rsidR="003F187F" w:rsidRDefault="00FF7681" w:rsidP="00FF7681">
      <w:pPr>
        <w:spacing w:after="170" w:line="230" w:lineRule="auto"/>
        <w:ind w:left="398" w:right="305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Оспособљавање ученика за коришћење мобилних технологија у електронском пословању;</w:t>
      </w:r>
    </w:p>
    <w:p w:rsidR="003F187F" w:rsidRDefault="00FF7681" w:rsidP="00FF7681">
      <w:pPr>
        <w:spacing w:after="170" w:line="230" w:lineRule="auto"/>
        <w:ind w:left="398" w:right="3058"/>
        <w:rPr>
          <w:rFonts w:ascii="Times New Roman" w:hAnsi="Times New Roman" w:cs="Times New Roman"/>
          <w:sz w:val="20"/>
          <w:szCs w:val="20"/>
        </w:rPr>
      </w:pPr>
      <w:r w:rsidRPr="00FF7681">
        <w:rPr>
          <w:rFonts w:ascii="Times New Roman" w:hAnsi="Times New Roman" w:cs="Times New Roman"/>
          <w:sz w:val="20"/>
          <w:szCs w:val="20"/>
        </w:rPr>
        <w:t xml:space="preserve"> </w:t>
      </w: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 xml:space="preserve">Развијање компетенција значајних за свакодневни живот и даљи професионални развој; </w:t>
      </w:r>
    </w:p>
    <w:p w:rsidR="00FF7681" w:rsidRPr="00FF7681" w:rsidRDefault="00FF7681" w:rsidP="00FF7681">
      <w:pPr>
        <w:spacing w:after="170" w:line="230" w:lineRule="auto"/>
        <w:ind w:left="398" w:right="305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Развијање самосталности у раду стварањем услова за практичну активност ученика.</w:t>
      </w: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FF7681" w:rsidRPr="00FF7681" w:rsidRDefault="00FF7681" w:rsidP="00FF7681">
      <w:pPr>
        <w:pStyle w:val="Heading1"/>
        <w:ind w:left="-4"/>
        <w:rPr>
          <w:sz w:val="20"/>
          <w:szCs w:val="20"/>
        </w:rPr>
      </w:pPr>
      <w:r w:rsidRPr="00FF7681">
        <w:rPr>
          <w:sz w:val="20"/>
          <w:szCs w:val="20"/>
        </w:rPr>
        <w:t xml:space="preserve">3. НАЗИВ И ТРАЈАЊЕ МОДУЛА ПРЕДМЕТА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Разред: </w:t>
      </w:r>
      <w:r w:rsidRPr="00FF7681">
        <w:rPr>
          <w:rFonts w:ascii="Times New Roman" w:eastAsia="Times New Roman" w:hAnsi="Times New Roman" w:cs="Times New Roman"/>
          <w:b/>
          <w:sz w:val="20"/>
          <w:szCs w:val="20"/>
        </w:rPr>
        <w:t>Трећи</w:t>
      </w:r>
    </w:p>
    <w:tbl>
      <w:tblPr>
        <w:tblStyle w:val="TableGrid"/>
        <w:tblW w:w="10540" w:type="dxa"/>
        <w:tblInd w:w="6" w:type="dxa"/>
        <w:tblCellMar>
          <w:top w:w="56" w:type="dxa"/>
          <w:right w:w="78" w:type="dxa"/>
        </w:tblCellMar>
        <w:tblLook w:val="04A0" w:firstRow="1" w:lastRow="0" w:firstColumn="1" w:lastColumn="0" w:noHBand="0" w:noVBand="1"/>
      </w:tblPr>
      <w:tblGrid>
        <w:gridCol w:w="624"/>
        <w:gridCol w:w="3538"/>
        <w:gridCol w:w="4677"/>
        <w:gridCol w:w="850"/>
        <w:gridCol w:w="851"/>
      </w:tblGrid>
      <w:tr w:rsidR="00FF7681" w:rsidRPr="00FF7681" w:rsidTr="00FF7681">
        <w:trPr>
          <w:trHeight w:val="210"/>
        </w:trPr>
        <w:tc>
          <w:tcPr>
            <w:tcW w:w="624"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78"/>
              <w:rPr>
                <w:rFonts w:ascii="Times New Roman" w:hAnsi="Times New Roman" w:cs="Times New Roman"/>
                <w:sz w:val="20"/>
                <w:szCs w:val="20"/>
              </w:rPr>
            </w:pPr>
            <w:r w:rsidRPr="00FF7681">
              <w:rPr>
                <w:rFonts w:ascii="Times New Roman" w:eastAsia="Times New Roman" w:hAnsi="Times New Roman" w:cs="Times New Roman"/>
                <w:b/>
                <w:sz w:val="20"/>
                <w:szCs w:val="20"/>
              </w:rPr>
              <w:t>Ред. бр.</w:t>
            </w:r>
          </w:p>
        </w:tc>
        <w:tc>
          <w:tcPr>
            <w:tcW w:w="3538" w:type="dxa"/>
            <w:vMerge w:val="restart"/>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4677" w:type="dxa"/>
            <w:vMerge w:val="restart"/>
            <w:tcBorders>
              <w:top w:val="single" w:sz="4" w:space="0" w:color="000000"/>
              <w:left w:val="nil"/>
              <w:bottom w:val="single" w:sz="4" w:space="0" w:color="000000"/>
              <w:right w:val="single" w:sz="4" w:space="0" w:color="000000"/>
            </w:tcBorders>
            <w:shd w:val="clear" w:color="auto" w:fill="E6E7E8"/>
            <w:vAlign w:val="center"/>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0" w:type="auto"/>
            <w:vMerge/>
            <w:tcBorders>
              <w:top w:val="nil"/>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nil"/>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Т</w:t>
            </w:r>
          </w:p>
        </w:tc>
        <w:tc>
          <w:tcPr>
            <w:tcW w:w="850"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В</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38"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Увод у електронско пословање</w:t>
            </w:r>
          </w:p>
        </w:tc>
        <w:tc>
          <w:tcPr>
            <w:tcW w:w="4677"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22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38"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Примена електронског пословања</w:t>
            </w:r>
          </w:p>
        </w:tc>
        <w:tc>
          <w:tcPr>
            <w:tcW w:w="4677"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22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7"/>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38"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6"/>
              <w:rPr>
                <w:rFonts w:ascii="Times New Roman" w:hAnsi="Times New Roman" w:cs="Times New Roman"/>
                <w:sz w:val="20"/>
                <w:szCs w:val="20"/>
              </w:rPr>
            </w:pPr>
            <w:r w:rsidRPr="00FF7681">
              <w:rPr>
                <w:rFonts w:ascii="Times New Roman" w:hAnsi="Times New Roman" w:cs="Times New Roman"/>
                <w:sz w:val="20"/>
                <w:szCs w:val="20"/>
              </w:rPr>
              <w:t xml:space="preserve">Е – услуге </w:t>
            </w:r>
          </w:p>
        </w:tc>
        <w:tc>
          <w:tcPr>
            <w:tcW w:w="4677" w:type="dxa"/>
            <w:tcBorders>
              <w:top w:val="single" w:sz="4" w:space="0" w:color="000000"/>
              <w:left w:val="nil"/>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7"/>
              <w:jc w:val="center"/>
              <w:rPr>
                <w:rFonts w:ascii="Times New Roman" w:hAnsi="Times New Roman" w:cs="Times New Roman"/>
                <w:sz w:val="20"/>
                <w:szCs w:val="20"/>
              </w:rPr>
            </w:pPr>
            <w:r w:rsidRPr="00FF7681">
              <w:rPr>
                <w:rFonts w:ascii="Times New Roman" w:hAnsi="Times New Roman" w:cs="Times New Roman"/>
                <w:sz w:val="20"/>
                <w:szCs w:val="20"/>
              </w:rPr>
              <w:t>26</w:t>
            </w:r>
          </w:p>
        </w:tc>
      </w:tr>
    </w:tbl>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3F187F">
      <w:pPr>
        <w:pStyle w:val="Heading1"/>
        <w:ind w:left="0" w:firstLine="0"/>
        <w:jc w:val="left"/>
        <w:rPr>
          <w:sz w:val="20"/>
          <w:szCs w:val="20"/>
        </w:rPr>
      </w:pPr>
    </w:p>
    <w:p w:rsidR="003F187F" w:rsidRDefault="003F187F" w:rsidP="003F187F"/>
    <w:p w:rsidR="003F187F" w:rsidRPr="003F187F" w:rsidRDefault="003F187F" w:rsidP="003F187F"/>
    <w:p w:rsidR="003F187F" w:rsidRDefault="003F187F" w:rsidP="00FF7681">
      <w:pPr>
        <w:pStyle w:val="Heading1"/>
        <w:ind w:left="-4"/>
        <w:rPr>
          <w:sz w:val="20"/>
          <w:szCs w:val="20"/>
        </w:rPr>
      </w:pPr>
    </w:p>
    <w:p w:rsidR="00FF7681" w:rsidRPr="00FF7681" w:rsidRDefault="00FF7681" w:rsidP="00FF7681">
      <w:pPr>
        <w:pStyle w:val="Heading1"/>
        <w:ind w:left="-4"/>
        <w:rPr>
          <w:sz w:val="20"/>
          <w:szCs w:val="20"/>
        </w:rPr>
      </w:pPr>
      <w:r w:rsidRPr="00FF7681">
        <w:rPr>
          <w:sz w:val="20"/>
          <w:szCs w:val="20"/>
        </w:rPr>
        <w:t>4. НАЗИВ, ИСХОДИ, ПРЕПОРУЧЕНИ САДРЖАЈИ/КЉУЧНИ ПОЈМОВИ САДРЖАЈА</w:t>
      </w:r>
    </w:p>
    <w:tbl>
      <w:tblPr>
        <w:tblStyle w:val="TableGrid"/>
        <w:tblW w:w="10540" w:type="dxa"/>
        <w:tblInd w:w="6" w:type="dxa"/>
        <w:tblCellMar>
          <w:top w:w="57" w:type="dxa"/>
          <w:left w:w="57" w:type="dxa"/>
          <w:right w:w="24"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32"/>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32"/>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right="32"/>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САДРЖАЈ/КЉУЧНИ ПОЈМОВИ САДРЖАЈА</w:t>
            </w:r>
          </w:p>
        </w:tc>
      </w:tr>
      <w:tr w:rsidR="00FF7681" w:rsidRPr="00FF7681" w:rsidTr="00FF7681">
        <w:trPr>
          <w:trHeight w:val="34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Основни појмови електронског пословања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дефинише електронско пословање ●  разликује концепте електронског </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пословања</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именује форме електронског пословања</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моделе електронског пословања</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предности електронског пословања</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детектује инфраструктуру електронског пословања</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компоненте ИТ инфраструктуре</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интернет и савремено пословање</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референтне моделе и стандарде рачунарских мрежа</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могућности повезивања различитих рачунарских мрежа</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интернет сервисе</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користи интернет сервисе</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„рачунарство у облаку”</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процес управљања дигиталним идентитетима</w:t>
            </w:r>
          </w:p>
          <w:p w:rsidR="00FF7681" w:rsidRPr="00FF7681" w:rsidRDefault="00FF7681" w:rsidP="00BF3436">
            <w:pPr>
              <w:numPr>
                <w:ilvl w:val="0"/>
                <w:numId w:val="781"/>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идентификује различите контексте окружења за увођење електронског пословања</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упореди виртуелне организације (</w:t>
            </w:r>
            <w:r w:rsidRPr="00FF7681">
              <w:rPr>
                <w:rFonts w:ascii="Times New Roman" w:eastAsia="Times New Roman" w:hAnsi="Times New Roman" w:cs="Times New Roman"/>
                <w:i/>
                <w:sz w:val="20"/>
                <w:szCs w:val="20"/>
              </w:rPr>
              <w:t>Outsourcing</w:t>
            </w:r>
            <w:r w:rsidRPr="00FF7681">
              <w:rPr>
                <w:rFonts w:ascii="Times New Roman" w:hAnsi="Times New Roman" w:cs="Times New Roman"/>
                <w:sz w:val="20"/>
                <w:szCs w:val="20"/>
              </w:rPr>
              <w:t>)</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виртуелне канцеларије и telework</w:t>
            </w:r>
          </w:p>
          <w:p w:rsidR="00FF7681" w:rsidRPr="00FF7681" w:rsidRDefault="00FF7681" w:rsidP="00BF3436">
            <w:pPr>
              <w:numPr>
                <w:ilvl w:val="0"/>
                <w:numId w:val="781"/>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верификује користи од виртуелних организација заснованих на масовној сарадњи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Основи електронског пословања;</w:t>
            </w:r>
          </w:p>
          <w:p w:rsidR="00FF7681" w:rsidRPr="00FF7681" w:rsidRDefault="00FF7681" w:rsidP="00BF3436">
            <w:pPr>
              <w:numPr>
                <w:ilvl w:val="0"/>
                <w:numId w:val="782"/>
              </w:numPr>
              <w:spacing w:line="237" w:lineRule="auto"/>
              <w:rPr>
                <w:rFonts w:ascii="Times New Roman" w:hAnsi="Times New Roman" w:cs="Times New Roman"/>
                <w:sz w:val="20"/>
                <w:szCs w:val="20"/>
              </w:rPr>
            </w:pPr>
            <w:r w:rsidRPr="00FF7681">
              <w:rPr>
                <w:rFonts w:ascii="Times New Roman" w:hAnsi="Times New Roman" w:cs="Times New Roman"/>
                <w:sz w:val="20"/>
                <w:szCs w:val="20"/>
              </w:rPr>
              <w:t>Концепти електронског пословања; ●  Форме електронског пословања</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Модели електронског пословања</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Предности електронског пословања</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Инфраструктура електронског пословања</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Интернет и савремено пословање</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Референти модели и стандарди рачунарских мрежа</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Рачунарске мреже</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Интернет сервиси </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Рачунарство у облаку</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Управљање дигиталним идентитетима</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Окружење за увођење електронског пословања</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eastAsia="Times New Roman" w:hAnsi="Times New Roman" w:cs="Times New Roman"/>
                <w:b/>
                <w:sz w:val="20"/>
                <w:szCs w:val="20"/>
              </w:rPr>
              <w:t>Организационе структуре за електронско пословање</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Виртуелне организације (</w:t>
            </w:r>
            <w:r w:rsidRPr="00FF7681">
              <w:rPr>
                <w:rFonts w:ascii="Times New Roman" w:eastAsia="Times New Roman" w:hAnsi="Times New Roman" w:cs="Times New Roman"/>
                <w:i/>
                <w:sz w:val="20"/>
                <w:szCs w:val="20"/>
              </w:rPr>
              <w:t>Outsourcing</w:t>
            </w:r>
            <w:r w:rsidRPr="00FF7681">
              <w:rPr>
                <w:rFonts w:ascii="Times New Roman" w:hAnsi="Times New Roman" w:cs="Times New Roman"/>
                <w:sz w:val="20"/>
                <w:szCs w:val="20"/>
              </w:rPr>
              <w:t>)</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Виртуелни тимови</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Виртуелне канцеларије и </w:t>
            </w:r>
            <w:r w:rsidRPr="00FF7681">
              <w:rPr>
                <w:rFonts w:ascii="Times New Roman" w:eastAsia="Times New Roman" w:hAnsi="Times New Roman" w:cs="Times New Roman"/>
                <w:i/>
                <w:sz w:val="20"/>
                <w:szCs w:val="20"/>
              </w:rPr>
              <w:t>telework</w:t>
            </w:r>
          </w:p>
          <w:p w:rsidR="00FF7681" w:rsidRPr="00FF7681" w:rsidRDefault="00FF7681" w:rsidP="00BF3436">
            <w:pPr>
              <w:numPr>
                <w:ilvl w:val="0"/>
                <w:numId w:val="782"/>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Виртуелне организације засноване на масовној сарадњи </w:t>
            </w:r>
          </w:p>
          <w:p w:rsidR="00FF7681" w:rsidRPr="00FF7681" w:rsidRDefault="00FF7681" w:rsidP="00FF7681">
            <w:pPr>
              <w:spacing w:line="259" w:lineRule="auto"/>
              <w:ind w:left="120"/>
              <w:rPr>
                <w:rFonts w:ascii="Times New Roman" w:hAnsi="Times New Roman" w:cs="Times New Roman"/>
                <w:sz w:val="20"/>
                <w:szCs w:val="20"/>
              </w:rPr>
            </w:pPr>
            <w:r w:rsidRPr="00FF7681">
              <w:rPr>
                <w:rFonts w:ascii="Times New Roman" w:hAnsi="Times New Roman" w:cs="Times New Roman"/>
                <w:sz w:val="20"/>
                <w:szCs w:val="20"/>
              </w:rPr>
              <w:t xml:space="preserve">(Друштвене организације, </w:t>
            </w:r>
            <w:r w:rsidRPr="00FF7681">
              <w:rPr>
                <w:rFonts w:ascii="Times New Roman" w:eastAsia="Times New Roman" w:hAnsi="Times New Roman" w:cs="Times New Roman"/>
                <w:i/>
                <w:sz w:val="20"/>
                <w:szCs w:val="20"/>
              </w:rPr>
              <w:t>Crowdsourcing</w:t>
            </w:r>
            <w:r w:rsidRPr="00FF7681">
              <w:rPr>
                <w:rFonts w:ascii="Times New Roman" w:hAnsi="Times New Roman" w:cs="Times New Roman"/>
                <w:sz w:val="20"/>
                <w:szCs w:val="20"/>
              </w:rPr>
              <w:t xml:space="preserve">, Модели </w:t>
            </w:r>
            <w:r w:rsidRPr="00FF7681">
              <w:rPr>
                <w:rFonts w:ascii="Times New Roman" w:eastAsia="Times New Roman" w:hAnsi="Times New Roman" w:cs="Times New Roman"/>
                <w:i/>
                <w:sz w:val="20"/>
                <w:szCs w:val="20"/>
              </w:rPr>
              <w:t>Crowdsourcing-a</w:t>
            </w:r>
            <w:r w:rsidRPr="00FF7681">
              <w:rPr>
                <w:rFonts w:ascii="Times New Roman" w:hAnsi="Times New Roman" w:cs="Times New Roman"/>
                <w:sz w:val="20"/>
                <w:szCs w:val="20"/>
              </w:rPr>
              <w:t xml:space="preserve">, Однос </w:t>
            </w:r>
            <w:r w:rsidRPr="00FF7681">
              <w:rPr>
                <w:rFonts w:ascii="Times New Roman" w:eastAsia="Times New Roman" w:hAnsi="Times New Roman" w:cs="Times New Roman"/>
                <w:i/>
                <w:sz w:val="20"/>
                <w:szCs w:val="20"/>
              </w:rPr>
              <w:t>оutsourcing-а</w:t>
            </w:r>
            <w:r w:rsidRPr="00FF7681">
              <w:rPr>
                <w:rFonts w:ascii="Times New Roman" w:hAnsi="Times New Roman" w:cs="Times New Roman"/>
                <w:sz w:val="20"/>
                <w:szCs w:val="20"/>
              </w:rPr>
              <w:t xml:space="preserve"> и </w:t>
            </w:r>
            <w:r w:rsidRPr="00FF7681">
              <w:rPr>
                <w:rFonts w:ascii="Times New Roman" w:eastAsia="Times New Roman" w:hAnsi="Times New Roman" w:cs="Times New Roman"/>
                <w:i/>
                <w:sz w:val="20"/>
                <w:szCs w:val="20"/>
              </w:rPr>
              <w:t>crowdsourcing-a</w:t>
            </w:r>
            <w:r w:rsidRPr="00FF7681">
              <w:rPr>
                <w:rFonts w:ascii="Times New Roman" w:hAnsi="Times New Roman" w:cs="Times New Roman"/>
                <w:sz w:val="20"/>
                <w:szCs w:val="20"/>
              </w:rPr>
              <w:t>)</w:t>
            </w:r>
          </w:p>
        </w:tc>
      </w:tr>
      <w:tr w:rsidR="00FF7681" w:rsidRPr="00FF7681" w:rsidTr="00FF7681">
        <w:trPr>
          <w:trHeight w:val="34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Примена електронског пословања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електронску трговину</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компоненте електронске трговине</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процедуру B2C електронске трговине</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процедуру B2B електронске трговине</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Е-набавке</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Е-тржишта</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повезује моделе и елементе управљања ланцима снабдевања</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моделе и механизме плаћања на Интернету</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групе мобилних плаћања</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истражи различите сервисе мобилног плаћања</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модел система за испостављање и плаћање рачуна</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интернет маркетинг</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процени могућности коришћења интернет маркетинга у пословању</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друштвене медије</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друштвених медија</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препоручи врсту друштвених медија у пословању</w:t>
            </w:r>
          </w:p>
          <w:p w:rsidR="00FF7681" w:rsidRPr="00FF7681" w:rsidRDefault="00FF7681" w:rsidP="00BF3436">
            <w:pPr>
              <w:numPr>
                <w:ilvl w:val="0"/>
                <w:numId w:val="78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образложи процедуре примене различитих друштвених медија у пословању</w:t>
            </w:r>
          </w:p>
          <w:p w:rsidR="00FF7681" w:rsidRPr="00FF7681" w:rsidRDefault="00FF7681" w:rsidP="00BF3436">
            <w:pPr>
              <w:numPr>
                <w:ilvl w:val="0"/>
                <w:numId w:val="78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дефинише управљање односима с клијентима (</w:t>
            </w:r>
            <w:r w:rsidRPr="00FF7681">
              <w:rPr>
                <w:rFonts w:ascii="Times New Roman" w:eastAsia="Times New Roman" w:hAnsi="Times New Roman" w:cs="Times New Roman"/>
                <w:i/>
                <w:sz w:val="20"/>
                <w:szCs w:val="20"/>
              </w:rPr>
              <w:t>Customer relationship management, CRM</w:t>
            </w:r>
            <w:r w:rsidRPr="00FF7681">
              <w:rPr>
                <w:rFonts w:ascii="Times New Roman" w:hAnsi="Times New Roman" w:cs="Times New Roman"/>
                <w:sz w:val="20"/>
                <w:szCs w:val="20"/>
              </w:rPr>
              <w:t>)</w:t>
            </w:r>
          </w:p>
          <w:p w:rsidR="00FF7681" w:rsidRPr="00FF7681" w:rsidRDefault="00FF7681" w:rsidP="00BF3436">
            <w:pPr>
              <w:numPr>
                <w:ilvl w:val="0"/>
                <w:numId w:val="78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вреднује области примене </w:t>
            </w:r>
            <w:r w:rsidRPr="00FF7681">
              <w:rPr>
                <w:rFonts w:ascii="Times New Roman" w:eastAsia="Times New Roman" w:hAnsi="Times New Roman" w:cs="Times New Roman"/>
                <w:i/>
                <w:sz w:val="20"/>
                <w:szCs w:val="20"/>
              </w:rPr>
              <w:t>CRM</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Увод у електронску трговину</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Компоненте електронске трговине</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B2C електронска трговина</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B2B електронска трговина</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Е-набавке</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Е-тржишта</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Управљање ланцима снабдевања</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Системи плаћана на Интернету</w:t>
            </w:r>
          </w:p>
          <w:p w:rsidR="00FF7681" w:rsidRPr="00FF7681" w:rsidRDefault="00FF7681" w:rsidP="00BF3436">
            <w:pPr>
              <w:numPr>
                <w:ilvl w:val="0"/>
                <w:numId w:val="78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Модели и механизми плаћања на Интернету (платне картице, електронски кеш, електронски новчаници, P2P плаћања…)</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Мобилна плаћања</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Системи за испостављање и плаћања рачуна</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Интернет маркетинг</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Коришћење интернет маркетинга у пословању</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Друштвени медији – појам , карактеристике и врсте</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Примена друштвених медија у пословању</w:t>
            </w:r>
          </w:p>
          <w:p w:rsidR="00FF7681" w:rsidRPr="00FF7681" w:rsidRDefault="00FF7681" w:rsidP="00BF3436">
            <w:pPr>
              <w:numPr>
                <w:ilvl w:val="0"/>
                <w:numId w:val="78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Управљање односима с клијентима (</w:t>
            </w:r>
            <w:r w:rsidRPr="00FF7681">
              <w:rPr>
                <w:rFonts w:ascii="Times New Roman" w:eastAsia="Times New Roman" w:hAnsi="Times New Roman" w:cs="Times New Roman"/>
                <w:i/>
                <w:sz w:val="20"/>
                <w:szCs w:val="20"/>
              </w:rPr>
              <w:t>Customer relationship management, CRM</w:t>
            </w:r>
            <w:r w:rsidRPr="00FF7681">
              <w:rPr>
                <w:rFonts w:ascii="Times New Roman" w:hAnsi="Times New Roman" w:cs="Times New Roman"/>
                <w:sz w:val="20"/>
                <w:szCs w:val="20"/>
              </w:rPr>
              <w:t>)</w:t>
            </w:r>
          </w:p>
          <w:p w:rsidR="00FF7681" w:rsidRPr="00FF7681" w:rsidRDefault="00FF7681" w:rsidP="00BF3436">
            <w:pPr>
              <w:numPr>
                <w:ilvl w:val="0"/>
                <w:numId w:val="78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Области примене </w:t>
            </w:r>
            <w:r w:rsidRPr="00FF7681">
              <w:rPr>
                <w:rFonts w:ascii="Times New Roman" w:eastAsia="Times New Roman" w:hAnsi="Times New Roman" w:cs="Times New Roman"/>
                <w:i/>
                <w:sz w:val="20"/>
                <w:szCs w:val="20"/>
              </w:rPr>
              <w:t>CRM</w:t>
            </w:r>
          </w:p>
        </w:tc>
      </w:tr>
      <w:tr w:rsidR="00FF7681" w:rsidRPr="00FF7681" w:rsidTr="00FF7681">
        <w:trPr>
          <w:trHeight w:val="4208"/>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Е-услуге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Е-банкарство</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сервисе Е-банкарства</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компоненте архитектуре система е-банкарства</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инструменте плаћања у е-банкарству</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електронске системе платног промета</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берзе и берзанско пословање на Интернету</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сигурност у е-банкарству</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форме и сервисе е-управе</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архитектуру система е-управе</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улогу портала Е-управе</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Е-образовање</w:t>
            </w:r>
          </w:p>
          <w:p w:rsidR="00FF7681" w:rsidRPr="00FF7681" w:rsidRDefault="00FF7681" w:rsidP="00BF3436">
            <w:pPr>
              <w:numPr>
                <w:ilvl w:val="0"/>
                <w:numId w:val="78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анализира системе електронског образовања који се користе као подршка образовном процесу </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примену електронског пословања у е-здравству</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вреднује примену мобилних технологија у електронском пословању</w:t>
            </w:r>
          </w:p>
          <w:p w:rsidR="00FF7681" w:rsidRPr="00FF7681" w:rsidRDefault="00FF7681" w:rsidP="00BF3436">
            <w:pPr>
              <w:numPr>
                <w:ilvl w:val="0"/>
                <w:numId w:val="78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предложи избор мобилног оперативног система и мобилних апликација</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примењује неке од облика мобилних технологија у пословању</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процени тенденције у електронском пословању</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интернет интелигентних уређаја</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свеприсутно рачунарство</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интерпретира термин </w:t>
            </w:r>
            <w:r w:rsidRPr="00FF7681">
              <w:rPr>
                <w:rFonts w:ascii="Times New Roman" w:eastAsia="Times New Roman" w:hAnsi="Times New Roman" w:cs="Times New Roman"/>
                <w:i/>
                <w:sz w:val="20"/>
                <w:szCs w:val="20"/>
              </w:rPr>
              <w:t>Big data</w:t>
            </w:r>
          </w:p>
          <w:p w:rsidR="00FF7681" w:rsidRPr="00FF7681" w:rsidRDefault="00FF7681" w:rsidP="00BF3436">
            <w:pPr>
              <w:numPr>
                <w:ilvl w:val="0"/>
                <w:numId w:val="78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оцени трендове у мобилним технологијама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Е-банкарство</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Сервиси Е-банкарства</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Архитектура система е-банкарства</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Инструменти плаћања у е-банкарству</w:t>
            </w:r>
          </w:p>
          <w:p w:rsidR="00FF7681" w:rsidRPr="00FF7681" w:rsidRDefault="00FF7681" w:rsidP="00BF3436">
            <w:pPr>
              <w:numPr>
                <w:ilvl w:val="0"/>
                <w:numId w:val="786"/>
              </w:numPr>
              <w:spacing w:line="237"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Електронски системи платног промета (</w:t>
            </w:r>
            <w:r w:rsidRPr="00FF7681">
              <w:rPr>
                <w:rFonts w:ascii="Times New Roman" w:hAnsi="Times New Roman" w:cs="Times New Roman"/>
                <w:sz w:val="20"/>
                <w:szCs w:val="20"/>
              </w:rPr>
              <w:t>Системи за плаћање на велико, SWIFT)</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Берзе и берзанско пословање на Интернету</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Сигурност у е-банкарству</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Е-управа</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Форме и сервиси е-управе</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Архитектура система е- управе</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Портал е-управе</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Е-образовање</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Системи електронског образовања</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Е-здравство </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Електронско пословање у е-здравству</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Мобилно пословање</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Мобилне технологије у електронском пословању</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Мобилни оперативни системи и мобилне апликације</w:t>
            </w:r>
          </w:p>
          <w:p w:rsidR="00FF7681" w:rsidRPr="00FF7681" w:rsidRDefault="00FF7681" w:rsidP="00BF3436">
            <w:pPr>
              <w:numPr>
                <w:ilvl w:val="0"/>
                <w:numId w:val="786"/>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Примена мобилних технологија у пословању (мобилна трговина, мобилни маркетинг, локациони сервиси, примена NFC и QR тагова) </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Тенденције у електронском пословању</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Интернет интелигентних уређаја</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Свеприсутно рачунарство</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i/>
                <w:sz w:val="20"/>
                <w:szCs w:val="20"/>
              </w:rPr>
              <w:t>Big data</w:t>
            </w:r>
          </w:p>
          <w:p w:rsidR="00FF7681" w:rsidRPr="00FF7681" w:rsidRDefault="00FF7681" w:rsidP="00BF3436">
            <w:pPr>
              <w:numPr>
                <w:ilvl w:val="0"/>
                <w:numId w:val="786"/>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Трендови у мобилним технологијама</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Електронско пословање је изборни предмет који се изучава са два часа недељно у трећем разреду. Настава се реализује у кабинету са рачунарима са групом ученика која се определила за овај предмет као изборни. Програм предмета обухвата три модула, Основни појмови електронског пословања, Примена електронског пословања и Е-услуге. Након упознавања ученика са одређеним основним појмовима, неопходно је даље развијање датих исхода у складу са циљевима учења. На почетку сваког модула ученике треба упознати са циљевима и исходима наставе, односно учења, планом рада и начинима оцењивања.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Електронско пословање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w:t>
      </w:r>
      <w:r w:rsidRPr="00FF7681">
        <w:rPr>
          <w:rFonts w:ascii="Times New Roman" w:hAnsi="Times New Roman" w:cs="Times New Roman"/>
          <w:sz w:val="20"/>
          <w:szCs w:val="20"/>
        </w:rPr>
        <w:lastRenderedPageBreak/>
        <w:t xml:space="preserve">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Приликом реализације наставе препоручити литературу у складу са темом, креирати радне листове као материјал за учење и вежбу, шеме, презентације.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првом модулу, Увод у електронско пословање, ученике треба упознати са основним појмовима електронског пословања. Кључни појмови првог модула као појединачна виђења релевантних појмова за програм електронског пословања, треба да омогуће ученицима да поред упознавања са основним појмовима, имају одговарајућа знања и могућности за даље изучавање садржаја програма.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Где се и на који начин примењује електронско пословање? Како функционише електронска трговина? Шта су Е-набавке и Е-тржишта? На који начин се могу користити системи за плаћања на Интернету? Како је могуће обавити мобилна плаћања. До одговора на ова и на низ других питања, ученици треба да дођу изучавањем другог модула, Примена електронског пословања.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 xml:space="preserve">Није непозната чињеница о свеприсутности Е-услуга у данашњем свету. У оквиру трећег последњег модула, Е-услуге, треба упознати ученике са различитим Е-услугама. Значајно је да ученици буду оспособљени за одговарајуће коришћење Е-услуга. Ученике треба упознати са могућностима коришћења различитих облика Е-услуга у нашој земљи. </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w:t>
      </w:r>
    </w:p>
    <w:p w:rsidR="00FF7681" w:rsidRPr="00FF7681" w:rsidRDefault="00FF7681" w:rsidP="00FF7681">
      <w:pPr>
        <w:spacing w:after="170"/>
        <w:ind w:left="-14"/>
        <w:rPr>
          <w:rFonts w:ascii="Times New Roman" w:hAnsi="Times New Roman" w:cs="Times New Roman"/>
          <w:sz w:val="20"/>
          <w:szCs w:val="20"/>
        </w:rPr>
      </w:pPr>
      <w:r w:rsidRPr="00FF7681">
        <w:rPr>
          <w:rFonts w:ascii="Times New Roman" w:hAnsi="Times New Roman" w:cs="Times New Roman"/>
          <w:sz w:val="20"/>
          <w:szCs w:val="20"/>
        </w:rPr>
        <w:t xml:space="preserve">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3F187F" w:rsidRDefault="003F187F" w:rsidP="00FF7681">
      <w:pPr>
        <w:spacing w:after="144"/>
        <w:ind w:left="10" w:right="1" w:hanging="10"/>
        <w:jc w:val="center"/>
        <w:rPr>
          <w:rFonts w:ascii="Times New Roman" w:eastAsia="Times New Roman" w:hAnsi="Times New Roman" w:cs="Times New Roman"/>
          <w:b/>
          <w:sz w:val="20"/>
          <w:szCs w:val="20"/>
        </w:rPr>
      </w:pPr>
    </w:p>
    <w:p w:rsidR="00FF7681" w:rsidRPr="00FF7681" w:rsidRDefault="00FF7681" w:rsidP="00FF7681">
      <w:pPr>
        <w:spacing w:after="144"/>
        <w:ind w:left="10" w:right="1"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lastRenderedPageBreak/>
        <w:t>Назив предмета: Национална економија (изборни)</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vAlign w:val="bottom"/>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vAlign w:val="bottom"/>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
              <w:jc w:val="center"/>
              <w:rPr>
                <w:rFonts w:ascii="Times New Roman" w:hAnsi="Times New Roman" w:cs="Times New Roman"/>
                <w:sz w:val="20"/>
                <w:szCs w:val="20"/>
              </w:rPr>
            </w:pPr>
            <w:r w:rsidRPr="00FF7681">
              <w:rPr>
                <w:rFonts w:ascii="Times New Roman" w:eastAsia="Times New Roman" w:hAnsi="Times New Roman" w:cs="Times New Roman"/>
                <w:sz w:val="20"/>
                <w:szCs w:val="20"/>
              </w:rPr>
              <w:t>IV</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r>
    </w:tbl>
    <w:p w:rsid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3F187F" w:rsidRPr="00FF7681" w:rsidRDefault="003F187F" w:rsidP="00FF7681">
      <w:pPr>
        <w:spacing w:after="192" w:line="265" w:lineRule="auto"/>
        <w:ind w:left="-3" w:hanging="10"/>
        <w:rPr>
          <w:rFonts w:ascii="Times New Roman" w:hAnsi="Times New Roman" w:cs="Times New Roman"/>
          <w:sz w:val="20"/>
          <w:szCs w:val="20"/>
        </w:rPr>
      </w:pP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Оспособљавање ученика за стицање знања о привредном развоју;</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Упознавање ученика са економским показатељима привредног развоја;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Оспособљавање ученика за повезивање привредног система и економске политике;</w:t>
      </w:r>
    </w:p>
    <w:p w:rsidR="003F187F" w:rsidRDefault="00FF7681" w:rsidP="00FF7681">
      <w:pPr>
        <w:spacing w:after="170" w:line="230" w:lineRule="auto"/>
        <w:ind w:left="398" w:right="3255"/>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Упознавање ученика са облицима, разлозима и ефектима интеграција светске привреде;</w:t>
      </w:r>
    </w:p>
    <w:p w:rsidR="003F187F" w:rsidRDefault="00FF7681" w:rsidP="00FF7681">
      <w:pPr>
        <w:spacing w:after="170" w:line="230" w:lineRule="auto"/>
        <w:ind w:left="398" w:right="3255"/>
        <w:rPr>
          <w:rFonts w:ascii="Times New Roman" w:hAnsi="Times New Roman" w:cs="Times New Roman"/>
          <w:sz w:val="20"/>
          <w:szCs w:val="20"/>
        </w:rPr>
      </w:pPr>
      <w:r w:rsidRPr="00FF7681">
        <w:rPr>
          <w:rFonts w:ascii="Times New Roman" w:hAnsi="Times New Roman" w:cs="Times New Roman"/>
          <w:sz w:val="20"/>
          <w:szCs w:val="20"/>
        </w:rPr>
        <w:t xml:space="preserve"> </w:t>
      </w: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Оспособљавање ученика за стицање знања о одрживом развоју Републике Србије;</w:t>
      </w:r>
    </w:p>
    <w:p w:rsidR="00FF7681" w:rsidRPr="00FF7681" w:rsidRDefault="00FF7681" w:rsidP="00FF7681">
      <w:pPr>
        <w:spacing w:after="170" w:line="230" w:lineRule="auto"/>
        <w:ind w:left="398" w:right="3255"/>
        <w:rPr>
          <w:rFonts w:ascii="Times New Roman" w:hAnsi="Times New Roman" w:cs="Times New Roman"/>
          <w:sz w:val="20"/>
          <w:szCs w:val="20"/>
        </w:rPr>
      </w:pPr>
      <w:r w:rsidRPr="00FF7681">
        <w:rPr>
          <w:rFonts w:ascii="Times New Roman" w:hAnsi="Times New Roman" w:cs="Times New Roman"/>
          <w:sz w:val="20"/>
          <w:szCs w:val="20"/>
        </w:rPr>
        <w:t xml:space="preserve"> </w:t>
      </w: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Развијање способности повезивања добијених знања са осталим стручним предметима.</w:t>
      </w:r>
    </w:p>
    <w:p w:rsidR="003F187F" w:rsidRDefault="003F187F" w:rsidP="00FF7681">
      <w:pPr>
        <w:pStyle w:val="Heading1"/>
        <w:ind w:left="-4"/>
        <w:rPr>
          <w:sz w:val="20"/>
          <w:szCs w:val="20"/>
        </w:rPr>
      </w:pPr>
    </w:p>
    <w:p w:rsidR="00FF7681" w:rsidRPr="00FF7681" w:rsidRDefault="00FF7681" w:rsidP="00FF7681">
      <w:pPr>
        <w:pStyle w:val="Heading1"/>
        <w:ind w:left="-4"/>
        <w:rPr>
          <w:sz w:val="20"/>
          <w:szCs w:val="20"/>
        </w:rPr>
      </w:pPr>
      <w:r w:rsidRPr="00FF7681">
        <w:rPr>
          <w:sz w:val="20"/>
          <w:szCs w:val="20"/>
        </w:rPr>
        <w:t xml:space="preserve">3. НАЗИВ И ТРАЈАЊЕ МОДУЛА ПРЕДМЕТА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Разред: </w:t>
      </w:r>
      <w:r w:rsidRPr="00FF7681">
        <w:rPr>
          <w:rFonts w:ascii="Times New Roman" w:eastAsia="Times New Roman" w:hAnsi="Times New Roman" w:cs="Times New Roman"/>
          <w:b/>
          <w:sz w:val="20"/>
          <w:szCs w:val="20"/>
        </w:rPr>
        <w:t>Четврти</w:t>
      </w:r>
    </w:p>
    <w:tbl>
      <w:tblPr>
        <w:tblStyle w:val="TableGrid"/>
        <w:tblW w:w="10559" w:type="dxa"/>
        <w:tblInd w:w="6" w:type="dxa"/>
        <w:tblCellMar>
          <w:top w:w="56" w:type="dxa"/>
          <w:right w:w="78" w:type="dxa"/>
        </w:tblCellMar>
        <w:tblLook w:val="04A0" w:firstRow="1" w:lastRow="0" w:firstColumn="1" w:lastColumn="0" w:noHBand="0" w:noVBand="1"/>
      </w:tblPr>
      <w:tblGrid>
        <w:gridCol w:w="624"/>
        <w:gridCol w:w="3547"/>
        <w:gridCol w:w="4687"/>
        <w:gridCol w:w="850"/>
        <w:gridCol w:w="851"/>
      </w:tblGrid>
      <w:tr w:rsidR="00FF7681" w:rsidRPr="00FF7681" w:rsidTr="00FF7681">
        <w:trPr>
          <w:trHeight w:val="210"/>
        </w:trPr>
        <w:tc>
          <w:tcPr>
            <w:tcW w:w="624" w:type="dxa"/>
            <w:vMerge w:val="restart"/>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78"/>
              <w:rPr>
                <w:rFonts w:ascii="Times New Roman" w:hAnsi="Times New Roman" w:cs="Times New Roman"/>
                <w:sz w:val="20"/>
                <w:szCs w:val="20"/>
              </w:rPr>
            </w:pPr>
            <w:r w:rsidRPr="00FF7681">
              <w:rPr>
                <w:rFonts w:ascii="Times New Roman" w:eastAsia="Times New Roman" w:hAnsi="Times New Roman" w:cs="Times New Roman"/>
                <w:b/>
                <w:sz w:val="20"/>
                <w:szCs w:val="20"/>
              </w:rPr>
              <w:t>Ред. бр.</w:t>
            </w:r>
          </w:p>
        </w:tc>
        <w:tc>
          <w:tcPr>
            <w:tcW w:w="3547" w:type="dxa"/>
            <w:vMerge w:val="restart"/>
            <w:tcBorders>
              <w:top w:val="single" w:sz="4" w:space="0" w:color="000000"/>
              <w:left w:val="single" w:sz="4" w:space="0" w:color="000000"/>
              <w:bottom w:val="single" w:sz="4" w:space="0" w:color="000000"/>
              <w:right w:val="nil"/>
            </w:tcBorders>
            <w:shd w:val="clear" w:color="auto" w:fill="E6E7E8"/>
            <w:vAlign w:val="center"/>
          </w:tcPr>
          <w:p w:rsidR="00FF7681" w:rsidRPr="00FF7681" w:rsidRDefault="00FF7681" w:rsidP="00FF7681">
            <w:pPr>
              <w:spacing w:after="160" w:line="259" w:lineRule="auto"/>
              <w:rPr>
                <w:rFonts w:ascii="Times New Roman" w:hAnsi="Times New Roman" w:cs="Times New Roman"/>
                <w:sz w:val="20"/>
                <w:szCs w:val="20"/>
              </w:rPr>
            </w:pPr>
          </w:p>
        </w:tc>
        <w:tc>
          <w:tcPr>
            <w:tcW w:w="4687" w:type="dxa"/>
            <w:vMerge w:val="restart"/>
            <w:tcBorders>
              <w:top w:val="single" w:sz="4" w:space="0" w:color="000000"/>
              <w:left w:val="nil"/>
              <w:bottom w:val="single" w:sz="4" w:space="0" w:color="000000"/>
              <w:right w:val="single" w:sz="4" w:space="0" w:color="000000"/>
            </w:tcBorders>
            <w:shd w:val="clear" w:color="auto" w:fill="E6E7E8"/>
            <w:vAlign w:val="center"/>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117"/>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0" w:type="auto"/>
            <w:vMerge/>
            <w:tcBorders>
              <w:top w:val="nil"/>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nil"/>
            </w:tcBorders>
            <w:vAlign w:val="bottom"/>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Т</w:t>
            </w:r>
          </w:p>
        </w:tc>
        <w:tc>
          <w:tcPr>
            <w:tcW w:w="850"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В</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3547"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 xml:space="preserve">Привредни развој </w:t>
            </w:r>
          </w:p>
        </w:tc>
        <w:tc>
          <w:tcPr>
            <w:tcW w:w="468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18</w:t>
            </w:r>
          </w:p>
        </w:tc>
        <w:tc>
          <w:tcPr>
            <w:tcW w:w="850"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3547"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Привредни систем и економска политика</w:t>
            </w:r>
          </w:p>
        </w:tc>
        <w:tc>
          <w:tcPr>
            <w:tcW w:w="468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12</w:t>
            </w:r>
          </w:p>
        </w:tc>
        <w:tc>
          <w:tcPr>
            <w:tcW w:w="850"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3547"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Интеграција светске привреде</w:t>
            </w:r>
          </w:p>
        </w:tc>
        <w:tc>
          <w:tcPr>
            <w:tcW w:w="468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12</w:t>
            </w:r>
          </w:p>
        </w:tc>
        <w:tc>
          <w:tcPr>
            <w:tcW w:w="850" w:type="dxa"/>
            <w:tcBorders>
              <w:top w:val="single" w:sz="4" w:space="0" w:color="000000"/>
              <w:left w:val="single" w:sz="4" w:space="0" w:color="000000"/>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4.</w:t>
            </w:r>
          </w:p>
        </w:tc>
        <w:tc>
          <w:tcPr>
            <w:tcW w:w="3547" w:type="dxa"/>
            <w:tcBorders>
              <w:top w:val="single" w:sz="4" w:space="0" w:color="000000"/>
              <w:left w:val="single" w:sz="4" w:space="0" w:color="000000"/>
              <w:bottom w:val="single" w:sz="4" w:space="0" w:color="000000"/>
              <w:right w:val="nil"/>
            </w:tcBorders>
          </w:tcPr>
          <w:p w:rsidR="00FF7681" w:rsidRPr="00FF7681" w:rsidRDefault="00FF7681" w:rsidP="00FF7681">
            <w:pPr>
              <w:spacing w:line="259" w:lineRule="auto"/>
              <w:ind w:left="57"/>
              <w:rPr>
                <w:rFonts w:ascii="Times New Roman" w:hAnsi="Times New Roman" w:cs="Times New Roman"/>
                <w:sz w:val="20"/>
                <w:szCs w:val="20"/>
              </w:rPr>
            </w:pPr>
            <w:r w:rsidRPr="00FF7681">
              <w:rPr>
                <w:rFonts w:ascii="Times New Roman" w:hAnsi="Times New Roman" w:cs="Times New Roman"/>
                <w:sz w:val="20"/>
                <w:szCs w:val="20"/>
              </w:rPr>
              <w:t>Одржив развој Републике Србије</w:t>
            </w:r>
          </w:p>
        </w:tc>
        <w:tc>
          <w:tcPr>
            <w:tcW w:w="4687" w:type="dxa"/>
            <w:tcBorders>
              <w:top w:val="single" w:sz="4" w:space="0" w:color="000000"/>
              <w:left w:val="nil"/>
              <w:bottom w:val="single" w:sz="4" w:space="0" w:color="000000"/>
              <w:right w:val="single" w:sz="4" w:space="0" w:color="000000"/>
            </w:tcBorders>
            <w:vAlign w:val="center"/>
          </w:tcPr>
          <w:p w:rsidR="00FF7681" w:rsidRPr="00FF7681" w:rsidRDefault="00FF7681" w:rsidP="00FF7681">
            <w:pPr>
              <w:spacing w:after="160" w:line="259"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78"/>
              <w:jc w:val="center"/>
              <w:rPr>
                <w:rFonts w:ascii="Times New Roman" w:hAnsi="Times New Roman" w:cs="Times New Roman"/>
                <w:sz w:val="20"/>
                <w:szCs w:val="20"/>
              </w:rPr>
            </w:pPr>
            <w:r w:rsidRPr="00FF7681">
              <w:rPr>
                <w:rFonts w:ascii="Times New Roman" w:hAnsi="Times New Roman" w:cs="Times New Roman"/>
                <w:sz w:val="20"/>
                <w:szCs w:val="20"/>
              </w:rPr>
              <w:t>20</w:t>
            </w:r>
          </w:p>
        </w:tc>
        <w:tc>
          <w:tcPr>
            <w:tcW w:w="850" w:type="dxa"/>
            <w:tcBorders>
              <w:top w:val="single" w:sz="4" w:space="0" w:color="000000"/>
              <w:left w:val="single" w:sz="4" w:space="0" w:color="000000"/>
              <w:bottom w:val="single" w:sz="4" w:space="0" w:color="000000"/>
              <w:right w:val="single" w:sz="4" w:space="0" w:color="000000"/>
            </w:tcBorders>
            <w:vAlign w:val="bottom"/>
          </w:tcPr>
          <w:p w:rsidR="00FF7681" w:rsidRPr="00FF7681" w:rsidRDefault="00FF7681" w:rsidP="00FF7681">
            <w:pPr>
              <w:spacing w:after="160" w:line="259" w:lineRule="auto"/>
              <w:rPr>
                <w:rFonts w:ascii="Times New Roman" w:hAnsi="Times New Roman" w:cs="Times New Roman"/>
                <w:sz w:val="20"/>
                <w:szCs w:val="20"/>
              </w:rPr>
            </w:pPr>
          </w:p>
        </w:tc>
      </w:tr>
    </w:tbl>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3F187F" w:rsidRPr="003F187F" w:rsidRDefault="003F187F" w:rsidP="003F187F"/>
    <w:p w:rsidR="003F187F" w:rsidRDefault="003F187F" w:rsidP="00FF7681">
      <w:pPr>
        <w:pStyle w:val="Heading1"/>
        <w:ind w:left="-4"/>
        <w:rPr>
          <w:sz w:val="20"/>
          <w:szCs w:val="20"/>
        </w:rPr>
      </w:pPr>
    </w:p>
    <w:p w:rsidR="003F187F" w:rsidRDefault="003F187F" w:rsidP="00FF7681">
      <w:pPr>
        <w:pStyle w:val="Heading1"/>
        <w:ind w:left="-4"/>
        <w:rPr>
          <w:sz w:val="20"/>
          <w:szCs w:val="20"/>
        </w:rPr>
      </w:pPr>
    </w:p>
    <w:p w:rsidR="00FF7681" w:rsidRPr="00FF7681" w:rsidRDefault="00FF7681" w:rsidP="00FF7681">
      <w:pPr>
        <w:pStyle w:val="Heading1"/>
        <w:ind w:left="-4"/>
        <w:rPr>
          <w:sz w:val="20"/>
          <w:szCs w:val="20"/>
        </w:rPr>
      </w:pPr>
      <w:r w:rsidRPr="00FF7681">
        <w:rPr>
          <w:sz w:val="20"/>
          <w:szCs w:val="20"/>
        </w:rPr>
        <w:t>4. НАЗИВ, ИСХОДИ, ПРЕПОРУЧЕНИ САДРЖАЈИ/КЉУЧНИ ПОЈМОВИ САДРЖАЈА</w:t>
      </w:r>
    </w:p>
    <w:tbl>
      <w:tblPr>
        <w:tblStyle w:val="TableGrid"/>
        <w:tblW w:w="10540" w:type="dxa"/>
        <w:tblInd w:w="6" w:type="dxa"/>
        <w:tblCellMar>
          <w:top w:w="57" w:type="dxa"/>
          <w:left w:w="57" w:type="dxa"/>
          <w:right w:w="22"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right="3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3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right="35"/>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САДРЖАЈ/КЉУЧНИ ПОЈМОВИ САДРЖАЈА</w:t>
            </w:r>
          </w:p>
        </w:tc>
      </w:tr>
      <w:tr w:rsidR="00FF7681" w:rsidRPr="00FF7681" w:rsidTr="00FF7681">
        <w:trPr>
          <w:trHeight w:val="35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Привредни развој </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националну економију</w:t>
            </w:r>
          </w:p>
          <w:p w:rsidR="00FF7681" w:rsidRPr="00FF7681" w:rsidRDefault="00FF7681" w:rsidP="00BF3436">
            <w:pPr>
              <w:numPr>
                <w:ilvl w:val="0"/>
                <w:numId w:val="78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предмет изучавања националне економије ● дискутује о националној економији као примењеној </w:t>
            </w:r>
          </w:p>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макроекономској дисциплини</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привредни раст и развој</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концепт одрживог развоја</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факторе привредног развоја</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факторе привредног развоја</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индикаторе привредног развоја</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основне економске показатеље</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„Бруто домаћи производ (БДП)”</w:t>
            </w:r>
          </w:p>
          <w:p w:rsidR="00FF7681" w:rsidRPr="00FF7681" w:rsidRDefault="00FF7681" w:rsidP="00BF3436">
            <w:pPr>
              <w:numPr>
                <w:ilvl w:val="0"/>
                <w:numId w:val="78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бруто национални доходак и бруто национални расположиви доходак</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остале економске показатеље</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структуру БДП-а у тросекторском моделу</w:t>
            </w:r>
          </w:p>
          <w:p w:rsidR="00FF7681" w:rsidRPr="00FF7681" w:rsidRDefault="00FF7681" w:rsidP="00BF3436">
            <w:pPr>
              <w:numPr>
                <w:ilvl w:val="0"/>
                <w:numId w:val="78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економски састав становништва као економски показатељ</w:t>
            </w:r>
          </w:p>
          <w:p w:rsidR="00FF7681" w:rsidRPr="00FF7681" w:rsidRDefault="00FF7681" w:rsidP="00BF3436">
            <w:pPr>
              <w:numPr>
                <w:ilvl w:val="0"/>
                <w:numId w:val="78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обим и структуру робне размене с иностранством као економски показатељ</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укаже на значај степена запослености као економског показатеља</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опише остале индикаторе привредног развоја</w:t>
            </w:r>
          </w:p>
          <w:p w:rsidR="00FF7681" w:rsidRPr="00FF7681" w:rsidRDefault="00FF7681" w:rsidP="00BF3436">
            <w:pPr>
              <w:numPr>
                <w:ilvl w:val="0"/>
                <w:numId w:val="78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индекс људског развоја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националне економије</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Предмет националне економије</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Национална економија као примењена макроекономска дисциплина</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Привредни раст и развој</w:t>
            </w:r>
          </w:p>
          <w:p w:rsidR="00FF7681" w:rsidRPr="00FF7681" w:rsidRDefault="00FF7681" w:rsidP="00BF3436">
            <w:pPr>
              <w:numPr>
                <w:ilvl w:val="0"/>
                <w:numId w:val="78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Еволуција теорије привредног развоја („од раста ка одрживом развоју”)</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Концепт одрживог развоја</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Фактори привредног развоја – појам и врсте</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Индикатори привредног развоја</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Основни економски показатељи</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Бруто домаћи производ (БДП)</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БДП по глави становника</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Бруто национални доходак </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Бруто национални расположиви доходак</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Остали економски показатељи</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Структура извора БДП-а у тросекторском моделу</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Економски састав становништва</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Обим и структура робне размене с иностранством</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Степен запослености</w:t>
            </w:r>
          </w:p>
          <w:p w:rsidR="00FF7681" w:rsidRPr="00FF7681" w:rsidRDefault="00FF7681" w:rsidP="00BF3436">
            <w:pPr>
              <w:numPr>
                <w:ilvl w:val="0"/>
                <w:numId w:val="788"/>
              </w:numPr>
              <w:spacing w:line="237"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Остали индикатори привредног развоја (социјални индикатори, еколошки индикатори)</w:t>
            </w:r>
          </w:p>
          <w:p w:rsidR="00FF7681" w:rsidRPr="00FF7681" w:rsidRDefault="00FF7681" w:rsidP="00BF3436">
            <w:pPr>
              <w:numPr>
                <w:ilvl w:val="0"/>
                <w:numId w:val="78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Индекс људског развоја (HDI)</w:t>
            </w:r>
          </w:p>
        </w:tc>
      </w:tr>
      <w:tr w:rsidR="00FF7681" w:rsidRPr="00FF7681" w:rsidTr="00FF7681">
        <w:trPr>
          <w:trHeight w:val="18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Привредни систем и економска политика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привредног система</w:t>
            </w:r>
          </w:p>
          <w:p w:rsidR="00FF7681" w:rsidRPr="00FF7681" w:rsidRDefault="00FF7681" w:rsidP="00BF3436">
            <w:pPr>
              <w:numPr>
                <w:ilvl w:val="0"/>
                <w:numId w:val="7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елементе привредног система</w:t>
            </w:r>
          </w:p>
          <w:p w:rsidR="00FF7681" w:rsidRPr="00FF7681" w:rsidRDefault="00FF7681" w:rsidP="00BF3436">
            <w:pPr>
              <w:numPr>
                <w:ilvl w:val="0"/>
                <w:numId w:val="78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институције и организације као елементе привредног система</w:t>
            </w:r>
          </w:p>
          <w:p w:rsidR="00FF7681" w:rsidRPr="00FF7681" w:rsidRDefault="00FF7681" w:rsidP="00BF3436">
            <w:pPr>
              <w:numPr>
                <w:ilvl w:val="0"/>
                <w:numId w:val="7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међузависност привредног система и економске политике</w:t>
            </w:r>
          </w:p>
          <w:p w:rsidR="00FF7681" w:rsidRPr="00FF7681" w:rsidRDefault="00FF7681" w:rsidP="00BF3436">
            <w:pPr>
              <w:numPr>
                <w:ilvl w:val="0"/>
                <w:numId w:val="7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кључне макроекономске циљеве</w:t>
            </w:r>
          </w:p>
          <w:p w:rsidR="00FF7681" w:rsidRPr="00FF7681" w:rsidRDefault="00FF7681" w:rsidP="00BF3436">
            <w:pPr>
              <w:numPr>
                <w:ilvl w:val="0"/>
                <w:numId w:val="7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економске политике</w:t>
            </w:r>
          </w:p>
          <w:p w:rsidR="00FF7681" w:rsidRPr="00FF7681" w:rsidRDefault="00FF7681" w:rsidP="00BF3436">
            <w:pPr>
              <w:numPr>
                <w:ilvl w:val="0"/>
                <w:numId w:val="78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међузависност привредног система и промена у привредном систему</w:t>
            </w:r>
          </w:p>
          <w:p w:rsidR="00FF7681" w:rsidRPr="00FF7681" w:rsidRDefault="00FF7681" w:rsidP="00BF3436">
            <w:pPr>
              <w:numPr>
                <w:ilvl w:val="0"/>
                <w:numId w:val="7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„транзиција”</w:t>
            </w:r>
          </w:p>
          <w:p w:rsidR="00FF7681" w:rsidRPr="00FF7681" w:rsidRDefault="00FF7681" w:rsidP="00BF3436">
            <w:pPr>
              <w:numPr>
                <w:ilvl w:val="0"/>
                <w:numId w:val="78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реформу привредног система у транзиционом периоду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0"/>
              </w:numPr>
              <w:spacing w:line="259" w:lineRule="auto"/>
              <w:rPr>
                <w:rFonts w:ascii="Times New Roman" w:hAnsi="Times New Roman" w:cs="Times New Roman"/>
                <w:sz w:val="20"/>
                <w:szCs w:val="20"/>
              </w:rPr>
            </w:pPr>
            <w:r w:rsidRPr="00FF7681">
              <w:rPr>
                <w:rFonts w:ascii="Times New Roman" w:hAnsi="Times New Roman" w:cs="Times New Roman"/>
                <w:sz w:val="20"/>
                <w:szCs w:val="20"/>
              </w:rPr>
              <w:t xml:space="preserve">Појам привредног система </w:t>
            </w:r>
          </w:p>
          <w:p w:rsidR="00FF7681" w:rsidRPr="00FF7681" w:rsidRDefault="00FF7681" w:rsidP="00BF3436">
            <w:pPr>
              <w:numPr>
                <w:ilvl w:val="0"/>
                <w:numId w:val="790"/>
              </w:numPr>
              <w:spacing w:line="259" w:lineRule="auto"/>
              <w:rPr>
                <w:rFonts w:ascii="Times New Roman" w:hAnsi="Times New Roman" w:cs="Times New Roman"/>
                <w:sz w:val="20"/>
                <w:szCs w:val="20"/>
              </w:rPr>
            </w:pPr>
            <w:r w:rsidRPr="00FF7681">
              <w:rPr>
                <w:rFonts w:ascii="Times New Roman" w:hAnsi="Times New Roman" w:cs="Times New Roman"/>
                <w:sz w:val="20"/>
                <w:szCs w:val="20"/>
              </w:rPr>
              <w:t>Елементи привредног система</w:t>
            </w:r>
          </w:p>
          <w:p w:rsidR="00FF7681" w:rsidRPr="00FF7681" w:rsidRDefault="00FF7681" w:rsidP="00BF3436">
            <w:pPr>
              <w:numPr>
                <w:ilvl w:val="0"/>
                <w:numId w:val="790"/>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Институције и организације као елементи привредног система</w:t>
            </w:r>
          </w:p>
          <w:p w:rsidR="00FF7681" w:rsidRPr="00FF7681" w:rsidRDefault="00FF7681" w:rsidP="00BF3436">
            <w:pPr>
              <w:numPr>
                <w:ilvl w:val="0"/>
                <w:numId w:val="790"/>
              </w:numPr>
              <w:spacing w:line="259" w:lineRule="auto"/>
              <w:rPr>
                <w:rFonts w:ascii="Times New Roman" w:hAnsi="Times New Roman" w:cs="Times New Roman"/>
                <w:sz w:val="20"/>
                <w:szCs w:val="20"/>
              </w:rPr>
            </w:pPr>
            <w:r w:rsidRPr="00FF7681">
              <w:rPr>
                <w:rFonts w:ascii="Times New Roman" w:hAnsi="Times New Roman" w:cs="Times New Roman"/>
                <w:sz w:val="20"/>
                <w:szCs w:val="20"/>
              </w:rPr>
              <w:t>Привредни систем и економска политика</w:t>
            </w:r>
          </w:p>
          <w:p w:rsidR="00FF7681" w:rsidRPr="00FF7681" w:rsidRDefault="00FF7681" w:rsidP="00BF3436">
            <w:pPr>
              <w:numPr>
                <w:ilvl w:val="0"/>
                <w:numId w:val="790"/>
              </w:numPr>
              <w:spacing w:line="259" w:lineRule="auto"/>
              <w:rPr>
                <w:rFonts w:ascii="Times New Roman" w:hAnsi="Times New Roman" w:cs="Times New Roman"/>
                <w:sz w:val="20"/>
                <w:szCs w:val="20"/>
              </w:rPr>
            </w:pPr>
            <w:r w:rsidRPr="00FF7681">
              <w:rPr>
                <w:rFonts w:ascii="Times New Roman" w:hAnsi="Times New Roman" w:cs="Times New Roman"/>
                <w:sz w:val="20"/>
                <w:szCs w:val="20"/>
              </w:rPr>
              <w:t>Кључни макроекономски циљеви</w:t>
            </w:r>
          </w:p>
          <w:p w:rsidR="00FF7681" w:rsidRPr="00FF7681" w:rsidRDefault="00FF7681" w:rsidP="00BF3436">
            <w:pPr>
              <w:numPr>
                <w:ilvl w:val="0"/>
                <w:numId w:val="790"/>
              </w:numPr>
              <w:spacing w:line="259" w:lineRule="auto"/>
              <w:rPr>
                <w:rFonts w:ascii="Times New Roman" w:hAnsi="Times New Roman" w:cs="Times New Roman"/>
                <w:sz w:val="20"/>
                <w:szCs w:val="20"/>
              </w:rPr>
            </w:pPr>
            <w:r w:rsidRPr="00FF7681">
              <w:rPr>
                <w:rFonts w:ascii="Times New Roman" w:hAnsi="Times New Roman" w:cs="Times New Roman"/>
                <w:sz w:val="20"/>
                <w:szCs w:val="20"/>
              </w:rPr>
              <w:t>Врсте економске политике</w:t>
            </w:r>
          </w:p>
          <w:p w:rsidR="00FF7681" w:rsidRPr="00FF7681" w:rsidRDefault="00FF7681" w:rsidP="00BF3436">
            <w:pPr>
              <w:numPr>
                <w:ilvl w:val="0"/>
                <w:numId w:val="790"/>
              </w:numPr>
              <w:spacing w:line="237" w:lineRule="auto"/>
              <w:rPr>
                <w:rFonts w:ascii="Times New Roman" w:hAnsi="Times New Roman" w:cs="Times New Roman"/>
                <w:sz w:val="20"/>
                <w:szCs w:val="20"/>
              </w:rPr>
            </w:pPr>
            <w:r w:rsidRPr="00FF7681">
              <w:rPr>
                <w:rFonts w:ascii="Times New Roman" w:hAnsi="Times New Roman" w:cs="Times New Roman"/>
                <w:sz w:val="20"/>
                <w:szCs w:val="20"/>
              </w:rPr>
              <w:t>Веза економске политике и привредног раста ●  Нормативни и реални привредни систем</w:t>
            </w:r>
          </w:p>
          <w:p w:rsidR="00FF7681" w:rsidRPr="00FF7681" w:rsidRDefault="00FF7681" w:rsidP="00BF3436">
            <w:pPr>
              <w:numPr>
                <w:ilvl w:val="0"/>
                <w:numId w:val="790"/>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Реформа привредног система у транзиционом периоду</w:t>
            </w:r>
          </w:p>
        </w:tc>
      </w:tr>
      <w:tr w:rsidR="00FF7681" w:rsidRPr="00FF7681" w:rsidTr="00FF7681">
        <w:trPr>
          <w:trHeight w:val="181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Интеграција светске привреде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дефинише економске интеграције</w:t>
            </w:r>
          </w:p>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утврди разлоге економских интеграција</w:t>
            </w:r>
          </w:p>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наведе потенцијалне (могуће) ефекте економских интеграција</w:t>
            </w:r>
          </w:p>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истражи шансе глобализације</w:t>
            </w:r>
          </w:p>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идентификује ризике глобализације</w:t>
            </w:r>
          </w:p>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дефинише СТО</w:t>
            </w:r>
          </w:p>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наведе функције СТО</w:t>
            </w:r>
          </w:p>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направи преглед међународних финансијских организација</w:t>
            </w:r>
          </w:p>
          <w:p w:rsidR="00FF7681" w:rsidRPr="00FF7681" w:rsidRDefault="00FF7681" w:rsidP="00BF3436">
            <w:pPr>
              <w:numPr>
                <w:ilvl w:val="0"/>
                <w:numId w:val="791"/>
              </w:numPr>
              <w:spacing w:line="237" w:lineRule="auto"/>
              <w:rPr>
                <w:rFonts w:ascii="Times New Roman" w:hAnsi="Times New Roman" w:cs="Times New Roman"/>
                <w:sz w:val="20"/>
                <w:szCs w:val="20"/>
              </w:rPr>
            </w:pPr>
            <w:r w:rsidRPr="00FF7681">
              <w:rPr>
                <w:rFonts w:ascii="Times New Roman" w:hAnsi="Times New Roman" w:cs="Times New Roman"/>
                <w:sz w:val="20"/>
                <w:szCs w:val="20"/>
              </w:rPr>
              <w:lastRenderedPageBreak/>
              <w:t>објасни улогу међународних финансијских организација ●  наведе регионална партнерства</w:t>
            </w:r>
          </w:p>
          <w:p w:rsidR="00FF7681" w:rsidRPr="00FF7681" w:rsidRDefault="00FF7681" w:rsidP="00BF3436">
            <w:pPr>
              <w:numPr>
                <w:ilvl w:val="0"/>
                <w:numId w:val="791"/>
              </w:numPr>
              <w:spacing w:line="259" w:lineRule="auto"/>
              <w:rPr>
                <w:rFonts w:ascii="Times New Roman" w:hAnsi="Times New Roman" w:cs="Times New Roman"/>
                <w:sz w:val="20"/>
                <w:szCs w:val="20"/>
              </w:rPr>
            </w:pPr>
            <w:r w:rsidRPr="00FF7681">
              <w:rPr>
                <w:rFonts w:ascii="Times New Roman" w:hAnsi="Times New Roman" w:cs="Times New Roman"/>
                <w:sz w:val="20"/>
                <w:szCs w:val="20"/>
              </w:rPr>
              <w:t>објасни најсложенији облик интеграције – Европску унију</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2"/>
              </w:num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Појам економских интеграција</w:t>
            </w:r>
          </w:p>
          <w:p w:rsidR="00FF7681" w:rsidRPr="00FF7681" w:rsidRDefault="00FF7681" w:rsidP="00BF3436">
            <w:pPr>
              <w:numPr>
                <w:ilvl w:val="0"/>
                <w:numId w:val="792"/>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Разлози економских интеграција</w:t>
            </w:r>
          </w:p>
          <w:p w:rsidR="00FF7681" w:rsidRPr="00FF7681" w:rsidRDefault="00FF7681" w:rsidP="00BF3436">
            <w:pPr>
              <w:numPr>
                <w:ilvl w:val="0"/>
                <w:numId w:val="792"/>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Потенцијални (могући) ефекти економских интеграција</w:t>
            </w:r>
          </w:p>
          <w:p w:rsidR="00FF7681" w:rsidRPr="00FF7681" w:rsidRDefault="00FF7681" w:rsidP="00BF3436">
            <w:pPr>
              <w:numPr>
                <w:ilvl w:val="0"/>
                <w:numId w:val="792"/>
              </w:numPr>
              <w:spacing w:line="259" w:lineRule="auto"/>
              <w:rPr>
                <w:rFonts w:ascii="Times New Roman" w:hAnsi="Times New Roman" w:cs="Times New Roman"/>
                <w:sz w:val="20"/>
                <w:szCs w:val="20"/>
              </w:rPr>
            </w:pPr>
            <w:r w:rsidRPr="00FF7681">
              <w:rPr>
                <w:rFonts w:ascii="Times New Roman" w:hAnsi="Times New Roman" w:cs="Times New Roman"/>
                <w:sz w:val="20"/>
                <w:szCs w:val="20"/>
              </w:rPr>
              <w:t>Глобална и регионална партнерства</w:t>
            </w:r>
          </w:p>
          <w:p w:rsidR="00FF7681" w:rsidRPr="00FF7681" w:rsidRDefault="00FF7681" w:rsidP="00BF3436">
            <w:pPr>
              <w:numPr>
                <w:ilvl w:val="0"/>
                <w:numId w:val="792"/>
              </w:numPr>
              <w:spacing w:line="259" w:lineRule="auto"/>
              <w:rPr>
                <w:rFonts w:ascii="Times New Roman" w:hAnsi="Times New Roman" w:cs="Times New Roman"/>
                <w:sz w:val="20"/>
                <w:szCs w:val="20"/>
              </w:rPr>
            </w:pPr>
            <w:r w:rsidRPr="00FF7681">
              <w:rPr>
                <w:rFonts w:ascii="Times New Roman" w:hAnsi="Times New Roman" w:cs="Times New Roman"/>
                <w:sz w:val="20"/>
                <w:szCs w:val="20"/>
              </w:rPr>
              <w:t>Шансе глобализације</w:t>
            </w:r>
          </w:p>
          <w:p w:rsidR="00FF7681" w:rsidRPr="00FF7681" w:rsidRDefault="00FF7681" w:rsidP="00BF3436">
            <w:pPr>
              <w:numPr>
                <w:ilvl w:val="0"/>
                <w:numId w:val="792"/>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Ризици глобализације</w:t>
            </w:r>
          </w:p>
          <w:p w:rsidR="00FF7681" w:rsidRPr="00FF7681" w:rsidRDefault="00FF7681" w:rsidP="00BF3436">
            <w:pPr>
              <w:numPr>
                <w:ilvl w:val="0"/>
                <w:numId w:val="792"/>
              </w:numPr>
              <w:spacing w:line="259" w:lineRule="auto"/>
              <w:rPr>
                <w:rFonts w:ascii="Times New Roman" w:hAnsi="Times New Roman" w:cs="Times New Roman"/>
                <w:sz w:val="20"/>
                <w:szCs w:val="20"/>
              </w:rPr>
            </w:pPr>
            <w:r w:rsidRPr="00FF7681">
              <w:rPr>
                <w:rFonts w:ascii="Times New Roman" w:hAnsi="Times New Roman" w:cs="Times New Roman"/>
                <w:sz w:val="20"/>
                <w:szCs w:val="20"/>
              </w:rPr>
              <w:t>Међународни споразуми и Светска трговинска организација (СТО)</w:t>
            </w:r>
          </w:p>
          <w:p w:rsidR="00FF7681" w:rsidRPr="00FF7681" w:rsidRDefault="00FF7681" w:rsidP="00BF3436">
            <w:pPr>
              <w:numPr>
                <w:ilvl w:val="0"/>
                <w:numId w:val="792"/>
              </w:numPr>
              <w:spacing w:line="237" w:lineRule="auto"/>
              <w:rPr>
                <w:rFonts w:ascii="Times New Roman" w:hAnsi="Times New Roman" w:cs="Times New Roman"/>
                <w:sz w:val="20"/>
                <w:szCs w:val="20"/>
              </w:rPr>
            </w:pPr>
            <w:r w:rsidRPr="00FF7681">
              <w:rPr>
                <w:rFonts w:ascii="Times New Roman" w:hAnsi="Times New Roman" w:cs="Times New Roman"/>
                <w:sz w:val="20"/>
                <w:szCs w:val="20"/>
              </w:rPr>
              <w:lastRenderedPageBreak/>
              <w:t>Међународне финансијске организације ●  Регионална партнерства</w:t>
            </w:r>
          </w:p>
          <w:p w:rsidR="00FF7681" w:rsidRPr="00FF7681" w:rsidRDefault="00FF7681" w:rsidP="00BF3436">
            <w:pPr>
              <w:numPr>
                <w:ilvl w:val="0"/>
                <w:numId w:val="792"/>
              </w:numPr>
              <w:spacing w:line="259" w:lineRule="auto"/>
              <w:rPr>
                <w:rFonts w:ascii="Times New Roman" w:hAnsi="Times New Roman" w:cs="Times New Roman"/>
                <w:sz w:val="20"/>
                <w:szCs w:val="20"/>
              </w:rPr>
            </w:pPr>
            <w:r w:rsidRPr="00FF7681">
              <w:rPr>
                <w:rFonts w:ascii="Times New Roman" w:hAnsi="Times New Roman" w:cs="Times New Roman"/>
                <w:sz w:val="20"/>
                <w:szCs w:val="20"/>
              </w:rPr>
              <w:t>Европска унија као регионални лидер</w:t>
            </w:r>
          </w:p>
        </w:tc>
      </w:tr>
      <w:tr w:rsidR="00FF7681" w:rsidRPr="00FF7681" w:rsidTr="00FF7681">
        <w:trPr>
          <w:trHeight w:val="533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Одржив развој Републике Србије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карактеристике привредног развоја Републике Србије у XXI веку</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proofErr w:type="gramStart"/>
            <w:r w:rsidRPr="00FF7681">
              <w:rPr>
                <w:rFonts w:ascii="Times New Roman" w:hAnsi="Times New Roman" w:cs="Times New Roman"/>
                <w:sz w:val="20"/>
                <w:szCs w:val="20"/>
              </w:rPr>
              <w:t>успостави</w:t>
            </w:r>
            <w:proofErr w:type="gramEnd"/>
            <w:r w:rsidRPr="00FF7681">
              <w:rPr>
                <w:rFonts w:ascii="Times New Roman" w:hAnsi="Times New Roman" w:cs="Times New Roman"/>
                <w:sz w:val="20"/>
                <w:szCs w:val="20"/>
              </w:rPr>
              <w:t xml:space="preserve"> везу између историјског наслеђа и привредног развоја ●  анализира индикаторе макроекономских кретања у периоду 2000–2020.</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proofErr w:type="gramStart"/>
            <w:r w:rsidRPr="00FF7681">
              <w:rPr>
                <w:rFonts w:ascii="Times New Roman" w:hAnsi="Times New Roman" w:cs="Times New Roman"/>
                <w:sz w:val="20"/>
                <w:szCs w:val="20"/>
              </w:rPr>
              <w:t>наведе</w:t>
            </w:r>
            <w:proofErr w:type="gramEnd"/>
            <w:r w:rsidRPr="00FF7681">
              <w:rPr>
                <w:rFonts w:ascii="Times New Roman" w:hAnsi="Times New Roman" w:cs="Times New Roman"/>
                <w:sz w:val="20"/>
                <w:szCs w:val="20"/>
              </w:rPr>
              <w:t xml:space="preserve"> структуру извора БДП-а у периоду 2000–2020.</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proofErr w:type="gramStart"/>
            <w:r w:rsidRPr="00FF7681">
              <w:rPr>
                <w:rFonts w:ascii="Times New Roman" w:hAnsi="Times New Roman" w:cs="Times New Roman"/>
                <w:sz w:val="20"/>
                <w:szCs w:val="20"/>
              </w:rPr>
              <w:t>анализира</w:t>
            </w:r>
            <w:proofErr w:type="gramEnd"/>
            <w:r w:rsidRPr="00FF7681">
              <w:rPr>
                <w:rFonts w:ascii="Times New Roman" w:hAnsi="Times New Roman" w:cs="Times New Roman"/>
                <w:sz w:val="20"/>
                <w:szCs w:val="20"/>
              </w:rPr>
              <w:t xml:space="preserve"> спољнотрговинске и финансијске токове у периоду 2000–2020.</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предности, слабости, шансе и претње за одржив развој Републике Србије</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стубове одрживог развоја</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одржив развој привреде</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одржив развој друштва</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доведе у везу одржив развој и заштиту животне средине </w:t>
            </w:r>
          </w:p>
          <w:p w:rsidR="00FF7681" w:rsidRPr="00FF7681" w:rsidRDefault="00FF7681" w:rsidP="00FF7681">
            <w:pPr>
              <w:spacing w:line="259" w:lineRule="auto"/>
              <w:ind w:left="120"/>
              <w:rPr>
                <w:rFonts w:ascii="Times New Roman" w:hAnsi="Times New Roman" w:cs="Times New Roman"/>
                <w:sz w:val="20"/>
                <w:szCs w:val="20"/>
              </w:rPr>
            </w:pPr>
            <w:r w:rsidRPr="00FF7681">
              <w:rPr>
                <w:rFonts w:ascii="Times New Roman" w:hAnsi="Times New Roman" w:cs="Times New Roman"/>
                <w:sz w:val="20"/>
                <w:szCs w:val="20"/>
              </w:rPr>
              <w:t>(рационално располагање природним ресурсима)</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истражи повезаност изабраних економских политика и одрживог развоја економије</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нужност (потребу) реструктурирања привреде Републике Србије</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нужност (потребу) реиндустрализације</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потенцијале за развој пољопривреде</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значај инфраструктурних приоритета (енергетика и саобраћај) и одрживог развоја економије</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значај образовања за одржив економски развој</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доведе у везу информационе технологије, економију знања и одрживи економски развој</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успостави узајамни однос између научно-технолошке политике и одрживог развоја економије</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друштвене услове одрживог развоја</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анализира популациону политику као услов одрживог развоја</w:t>
            </w:r>
          </w:p>
          <w:p w:rsidR="00FF7681" w:rsidRPr="00FF7681" w:rsidRDefault="00FF7681" w:rsidP="00BF3436">
            <w:pPr>
              <w:numPr>
                <w:ilvl w:val="0"/>
                <w:numId w:val="793"/>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социјалну сигурност и смањење сиромаштва са друштвеним условима одрживог развоја</w:t>
            </w:r>
          </w:p>
          <w:p w:rsidR="00FF7681" w:rsidRPr="00FF7681" w:rsidRDefault="00FF7681" w:rsidP="00BF3436">
            <w:pPr>
              <w:numPr>
                <w:ilvl w:val="0"/>
                <w:numId w:val="793"/>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спровођење стратегије одрживог развоја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4"/>
              </w:numPr>
              <w:spacing w:line="237"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Привредни развој Републике Србије у XXI веку </w:t>
            </w:r>
            <w:r w:rsidRPr="00FF7681">
              <w:rPr>
                <w:rFonts w:ascii="Times New Roman" w:hAnsi="Times New Roman" w:cs="Times New Roman"/>
                <w:sz w:val="20"/>
                <w:szCs w:val="20"/>
              </w:rPr>
              <w:t>●  Историјско наслеђе</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Индикатори макроекономских кретања у периоду 2000–2020.</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Структура извора БДП-а у периоду 2000–2020.</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Спољнотрговински и финансијски токови у периоду 2000–2020.</w:t>
            </w:r>
          </w:p>
          <w:p w:rsidR="00FF7681" w:rsidRPr="00FF7681" w:rsidRDefault="00FF7681" w:rsidP="00BF3436">
            <w:pPr>
              <w:numPr>
                <w:ilvl w:val="0"/>
                <w:numId w:val="79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Предности, слабости, шансе и претње за одржив развој Републике Србије</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Стубови одрживог развоја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Одржив развој привреде</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Одржив развој друштва</w:t>
            </w:r>
          </w:p>
          <w:p w:rsidR="00FF7681" w:rsidRPr="00FF7681" w:rsidRDefault="00FF7681" w:rsidP="00BF3436">
            <w:pPr>
              <w:numPr>
                <w:ilvl w:val="0"/>
                <w:numId w:val="794"/>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Заштита животне средине – рационално располагање природним ресурсима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Одржив развој економије</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Избор економских политика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Реструктурирање привреде Републике Србије</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Реиндустрализација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Потенцијал за развој пољопривреде</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Инфраструктурни приоритети – енергетика и саобраћај</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Образовање</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Информационе технологије и економија знања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Одрживост научно-технолошке политике</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Регионални развој</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Спољнотрговинска политика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Друштвени услови одрживог развоја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Популациона политика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Социјална сигурност</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Смањење сиромаштва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eastAsia="Times New Roman" w:hAnsi="Times New Roman" w:cs="Times New Roman"/>
                <w:b/>
                <w:sz w:val="20"/>
                <w:szCs w:val="20"/>
              </w:rPr>
              <w:t>Спровођење стратегије одрживог развоја</w:t>
            </w:r>
          </w:p>
          <w:p w:rsidR="00FF7681" w:rsidRPr="00FF7681" w:rsidRDefault="00FF7681" w:rsidP="00BF3436">
            <w:pPr>
              <w:numPr>
                <w:ilvl w:val="0"/>
                <w:numId w:val="794"/>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Изабрани индикатори одрживог развоја (Гини коефицијент, БДП по глави становника, унутрашњи и спољни дуг)</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Национална економија је изборни предмет који се изучава два часа недељно као теоријска настава у четвртом разреду. Настава се реализује у учионици са групом ученика која се определила за овај предмет као изборни. Програм предмета обухвата четири модула, Привредни развој, Привредни систем и економска политика, Интеграција светске привреде и Одрживи развој Републике Србије.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lastRenderedPageBreak/>
        <w:t>На почетку сваког модула ученике упознати са циљевима и исходима наставе, односно учења, планом рада и начинима оцењивања.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Програм предмета Национална економија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учење, шеме, презентације.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првом модулу ученике треба упознати са основним појмовима националне економије као примењене макроекономске дисциплине, привредног развоја и показатељима привредног развоја. Важно је указати ученицима на значај основних и осталих економских индикатора. Препоручује се да ученици прикупе и анализирају актуелне податке о важним показатељима привредног раста и развоја. Значајно је да ученици користе податке званичних институција.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Како функционишу привредни системи? Да ли су исти у свим земљама? Које институције и организације чине привредни систем? На који начин су повезани макроекономски циљеви и економска политика? До одговора на ова и на низ других питања ученици треба да дођу учењем и анализом фундаменталних питања везаним за привредни систем и економску политику.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трећем модулу ученици стичу знања о међународним финансијским организацијама као и облицима, разлозима и ефектима интеграција светске привреде. Наставни садржаји се могу реализовати кроз групни рад на начин да ученици истраже одређене одабране теме. Значајно је да ученици изведу закључке о постојању и улози различитих међународних финансијских организација и различитих међународних интеграција. </w:t>
      </w:r>
    </w:p>
    <w:p w:rsidR="00FF7681" w:rsidRPr="00FF7681" w:rsidRDefault="00FF7681" w:rsidP="00FF7681">
      <w:pPr>
        <w:spacing w:after="168"/>
        <w:ind w:left="-14"/>
        <w:rPr>
          <w:rFonts w:ascii="Times New Roman" w:hAnsi="Times New Roman" w:cs="Times New Roman"/>
          <w:sz w:val="20"/>
          <w:szCs w:val="20"/>
        </w:rPr>
      </w:pPr>
      <w:r w:rsidRPr="00FF7681">
        <w:rPr>
          <w:rFonts w:ascii="Times New Roman" w:hAnsi="Times New Roman" w:cs="Times New Roman"/>
          <w:sz w:val="20"/>
          <w:szCs w:val="20"/>
        </w:rPr>
        <w:t xml:space="preserve">У четвртом модулу ученици стичу знања о одрживом развоју Републике Србије. Наставни садржаји се могу реализовати кроз групни рад и индивидуални рад ученика, задавањем одређене теме коју треба обрадити. Важно је да ученици користе податке званичних институција. </w:t>
      </w:r>
    </w:p>
    <w:p w:rsidR="00FF7681" w:rsidRPr="00FF7681" w:rsidRDefault="00FF7681" w:rsidP="00FF7681">
      <w:pPr>
        <w:pStyle w:val="Heading1"/>
        <w:ind w:left="-4"/>
        <w:rPr>
          <w:sz w:val="20"/>
          <w:szCs w:val="20"/>
        </w:rPr>
      </w:pPr>
      <w:r w:rsidRPr="00FF7681">
        <w:rPr>
          <w:sz w:val="20"/>
          <w:szCs w:val="20"/>
        </w:rPr>
        <w:t>6. УПУТСТВО ЗА ФОРМАТИВНО И СУМАТИВНО ОЦЕЊИВАЊЕ УЧЕНИКА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lastRenderedPageBreak/>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коментаре и препоруке) као извор података и показатеља о напредовању ученика. </w:t>
      </w:r>
    </w:p>
    <w:p w:rsidR="00FF7681" w:rsidRPr="00FF7681" w:rsidRDefault="00FF7681" w:rsidP="00FF7681">
      <w:pPr>
        <w:spacing w:after="168"/>
        <w:ind w:left="-14"/>
        <w:rPr>
          <w:rFonts w:ascii="Times New Roman" w:hAnsi="Times New Roman" w:cs="Times New Roman"/>
          <w:sz w:val="20"/>
          <w:szCs w:val="20"/>
        </w:rPr>
      </w:pPr>
      <w:r w:rsidRPr="00FF7681">
        <w:rPr>
          <w:rFonts w:ascii="Times New Roman" w:hAnsi="Times New Roman" w:cs="Times New Roman"/>
          <w:sz w:val="20"/>
          <w:szCs w:val="20"/>
        </w:rPr>
        <w:t xml:space="preserve">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FF7681" w:rsidRPr="00FF7681" w:rsidRDefault="00FF7681" w:rsidP="00FF7681">
      <w:pPr>
        <w:spacing w:after="144"/>
        <w:ind w:left="10" w:right="1" w:hanging="10"/>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предмета: Маркетинг (изборни)</w:t>
      </w:r>
    </w:p>
    <w:p w:rsidR="00FF7681" w:rsidRPr="00FF7681" w:rsidRDefault="00FF7681" w:rsidP="00FF7681">
      <w:pPr>
        <w:pStyle w:val="Heading1"/>
        <w:ind w:left="-4"/>
        <w:rPr>
          <w:sz w:val="20"/>
          <w:szCs w:val="20"/>
        </w:rPr>
      </w:pPr>
      <w:r w:rsidRPr="00FF7681">
        <w:rPr>
          <w:sz w:val="20"/>
          <w:szCs w:val="20"/>
        </w:rPr>
        <w:t xml:space="preserve">1. ОСТВАРИВАЊА ОБРАЗОВНО-ВАСПИТНОГ РАДА – ОБЛИЦИ И ТРАЈАЊЕ </w:t>
      </w:r>
    </w:p>
    <w:tbl>
      <w:tblPr>
        <w:tblStyle w:val="TableGrid"/>
        <w:tblW w:w="10545" w:type="dxa"/>
        <w:tblInd w:w="6" w:type="dxa"/>
        <w:tblCellMar>
          <w:left w:w="116" w:type="dxa"/>
          <w:right w:w="115" w:type="dxa"/>
        </w:tblCellMar>
        <w:tblLook w:val="04A0" w:firstRow="1" w:lastRow="0" w:firstColumn="1" w:lastColumn="0" w:noHBand="0" w:noVBand="1"/>
      </w:tblPr>
      <w:tblGrid>
        <w:gridCol w:w="1700"/>
        <w:gridCol w:w="1360"/>
        <w:gridCol w:w="1361"/>
        <w:gridCol w:w="1361"/>
        <w:gridCol w:w="1361"/>
        <w:gridCol w:w="1701"/>
        <w:gridCol w:w="1701"/>
      </w:tblGrid>
      <w:tr w:rsidR="00FF7681" w:rsidRPr="00FF7681" w:rsidTr="00FF7681">
        <w:trPr>
          <w:trHeight w:val="210"/>
        </w:trPr>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РАЗРЕД</w:t>
            </w:r>
          </w:p>
        </w:tc>
        <w:tc>
          <w:tcPr>
            <w:tcW w:w="1361" w:type="dxa"/>
            <w:tcBorders>
              <w:top w:val="single" w:sz="4" w:space="0" w:color="000000"/>
              <w:left w:val="single" w:sz="4" w:space="0" w:color="000000"/>
              <w:bottom w:val="single" w:sz="4" w:space="0" w:color="000000"/>
              <w:right w:val="nil"/>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2721" w:type="dxa"/>
            <w:gridSpan w:val="2"/>
            <w:tcBorders>
              <w:top w:val="single" w:sz="4" w:space="0" w:color="000000"/>
              <w:left w:val="nil"/>
              <w:bottom w:val="single" w:sz="4" w:space="0" w:color="000000"/>
              <w:right w:val="nil"/>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w:t>
            </w:r>
          </w:p>
        </w:tc>
        <w:tc>
          <w:tcPr>
            <w:tcW w:w="1361" w:type="dxa"/>
            <w:tcBorders>
              <w:top w:val="single" w:sz="4" w:space="0" w:color="000000"/>
              <w:left w:val="nil"/>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ПРАКСА</w:t>
            </w:r>
          </w:p>
        </w:tc>
        <w:tc>
          <w:tcPr>
            <w:tcW w:w="1701" w:type="dxa"/>
            <w:vMerge w:val="restart"/>
            <w:tcBorders>
              <w:top w:val="single" w:sz="4" w:space="0" w:color="000000"/>
              <w:left w:val="single" w:sz="4" w:space="0" w:color="000000"/>
              <w:bottom w:val="nil"/>
              <w:right w:val="single" w:sz="4" w:space="0" w:color="000000"/>
            </w:tcBorders>
            <w:shd w:val="clear" w:color="auto" w:fill="E6E7E8"/>
            <w:vAlign w:val="bottom"/>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УКУПНО</w:t>
            </w:r>
          </w:p>
        </w:tc>
      </w:tr>
      <w:tr w:rsidR="00FF7681" w:rsidRPr="00FF7681" w:rsidTr="00FF7681">
        <w:trPr>
          <w:trHeight w:val="68"/>
        </w:trPr>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single" w:sz="4" w:space="0" w:color="000000"/>
              <w:left w:val="single" w:sz="4" w:space="0" w:color="000000"/>
              <w:bottom w:val="nil"/>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nil"/>
              <w:right w:val="single" w:sz="4" w:space="0" w:color="000000"/>
            </w:tcBorders>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143"/>
        </w:trPr>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Теоријска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Вежбе</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Практична настава</w:t>
            </w:r>
          </w:p>
        </w:tc>
        <w:tc>
          <w:tcPr>
            <w:tcW w:w="136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Настава у блоку</w:t>
            </w: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c>
          <w:tcPr>
            <w:tcW w:w="1701" w:type="dxa"/>
            <w:tcBorders>
              <w:top w:val="nil"/>
              <w:left w:val="single" w:sz="4" w:space="0" w:color="000000"/>
              <w:bottom w:val="single" w:sz="4" w:space="0" w:color="000000"/>
              <w:right w:val="single" w:sz="4" w:space="0" w:color="000000"/>
            </w:tcBorders>
            <w:shd w:val="clear" w:color="auto" w:fill="E6E7E8"/>
          </w:tcPr>
          <w:p w:rsidR="00FF7681" w:rsidRPr="00FF7681" w:rsidRDefault="00FF7681" w:rsidP="00FF7681">
            <w:pPr>
              <w:spacing w:after="160" w:line="259" w:lineRule="auto"/>
              <w:rPr>
                <w:rFonts w:ascii="Times New Roman" w:hAnsi="Times New Roman" w:cs="Times New Roman"/>
                <w:sz w:val="20"/>
                <w:szCs w:val="20"/>
              </w:rPr>
            </w:pPr>
          </w:p>
        </w:tc>
      </w:tr>
      <w:tr w:rsidR="00FF7681" w:rsidRPr="00FF7681" w:rsidTr="00FF7681">
        <w:trPr>
          <w:trHeight w:val="210"/>
        </w:trPr>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
              <w:jc w:val="center"/>
              <w:rPr>
                <w:rFonts w:ascii="Times New Roman" w:hAnsi="Times New Roman" w:cs="Times New Roman"/>
                <w:sz w:val="20"/>
                <w:szCs w:val="20"/>
              </w:rPr>
            </w:pPr>
            <w:r w:rsidRPr="00FF7681">
              <w:rPr>
                <w:rFonts w:ascii="Times New Roman" w:eastAsia="Times New Roman" w:hAnsi="Times New Roman" w:cs="Times New Roman"/>
                <w:sz w:val="20"/>
                <w:szCs w:val="20"/>
              </w:rPr>
              <w:t>IV</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36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right="1"/>
              <w:jc w:val="center"/>
              <w:rPr>
                <w:rFonts w:ascii="Times New Roman" w:hAnsi="Times New Roman" w:cs="Times New Roman"/>
                <w:sz w:val="20"/>
                <w:szCs w:val="20"/>
              </w:rPr>
            </w:pPr>
            <w:r w:rsidRPr="00FF7681">
              <w:rPr>
                <w:rFonts w:ascii="Times New Roman" w:hAnsi="Times New Roman" w:cs="Times New Roman"/>
                <w:sz w:val="20"/>
                <w:szCs w:val="20"/>
              </w:rPr>
              <w:t>62</w:t>
            </w:r>
          </w:p>
        </w:tc>
      </w:tr>
    </w:tbl>
    <w:p w:rsidR="00FF7681" w:rsidRPr="00FF7681" w:rsidRDefault="00FF7681" w:rsidP="00FF7681">
      <w:pPr>
        <w:spacing w:after="192" w:line="265" w:lineRule="auto"/>
        <w:ind w:left="-3" w:hanging="10"/>
        <w:rPr>
          <w:rFonts w:ascii="Times New Roman" w:hAnsi="Times New Roman" w:cs="Times New Roman"/>
          <w:sz w:val="20"/>
          <w:szCs w:val="20"/>
        </w:rPr>
      </w:pPr>
      <w:r w:rsidRPr="00FF7681">
        <w:rPr>
          <w:rFonts w:ascii="Times New Roman" w:hAnsi="Times New Roman" w:cs="Times New Roman"/>
          <w:sz w:val="20"/>
          <w:szCs w:val="20"/>
        </w:rPr>
        <w:t>Напомена: у табели је приказан годишњи фонд часова за сваки облик рада</w:t>
      </w:r>
    </w:p>
    <w:p w:rsidR="00FF7681" w:rsidRPr="00FF7681" w:rsidRDefault="00FF7681" w:rsidP="00FF7681">
      <w:pPr>
        <w:spacing w:after="89"/>
        <w:ind w:left="-4" w:hanging="10"/>
        <w:rPr>
          <w:rFonts w:ascii="Times New Roman" w:hAnsi="Times New Roman" w:cs="Times New Roman"/>
          <w:sz w:val="20"/>
          <w:szCs w:val="20"/>
        </w:rPr>
      </w:pPr>
      <w:r w:rsidRPr="00FF7681">
        <w:rPr>
          <w:rFonts w:ascii="Times New Roman" w:eastAsia="Times New Roman" w:hAnsi="Times New Roman" w:cs="Times New Roman"/>
          <w:b/>
          <w:sz w:val="20"/>
          <w:szCs w:val="20"/>
        </w:rPr>
        <w:t>2. ЦИЉЕВИ УЧЕЊА: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Упознавање ученика са основним појмовима о маркетингу и маркетинг активностима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Оспособљавање ученика за стицање знања о маркетиншким истраживањима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 xml:space="preserve">Развијање способности и овладавање вештинама маркетиншких истраживања </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Упознавање ученика са основним инструментима маркетинга</w:t>
      </w:r>
    </w:p>
    <w:p w:rsidR="00FF7681" w:rsidRPr="00FF7681" w:rsidRDefault="00FF7681" w:rsidP="00FF7681">
      <w:pPr>
        <w:ind w:left="398"/>
        <w:rPr>
          <w:rFonts w:ascii="Times New Roman" w:hAnsi="Times New Roman" w:cs="Times New Roman"/>
          <w:sz w:val="20"/>
          <w:szCs w:val="20"/>
        </w:rPr>
      </w:pPr>
      <w:r w:rsidRPr="00FF7681">
        <w:rPr>
          <w:rFonts w:ascii="Times New Roman" w:eastAsia="Times New Roman" w:hAnsi="Times New Roman" w:cs="Times New Roman"/>
          <w:b/>
          <w:sz w:val="20"/>
          <w:szCs w:val="20"/>
        </w:rPr>
        <w:t xml:space="preserve">− </w:t>
      </w:r>
      <w:r w:rsidRPr="00FF7681">
        <w:rPr>
          <w:rFonts w:ascii="Times New Roman" w:hAnsi="Times New Roman" w:cs="Times New Roman"/>
          <w:sz w:val="20"/>
          <w:szCs w:val="20"/>
        </w:rPr>
        <w:t>Развијање способности комуникације са окружењем</w:t>
      </w:r>
    </w:p>
    <w:p w:rsidR="00FF7681" w:rsidRPr="00FF7681" w:rsidRDefault="00FF7681" w:rsidP="00FF7681">
      <w:pPr>
        <w:pStyle w:val="Heading1"/>
        <w:ind w:left="-4"/>
        <w:rPr>
          <w:sz w:val="20"/>
          <w:szCs w:val="20"/>
        </w:rPr>
      </w:pPr>
      <w:r w:rsidRPr="00FF7681">
        <w:rPr>
          <w:sz w:val="20"/>
          <w:szCs w:val="20"/>
        </w:rPr>
        <w:t xml:space="preserve">3. НАЗИВ И ТРАЈАЊЕ МОДУЛА ПРЕДМЕТА </w:t>
      </w:r>
    </w:p>
    <w:p w:rsidR="00FF7681" w:rsidRPr="00FF7681" w:rsidRDefault="00FF7681" w:rsidP="00FF7681">
      <w:pPr>
        <w:ind w:left="398"/>
        <w:rPr>
          <w:rFonts w:ascii="Times New Roman" w:hAnsi="Times New Roman" w:cs="Times New Roman"/>
          <w:sz w:val="20"/>
          <w:szCs w:val="20"/>
        </w:rPr>
      </w:pPr>
      <w:r w:rsidRPr="00FF7681">
        <w:rPr>
          <w:rFonts w:ascii="Times New Roman" w:hAnsi="Times New Roman" w:cs="Times New Roman"/>
          <w:sz w:val="20"/>
          <w:szCs w:val="20"/>
        </w:rPr>
        <w:t xml:space="preserve">Разред: </w:t>
      </w:r>
      <w:r w:rsidRPr="00FF7681">
        <w:rPr>
          <w:rFonts w:ascii="Times New Roman" w:eastAsia="Times New Roman" w:hAnsi="Times New Roman" w:cs="Times New Roman"/>
          <w:b/>
          <w:sz w:val="20"/>
          <w:szCs w:val="20"/>
        </w:rPr>
        <w:t>Четврти</w:t>
      </w:r>
    </w:p>
    <w:tbl>
      <w:tblPr>
        <w:tblStyle w:val="TableGrid"/>
        <w:tblW w:w="10540" w:type="dxa"/>
        <w:tblInd w:w="6" w:type="dxa"/>
        <w:tblCellMar>
          <w:top w:w="57" w:type="dxa"/>
          <w:left w:w="57" w:type="dxa"/>
          <w:right w:w="78" w:type="dxa"/>
        </w:tblCellMar>
        <w:tblLook w:val="04A0" w:firstRow="1" w:lastRow="0" w:firstColumn="1" w:lastColumn="0" w:noHBand="0" w:noVBand="1"/>
      </w:tblPr>
      <w:tblGrid>
        <w:gridCol w:w="624"/>
        <w:gridCol w:w="8215"/>
        <w:gridCol w:w="1701"/>
      </w:tblGrid>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1"/>
              <w:rPr>
                <w:rFonts w:ascii="Times New Roman" w:hAnsi="Times New Roman" w:cs="Times New Roman"/>
                <w:sz w:val="20"/>
                <w:szCs w:val="20"/>
              </w:rPr>
            </w:pPr>
            <w:r w:rsidRPr="00FF7681">
              <w:rPr>
                <w:rFonts w:ascii="Times New Roman" w:eastAsia="Times New Roman" w:hAnsi="Times New Roman" w:cs="Times New Roman"/>
                <w:b/>
                <w:sz w:val="20"/>
                <w:szCs w:val="20"/>
              </w:rPr>
              <w:t>Ред. бр.</w:t>
            </w:r>
          </w:p>
        </w:tc>
        <w:tc>
          <w:tcPr>
            <w:tcW w:w="8215"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1701"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60"/>
              <w:rPr>
                <w:rFonts w:ascii="Times New Roman" w:hAnsi="Times New Roman" w:cs="Times New Roman"/>
                <w:sz w:val="20"/>
                <w:szCs w:val="20"/>
              </w:rPr>
            </w:pPr>
            <w:r w:rsidRPr="00FF7681">
              <w:rPr>
                <w:rFonts w:ascii="Times New Roman" w:hAnsi="Times New Roman" w:cs="Times New Roman"/>
                <w:sz w:val="20"/>
                <w:szCs w:val="20"/>
              </w:rPr>
              <w:t>Трајање модула (часови)</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1.</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Основи маркетинга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12</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2.</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Тржиште и маркетиншка истраживања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18</w:t>
            </w:r>
          </w:p>
        </w:tc>
      </w:tr>
      <w:tr w:rsidR="00FF7681" w:rsidRPr="00FF7681" w:rsidTr="00FF7681">
        <w:trPr>
          <w:trHeight w:val="210"/>
        </w:trPr>
        <w:tc>
          <w:tcPr>
            <w:tcW w:w="624"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3.</w:t>
            </w:r>
          </w:p>
        </w:tc>
        <w:tc>
          <w:tcPr>
            <w:tcW w:w="8215"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Инструменти маркетинга</w:t>
            </w:r>
          </w:p>
        </w:tc>
        <w:tc>
          <w:tcPr>
            <w:tcW w:w="1701"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ind w:left="21"/>
              <w:jc w:val="center"/>
              <w:rPr>
                <w:rFonts w:ascii="Times New Roman" w:hAnsi="Times New Roman" w:cs="Times New Roman"/>
                <w:sz w:val="20"/>
                <w:szCs w:val="20"/>
              </w:rPr>
            </w:pPr>
            <w:r w:rsidRPr="00FF7681">
              <w:rPr>
                <w:rFonts w:ascii="Times New Roman" w:hAnsi="Times New Roman" w:cs="Times New Roman"/>
                <w:sz w:val="20"/>
                <w:szCs w:val="20"/>
              </w:rPr>
              <w:t>32</w:t>
            </w:r>
          </w:p>
        </w:tc>
      </w:tr>
    </w:tbl>
    <w:p w:rsidR="00FF7681" w:rsidRPr="00FF7681" w:rsidRDefault="00FF7681" w:rsidP="00FF7681">
      <w:pPr>
        <w:pStyle w:val="Heading1"/>
        <w:ind w:left="-4"/>
        <w:rPr>
          <w:sz w:val="20"/>
          <w:szCs w:val="20"/>
        </w:rPr>
      </w:pPr>
      <w:r w:rsidRPr="00FF7681">
        <w:rPr>
          <w:sz w:val="20"/>
          <w:szCs w:val="20"/>
        </w:rPr>
        <w:t>4. НАЗИВ, ИСХОДИ, ПРЕПОРУЧЕНИ САДРЖАЈИ/КЉУЧНИ ПОЈМОВИ САДРЖАЈА</w:t>
      </w:r>
    </w:p>
    <w:tbl>
      <w:tblPr>
        <w:tblStyle w:val="TableGrid"/>
        <w:tblW w:w="10540" w:type="dxa"/>
        <w:tblInd w:w="6" w:type="dxa"/>
        <w:tblCellMar>
          <w:top w:w="57" w:type="dxa"/>
          <w:left w:w="57" w:type="dxa"/>
          <w:right w:w="81" w:type="dxa"/>
        </w:tblCellMar>
        <w:tblLook w:val="04A0" w:firstRow="1" w:lastRow="0" w:firstColumn="1" w:lastColumn="0" w:noHBand="0" w:noVBand="1"/>
      </w:tblPr>
      <w:tblGrid>
        <w:gridCol w:w="1922"/>
        <w:gridCol w:w="4309"/>
        <w:gridCol w:w="4309"/>
      </w:tblGrid>
      <w:tr w:rsidR="00FF7681" w:rsidRPr="00FF7681" w:rsidTr="00FF7681">
        <w:trPr>
          <w:trHeight w:val="368"/>
        </w:trPr>
        <w:tc>
          <w:tcPr>
            <w:tcW w:w="1923"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2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НАЗИВ МОДУЛА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tcPr>
          <w:p w:rsidR="00FF7681" w:rsidRPr="00FF7681" w:rsidRDefault="00FF7681" w:rsidP="00FF7681">
            <w:pPr>
              <w:spacing w:line="259" w:lineRule="auto"/>
              <w:ind w:left="25"/>
              <w:jc w:val="center"/>
              <w:rPr>
                <w:rFonts w:ascii="Times New Roman" w:hAnsi="Times New Roman" w:cs="Times New Roman"/>
                <w:sz w:val="20"/>
                <w:szCs w:val="20"/>
              </w:rPr>
            </w:pPr>
            <w:r w:rsidRPr="00FF7681">
              <w:rPr>
                <w:rFonts w:ascii="Times New Roman" w:eastAsia="Times New Roman" w:hAnsi="Times New Roman" w:cs="Times New Roman"/>
                <w:b/>
                <w:sz w:val="20"/>
                <w:szCs w:val="20"/>
              </w:rPr>
              <w:t>ИСХОДИ</w:t>
            </w:r>
          </w:p>
          <w:p w:rsidR="00FF7681" w:rsidRPr="00FF7681" w:rsidRDefault="00FF7681" w:rsidP="00FF7681">
            <w:pPr>
              <w:spacing w:line="259" w:lineRule="auto"/>
              <w:ind w:left="25"/>
              <w:jc w:val="center"/>
              <w:rPr>
                <w:rFonts w:ascii="Times New Roman" w:hAnsi="Times New Roman" w:cs="Times New Roman"/>
                <w:sz w:val="20"/>
                <w:szCs w:val="20"/>
              </w:rPr>
            </w:pPr>
            <w:r w:rsidRPr="00FF7681">
              <w:rPr>
                <w:rFonts w:ascii="Times New Roman" w:hAnsi="Times New Roman" w:cs="Times New Roman"/>
                <w:sz w:val="20"/>
                <w:szCs w:val="20"/>
              </w:rPr>
              <w:t>По завршетку модула ученик ће бити у стању да:</w:t>
            </w:r>
          </w:p>
        </w:tc>
        <w:tc>
          <w:tcPr>
            <w:tcW w:w="4309" w:type="dxa"/>
            <w:tcBorders>
              <w:top w:val="single" w:sz="4" w:space="0" w:color="000000"/>
              <w:left w:val="single" w:sz="4" w:space="0" w:color="000000"/>
              <w:bottom w:val="single" w:sz="4" w:space="0" w:color="000000"/>
              <w:right w:val="single" w:sz="4" w:space="0" w:color="000000"/>
            </w:tcBorders>
            <w:shd w:val="clear" w:color="auto" w:fill="E6E7E8"/>
            <w:vAlign w:val="center"/>
          </w:tcPr>
          <w:p w:rsidR="00FF7681" w:rsidRPr="00FF7681" w:rsidRDefault="00FF7681" w:rsidP="00FF7681">
            <w:pPr>
              <w:spacing w:line="259" w:lineRule="auto"/>
              <w:ind w:left="43"/>
              <w:rPr>
                <w:rFonts w:ascii="Times New Roman" w:hAnsi="Times New Roman" w:cs="Times New Roman"/>
                <w:sz w:val="20"/>
                <w:szCs w:val="20"/>
              </w:rPr>
            </w:pPr>
            <w:r w:rsidRPr="00FF7681">
              <w:rPr>
                <w:rFonts w:ascii="Times New Roman" w:eastAsia="Times New Roman" w:hAnsi="Times New Roman" w:cs="Times New Roman"/>
                <w:b/>
                <w:sz w:val="20"/>
                <w:szCs w:val="20"/>
              </w:rPr>
              <w:t>ПРЕПОРУЧЕНИ САДРЖАЈ/КЉУЧНИ ПОЈМОВИ САДРЖАЈА</w:t>
            </w:r>
          </w:p>
        </w:tc>
      </w:tr>
      <w:tr w:rsidR="00FF7681" w:rsidRPr="00FF7681" w:rsidTr="00FF7681">
        <w:trPr>
          <w:trHeight w:val="16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Основи маркетинга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маркетинга</w:t>
            </w:r>
          </w:p>
          <w:p w:rsidR="00FF7681" w:rsidRPr="00FF7681" w:rsidRDefault="00FF7681" w:rsidP="00BF3436">
            <w:pPr>
              <w:numPr>
                <w:ilvl w:val="0"/>
                <w:numId w:val="7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природу маркетинга и његов развој</w:t>
            </w:r>
          </w:p>
          <w:p w:rsidR="00FF7681" w:rsidRPr="00FF7681" w:rsidRDefault="00FF7681" w:rsidP="00BF3436">
            <w:pPr>
              <w:numPr>
                <w:ilvl w:val="0"/>
                <w:numId w:val="7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интегралност маркетинга</w:t>
            </w:r>
          </w:p>
          <w:p w:rsidR="00FF7681" w:rsidRPr="00FF7681" w:rsidRDefault="00FF7681" w:rsidP="00BF3436">
            <w:pPr>
              <w:numPr>
                <w:ilvl w:val="0"/>
                <w:numId w:val="7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динамичност маркетинга</w:t>
            </w:r>
          </w:p>
          <w:p w:rsidR="00FF7681" w:rsidRPr="00FF7681" w:rsidRDefault="00FF7681" w:rsidP="00BF3436">
            <w:pPr>
              <w:numPr>
                <w:ilvl w:val="0"/>
                <w:numId w:val="7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маркетиншке оријентације предузећа</w:t>
            </w:r>
          </w:p>
          <w:p w:rsidR="00FF7681" w:rsidRPr="00FF7681" w:rsidRDefault="00FF7681" w:rsidP="00BF3436">
            <w:pPr>
              <w:numPr>
                <w:ilvl w:val="0"/>
                <w:numId w:val="7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нужност примене маркетинга</w:t>
            </w:r>
          </w:p>
          <w:p w:rsidR="00FF7681" w:rsidRPr="00FF7681" w:rsidRDefault="00FF7681" w:rsidP="00BF3436">
            <w:pPr>
              <w:numPr>
                <w:ilvl w:val="0"/>
                <w:numId w:val="7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наведе врсте маркетинг активности</w:t>
            </w:r>
          </w:p>
          <w:p w:rsidR="00FF7681" w:rsidRPr="00FF7681" w:rsidRDefault="00FF7681" w:rsidP="00BF3436">
            <w:pPr>
              <w:numPr>
                <w:ilvl w:val="0"/>
                <w:numId w:val="795"/>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препозна значај планирања, организовања и контроле маркетинг активности</w:t>
            </w:r>
          </w:p>
          <w:p w:rsidR="00FF7681" w:rsidRPr="00FF7681" w:rsidRDefault="00FF7681" w:rsidP="00BF3436">
            <w:pPr>
              <w:numPr>
                <w:ilvl w:val="0"/>
                <w:numId w:val="795"/>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укаже на значај ревизије маркетинг активности</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6"/>
              </w:numPr>
              <w:spacing w:line="259" w:lineRule="auto"/>
              <w:rPr>
                <w:rFonts w:ascii="Times New Roman" w:hAnsi="Times New Roman" w:cs="Times New Roman"/>
                <w:sz w:val="20"/>
                <w:szCs w:val="20"/>
              </w:rPr>
            </w:pPr>
            <w:r w:rsidRPr="00FF7681">
              <w:rPr>
                <w:rFonts w:ascii="Times New Roman" w:hAnsi="Times New Roman" w:cs="Times New Roman"/>
                <w:sz w:val="20"/>
                <w:szCs w:val="20"/>
              </w:rPr>
              <w:t>Настанак и развој концепта маркетинга</w:t>
            </w:r>
          </w:p>
          <w:p w:rsidR="00FF7681" w:rsidRPr="00FF7681" w:rsidRDefault="00FF7681" w:rsidP="00BF3436">
            <w:pPr>
              <w:numPr>
                <w:ilvl w:val="0"/>
                <w:numId w:val="796"/>
              </w:numPr>
              <w:spacing w:line="259" w:lineRule="auto"/>
              <w:rPr>
                <w:rFonts w:ascii="Times New Roman" w:hAnsi="Times New Roman" w:cs="Times New Roman"/>
                <w:sz w:val="20"/>
                <w:szCs w:val="20"/>
              </w:rPr>
            </w:pPr>
            <w:r w:rsidRPr="00FF7681">
              <w:rPr>
                <w:rFonts w:ascii="Times New Roman" w:hAnsi="Times New Roman" w:cs="Times New Roman"/>
                <w:sz w:val="20"/>
                <w:szCs w:val="20"/>
              </w:rPr>
              <w:t>Маркетинг – појам, значај и улога</w:t>
            </w:r>
          </w:p>
          <w:p w:rsidR="00FF7681" w:rsidRPr="00FF7681" w:rsidRDefault="00FF7681" w:rsidP="00BF3436">
            <w:pPr>
              <w:numPr>
                <w:ilvl w:val="0"/>
                <w:numId w:val="796"/>
              </w:numPr>
              <w:spacing w:line="237" w:lineRule="auto"/>
              <w:rPr>
                <w:rFonts w:ascii="Times New Roman" w:hAnsi="Times New Roman" w:cs="Times New Roman"/>
                <w:sz w:val="20"/>
                <w:szCs w:val="20"/>
              </w:rPr>
            </w:pPr>
            <w:r w:rsidRPr="00FF7681">
              <w:rPr>
                <w:rFonts w:ascii="Times New Roman" w:hAnsi="Times New Roman" w:cs="Times New Roman"/>
                <w:sz w:val="20"/>
                <w:szCs w:val="20"/>
              </w:rPr>
              <w:t>Интегралност маркетинга ●  Динамичност маркетинга</w:t>
            </w:r>
          </w:p>
          <w:p w:rsidR="00FF7681" w:rsidRPr="00FF7681" w:rsidRDefault="00FF7681" w:rsidP="00BF3436">
            <w:pPr>
              <w:numPr>
                <w:ilvl w:val="0"/>
                <w:numId w:val="796"/>
              </w:numPr>
              <w:spacing w:line="259" w:lineRule="auto"/>
              <w:rPr>
                <w:rFonts w:ascii="Times New Roman" w:hAnsi="Times New Roman" w:cs="Times New Roman"/>
                <w:sz w:val="20"/>
                <w:szCs w:val="20"/>
              </w:rPr>
            </w:pPr>
            <w:r w:rsidRPr="00FF7681">
              <w:rPr>
                <w:rFonts w:ascii="Times New Roman" w:hAnsi="Times New Roman" w:cs="Times New Roman"/>
                <w:sz w:val="20"/>
                <w:szCs w:val="20"/>
              </w:rPr>
              <w:t>Нужност примене маркетинга</w:t>
            </w:r>
          </w:p>
          <w:p w:rsidR="00FF7681" w:rsidRPr="00FF7681" w:rsidRDefault="00FF7681" w:rsidP="00BF3436">
            <w:pPr>
              <w:numPr>
                <w:ilvl w:val="0"/>
                <w:numId w:val="796"/>
              </w:numPr>
              <w:spacing w:line="259" w:lineRule="auto"/>
              <w:rPr>
                <w:rFonts w:ascii="Times New Roman" w:hAnsi="Times New Roman" w:cs="Times New Roman"/>
                <w:sz w:val="20"/>
                <w:szCs w:val="20"/>
              </w:rPr>
            </w:pPr>
            <w:r w:rsidRPr="00FF7681">
              <w:rPr>
                <w:rFonts w:ascii="Times New Roman" w:hAnsi="Times New Roman" w:cs="Times New Roman"/>
                <w:sz w:val="20"/>
                <w:szCs w:val="20"/>
              </w:rPr>
              <w:t>Врсте маркетинг активности</w:t>
            </w:r>
          </w:p>
          <w:p w:rsidR="00FF7681" w:rsidRPr="00FF7681" w:rsidRDefault="00FF7681" w:rsidP="00BF3436">
            <w:pPr>
              <w:numPr>
                <w:ilvl w:val="0"/>
                <w:numId w:val="796"/>
              </w:numPr>
              <w:spacing w:line="259" w:lineRule="auto"/>
              <w:rPr>
                <w:rFonts w:ascii="Times New Roman" w:hAnsi="Times New Roman" w:cs="Times New Roman"/>
                <w:sz w:val="20"/>
                <w:szCs w:val="20"/>
              </w:rPr>
            </w:pPr>
            <w:r w:rsidRPr="00FF7681">
              <w:rPr>
                <w:rFonts w:ascii="Times New Roman" w:hAnsi="Times New Roman" w:cs="Times New Roman"/>
                <w:sz w:val="20"/>
                <w:szCs w:val="20"/>
              </w:rPr>
              <w:t>Планирање маркетинг активности</w:t>
            </w:r>
          </w:p>
          <w:p w:rsidR="00FF7681" w:rsidRPr="00FF7681" w:rsidRDefault="00FF7681" w:rsidP="00BF3436">
            <w:pPr>
              <w:numPr>
                <w:ilvl w:val="0"/>
                <w:numId w:val="796"/>
              </w:numPr>
              <w:spacing w:line="259" w:lineRule="auto"/>
              <w:rPr>
                <w:rFonts w:ascii="Times New Roman" w:hAnsi="Times New Roman" w:cs="Times New Roman"/>
                <w:sz w:val="20"/>
                <w:szCs w:val="20"/>
              </w:rPr>
            </w:pPr>
            <w:r w:rsidRPr="00FF7681">
              <w:rPr>
                <w:rFonts w:ascii="Times New Roman" w:hAnsi="Times New Roman" w:cs="Times New Roman"/>
                <w:sz w:val="20"/>
                <w:szCs w:val="20"/>
              </w:rPr>
              <w:t>Организовање маркетинг активности</w:t>
            </w:r>
          </w:p>
          <w:p w:rsidR="00FF7681" w:rsidRPr="00FF7681" w:rsidRDefault="00FF7681" w:rsidP="00BF3436">
            <w:pPr>
              <w:numPr>
                <w:ilvl w:val="0"/>
                <w:numId w:val="796"/>
              </w:numPr>
              <w:spacing w:line="259" w:lineRule="auto"/>
              <w:rPr>
                <w:rFonts w:ascii="Times New Roman" w:hAnsi="Times New Roman" w:cs="Times New Roman"/>
                <w:sz w:val="20"/>
                <w:szCs w:val="20"/>
              </w:rPr>
            </w:pPr>
            <w:r w:rsidRPr="00FF7681">
              <w:rPr>
                <w:rFonts w:ascii="Times New Roman" w:hAnsi="Times New Roman" w:cs="Times New Roman"/>
                <w:sz w:val="20"/>
                <w:szCs w:val="20"/>
              </w:rPr>
              <w:t>Контрола маркетинг активности</w:t>
            </w:r>
          </w:p>
          <w:p w:rsidR="00FF7681" w:rsidRPr="00FF7681" w:rsidRDefault="00FF7681" w:rsidP="00BF3436">
            <w:pPr>
              <w:numPr>
                <w:ilvl w:val="0"/>
                <w:numId w:val="796"/>
              </w:numPr>
              <w:spacing w:line="259" w:lineRule="auto"/>
              <w:rPr>
                <w:rFonts w:ascii="Times New Roman" w:hAnsi="Times New Roman" w:cs="Times New Roman"/>
                <w:sz w:val="20"/>
                <w:szCs w:val="20"/>
              </w:rPr>
            </w:pPr>
            <w:r w:rsidRPr="00FF7681">
              <w:rPr>
                <w:rFonts w:ascii="Times New Roman" w:hAnsi="Times New Roman" w:cs="Times New Roman"/>
                <w:sz w:val="20"/>
                <w:szCs w:val="20"/>
              </w:rPr>
              <w:t>Ревизија маркетинг активности</w:t>
            </w:r>
          </w:p>
        </w:tc>
      </w:tr>
      <w:tr w:rsidR="00FF7681" w:rsidRPr="00FF7681" w:rsidTr="00FF7681">
        <w:trPr>
          <w:trHeight w:val="245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lastRenderedPageBreak/>
              <w:t>Тржиште и маркетиншка истраживања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функције тржишта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врсте тржишта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концепт сегментације тржишта</w:t>
            </w:r>
          </w:p>
          <w:p w:rsidR="00FF7681" w:rsidRPr="00FF7681" w:rsidRDefault="00FF7681" w:rsidP="00BF3436">
            <w:pPr>
              <w:numPr>
                <w:ilvl w:val="0"/>
                <w:numId w:val="797"/>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одговарајућу стратегију маркетинга на конкретном примеру</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значај конкуренције на тржишту</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циљеве и изворе маркетинг истраживања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значај и сврху истраживања тржишта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видове, методе и технике истраживања тржишта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примени различите методе и технике истраживања тржишта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спроведе испитивање потрошача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начине обраде прикупљених података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значај истраживања тржишта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улогу МИС-а</w:t>
            </w:r>
          </w:p>
          <w:p w:rsidR="00FF7681" w:rsidRPr="00FF7681" w:rsidRDefault="00FF7681" w:rsidP="00BF3436">
            <w:pPr>
              <w:numPr>
                <w:ilvl w:val="0"/>
                <w:numId w:val="797"/>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одреди нужност примене SWOT анализе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Тржиште – појам и функција</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Врсте тржишта</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Сегментација тржишта</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Стратегије маркетинга</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Конкуренција на тржишту</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Појам, садржај и циљеви истраживања тржишта</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Планирање истраживања тржишта</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Извори података (примарни, секундарни)</w:t>
            </w:r>
          </w:p>
          <w:p w:rsidR="00FF7681" w:rsidRPr="00FF7681" w:rsidRDefault="00FF7681" w:rsidP="00BF3436">
            <w:pPr>
              <w:numPr>
                <w:ilvl w:val="0"/>
                <w:numId w:val="798"/>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Методе истраживања тржишта (експериментални метод, метод посматрања, метод испитивања)</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Улога и значај истраживања тржишта у пословном одлучивању</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Маркетинг информациони систем (МИС)</w:t>
            </w:r>
          </w:p>
          <w:p w:rsidR="00FF7681" w:rsidRPr="00FF7681" w:rsidRDefault="00FF7681" w:rsidP="00BF3436">
            <w:pPr>
              <w:numPr>
                <w:ilvl w:val="0"/>
                <w:numId w:val="798"/>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SWOT анализа</w:t>
            </w:r>
          </w:p>
        </w:tc>
      </w:tr>
      <w:tr w:rsidR="00FF7681" w:rsidRPr="00FF7681" w:rsidTr="00D063B4">
        <w:trPr>
          <w:trHeight w:val="5970"/>
        </w:trPr>
        <w:tc>
          <w:tcPr>
            <w:tcW w:w="1923" w:type="dxa"/>
            <w:tcBorders>
              <w:top w:val="single" w:sz="4" w:space="0" w:color="000000"/>
              <w:left w:val="single" w:sz="4" w:space="0" w:color="000000"/>
              <w:bottom w:val="single" w:sz="4" w:space="0" w:color="000000"/>
              <w:right w:val="single" w:sz="4" w:space="0" w:color="000000"/>
            </w:tcBorders>
          </w:tcPr>
          <w:p w:rsidR="00FF7681" w:rsidRPr="00FF7681" w:rsidRDefault="00FF7681" w:rsidP="00FF7681">
            <w:pPr>
              <w:spacing w:line="259" w:lineRule="auto"/>
              <w:rPr>
                <w:rFonts w:ascii="Times New Roman" w:hAnsi="Times New Roman" w:cs="Times New Roman"/>
                <w:sz w:val="20"/>
                <w:szCs w:val="20"/>
              </w:rPr>
            </w:pPr>
            <w:r w:rsidRPr="00FF7681">
              <w:rPr>
                <w:rFonts w:ascii="Times New Roman" w:hAnsi="Times New Roman" w:cs="Times New Roman"/>
                <w:sz w:val="20"/>
                <w:szCs w:val="20"/>
              </w:rPr>
              <w:t>Инструменти маркетинга</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и инструменте маркетинг микса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производ као инструмент маркетинга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класификује производе према различитим критеријумима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важност квалитета производа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важност дизајна, марке, стила, моде и паковања производа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значај и врсте асортимана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дубину, ширину и густину асортимана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политику асортимана и селекцију асортимана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животног циклуса производа</w:t>
            </w:r>
          </w:p>
          <w:p w:rsidR="00FF7681" w:rsidRPr="00FF7681" w:rsidRDefault="00FF7681" w:rsidP="00BF3436">
            <w:pPr>
              <w:numPr>
                <w:ilvl w:val="0"/>
                <w:numId w:val="79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t>повеже фазе животног циклуса производа са применом одговарајућих маркетиншких активности</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значење и процес развоја новог производа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начине позиционирања производа на тржишту </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дефинише појам и улогу цене као инструмента маркетинга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начине диференцирања цена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појам канала дистрибуције</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маркетинг стратегије наступа на тржишту</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објасни улогу тржишне комуникације у маркетинг миксу </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наведе предности и недостатке облика промоције </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ефекте комбиновања облика промоције</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наброји мотиве тражње и куповине</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процес доношења одлуке о куповини</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разликује моделе понашања потрошача </w:t>
            </w:r>
          </w:p>
          <w:p w:rsidR="00FF7681" w:rsidRPr="00FF7681" w:rsidRDefault="00FF7681" w:rsidP="00BF3436">
            <w:pPr>
              <w:numPr>
                <w:ilvl w:val="0"/>
                <w:numId w:val="799"/>
              </w:numPr>
              <w:spacing w:line="237"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објасни појам пропагандне поруке и процес креирања пропагандне поруке</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креира једноставну пропагандну поруку </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критеријуме за избор медија</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разликује средства економске пропаганде</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како се мере ефекти економске пропаганде</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утврди утицај трошкова економске пропаганде на обим продаје</w:t>
            </w:r>
          </w:p>
          <w:p w:rsidR="00FF7681" w:rsidRPr="00FF7681" w:rsidRDefault="00FF7681" w:rsidP="00BF3436">
            <w:pPr>
              <w:numPr>
                <w:ilvl w:val="0"/>
                <w:numId w:val="799"/>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објасни како се врши контрола успешности пропаганде</w:t>
            </w:r>
          </w:p>
        </w:tc>
        <w:tc>
          <w:tcPr>
            <w:tcW w:w="4309" w:type="dxa"/>
            <w:tcBorders>
              <w:top w:val="single" w:sz="4" w:space="0" w:color="000000"/>
              <w:left w:val="single" w:sz="4" w:space="0" w:color="000000"/>
              <w:bottom w:val="single" w:sz="4" w:space="0" w:color="000000"/>
              <w:right w:val="single" w:sz="4" w:space="0" w:color="000000"/>
            </w:tcBorders>
          </w:tcPr>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lastRenderedPageBreak/>
              <w:t>Маркетинг микс – појам</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Инструменти маркетинга</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Производ као инструмент маркетинга </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Класификација производа</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Марка и дизајн производа</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Асортиман производа </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Животни циклус производа</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Нови производ -- појам</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Фазе развоја новог производа</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Процес прихватања новог производа</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Позиционирање производа</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Цена као инструмент маркетинга</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 xml:space="preserve">Диференцирање цена </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Канали дистрибуције</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Стратегије дистрибуције</w:t>
            </w:r>
          </w:p>
          <w:p w:rsidR="00FF7681" w:rsidRPr="00FF7681" w:rsidRDefault="00FF7681" w:rsidP="00BF3436">
            <w:pPr>
              <w:numPr>
                <w:ilvl w:val="0"/>
                <w:numId w:val="800"/>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Промоција као елемент маркетинг микса</w:t>
            </w:r>
          </w:p>
          <w:p w:rsidR="00FF7681" w:rsidRPr="00FF7681" w:rsidRDefault="00FF7681" w:rsidP="00BF3436">
            <w:pPr>
              <w:numPr>
                <w:ilvl w:val="0"/>
                <w:numId w:val="800"/>
              </w:numPr>
              <w:spacing w:after="2"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Облици тржишне комуникације</w:t>
            </w:r>
          </w:p>
          <w:p w:rsidR="00FF7681" w:rsidRPr="00FF7681" w:rsidRDefault="00FF7681" w:rsidP="00BF3436">
            <w:pPr>
              <w:numPr>
                <w:ilvl w:val="0"/>
                <w:numId w:val="801"/>
              </w:numPr>
              <w:spacing w:after="6" w:line="259" w:lineRule="auto"/>
              <w:ind w:hanging="720"/>
              <w:rPr>
                <w:rFonts w:ascii="Times New Roman" w:hAnsi="Times New Roman" w:cs="Times New Roman"/>
                <w:sz w:val="20"/>
                <w:szCs w:val="20"/>
              </w:rPr>
            </w:pPr>
            <w:r w:rsidRPr="00FF7681">
              <w:rPr>
                <w:rFonts w:ascii="Times New Roman" w:hAnsi="Times New Roman" w:cs="Times New Roman"/>
                <w:sz w:val="20"/>
                <w:szCs w:val="20"/>
              </w:rPr>
              <w:t>лична продаја</w:t>
            </w:r>
          </w:p>
          <w:p w:rsidR="00FF7681" w:rsidRPr="00FF7681" w:rsidRDefault="00FF7681" w:rsidP="00BF3436">
            <w:pPr>
              <w:numPr>
                <w:ilvl w:val="0"/>
                <w:numId w:val="801"/>
              </w:numPr>
              <w:spacing w:after="6" w:line="259" w:lineRule="auto"/>
              <w:ind w:hanging="720"/>
              <w:rPr>
                <w:rFonts w:ascii="Times New Roman" w:hAnsi="Times New Roman" w:cs="Times New Roman"/>
                <w:sz w:val="20"/>
                <w:szCs w:val="20"/>
              </w:rPr>
            </w:pPr>
            <w:r w:rsidRPr="00FF7681">
              <w:rPr>
                <w:rFonts w:ascii="Times New Roman" w:hAnsi="Times New Roman" w:cs="Times New Roman"/>
                <w:sz w:val="20"/>
                <w:szCs w:val="20"/>
              </w:rPr>
              <w:t>унапређење продаје</w:t>
            </w:r>
          </w:p>
          <w:p w:rsidR="00FF7681" w:rsidRPr="00FF7681" w:rsidRDefault="00FF7681" w:rsidP="00BF3436">
            <w:pPr>
              <w:numPr>
                <w:ilvl w:val="0"/>
                <w:numId w:val="801"/>
              </w:numPr>
              <w:spacing w:after="6" w:line="259" w:lineRule="auto"/>
              <w:ind w:hanging="720"/>
              <w:rPr>
                <w:rFonts w:ascii="Times New Roman" w:hAnsi="Times New Roman" w:cs="Times New Roman"/>
                <w:sz w:val="20"/>
                <w:szCs w:val="20"/>
              </w:rPr>
            </w:pPr>
            <w:r w:rsidRPr="00FF7681">
              <w:rPr>
                <w:rFonts w:ascii="Times New Roman" w:hAnsi="Times New Roman" w:cs="Times New Roman"/>
                <w:sz w:val="20"/>
                <w:szCs w:val="20"/>
              </w:rPr>
              <w:t xml:space="preserve">економска пропаганда </w:t>
            </w:r>
          </w:p>
          <w:p w:rsidR="00FF7681" w:rsidRPr="00FF7681" w:rsidRDefault="00FF7681" w:rsidP="00BF3436">
            <w:pPr>
              <w:numPr>
                <w:ilvl w:val="0"/>
                <w:numId w:val="801"/>
              </w:numPr>
              <w:spacing w:line="259" w:lineRule="auto"/>
              <w:ind w:hanging="720"/>
              <w:rPr>
                <w:rFonts w:ascii="Times New Roman" w:hAnsi="Times New Roman" w:cs="Times New Roman"/>
                <w:sz w:val="20"/>
                <w:szCs w:val="20"/>
              </w:rPr>
            </w:pPr>
            <w:r w:rsidRPr="00FF7681">
              <w:rPr>
                <w:rFonts w:ascii="Times New Roman" w:hAnsi="Times New Roman" w:cs="Times New Roman"/>
                <w:sz w:val="20"/>
                <w:szCs w:val="20"/>
              </w:rPr>
              <w:t>публицитет</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Мотиви тражње и куповине</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Понашање потрошача</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Економска пропагандна – појам и садржај</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Врсте економске пропаганде</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Циљеви економске пропаганде</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Планирање економске пропаганде</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Медији</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Средства економске пропаганде</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Трошкови економске пропаганде</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Ефекти економске пропаганде</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Однос трошкова економске пропаганде и обима продаје</w:t>
            </w:r>
          </w:p>
          <w:p w:rsidR="00FF7681" w:rsidRPr="00FF7681" w:rsidRDefault="00FF7681" w:rsidP="00BF3436">
            <w:pPr>
              <w:numPr>
                <w:ilvl w:val="0"/>
                <w:numId w:val="802"/>
              </w:numPr>
              <w:spacing w:line="259" w:lineRule="auto"/>
              <w:ind w:hanging="120"/>
              <w:rPr>
                <w:rFonts w:ascii="Times New Roman" w:hAnsi="Times New Roman" w:cs="Times New Roman"/>
                <w:sz w:val="20"/>
                <w:szCs w:val="20"/>
              </w:rPr>
            </w:pPr>
            <w:r w:rsidRPr="00FF7681">
              <w:rPr>
                <w:rFonts w:ascii="Times New Roman" w:hAnsi="Times New Roman" w:cs="Times New Roman"/>
                <w:sz w:val="20"/>
                <w:szCs w:val="20"/>
              </w:rPr>
              <w:t>Контрола економске пропаганде</w:t>
            </w:r>
          </w:p>
        </w:tc>
      </w:tr>
    </w:tbl>
    <w:p w:rsidR="00FF7681" w:rsidRPr="00FF7681" w:rsidRDefault="00FF7681" w:rsidP="00FF7681">
      <w:pPr>
        <w:pStyle w:val="Heading1"/>
        <w:ind w:left="-4"/>
        <w:rPr>
          <w:sz w:val="20"/>
          <w:szCs w:val="20"/>
        </w:rPr>
      </w:pPr>
      <w:r w:rsidRPr="00FF7681">
        <w:rPr>
          <w:sz w:val="20"/>
          <w:szCs w:val="20"/>
        </w:rPr>
        <w:t>5. УПУТСТВО ЗА ДИДАКТИЧКО-МЕТОДИЧКО ОСТВАРИВАЊЕ ПРОГРАМА</w:t>
      </w:r>
    </w:p>
    <w:p w:rsidR="00FF7681" w:rsidRPr="00D063B4" w:rsidRDefault="00FF7681" w:rsidP="00D063B4">
      <w:pPr>
        <w:ind w:left="-14"/>
        <w:rPr>
          <w:rFonts w:ascii="Times New Roman" w:hAnsi="Times New Roman" w:cs="Times New Roman"/>
          <w:sz w:val="20"/>
          <w:szCs w:val="20"/>
        </w:rPr>
        <w:sectPr w:rsidR="00FF7681" w:rsidRPr="00D063B4" w:rsidSect="0054433F">
          <w:pgSz w:w="11906" w:h="15734"/>
          <w:pgMar w:top="851" w:right="680" w:bottom="680" w:left="680" w:header="720" w:footer="720" w:gutter="0"/>
          <w:cols w:space="720"/>
        </w:sectPr>
      </w:pPr>
      <w:r w:rsidRPr="00FF7681">
        <w:rPr>
          <w:rFonts w:ascii="Times New Roman" w:hAnsi="Times New Roman" w:cs="Times New Roman"/>
          <w:sz w:val="20"/>
          <w:szCs w:val="20"/>
        </w:rPr>
        <w:t xml:space="preserve">Програм предмета Маркетинг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w:t>
      </w:r>
      <w:r w:rsidR="00D063B4">
        <w:rPr>
          <w:rFonts w:ascii="Times New Roman" w:hAnsi="Times New Roman" w:cs="Times New Roman"/>
          <w:sz w:val="20"/>
          <w:szCs w:val="20"/>
        </w:rPr>
        <w:t xml:space="preserve">рада на различитим садржајима. </w:t>
      </w:r>
    </w:p>
    <w:p w:rsidR="00FF7681" w:rsidRPr="00FF7681" w:rsidRDefault="00FF7681" w:rsidP="00D063B4">
      <w:pPr>
        <w:rPr>
          <w:rFonts w:ascii="Times New Roman" w:hAnsi="Times New Roman" w:cs="Times New Roman"/>
          <w:sz w:val="20"/>
          <w:szCs w:val="20"/>
        </w:rPr>
      </w:pPr>
      <w:r w:rsidRPr="00FF7681">
        <w:rPr>
          <w:rFonts w:ascii="Times New Roman" w:hAnsi="Times New Roman" w:cs="Times New Roman"/>
          <w:sz w:val="20"/>
          <w:szCs w:val="20"/>
        </w:rPr>
        <w:lastRenderedPageBreak/>
        <w:t xml:space="preserve">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 а пре свега код предмета Предузетништво. Из тих разлога препорука је уска сарадња наставника Маркетинга и Предузетништва, с обзиром да се пројектни задатак код предмета Предузетништво директно ослања на знања стечена у оквиру предмета Маркетинг.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Маркетинг је изборни предмет који се изучава два часа недељно као теоријска настава у четвртом разреду. Настава се реализује у учионици са групом ученика која се определила за овај предмет као изборни. Програм предмета обухвата три модула. На почетку сваког модула ученике упознати са циљевима и исходима наставе, односно учења, планом рада и начинима оцењивања. 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учење и вежбу, шеме, презентације.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првом модулу ученике упознати са појмом, значајем и улогом маркетинга, као и планирањем, организовањем и контролом маркетинг активности. Указати на значај маркетинга за пословање предузећа и разликовање маркетинг активности. Препоручује се наставнику да наставне садржаје може реализовати применом метода активног учења, израдом радног материјала за учење и примерима из праксе.</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Тематика другог модула односи се на истраживање тржишта. Ученике упознати са врстама тржишта, методама којима се тржиште може истражити, као и са SWOT анализом. Препорука је да и наставник Маркетинга кроз свој предмет пружи помоћ ученику у изради пројектног задатка у предмету Предузетништво. Развијати код ученика способности и вештине маркетиншких истраживања. У ту сврху, препорука је да је наставне садржаје могуће реализовати применом метода активног учења – израда студије случаја, игра улога, конкретним примерима из праксе спровести истраживање тржишта кроз групни рад. Упутити ученике на истраживачки рад коришћењем сајтова домаћих и иностраних компанија као и агенција за маркетиншка истраживања.</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У трећем модулу ученици стичу знања о инструментима маркетинг микса. То је део који ученицима даје теоријску основу за израду пројектног задатка у оквиру предмета Предузетништво. Указати на значај сваког инструмента маркетинга и на њихову повезаност са истраживањем тржишта. Ова корелација се може остварити када се на основу комбинације инструмената маркетинга на конкретном примеру задаје ученицима да ураде SWOT анализу. Наставни садржаји се могу реализовати кроз групни рад ученика задавањем конкретног примера и одређеног инструмента или комбинације инструмената маркетинг микса. Користити методе и технике активног учења – студија случаја, пројектни задатак (креирање пропагандне поруке).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Понуђени садржаји могу се довести у везу са оним што су ученици учили или уче у другим предметима у прва три разреда. То се односи на садржаје предмета Основи финансија, Рачуноводство, Пословна економија, Финансијско-рачуноводствена обука, Принципи економије, Предузетништво, Пословна кореспонденција.</w:t>
      </w:r>
    </w:p>
    <w:p w:rsidR="00FF7681" w:rsidRPr="00FF7681" w:rsidRDefault="00FF7681" w:rsidP="00FF7681">
      <w:pPr>
        <w:pStyle w:val="Heading1"/>
        <w:ind w:left="-4"/>
        <w:rPr>
          <w:sz w:val="20"/>
          <w:szCs w:val="20"/>
        </w:rPr>
      </w:pPr>
      <w:r w:rsidRPr="00FF7681">
        <w:rPr>
          <w:sz w:val="20"/>
          <w:szCs w:val="20"/>
        </w:rPr>
        <w:t xml:space="preserve">6. УПУТСТВО ЗА ФОРМАТИВНО И СУМАТИВНО ОЦЕЊИВАЊЕ УЧЕНИКА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Праћење напредовања и оцењивање постигнућа ученика је формативно и сумативно и реализује се у складу са </w:t>
      </w:r>
      <w:r w:rsidRPr="00FF7681">
        <w:rPr>
          <w:rFonts w:ascii="Times New Roman" w:eastAsia="Times New Roman" w:hAnsi="Times New Roman" w:cs="Times New Roman"/>
          <w:i/>
          <w:sz w:val="20"/>
          <w:szCs w:val="20"/>
        </w:rPr>
        <w:t>Правилником о оцењивању ученика у средњем образовању и васпитању</w:t>
      </w:r>
      <w:r w:rsidRPr="00FF7681">
        <w:rPr>
          <w:rFonts w:ascii="Times New Roman" w:hAnsi="Times New Roman" w:cs="Times New Roman"/>
          <w:sz w:val="20"/>
          <w:szCs w:val="20"/>
        </w:rPr>
        <w:t xml:space="preserve">.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резултате које ученик остварује, начин на који долази до резултата, сарадњу, </w:t>
      </w:r>
      <w:r w:rsidRPr="00FF7681">
        <w:rPr>
          <w:rFonts w:ascii="Times New Roman" w:hAnsi="Times New Roman" w:cs="Times New Roman"/>
          <w:sz w:val="20"/>
          <w:szCs w:val="20"/>
        </w:rPr>
        <w:lastRenderedPageBreak/>
        <w:t>иницијативу, упорност и ангажовање. Редовно бележи све активности ученика и информише ученике о постигнутим резултатима и напредовању.</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w:t>
      </w:r>
      <w:bookmarkStart w:id="0" w:name="_GoBack"/>
      <w:bookmarkEnd w:id="0"/>
      <w:r w:rsidRPr="00FF7681">
        <w:rPr>
          <w:rFonts w:ascii="Times New Roman" w:hAnsi="Times New Roman" w:cs="Times New Roman"/>
          <w:sz w:val="20"/>
          <w:szCs w:val="20"/>
        </w:rPr>
        <w:t xml:space="preserve">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 </w:t>
      </w:r>
    </w:p>
    <w:p w:rsidR="00FF7681" w:rsidRPr="00FF7681" w:rsidRDefault="00FF7681" w:rsidP="00FF7681">
      <w:pPr>
        <w:ind w:left="-14"/>
        <w:rPr>
          <w:rFonts w:ascii="Times New Roman" w:hAnsi="Times New Roman" w:cs="Times New Roman"/>
          <w:sz w:val="20"/>
          <w:szCs w:val="20"/>
        </w:rPr>
      </w:pPr>
      <w:r w:rsidRPr="00FF7681">
        <w:rPr>
          <w:rFonts w:ascii="Times New Roman" w:hAnsi="Times New Roman" w:cs="Times New Roman"/>
          <w:sz w:val="20"/>
          <w:szCs w:val="20"/>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w:t>
      </w:r>
    </w:p>
    <w:p w:rsidR="00FF7681" w:rsidRPr="00FF7681" w:rsidRDefault="00FF7681" w:rsidP="00FF7681">
      <w:pPr>
        <w:spacing w:after="607"/>
        <w:ind w:left="-14"/>
        <w:rPr>
          <w:rFonts w:ascii="Times New Roman" w:hAnsi="Times New Roman" w:cs="Times New Roman"/>
          <w:sz w:val="20"/>
          <w:szCs w:val="20"/>
        </w:rPr>
      </w:pPr>
      <w:r w:rsidRPr="00FF7681">
        <w:rPr>
          <w:rFonts w:ascii="Times New Roman" w:hAnsi="Times New Roman" w:cs="Times New Roman"/>
          <w:sz w:val="20"/>
          <w:szCs w:val="20"/>
        </w:rPr>
        <w:t xml:space="preserve">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 </w:t>
      </w:r>
    </w:p>
    <w:p w:rsidR="001D52F9" w:rsidRPr="00FF7681" w:rsidRDefault="001D52F9">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FF7681" w:rsidRDefault="00FF7681">
      <w:pPr>
        <w:spacing w:after="73"/>
        <w:ind w:left="401"/>
        <w:rPr>
          <w:rFonts w:ascii="Times New Roman" w:eastAsia="Times New Roman" w:hAnsi="Times New Roman" w:cs="Times New Roman"/>
          <w:sz w:val="20"/>
        </w:rPr>
      </w:pPr>
    </w:p>
    <w:p w:rsidR="001D52F9" w:rsidRDefault="001D52F9">
      <w:pPr>
        <w:spacing w:after="73"/>
        <w:ind w:left="401"/>
        <w:rPr>
          <w:rFonts w:ascii="Times New Roman" w:eastAsia="Times New Roman" w:hAnsi="Times New Roman" w:cs="Times New Roman"/>
          <w:sz w:val="20"/>
        </w:rPr>
      </w:pPr>
    </w:p>
    <w:p w:rsidR="001D52F9" w:rsidRDefault="001D52F9">
      <w:pPr>
        <w:spacing w:after="73"/>
        <w:ind w:left="401"/>
        <w:rPr>
          <w:rFonts w:ascii="Times New Roman" w:eastAsia="Times New Roman" w:hAnsi="Times New Roman" w:cs="Times New Roman"/>
          <w:sz w:val="20"/>
        </w:rPr>
      </w:pPr>
    </w:p>
    <w:p w:rsidR="001D52F9" w:rsidRDefault="001D52F9">
      <w:pPr>
        <w:spacing w:after="73"/>
        <w:ind w:left="401"/>
        <w:rPr>
          <w:rFonts w:ascii="Times New Roman" w:eastAsia="Times New Roman" w:hAnsi="Times New Roman" w:cs="Times New Roman"/>
          <w:sz w:val="20"/>
        </w:rPr>
      </w:pPr>
    </w:p>
    <w:p w:rsidR="00D063B4" w:rsidRDefault="00D063B4">
      <w:pPr>
        <w:spacing w:after="73"/>
        <w:ind w:left="401"/>
        <w:rPr>
          <w:rFonts w:ascii="Times New Roman" w:eastAsia="Times New Roman" w:hAnsi="Times New Roman" w:cs="Times New Roman"/>
          <w:sz w:val="20"/>
        </w:rPr>
      </w:pPr>
    </w:p>
    <w:p w:rsidR="00D063B4" w:rsidRDefault="00D063B4">
      <w:pPr>
        <w:spacing w:after="73"/>
        <w:ind w:left="401"/>
        <w:rPr>
          <w:rFonts w:ascii="Times New Roman" w:eastAsia="Times New Roman" w:hAnsi="Times New Roman" w:cs="Times New Roman"/>
          <w:sz w:val="20"/>
        </w:rPr>
      </w:pPr>
    </w:p>
    <w:p w:rsidR="001D52F9" w:rsidRDefault="001D52F9" w:rsidP="00414C15">
      <w:pPr>
        <w:spacing w:after="73"/>
      </w:pPr>
    </w:p>
    <w:p w:rsidR="005A4E73" w:rsidRDefault="0081214D">
      <w:pPr>
        <w:pStyle w:val="Heading2"/>
        <w:spacing w:after="3" w:line="259" w:lineRule="auto"/>
        <w:jc w:val="left"/>
      </w:pPr>
      <w:r>
        <w:lastRenderedPageBreak/>
        <w:t xml:space="preserve">ПРОГРАМ ДОПУНСКЕ, ДОДАТНЕ И ПРИПРЕМНЕ НАСТАВЕ </w:t>
      </w:r>
    </w:p>
    <w:p w:rsidR="005A4E73" w:rsidRDefault="0081214D">
      <w:pPr>
        <w:spacing w:after="0"/>
        <w:ind w:left="401"/>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Допунску наставу школа остварује са ученицима који имају тешкоће у савладавању програма </w:t>
      </w:r>
      <w:proofErr w:type="gramStart"/>
      <w:r>
        <w:rPr>
          <w:rFonts w:ascii="Times New Roman" w:eastAsia="Times New Roman" w:hAnsi="Times New Roman" w:cs="Times New Roman"/>
          <w:sz w:val="24"/>
        </w:rPr>
        <w:t>из  појединих</w:t>
      </w:r>
      <w:proofErr w:type="gramEnd"/>
      <w:r>
        <w:rPr>
          <w:rFonts w:ascii="Times New Roman" w:eastAsia="Times New Roman" w:hAnsi="Times New Roman" w:cs="Times New Roman"/>
          <w:sz w:val="24"/>
        </w:rPr>
        <w:t xml:space="preserve"> предмета или са ученицима који желе да унапреде постигнућа у одређеној наставној области. Ученик је обавезан да остварује допунску наставу ако се процени да је то потребно. Садржаји рада допунске наставе су истоветни са садржајима рада редовне наставе, а облици рада се разликују. Рад са ученицима се индивидуализује и прилагођава обим и начин реализације делова програма, како би се ученик што ефикасније укључио у редовну наставу.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Додатну наставу школа остварује за ученика који постиже изузетне резултате или показује интересовање за продубљивање знања из одређеног предмета. Она подстиче ученике на самосталан рад, развој логичког мишљења, стваралачког и критичког мишљења и допринеси оспособљавњу за даље образовање. Садржаји додатног рада произилазе из редовног плана и програма, али се у складу са интересовањима ученика, проширују, продубљују и допуњују новим садржајима. Такође овај вид рада подразумева и припрему за такмичења. </w:t>
      </w:r>
    </w:p>
    <w:p w:rsidR="005A4E73" w:rsidRDefault="0081214D" w:rsidP="00D063B4">
      <w:pPr>
        <w:spacing w:after="13" w:line="267" w:lineRule="auto"/>
        <w:ind w:left="396" w:right="141" w:hanging="10"/>
        <w:jc w:val="both"/>
      </w:pPr>
      <w:r>
        <w:rPr>
          <w:rFonts w:ascii="Times New Roman" w:eastAsia="Times New Roman" w:hAnsi="Times New Roman" w:cs="Times New Roman"/>
          <w:sz w:val="24"/>
        </w:rPr>
        <w:t xml:space="preserve">     Припремну наставу школа остварује за редовног ученика који се упућује на полагање разредног испита, и за ванредног ученика. Припремна настава остварује се и за ученика који је упућен на полагање поправног испита, у обиму од најмање 10% од укупног годишњег броја часова из предмета на који је упућен на поправни испит. Школа је дужна да организује припрему свих ученика за полагање матурских и завршних испита у обиму од најмање 5% од укупног годишњег броја часова из предмета из којих се полаже матурски, односно завршни испит. На почетку школске године утврђује се тачан број ученика којима је допунска и додатна настава потребна. Време и место реализације је у периоду међусмене од 12:45 до 13:30 часова, у просторијама школе које су у том тренутку слободне. Распоред реализације допунске и додатне наставе јавно се истиче на вратима учионица. Број планираних часова у овом виду наставе је до 30, али се он прилагођава потребама ученика.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Посебан вид додатног рада обухвата и припрему за матурске испите (упис на факултет).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Припремна настава се одржава се на крају школске године након завршетка редовне наставе. Организује се из свих предмета из којих ученици нису завршили задовољавајућим успехом и одржава се по распореду који прави стручна служба, психолог и педагог у сарадњи са тимом за допунску, додатну и припремну наставу који постоји у школи.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 обзиром на чињеницу да се регионална и републичка такмичења организују из предмета рачуноводство, статистика, основи економије, пословне економије, информатике, енглеског језика, историје, математике, претпоставља се да ће се додатна настава реализовати управо из ових предмета, а из осталих по потреби.  </w:t>
      </w:r>
      <w:r>
        <w:rPr>
          <w:rFonts w:ascii="Times New Roman" w:eastAsia="Times New Roman" w:hAnsi="Times New Roman" w:cs="Times New Roman"/>
          <w:sz w:val="24"/>
        </w:rPr>
        <w:tab/>
        <w:t xml:space="preserve"> </w:t>
      </w:r>
    </w:p>
    <w:p w:rsidR="005A4E73" w:rsidRDefault="0081214D" w:rsidP="00D063B4">
      <w:pPr>
        <w:spacing w:after="3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2"/>
        <w:jc w:val="both"/>
      </w:pPr>
      <w:r>
        <w:t xml:space="preserve">Избор страног језика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Ученик у школи наставља са изучавањем страних језика које је учио у основном образовању и васпитању, уколико су планом и програмом наставе и учења предвиђена два страна језика, или бира један од њих уколико је предвиђен један страни језик, осим ако је планом и програмом наставе и учења предвиђено обавезно учење одређеног страног језика. Ако школа не може да организује наставу тих језика због недовољног броја пријављених ученика (мање од 15 на нивоу разреда), у школи се организује настава страног језика за који постоје услови. </w:t>
      </w:r>
    </w:p>
    <w:p w:rsidR="00D063B4" w:rsidRDefault="00D063B4" w:rsidP="00D063B4">
      <w:pPr>
        <w:spacing w:after="13" w:line="267" w:lineRule="auto"/>
        <w:ind w:left="396" w:right="9" w:hanging="10"/>
        <w:jc w:val="both"/>
      </w:pPr>
    </w:p>
    <w:p w:rsidR="005A4E73" w:rsidRDefault="0081214D" w:rsidP="00D063B4">
      <w:pPr>
        <w:pStyle w:val="Heading2"/>
        <w:ind w:left="414" w:right="3"/>
        <w:jc w:val="both"/>
      </w:pPr>
      <w:r>
        <w:lastRenderedPageBreak/>
        <w:t xml:space="preserve">Одељењски старешина </w:t>
      </w:r>
    </w:p>
    <w:p w:rsidR="005A4E73" w:rsidRDefault="0081214D" w:rsidP="00D063B4">
      <w:pPr>
        <w:spacing w:after="0"/>
        <w:ind w:left="462"/>
        <w:jc w:val="both"/>
      </w:pPr>
      <w:r>
        <w:rPr>
          <w:rFonts w:ascii="Times New Roman" w:eastAsia="Times New Roman" w:hAnsi="Times New Roman" w:cs="Times New Roman"/>
          <w:b/>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Одељењског старешину пре почетка сваке школске године одређује директор из реда наставника који изводе наставу у одељењу којем ће бити одељењски старешина, по прибављеном мишљењу наставничког већа. Одељењски старешина има организационо-руководећу и педагошкоинструктивну улогу у раду са ученицима одељења којима је одељењски старешина, у сарадњи с њиховим родитељима, односно другим законским заступницима, и води прописану евиденцију и педагошку документацију.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Одељењски старешина обавља следеће послове: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израђује годишњи и месечни план рада;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проналази најпогодније облике васпитног рада са циљем формирања одељењског колектива и унапређивања односа у њему;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редовно прати похађање наставе, учење и владање ученика из одељења;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одобрава одсуствовање ученицима и одлучује о оправданости њиховог одсуствовања са наставе; - упознаје ученике са одредбама општих аката школе које се односе на ученике и даје ученицима друге информације које су у вези с њиховим правима, обавезама и одговорностима;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стара се о заштити права ученика и учествује у поступку одлучивања о њиховим обавезама и одговорностима;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остварује увид у породичне, социјалне, материјалне и друге услове живота ученика;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редовно држи родитељске састанке и на друге начине сарађује са родитељима, односно другим законским заступницима ученика;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редовно прати рад наставника који изводе наставу у одељењу, а посебно прати оцењивање ученика и указује предметним наставницима на број прописаних оцена које ученик треба да има у полугодишту ради утврђивања закључне оцене; - одељењском већу предлаже оцену из владања ученика;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похваљује ученике;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предлаже додељивање похвала и награда ученицима; </w:t>
      </w:r>
    </w:p>
    <w:p w:rsidR="005A4E73" w:rsidRDefault="0081214D" w:rsidP="00D063B4">
      <w:pPr>
        <w:numPr>
          <w:ilvl w:val="0"/>
          <w:numId w:val="7"/>
        </w:numPr>
        <w:spacing w:after="13" w:line="267" w:lineRule="auto"/>
        <w:ind w:left="526" w:right="9" w:hanging="140"/>
        <w:jc w:val="both"/>
      </w:pPr>
      <w:r>
        <w:rPr>
          <w:rFonts w:ascii="Times New Roman" w:eastAsia="Times New Roman" w:hAnsi="Times New Roman" w:cs="Times New Roman"/>
          <w:sz w:val="24"/>
        </w:rPr>
        <w:t xml:space="preserve">изриче васпитне мере опомена одељењског старешине и укор одељењског старешине; - сарађује са директором, помоћником директора и осталим запосленима у школи, као и са субјектима ван школе, ради обављања својих послова; - сазива седнице одељењског већа и руководи његовим радом; - учествује у раду органа школе; - води школску евиденцију.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Час одељењског старешине реализује се једном недељно. План рада одељењског старешине саставни је део Годишњег плана рада школе.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ind w:left="414"/>
        <w:jc w:val="both"/>
      </w:pPr>
      <w:r>
        <w:t xml:space="preserve">Одељењска заједница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Одељењску заједницу чине сви ученици и одељењски старешина једног одељења. Одељењска заједница има руководство које се састоји од председника, секретара и благајника, који се бирају се за сваку школску годину, на првом састанку одељењске заједнице. На </w:t>
      </w:r>
      <w:proofErr w:type="gramStart"/>
      <w:r>
        <w:rPr>
          <w:rFonts w:ascii="Times New Roman" w:eastAsia="Times New Roman" w:hAnsi="Times New Roman" w:cs="Times New Roman"/>
          <w:sz w:val="24"/>
        </w:rPr>
        <w:t>истом  састанку</w:t>
      </w:r>
      <w:proofErr w:type="gramEnd"/>
      <w:r>
        <w:rPr>
          <w:rFonts w:ascii="Times New Roman" w:eastAsia="Times New Roman" w:hAnsi="Times New Roman" w:cs="Times New Roman"/>
          <w:sz w:val="24"/>
        </w:rPr>
        <w:t xml:space="preserve"> бирају се и заменици чланова руководства. Члановима руководства одељењске заједнице у раду помаже одељењски старешина.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Одељењска заједница има следеће задатке: </w:t>
      </w:r>
    </w:p>
    <w:p w:rsidR="005A4E73" w:rsidRDefault="0081214D" w:rsidP="00D063B4">
      <w:pPr>
        <w:numPr>
          <w:ilvl w:val="0"/>
          <w:numId w:val="8"/>
        </w:numPr>
        <w:spacing w:after="13" w:line="267" w:lineRule="auto"/>
        <w:ind w:left="526" w:right="9" w:hanging="140"/>
        <w:jc w:val="both"/>
      </w:pPr>
      <w:r>
        <w:rPr>
          <w:rFonts w:ascii="Times New Roman" w:eastAsia="Times New Roman" w:hAnsi="Times New Roman" w:cs="Times New Roman"/>
          <w:sz w:val="24"/>
        </w:rPr>
        <w:t xml:space="preserve">доношење свог плана и програма рада за сваку школску годину;  </w:t>
      </w:r>
    </w:p>
    <w:p w:rsidR="005A4E73" w:rsidRDefault="0081214D" w:rsidP="00D063B4">
      <w:pPr>
        <w:numPr>
          <w:ilvl w:val="0"/>
          <w:numId w:val="8"/>
        </w:numPr>
        <w:spacing w:after="13" w:line="267" w:lineRule="auto"/>
        <w:ind w:left="526" w:right="9" w:hanging="140"/>
        <w:jc w:val="both"/>
      </w:pPr>
      <w:r>
        <w:rPr>
          <w:rFonts w:ascii="Times New Roman" w:eastAsia="Times New Roman" w:hAnsi="Times New Roman" w:cs="Times New Roman"/>
          <w:sz w:val="24"/>
        </w:rPr>
        <w:t xml:space="preserve">разматрање и решавање проблема у односима између ученика или између ученика и наставника; </w:t>
      </w:r>
    </w:p>
    <w:p w:rsidR="005A4E73" w:rsidRDefault="0081214D" w:rsidP="00D063B4">
      <w:pPr>
        <w:numPr>
          <w:ilvl w:val="0"/>
          <w:numId w:val="8"/>
        </w:numPr>
        <w:spacing w:after="13" w:line="267" w:lineRule="auto"/>
        <w:ind w:left="526" w:right="9" w:hanging="140"/>
        <w:jc w:val="both"/>
      </w:pPr>
      <w:r>
        <w:rPr>
          <w:rFonts w:ascii="Times New Roman" w:eastAsia="Times New Roman" w:hAnsi="Times New Roman" w:cs="Times New Roman"/>
          <w:sz w:val="24"/>
        </w:rPr>
        <w:lastRenderedPageBreak/>
        <w:t xml:space="preserve">разматрање и решавање проблема у учењу и владању ученика; </w:t>
      </w:r>
    </w:p>
    <w:p w:rsidR="005A4E73" w:rsidRDefault="0081214D" w:rsidP="00D063B4">
      <w:pPr>
        <w:numPr>
          <w:ilvl w:val="0"/>
          <w:numId w:val="8"/>
        </w:numPr>
        <w:spacing w:after="13" w:line="267" w:lineRule="auto"/>
        <w:ind w:left="526" w:right="9" w:hanging="140"/>
        <w:jc w:val="both"/>
      </w:pPr>
      <w:r>
        <w:rPr>
          <w:rFonts w:ascii="Times New Roman" w:eastAsia="Times New Roman" w:hAnsi="Times New Roman" w:cs="Times New Roman"/>
          <w:sz w:val="24"/>
        </w:rPr>
        <w:t xml:space="preserve">навикавање ученика на поштовање правила безбедног понашања; </w:t>
      </w:r>
    </w:p>
    <w:p w:rsidR="005A4E73" w:rsidRDefault="0081214D" w:rsidP="00D063B4">
      <w:pPr>
        <w:numPr>
          <w:ilvl w:val="0"/>
          <w:numId w:val="8"/>
        </w:numPr>
        <w:spacing w:after="13" w:line="267" w:lineRule="auto"/>
        <w:ind w:left="526" w:right="9" w:hanging="140"/>
        <w:jc w:val="both"/>
      </w:pPr>
      <w:r>
        <w:rPr>
          <w:rFonts w:ascii="Times New Roman" w:eastAsia="Times New Roman" w:hAnsi="Times New Roman" w:cs="Times New Roman"/>
          <w:sz w:val="24"/>
        </w:rPr>
        <w:t xml:space="preserve">навикавање ученика на поштовање правила лепог понашања; </w:t>
      </w:r>
    </w:p>
    <w:p w:rsidR="005A4E73" w:rsidRDefault="0081214D" w:rsidP="00D063B4">
      <w:pPr>
        <w:numPr>
          <w:ilvl w:val="0"/>
          <w:numId w:val="8"/>
        </w:numPr>
        <w:spacing w:after="13" w:line="267" w:lineRule="auto"/>
        <w:ind w:left="526" w:right="9" w:hanging="140"/>
        <w:jc w:val="both"/>
      </w:pPr>
      <w:r>
        <w:rPr>
          <w:rFonts w:ascii="Times New Roman" w:eastAsia="Times New Roman" w:hAnsi="Times New Roman" w:cs="Times New Roman"/>
          <w:sz w:val="24"/>
        </w:rPr>
        <w:t xml:space="preserve">стварање и развијање позитивне атмосфере у одељењу, у којој владају другарство и међусобно разумевање и уважавање ученика; - избор чланова Ученичког парламента; </w:t>
      </w:r>
    </w:p>
    <w:p w:rsidR="005A4E73" w:rsidRDefault="0081214D" w:rsidP="00D063B4">
      <w:pPr>
        <w:numPr>
          <w:ilvl w:val="0"/>
          <w:numId w:val="8"/>
        </w:numPr>
        <w:spacing w:after="13" w:line="267" w:lineRule="auto"/>
        <w:ind w:left="526" w:right="9" w:hanging="140"/>
        <w:jc w:val="both"/>
      </w:pPr>
      <w:proofErr w:type="gramStart"/>
      <w:r>
        <w:rPr>
          <w:rFonts w:ascii="Times New Roman" w:eastAsia="Times New Roman" w:hAnsi="Times New Roman" w:cs="Times New Roman"/>
          <w:sz w:val="24"/>
        </w:rPr>
        <w:t>избор</w:t>
      </w:r>
      <w:proofErr w:type="gramEnd"/>
      <w:r>
        <w:rPr>
          <w:rFonts w:ascii="Times New Roman" w:eastAsia="Times New Roman" w:hAnsi="Times New Roman" w:cs="Times New Roman"/>
          <w:sz w:val="24"/>
        </w:rPr>
        <w:t xml:space="preserve"> руководства одељењске заједнице. </w:t>
      </w:r>
    </w:p>
    <w:p w:rsidR="005A4E73" w:rsidRDefault="0081214D" w:rsidP="00D063B4">
      <w:pPr>
        <w:spacing w:after="13" w:line="267" w:lineRule="auto"/>
        <w:ind w:left="396" w:right="9" w:hanging="10"/>
        <w:jc w:val="both"/>
      </w:pPr>
      <w:proofErr w:type="gramStart"/>
      <w:r>
        <w:rPr>
          <w:rFonts w:ascii="Times New Roman" w:eastAsia="Times New Roman" w:hAnsi="Times New Roman" w:cs="Times New Roman"/>
          <w:sz w:val="24"/>
        </w:rPr>
        <w:t>Ови  садржаји</w:t>
      </w:r>
      <w:proofErr w:type="gramEnd"/>
      <w:r>
        <w:rPr>
          <w:rFonts w:ascii="Times New Roman" w:eastAsia="Times New Roman" w:hAnsi="Times New Roman" w:cs="Times New Roman"/>
          <w:sz w:val="24"/>
        </w:rPr>
        <w:t xml:space="preserve"> се реализују са по једним часом недељно. План рада одељењске заједнице саставни је део Годишњег плана рада школе.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2"/>
        <w:jc w:val="both"/>
      </w:pPr>
      <w:r>
        <w:t xml:space="preserve">Ученички парламент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Ученички парламент чине по два представника сваког одељења у школи, које ученици бирају на састанку одељењске заједнице на почетку сваке школске године.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Ученички парламент: </w:t>
      </w:r>
    </w:p>
    <w:p w:rsidR="005A4E73" w:rsidRDefault="0081214D" w:rsidP="00D063B4">
      <w:pPr>
        <w:numPr>
          <w:ilvl w:val="0"/>
          <w:numId w:val="9"/>
        </w:numPr>
        <w:spacing w:after="13" w:line="267" w:lineRule="auto"/>
        <w:ind w:right="9" w:hanging="142"/>
        <w:jc w:val="both"/>
      </w:pPr>
      <w:r>
        <w:rPr>
          <w:rFonts w:ascii="Times New Roman" w:eastAsia="Times New Roman" w:hAnsi="Times New Roman" w:cs="Times New Roman"/>
          <w:sz w:val="24"/>
        </w:rPr>
        <w:t xml:space="preserve">доноси свој програм рада за сваку школску годину; </w:t>
      </w:r>
    </w:p>
    <w:p w:rsidR="005A4E73" w:rsidRDefault="0081214D" w:rsidP="00D063B4">
      <w:pPr>
        <w:numPr>
          <w:ilvl w:val="0"/>
          <w:numId w:val="9"/>
        </w:numPr>
        <w:spacing w:after="13" w:line="267" w:lineRule="auto"/>
        <w:ind w:right="9" w:hanging="142"/>
        <w:jc w:val="both"/>
      </w:pPr>
      <w:r>
        <w:rPr>
          <w:rFonts w:ascii="Times New Roman" w:eastAsia="Times New Roman" w:hAnsi="Times New Roman" w:cs="Times New Roman"/>
          <w:sz w:val="24"/>
        </w:rPr>
        <w:t xml:space="preserve">разматра и усваја извештај о самовредновању квалитета рада Школе; </w:t>
      </w:r>
    </w:p>
    <w:p w:rsidR="005A4E73" w:rsidRDefault="0081214D" w:rsidP="00D063B4">
      <w:pPr>
        <w:numPr>
          <w:ilvl w:val="0"/>
          <w:numId w:val="9"/>
        </w:numPr>
        <w:spacing w:after="13" w:line="267" w:lineRule="auto"/>
        <w:ind w:right="9" w:hanging="142"/>
        <w:jc w:val="both"/>
      </w:pPr>
      <w:r>
        <w:rPr>
          <w:rFonts w:ascii="Times New Roman" w:eastAsia="Times New Roman" w:hAnsi="Times New Roman" w:cs="Times New Roman"/>
          <w:sz w:val="24"/>
        </w:rPr>
        <w:t xml:space="preserve">даје мишљења и предлоге стручним органима, Школском одбору, Савету родитеља и директору о: 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  - разматра односе и сарадњу ученика и наставника или стручних сарадника и атмосферу у школи; - обавештава ученике о питањима од посебног значаја за њихово школовање и о активностима парламента; </w:t>
      </w:r>
    </w:p>
    <w:p w:rsidR="005A4E73" w:rsidRDefault="0081214D" w:rsidP="00D063B4">
      <w:pPr>
        <w:numPr>
          <w:ilvl w:val="0"/>
          <w:numId w:val="9"/>
        </w:numPr>
        <w:spacing w:after="13" w:line="267" w:lineRule="auto"/>
        <w:ind w:right="9" w:hanging="142"/>
        <w:jc w:val="both"/>
      </w:pPr>
      <w:r>
        <w:rPr>
          <w:rFonts w:ascii="Times New Roman" w:eastAsia="Times New Roman" w:hAnsi="Times New Roman" w:cs="Times New Roman"/>
          <w:sz w:val="24"/>
        </w:rPr>
        <w:t xml:space="preserve">учествује у процесу планирања развоја школе и у самовредновању школе; </w:t>
      </w:r>
    </w:p>
    <w:p w:rsidR="005A4E73" w:rsidRDefault="0081214D" w:rsidP="00D063B4">
      <w:pPr>
        <w:numPr>
          <w:ilvl w:val="0"/>
          <w:numId w:val="9"/>
        </w:numPr>
        <w:spacing w:after="13" w:line="267" w:lineRule="auto"/>
        <w:ind w:right="9" w:hanging="142"/>
        <w:jc w:val="both"/>
      </w:pPr>
      <w:r>
        <w:rPr>
          <w:rFonts w:ascii="Times New Roman" w:eastAsia="Times New Roman" w:hAnsi="Times New Roman" w:cs="Times New Roman"/>
          <w:sz w:val="24"/>
        </w:rPr>
        <w:t xml:space="preserve">предлаже чланове Стручног актива за развојно планирање из реда ученика; </w:t>
      </w:r>
    </w:p>
    <w:p w:rsidR="005A4E73" w:rsidRDefault="0081214D" w:rsidP="00D063B4">
      <w:pPr>
        <w:numPr>
          <w:ilvl w:val="0"/>
          <w:numId w:val="9"/>
        </w:numPr>
        <w:spacing w:after="13" w:line="267" w:lineRule="auto"/>
        <w:ind w:right="9" w:hanging="142"/>
        <w:jc w:val="both"/>
      </w:pPr>
      <w:r>
        <w:rPr>
          <w:rFonts w:ascii="Times New Roman" w:eastAsia="Times New Roman" w:hAnsi="Times New Roman" w:cs="Times New Roman"/>
          <w:sz w:val="24"/>
        </w:rPr>
        <w:t xml:space="preserve">предлаже чланове Тима за превенцију вршњачког насиља из реда ученика; </w:t>
      </w:r>
    </w:p>
    <w:p w:rsidR="005A4E73" w:rsidRDefault="0081214D" w:rsidP="00D063B4">
      <w:pPr>
        <w:numPr>
          <w:ilvl w:val="0"/>
          <w:numId w:val="9"/>
        </w:numPr>
        <w:spacing w:after="13" w:line="267" w:lineRule="auto"/>
        <w:ind w:right="9" w:hanging="142"/>
        <w:jc w:val="both"/>
      </w:pPr>
      <w:r>
        <w:rPr>
          <w:rFonts w:ascii="Times New Roman" w:eastAsia="Times New Roman" w:hAnsi="Times New Roman" w:cs="Times New Roman"/>
          <w:sz w:val="24"/>
        </w:rPr>
        <w:t xml:space="preserve">бира представнике ученика који учествују у раду органа школе; </w:t>
      </w:r>
    </w:p>
    <w:p w:rsidR="005A4E73" w:rsidRDefault="0081214D" w:rsidP="00D063B4">
      <w:pPr>
        <w:numPr>
          <w:ilvl w:val="0"/>
          <w:numId w:val="9"/>
        </w:numPr>
        <w:spacing w:after="13" w:line="267" w:lineRule="auto"/>
        <w:ind w:right="9" w:hanging="142"/>
        <w:jc w:val="both"/>
      </w:pPr>
      <w:r>
        <w:rPr>
          <w:rFonts w:ascii="Times New Roman" w:eastAsia="Times New Roman" w:hAnsi="Times New Roman" w:cs="Times New Roman"/>
          <w:sz w:val="24"/>
        </w:rPr>
        <w:t xml:space="preserve">Школском одбору и Савету родитеља на крају сваке школске године подноси извештај о свом раду.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План рада Ученичког парламента саставни је део Годишњег плана рада школе.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Седнице Ученичког парламента сазива и њима руководи председник, којег између себе, јавним гласањем, већином гласова од укупног броја чланова, бирају чланови тог органа, на првој седници. На исти начин бира се и заменик председника, који сазива седнице и њима руководи у случају спречености председника.  </w:t>
      </w:r>
    </w:p>
    <w:p w:rsidR="00372D09" w:rsidRPr="00D063B4" w:rsidRDefault="0081214D" w:rsidP="00D063B4">
      <w:pPr>
        <w:spacing w:after="30"/>
        <w:ind w:left="40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A4E73" w:rsidRDefault="0081214D" w:rsidP="00D063B4">
      <w:pPr>
        <w:pStyle w:val="Heading2"/>
        <w:ind w:left="414" w:right="3"/>
        <w:jc w:val="both"/>
      </w:pPr>
      <w:r>
        <w:t xml:space="preserve">Ученичка задруга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Ученичка задруга основана је с циљем подстицања развијања позитивног односа ученика према раду и професионалне оријентације, повезивања наставе са светом рада, развијања свести о одговорности за преузете обавезе, као и развоја позитивног односа према тимском раду и предузетништву. Рад ученичке задруге уређује се статутом школе и правилима за рад задруге, у складу са законом. Средства стечена радом ученичке задруге користе се за проширење материјалне основе рада ученичке задруге, екскурзије, исхрану ученика, награде члановима ученичке задруге и </w:t>
      </w:r>
      <w:r>
        <w:rPr>
          <w:rFonts w:ascii="Times New Roman" w:eastAsia="Times New Roman" w:hAnsi="Times New Roman" w:cs="Times New Roman"/>
          <w:sz w:val="24"/>
        </w:rPr>
        <w:lastRenderedPageBreak/>
        <w:t xml:space="preserve">унапређивање образовно-васпитног рада у школи и у друге сврхе у складу са актима којима се уређује рад ученичке задруге.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ind w:left="414"/>
        <w:jc w:val="both"/>
      </w:pPr>
      <w:r>
        <w:t xml:space="preserve">Школски тимови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Директор у школи образује следеће тимове у складу са Законом: тим за инклузивно образовање; тим за заштиту од дискриминације, насиља, злостављања и занемаривања; тим за самовредновање; тим за обезбеђивање квалитета и развој установе; тим за развој међупредметних компетенција и предузетништва; тим за професионални развој и друге тимове који доприносе реализацији образовно-васпитног рада, односно остваривању одређеног задатка, програма или пројекта. Планови рада тимова саставни су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711"/>
        <w:jc w:val="both"/>
      </w:pPr>
      <w:r>
        <w:t xml:space="preserve">ОПШТЕ МЕЂУПРЕДМЕТНЕ КОМПЕТЕНЦИЈЕ ЗА КРАЈ СРЕДЊЕГ ОБРАЗОВАЊА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5" w:line="253" w:lineRule="auto"/>
        <w:ind w:left="401" w:right="183"/>
        <w:jc w:val="both"/>
      </w:pPr>
      <w:r>
        <w:rPr>
          <w:rFonts w:ascii="Times New Roman" w:eastAsia="Times New Roman" w:hAnsi="Times New Roman" w:cs="Times New Roman"/>
          <w:sz w:val="24"/>
        </w:rPr>
        <w:t xml:space="preserve">Опште и међупредметне компетенције омогућавају интеграцију у различите социјалне контексте и мреже, укључујући и оне које сада не познајемо, уз изградњу аутономије у просуђивању и доношењу одлука.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Имајући на уму ове околности и критеријуме, као и карактеристике образовног система у Србији и контекста у којем он функционише у овом тренутку, издвојене су следеће опште и међупредметне компетенције као најрелевантније за адекватну припрему ученика за активну партиципацију у друштву и целоживотно учење: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Компетенција за целоживотно учење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Комуникација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Рад с подацима и информацијама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Дигитална компетенција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Решавање проблема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Сарадња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Одговорно учешће у демократском друштву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Одговоран однос према здрављу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Одговоран однос према околини </w:t>
      </w:r>
    </w:p>
    <w:p w:rsidR="00A03907" w:rsidRPr="00A03907"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Естетичка компетенција </w:t>
      </w:r>
    </w:p>
    <w:p w:rsidR="005A4E73" w:rsidRDefault="0081214D" w:rsidP="00D063B4">
      <w:pPr>
        <w:numPr>
          <w:ilvl w:val="0"/>
          <w:numId w:val="10"/>
        </w:numPr>
        <w:spacing w:after="13" w:line="267" w:lineRule="auto"/>
        <w:ind w:right="9" w:hanging="240"/>
        <w:jc w:val="both"/>
      </w:pPr>
      <w:r>
        <w:rPr>
          <w:rFonts w:ascii="Times New Roman" w:eastAsia="Times New Roman" w:hAnsi="Times New Roman" w:cs="Times New Roman"/>
          <w:sz w:val="24"/>
        </w:rPr>
        <w:t xml:space="preserve"> Предузимљивост и оријентација ка предузетништву.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Наведене компетенције развијају се у настави свих предмета као и у вананставним активностима кроз употребу савремених метода рада и корелацију међу предметима. </w:t>
      </w:r>
    </w:p>
    <w:p w:rsidR="005A4E73" w:rsidRDefault="0081214D" w:rsidP="00D063B4">
      <w:pPr>
        <w:spacing w:after="31"/>
        <w:ind w:left="40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14C15" w:rsidRDefault="00414C15" w:rsidP="00D063B4">
      <w:pPr>
        <w:spacing w:after="31"/>
        <w:jc w:val="both"/>
      </w:pPr>
    </w:p>
    <w:p w:rsidR="005A4E73" w:rsidRDefault="0081214D" w:rsidP="00D063B4">
      <w:pPr>
        <w:pStyle w:val="Heading2"/>
        <w:ind w:left="414" w:right="1"/>
        <w:jc w:val="both"/>
      </w:pPr>
      <w:r>
        <w:t xml:space="preserve">Програм стручне матуре </w:t>
      </w:r>
    </w:p>
    <w:p w:rsidR="005A4E73" w:rsidRDefault="0081214D" w:rsidP="00D063B4">
      <w:pPr>
        <w:spacing w:after="0"/>
        <w:ind w:left="462"/>
        <w:jc w:val="both"/>
      </w:pPr>
      <w:r>
        <w:rPr>
          <w:rFonts w:ascii="Times New Roman" w:eastAsia="Times New Roman" w:hAnsi="Times New Roman" w:cs="Times New Roman"/>
          <w:b/>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Стручном матуром проверава се стеченост компетенција и усвојености посебних стандарда постигнућа прописаних стандардом квалификације у оквиру одговарајућег занимања и за наставак образовања у стручној области у којој је стекао средње образовање и васпитање, на струковним или академским студијама без полагања пријемног испита, у складу са законом којим се уређује високо образовање.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lastRenderedPageBreak/>
        <w:t xml:space="preserve">Стручна матура полаже се у складу са прописаним програмом стручне матуре који доноси министар по прибављеном мишљењу Савета за стручно образовање и образовање одраслих. Стручну матуру полаже ученик након завршеног четвртог разреда средњег стручног образовања и васпитања. Ученик са потребом за додатном подршком полаже стручну матуру у условима који обезбеђују превазилажење физичких и комуникацијских препрека, а може да буде ослобођен полагања дела матурског испита из предмета за које су му током образовања прилагођавани стандарди постигнућа, или да тај део полаже у складу са индивидуалним образовним планом, о чему одлуку доносе тим за инклузивно образовање и тим за пружање додатне подршке ученицима.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32"/>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5"/>
        <w:jc w:val="both"/>
      </w:pPr>
      <w:r>
        <w:t xml:space="preserve">Програм културних активности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Програм културних активности школе обухвата: прославе дана школе, почетка и завршетка школске године, прославе школских и државних празника, приредбе, представе, изложбе, концерте, спортска такмичења, научно-истраживачке активности, и друге активности које доприносе проширењу утицаја школе на васпитање ученика и културни развој школског окружења, као и заједничке културне активности са релевантним појединцима, установама и организацијама ради обогаћивања културног живота. У школи постоји тим за културне активности а његов план рада саставни је део Годишњег плана рада школе. Чланови тима активно сарађују са локалном самоуправом (посете школи и посете установама културе), организују доделу новогодишњих пакетића, прославе: Дана школе и доделе диплома матурантима, школске славе, Светог Саве. Културне активности реализују се и кроз рад у секцијама за које се ученици определе према својим интересовањима. План рада секција и тима саставни је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3"/>
        <w:jc w:val="both"/>
      </w:pPr>
      <w:r>
        <w:t xml:space="preserve">Програм слободних активности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Ради јачања образовно-васпитне делатности школе, подстицања индивидуалних склоности и интересовања и правилног коришћења слободног времена, школа је дужна да реализује слободне активности, које се спроводе кроз рад у секцијама и ваннаставним активностима. Кроз рад ученичке задруге и компанија на креативан начин се подстиче развој кључних компетенција ученика. Активности су усмерене на сакупљање уџбеника, организацију предавања, организацију тематских вечери, радионице, посете институцијама, излети, организоване посете Сајмовима, пријатељска спортска такмичења, међуодељењска и са школама из Ниша и ван Ниша, уређење школе и дворишта, хуманитарне акције, рад на часопису Економист. План рада секција и ученичке задруге саставни је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8"/>
        <w:jc w:val="both"/>
      </w:pPr>
      <w:r>
        <w:t xml:space="preserve">Програм каријерног вођења и саветовања ученика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Школа омогућава формирање зреле и одговорне личности, способне да доноси добро промишљене и одговорне одлуке о властитој професионалној будућности и да их спроводи у дело. Школа формира стручни тим за каријерно вођење и саветовање у чијем саставу су стручни сарадници и наставници. Тим у сарадњи са наставницима реализује праћење индивидуалних склоности ученика. Саветодавни рад обавља се током школовања, и школа, по потреби, сарађује са надлежним установама које се баве каријерним вођењем и саветовањем. Школа помаже ученицима и родитељима у истраживању могућности за даље учење и запошљавање, односно идентификовање, </w:t>
      </w:r>
      <w:r>
        <w:rPr>
          <w:rFonts w:ascii="Times New Roman" w:eastAsia="Times New Roman" w:hAnsi="Times New Roman" w:cs="Times New Roman"/>
          <w:sz w:val="24"/>
        </w:rPr>
        <w:lastRenderedPageBreak/>
        <w:t xml:space="preserve">избор и коришћење бројних информација о професијама, каријери, даљем учењу и образовању и формирање сопственог става о томе. План рада тима саставни је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3"/>
        <w:jc w:val="both"/>
      </w:pPr>
      <w:r>
        <w:t xml:space="preserve">Програм заштите животне средине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Програм заштите животне средине обухвата активности усмерене на јачање и развој свести о значају здраве животне средине, одрживог развоја и очувању и унапређењу природних ресурса. Школа доприноси заштити животне средине остваривањем програма заштите животне средине, заједничким истраживањем и акцијама локалне самоуправе и школе. Циљеви образовања и васпитања у области заштите животне средине су: заштита и унапређење природе, развој свести о значају очувања животне средине, усвајање еколошке етике, оспособљавање за активно учешће у очувању животне средине. Ови циљеви и задаци реализују се преко редовне наставе, културне и јавне делатности школе, слободних активности ученика и друштвено-користан рад. План рада тима за заштиту животне средине саставни је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4"/>
        <w:jc w:val="both"/>
      </w:pPr>
      <w:r>
        <w:t xml:space="preserve">Програм заштите деце </w:t>
      </w:r>
      <w:proofErr w:type="gramStart"/>
      <w:r>
        <w:t>/  ученика</w:t>
      </w:r>
      <w:proofErr w:type="gramEnd"/>
      <w:r>
        <w:t xml:space="preserve">  од насиља, злостављања и занемаривања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  Програм заштите деце / ученика од насиља, злостављања и занемаривања сачињен је на основу посебног протокола и правилника о поступању у ситуацијама насиља, злостављања и занемаривања у образовно-васпитним институцијама. Програмом су дефинисане и разрађене превентивне и интервентне активности чији је основни циљ превенција и сузбијање свих видова насиља у школској средини.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    ЦИЉ: Учинити школску средину што безбеднијим и подстицајнијим местом за сву децу и ученике. </w:t>
      </w:r>
    </w:p>
    <w:p w:rsidR="005A4E73" w:rsidRDefault="0081214D" w:rsidP="00D063B4">
      <w:pPr>
        <w:spacing w:after="25"/>
        <w:ind w:left="401"/>
        <w:jc w:val="both"/>
      </w:pPr>
      <w:r>
        <w:rPr>
          <w:rFonts w:ascii="Times New Roman" w:eastAsia="Times New Roman" w:hAnsi="Times New Roman" w:cs="Times New Roman"/>
          <w:b/>
          <w:sz w:val="24"/>
        </w:rPr>
        <w:t xml:space="preserve"> </w:t>
      </w:r>
    </w:p>
    <w:p w:rsidR="005A4E73" w:rsidRDefault="0081214D" w:rsidP="00D063B4">
      <w:pPr>
        <w:pStyle w:val="Heading2"/>
        <w:spacing w:after="3" w:line="259" w:lineRule="auto"/>
        <w:ind w:left="396"/>
        <w:jc w:val="both"/>
      </w:pPr>
      <w:r>
        <w:t xml:space="preserve">Појам насиља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Свако насиље над ученицима се може спречити у атмосфери која: </w:t>
      </w:r>
    </w:p>
    <w:p w:rsidR="005A4E73" w:rsidRDefault="0081214D" w:rsidP="00D063B4">
      <w:pPr>
        <w:numPr>
          <w:ilvl w:val="0"/>
          <w:numId w:val="11"/>
        </w:numPr>
        <w:spacing w:after="13" w:line="267" w:lineRule="auto"/>
        <w:ind w:left="706" w:right="9" w:hanging="320"/>
        <w:jc w:val="both"/>
      </w:pPr>
      <w:r>
        <w:rPr>
          <w:rFonts w:ascii="Times New Roman" w:eastAsia="Times New Roman" w:hAnsi="Times New Roman" w:cs="Times New Roman"/>
          <w:sz w:val="24"/>
        </w:rPr>
        <w:t xml:space="preserve">Развија и негује културу понашања; </w:t>
      </w:r>
    </w:p>
    <w:p w:rsidR="005A4E73" w:rsidRDefault="0081214D" w:rsidP="00D063B4">
      <w:pPr>
        <w:numPr>
          <w:ilvl w:val="0"/>
          <w:numId w:val="11"/>
        </w:numPr>
        <w:spacing w:after="13" w:line="267" w:lineRule="auto"/>
        <w:ind w:left="706" w:right="9" w:hanging="320"/>
        <w:jc w:val="both"/>
      </w:pPr>
      <w:r>
        <w:rPr>
          <w:rFonts w:ascii="Times New Roman" w:eastAsia="Times New Roman" w:hAnsi="Times New Roman" w:cs="Times New Roman"/>
          <w:sz w:val="24"/>
        </w:rPr>
        <w:t xml:space="preserve">Не толерише насиље и не ћути о њему; </w:t>
      </w:r>
    </w:p>
    <w:p w:rsidR="005A4E73" w:rsidRDefault="0081214D" w:rsidP="00D063B4">
      <w:pPr>
        <w:numPr>
          <w:ilvl w:val="0"/>
          <w:numId w:val="11"/>
        </w:numPr>
        <w:spacing w:after="13" w:line="267" w:lineRule="auto"/>
        <w:ind w:left="706" w:right="9" w:hanging="320"/>
        <w:jc w:val="both"/>
      </w:pPr>
      <w:r>
        <w:rPr>
          <w:rFonts w:ascii="Times New Roman" w:eastAsia="Times New Roman" w:hAnsi="Times New Roman" w:cs="Times New Roman"/>
          <w:sz w:val="24"/>
        </w:rPr>
        <w:t xml:space="preserve">Развија одговорност свих; </w:t>
      </w:r>
    </w:p>
    <w:p w:rsidR="005A4E73" w:rsidRDefault="0081214D" w:rsidP="00D063B4">
      <w:pPr>
        <w:numPr>
          <w:ilvl w:val="0"/>
          <w:numId w:val="11"/>
        </w:numPr>
        <w:spacing w:after="13" w:line="267" w:lineRule="auto"/>
        <w:ind w:left="706" w:right="9" w:hanging="320"/>
        <w:jc w:val="both"/>
      </w:pPr>
      <w:r>
        <w:rPr>
          <w:rFonts w:ascii="Times New Roman" w:eastAsia="Times New Roman" w:hAnsi="Times New Roman" w:cs="Times New Roman"/>
          <w:sz w:val="24"/>
        </w:rPr>
        <w:t xml:space="preserve">Обавезује на поступање све који имају сазнање о насиљу.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Програмом заштите су дефинисане превентивне активности, као и кораци и процедуре у поступању у заштити ушеника од насиља. Такоше, дефинисано је шта се сматра насиљем, као и које све врсте и облике обухвата.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НАСИЉЕ СЕ ДЕФИНИШЕ КАО СВАКИ ОБЛИК ЈЕДАНПУТ УЧИЊЕНОГ ИЛИ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ПОНОВЉЕНОГ ВЕРБАЛНГ ИЛИ НЕВЕРБАЛНОГ </w:t>
      </w:r>
      <w:proofErr w:type="gramStart"/>
      <w:r>
        <w:rPr>
          <w:rFonts w:ascii="Times New Roman" w:eastAsia="Times New Roman" w:hAnsi="Times New Roman" w:cs="Times New Roman"/>
          <w:sz w:val="24"/>
        </w:rPr>
        <w:t>ПОНАШАЊА  КОЈЕ</w:t>
      </w:r>
      <w:proofErr w:type="gramEnd"/>
      <w:r>
        <w:rPr>
          <w:rFonts w:ascii="Times New Roman" w:eastAsia="Times New Roman" w:hAnsi="Times New Roman" w:cs="Times New Roman"/>
          <w:sz w:val="24"/>
        </w:rPr>
        <w:t xml:space="preserve"> ИМА ЗА ПОСЛЕДИЦУ СТВАРНО ИЛИ ПОТЕНЦИЈАЛНО УГРОЖАВАЊЕ ЗДРАВЉА, РАЗВОЈА И ДОСТОЈАНСТВА ДЕЦЕ / УЧЕНИКА.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Подела најчешћих облика насиља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t xml:space="preserve">У табели су приказани нивои реаговања и различити облици насиља. У зависности од интензитета, учесталости и последица које насиље оставља, поједини облици се понављају на више различитих нивоа.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Први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Ове облике насиља решава самостално васпитач/наставник/одељењски старешина у оквиру саветодавног васпитно – </w:t>
      </w:r>
      <w:proofErr w:type="gramStart"/>
      <w:r>
        <w:rPr>
          <w:rFonts w:ascii="Times New Roman" w:eastAsia="Times New Roman" w:hAnsi="Times New Roman" w:cs="Times New Roman"/>
          <w:sz w:val="24"/>
        </w:rPr>
        <w:t>рада  са</w:t>
      </w:r>
      <w:proofErr w:type="gramEnd"/>
      <w:r>
        <w:rPr>
          <w:rFonts w:ascii="Times New Roman" w:eastAsia="Times New Roman" w:hAnsi="Times New Roman" w:cs="Times New Roman"/>
          <w:sz w:val="24"/>
        </w:rPr>
        <w:t xml:space="preserve"> децом – појединцима, групама, одељењем.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Физичко насиље Емоционално/ психичко насиље </w:t>
      </w:r>
      <w:r>
        <w:rPr>
          <w:rFonts w:ascii="Times New Roman" w:eastAsia="Times New Roman" w:hAnsi="Times New Roman" w:cs="Times New Roman"/>
          <w:sz w:val="24"/>
        </w:rPr>
        <w:tab/>
        <w:t xml:space="preserve">Социјално насиље </w:t>
      </w:r>
      <w:r>
        <w:rPr>
          <w:rFonts w:ascii="Times New Roman" w:eastAsia="Times New Roman" w:hAnsi="Times New Roman" w:cs="Times New Roman"/>
          <w:sz w:val="24"/>
        </w:rPr>
        <w:tab/>
        <w:t xml:space="preserve">Сексуално насиље и злостављање </w:t>
      </w:r>
      <w:r>
        <w:rPr>
          <w:rFonts w:ascii="Times New Roman" w:eastAsia="Times New Roman" w:hAnsi="Times New Roman" w:cs="Times New Roman"/>
          <w:sz w:val="24"/>
        </w:rPr>
        <w:tab/>
        <w:t xml:space="preserve">Насиље злоупотребом информационих технологија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Ударање чврга, гурање, штипање, гребање, гађање, чупање, уједање, саплитање, шутирање, прљање, уништавање ствари </w:t>
      </w:r>
      <w:r>
        <w:rPr>
          <w:rFonts w:ascii="Times New Roman" w:eastAsia="Times New Roman" w:hAnsi="Times New Roman" w:cs="Times New Roman"/>
          <w:sz w:val="24"/>
        </w:rPr>
        <w:tab/>
        <w:t xml:space="preserve">Омаловажавање, оговарање, вређање, ругање, називање погрдним именима, псовање, етикетирање, имитирање, „прозивање“ Добацивање, подсмевање, игнорисање, искључивање из групе или заједничких активности, фаворизовање на основу различитости, ширење гласина  Добацивање, псовање, ласцивни коментари, ширење прича, етикетирање, сексуално недвосмислена гестикулација </w:t>
      </w:r>
      <w:r>
        <w:rPr>
          <w:rFonts w:ascii="Times New Roman" w:eastAsia="Times New Roman" w:hAnsi="Times New Roman" w:cs="Times New Roman"/>
          <w:sz w:val="24"/>
        </w:rPr>
        <w:tab/>
        <w:t xml:space="preserve">Узнемиравајуће позивање, слање узнемиравајућих порука СМС-ом, ММС-ом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Други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 решавању ових облика насиља васпитач/наставник/одељењски старешина укључује Тим, то јест, унутрашњу заштитну мрежу.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Физичко насиље Емоционално/ психичко насиље </w:t>
      </w:r>
      <w:r>
        <w:rPr>
          <w:rFonts w:ascii="Times New Roman" w:eastAsia="Times New Roman" w:hAnsi="Times New Roman" w:cs="Times New Roman"/>
          <w:sz w:val="24"/>
        </w:rPr>
        <w:tab/>
        <w:t xml:space="preserve">Социјално насиље </w:t>
      </w:r>
      <w:r>
        <w:rPr>
          <w:rFonts w:ascii="Times New Roman" w:eastAsia="Times New Roman" w:hAnsi="Times New Roman" w:cs="Times New Roman"/>
          <w:sz w:val="24"/>
        </w:rPr>
        <w:tab/>
        <w:t xml:space="preserve">Сексуално насиље и злостављање </w:t>
      </w:r>
      <w:r>
        <w:rPr>
          <w:rFonts w:ascii="Times New Roman" w:eastAsia="Times New Roman" w:hAnsi="Times New Roman" w:cs="Times New Roman"/>
          <w:sz w:val="24"/>
        </w:rPr>
        <w:tab/>
        <w:t xml:space="preserve">Насиље злоупотребом информационих технологија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Шамарање, ударање, цепање одела, гажење, „шутке“, затварање, пљување, отимање и уништавање имовине </w:t>
      </w:r>
      <w:r>
        <w:rPr>
          <w:rFonts w:ascii="Times New Roman" w:eastAsia="Times New Roman" w:hAnsi="Times New Roman" w:cs="Times New Roman"/>
          <w:sz w:val="24"/>
        </w:rPr>
        <w:tab/>
        <w:t xml:space="preserve">Уцењивање, претње, неправедно кажњавање, забрана комуницирања, искључивање, манипулисање Сплеткарење, игнорисање, неукључивање, неприхватање, манипулисање, искоришћавање </w:t>
      </w:r>
      <w:r>
        <w:rPr>
          <w:rFonts w:ascii="Times New Roman" w:eastAsia="Times New Roman" w:hAnsi="Times New Roman" w:cs="Times New Roman"/>
          <w:sz w:val="24"/>
        </w:rPr>
        <w:tab/>
        <w:t xml:space="preserve">Сексуално додиривање, показивање порнографског материјала, показивање интимних делова тела, свлачење </w:t>
      </w:r>
      <w:r>
        <w:rPr>
          <w:rFonts w:ascii="Times New Roman" w:eastAsia="Times New Roman" w:hAnsi="Times New Roman" w:cs="Times New Roman"/>
          <w:sz w:val="24"/>
        </w:rPr>
        <w:tab/>
        <w:t xml:space="preserve">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дистрибуција снимака и слика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Трећи ниво насиља: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Ако ученици чине или трпе неки од следећих облика насиља обавезно је укључивање других институција, односно активирање спољашње заштитне мреже.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Физичко насиље Емоционално/ психичко насиље </w:t>
      </w:r>
      <w:r>
        <w:rPr>
          <w:rFonts w:ascii="Times New Roman" w:eastAsia="Times New Roman" w:hAnsi="Times New Roman" w:cs="Times New Roman"/>
          <w:sz w:val="24"/>
        </w:rPr>
        <w:tab/>
        <w:t xml:space="preserve">Социјално насиље </w:t>
      </w:r>
      <w:r>
        <w:rPr>
          <w:rFonts w:ascii="Times New Roman" w:eastAsia="Times New Roman" w:hAnsi="Times New Roman" w:cs="Times New Roman"/>
          <w:sz w:val="24"/>
        </w:rPr>
        <w:tab/>
        <w:t xml:space="preserve">Сексуално насиље и злостављање </w:t>
      </w:r>
      <w:r>
        <w:rPr>
          <w:rFonts w:ascii="Times New Roman" w:eastAsia="Times New Roman" w:hAnsi="Times New Roman" w:cs="Times New Roman"/>
          <w:sz w:val="24"/>
        </w:rPr>
        <w:tab/>
        <w:t xml:space="preserve">Насиље злоупотребом информационих технологија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Туча, дављење, бацање, проузроковање опекотина и других повреда, ускраћивање хране и сна, излагање ниским температурама, напад оружјем </w:t>
      </w:r>
      <w:r>
        <w:rPr>
          <w:rFonts w:ascii="Times New Roman" w:eastAsia="Times New Roman" w:hAnsi="Times New Roman" w:cs="Times New Roman"/>
          <w:sz w:val="24"/>
        </w:rPr>
        <w:tab/>
        <w:t xml:space="preserve">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укључење у деструктивне групе и организације </w:t>
      </w:r>
      <w:r>
        <w:rPr>
          <w:rFonts w:ascii="Times New Roman" w:eastAsia="Times New Roman" w:hAnsi="Times New Roman" w:cs="Times New Roman"/>
          <w:sz w:val="24"/>
        </w:rPr>
        <w:tab/>
        <w:t xml:space="preserve">Претње, изолација, малтретирање групе према појединцу или групи, организовање  затворених група (кланова) које има за последицу повређивање других. Завођење од стране одраслих, подвођење, злоупотреба положаја, навођење, изнуђивање и принуда на сексуални чин, силовање, инцест </w:t>
      </w:r>
      <w:r>
        <w:rPr>
          <w:rFonts w:ascii="Times New Roman" w:eastAsia="Times New Roman" w:hAnsi="Times New Roman" w:cs="Times New Roman"/>
          <w:sz w:val="24"/>
        </w:rPr>
        <w:tab/>
        <w:t xml:space="preserve">Снимање насилних сцена, дистрибуирање снимака и слика, дечја порнографија...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6"/>
        <w:jc w:val="both"/>
      </w:pPr>
      <w:r>
        <w:lastRenderedPageBreak/>
        <w:t xml:space="preserve">Основни принципи и циљеви програма заштите ученика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Програм заштите ученика од насиља има као општи циљ да наша школа буде безбедно и подстицајно место чиме се остварује право сваког детета да буде заштићено од свих облика насиља. Ово се постиже применом мера превенције, ради стварања безбедне средине, и мера интервенције у ситуацијама када се јавља насиље, злостављање и занемаривање ученика.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Специфични циљеви Програма у превенцији су следећи: </w:t>
      </w:r>
    </w:p>
    <w:p w:rsidR="005A4E73" w:rsidRDefault="0081214D" w:rsidP="00D063B4">
      <w:pPr>
        <w:numPr>
          <w:ilvl w:val="0"/>
          <w:numId w:val="12"/>
        </w:numPr>
        <w:spacing w:after="13" w:line="267" w:lineRule="auto"/>
        <w:ind w:left="706" w:right="9" w:hanging="320"/>
        <w:jc w:val="both"/>
      </w:pPr>
      <w:r>
        <w:rPr>
          <w:rFonts w:ascii="Times New Roman" w:eastAsia="Times New Roman" w:hAnsi="Times New Roman" w:cs="Times New Roman"/>
          <w:sz w:val="24"/>
        </w:rPr>
        <w:t xml:space="preserve">Подстицање и развијање климе прихватања, толеранције и међусобног уважавања; </w:t>
      </w:r>
    </w:p>
    <w:p w:rsidR="005A4E73" w:rsidRDefault="0081214D" w:rsidP="00D063B4">
      <w:pPr>
        <w:numPr>
          <w:ilvl w:val="0"/>
          <w:numId w:val="12"/>
        </w:numPr>
        <w:spacing w:after="13" w:line="267" w:lineRule="auto"/>
        <w:ind w:left="706" w:right="9" w:hanging="320"/>
        <w:jc w:val="both"/>
      </w:pPr>
      <w:r>
        <w:rPr>
          <w:rFonts w:ascii="Times New Roman" w:eastAsia="Times New Roman" w:hAnsi="Times New Roman" w:cs="Times New Roman"/>
          <w:sz w:val="24"/>
        </w:rPr>
        <w:t xml:space="preserve">Идентификација безбедносних ризика у школи увидом у документацију, евидентирањем критичних места у школи, анкетирањем ученика наставника и родитеља; </w:t>
      </w:r>
    </w:p>
    <w:p w:rsidR="005A4E73" w:rsidRDefault="0081214D" w:rsidP="00D063B4">
      <w:pPr>
        <w:numPr>
          <w:ilvl w:val="0"/>
          <w:numId w:val="12"/>
        </w:numPr>
        <w:spacing w:after="13" w:line="267" w:lineRule="auto"/>
        <w:ind w:left="706" w:right="9" w:hanging="320"/>
        <w:jc w:val="both"/>
      </w:pPr>
      <w:r>
        <w:rPr>
          <w:rFonts w:ascii="Times New Roman" w:eastAsia="Times New Roman" w:hAnsi="Times New Roman" w:cs="Times New Roman"/>
          <w:sz w:val="24"/>
        </w:rPr>
        <w:t xml:space="preserve">Повећање осетљивости свих који су укључени у живот и рад школе на препознавање насиља и злостављања; </w:t>
      </w:r>
    </w:p>
    <w:p w:rsidR="005A4E73" w:rsidRDefault="0081214D" w:rsidP="00D063B4">
      <w:pPr>
        <w:numPr>
          <w:ilvl w:val="0"/>
          <w:numId w:val="12"/>
        </w:numPr>
        <w:spacing w:after="13" w:line="267" w:lineRule="auto"/>
        <w:ind w:left="706" w:right="9" w:hanging="320"/>
        <w:jc w:val="both"/>
      </w:pPr>
      <w:r>
        <w:rPr>
          <w:rFonts w:ascii="Times New Roman" w:eastAsia="Times New Roman" w:hAnsi="Times New Roman" w:cs="Times New Roman"/>
          <w:sz w:val="24"/>
        </w:rPr>
        <w:t xml:space="preserve">Унапређење способности свих учесника у школском животу – наставног и ваннаставног особља, ученика, родитеља, локалне заједнице, за уочавање, препознавање и реш'авање проблема насиља; </w:t>
      </w:r>
    </w:p>
    <w:p w:rsidR="005A4E73" w:rsidRDefault="0081214D" w:rsidP="00D063B4">
      <w:pPr>
        <w:numPr>
          <w:ilvl w:val="0"/>
          <w:numId w:val="12"/>
        </w:numPr>
        <w:spacing w:after="13" w:line="267" w:lineRule="auto"/>
        <w:ind w:left="706" w:right="9" w:hanging="320"/>
        <w:jc w:val="both"/>
      </w:pPr>
      <w:r>
        <w:rPr>
          <w:rFonts w:ascii="Times New Roman" w:eastAsia="Times New Roman" w:hAnsi="Times New Roman" w:cs="Times New Roman"/>
          <w:sz w:val="24"/>
        </w:rPr>
        <w:t xml:space="preserve">Оспособљавање свих запослених и родитеља за рано препознавање знакова у понашању деце који указују на потенцијално насилно понашање; </w:t>
      </w:r>
    </w:p>
    <w:p w:rsidR="005A4E73" w:rsidRDefault="0081214D" w:rsidP="00D063B4">
      <w:pPr>
        <w:numPr>
          <w:ilvl w:val="0"/>
          <w:numId w:val="12"/>
        </w:numPr>
        <w:spacing w:after="13" w:line="267" w:lineRule="auto"/>
        <w:ind w:left="706" w:right="9" w:hanging="320"/>
        <w:jc w:val="both"/>
      </w:pPr>
      <w:r>
        <w:rPr>
          <w:rFonts w:ascii="Times New Roman" w:eastAsia="Times New Roman" w:hAnsi="Times New Roman" w:cs="Times New Roman"/>
          <w:sz w:val="24"/>
        </w:rPr>
        <w:t xml:space="preserve">Пружање помоћи ученицима у савладавању личних проблема и проблема у учењу; </w:t>
      </w:r>
    </w:p>
    <w:p w:rsidR="005A4E73" w:rsidRDefault="0081214D" w:rsidP="00D063B4">
      <w:pPr>
        <w:numPr>
          <w:ilvl w:val="0"/>
          <w:numId w:val="12"/>
        </w:numPr>
        <w:spacing w:after="13" w:line="267" w:lineRule="auto"/>
        <w:ind w:left="706" w:right="9" w:hanging="320"/>
        <w:jc w:val="both"/>
      </w:pPr>
      <w:r>
        <w:rPr>
          <w:rFonts w:ascii="Times New Roman" w:eastAsia="Times New Roman" w:hAnsi="Times New Roman" w:cs="Times New Roman"/>
          <w:sz w:val="24"/>
        </w:rPr>
        <w:t xml:space="preserve">Изграђивање и примена норми понашања, информисање о правилима и кућном реду; 8. Дефинисање процедура и поступака реаговања на насиље и информисање свих учесника у школском животу о томе </w:t>
      </w:r>
    </w:p>
    <w:p w:rsidR="005A4E73" w:rsidRDefault="0081214D" w:rsidP="00D063B4">
      <w:pPr>
        <w:numPr>
          <w:ilvl w:val="0"/>
          <w:numId w:val="13"/>
        </w:numPr>
        <w:spacing w:after="13" w:line="267" w:lineRule="auto"/>
        <w:ind w:right="391" w:hanging="10"/>
        <w:jc w:val="both"/>
      </w:pPr>
      <w:r>
        <w:rPr>
          <w:rFonts w:ascii="Times New Roman" w:eastAsia="Times New Roman" w:hAnsi="Times New Roman" w:cs="Times New Roman"/>
          <w:sz w:val="24"/>
        </w:rPr>
        <w:t xml:space="preserve">Омогућавање свим учесницима који имају сазнања о могућем насилномакту да без излагања опасности врше пријављивање насиља; </w:t>
      </w:r>
    </w:p>
    <w:p w:rsidR="005A4E73" w:rsidRDefault="0081214D" w:rsidP="00D063B4">
      <w:pPr>
        <w:numPr>
          <w:ilvl w:val="0"/>
          <w:numId w:val="13"/>
        </w:numPr>
        <w:spacing w:after="13" w:line="267" w:lineRule="auto"/>
        <w:ind w:right="391" w:hanging="10"/>
        <w:jc w:val="both"/>
      </w:pPr>
      <w:r>
        <w:rPr>
          <w:rFonts w:ascii="Times New Roman" w:eastAsia="Times New Roman" w:hAnsi="Times New Roman" w:cs="Times New Roman"/>
          <w:sz w:val="24"/>
        </w:rPr>
        <w:t xml:space="preserve">Спровођење психо-социјалног програма превенције кроз обуку за ненасилну комуникацију, самоконтролу реаговања и понашања, превазилажење стреса, учење социјалних вештина; 11. Сарадња са родитељима путем Савета родитеља, родитељских састанака, индивидуалних и групних разговора;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12. Сарадња са службама ван школе које посредно и непосредно могу помоћи на превазилажењу проблема насиља у школи.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Специфични циљеви у интервенцији су: </w:t>
      </w:r>
    </w:p>
    <w:p w:rsidR="005A4E73" w:rsidRDefault="0081214D" w:rsidP="00D063B4">
      <w:pPr>
        <w:numPr>
          <w:ilvl w:val="0"/>
          <w:numId w:val="14"/>
        </w:numPr>
        <w:spacing w:after="13" w:line="267" w:lineRule="auto"/>
        <w:ind w:left="706" w:right="9" w:hanging="320"/>
        <w:jc w:val="both"/>
      </w:pPr>
      <w:r>
        <w:rPr>
          <w:rFonts w:ascii="Times New Roman" w:eastAsia="Times New Roman" w:hAnsi="Times New Roman" w:cs="Times New Roman"/>
          <w:sz w:val="24"/>
        </w:rPr>
        <w:t xml:space="preserve">Спровођење процедура и поступака реаговања у ситуацијама насиља; </w:t>
      </w:r>
    </w:p>
    <w:p w:rsidR="005A4E73" w:rsidRDefault="0081214D" w:rsidP="00D063B4">
      <w:pPr>
        <w:numPr>
          <w:ilvl w:val="0"/>
          <w:numId w:val="14"/>
        </w:numPr>
        <w:spacing w:after="13" w:line="267" w:lineRule="auto"/>
        <w:ind w:left="706" w:right="9" w:hanging="320"/>
        <w:jc w:val="both"/>
      </w:pPr>
      <w:r>
        <w:rPr>
          <w:rFonts w:ascii="Times New Roman" w:eastAsia="Times New Roman" w:hAnsi="Times New Roman" w:cs="Times New Roman"/>
          <w:sz w:val="24"/>
        </w:rPr>
        <w:t xml:space="preserve">Прашење и евидентирање врста и учесталости насиља и процењивање ефикасности спровођења Програма заштите; </w:t>
      </w:r>
    </w:p>
    <w:p w:rsidR="005A4E73" w:rsidRDefault="0081214D" w:rsidP="00D063B4">
      <w:pPr>
        <w:numPr>
          <w:ilvl w:val="0"/>
          <w:numId w:val="14"/>
        </w:numPr>
        <w:spacing w:after="13" w:line="267" w:lineRule="auto"/>
        <w:ind w:left="706" w:right="9" w:hanging="320"/>
        <w:jc w:val="both"/>
      </w:pPr>
      <w:r>
        <w:rPr>
          <w:rFonts w:ascii="Times New Roman" w:eastAsia="Times New Roman" w:hAnsi="Times New Roman" w:cs="Times New Roman"/>
          <w:sz w:val="24"/>
        </w:rPr>
        <w:t xml:space="preserve">Рад на отклањању последица насиља и интеграција ученика у заједницу вршњака; </w:t>
      </w:r>
    </w:p>
    <w:p w:rsidR="005A4E73" w:rsidRDefault="0081214D" w:rsidP="00D063B4">
      <w:pPr>
        <w:numPr>
          <w:ilvl w:val="0"/>
          <w:numId w:val="14"/>
        </w:numPr>
        <w:spacing w:after="13" w:line="267" w:lineRule="auto"/>
        <w:ind w:left="706" w:right="9" w:hanging="320"/>
        <w:jc w:val="both"/>
      </w:pPr>
      <w:r>
        <w:rPr>
          <w:rFonts w:ascii="Times New Roman" w:eastAsia="Times New Roman" w:hAnsi="Times New Roman" w:cs="Times New Roman"/>
          <w:sz w:val="24"/>
        </w:rPr>
        <w:t xml:space="preserve">Саветодавни рад са ученицима који трпе насиље, врше насиље или су посматрачи насиља.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3"/>
        <w:jc w:val="both"/>
      </w:pPr>
      <w:r>
        <w:t xml:space="preserve">Процедуре у ситуацијама насиља </w:t>
      </w:r>
    </w:p>
    <w:p w:rsidR="005A4E73" w:rsidRDefault="0081214D" w:rsidP="00D063B4">
      <w:pPr>
        <w:spacing w:after="2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Процедура у интервенцији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Процедуре у интервенцији су различите и зависе од тога да ли се насиље дешава мешу децом, од стране одраслог у школи или од стране одраслог ван школе.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Кораци у интервенцији су следећи: </w:t>
      </w:r>
    </w:p>
    <w:p w:rsidR="005A4E73" w:rsidRDefault="0081214D" w:rsidP="00D063B4">
      <w:pPr>
        <w:numPr>
          <w:ilvl w:val="0"/>
          <w:numId w:val="15"/>
        </w:numPr>
        <w:spacing w:after="13" w:line="267" w:lineRule="auto"/>
        <w:ind w:right="9" w:hanging="10"/>
        <w:jc w:val="both"/>
      </w:pPr>
      <w:r>
        <w:rPr>
          <w:rFonts w:ascii="Times New Roman" w:eastAsia="Times New Roman" w:hAnsi="Times New Roman" w:cs="Times New Roman"/>
          <w:sz w:val="24"/>
        </w:rPr>
        <w:lastRenderedPageBreak/>
        <w:t xml:space="preserve">Сазнање о насиљу или откривање насиља одвија се непосредним увидом да је насиље у току или посредно, препознавањем спољашњих знакова или поверавањем самог детета или треће особе. </w:t>
      </w:r>
    </w:p>
    <w:p w:rsidR="005A4E73" w:rsidRDefault="0081214D" w:rsidP="00D063B4">
      <w:pPr>
        <w:numPr>
          <w:ilvl w:val="0"/>
          <w:numId w:val="15"/>
        </w:numPr>
        <w:spacing w:after="13" w:line="267" w:lineRule="auto"/>
        <w:ind w:right="9" w:hanging="10"/>
        <w:jc w:val="both"/>
      </w:pPr>
      <w:r>
        <w:rPr>
          <w:rFonts w:ascii="Times New Roman" w:eastAsia="Times New Roman" w:hAnsi="Times New Roman" w:cs="Times New Roman"/>
          <w:sz w:val="24"/>
        </w:rPr>
        <w:t xml:space="preserve">Прва реакција треба да буде заустављање насиља и обавештавање надлежне особе: дежурног наставника, чланове Тима, директора или помоћника, одељењског старешину, ПП службу, а који ће даље проценити да ли треба позвати МУП или здравствену службу. </w:t>
      </w:r>
    </w:p>
    <w:p w:rsidR="005A4E73" w:rsidRDefault="0081214D" w:rsidP="00D063B4">
      <w:pPr>
        <w:numPr>
          <w:ilvl w:val="0"/>
          <w:numId w:val="15"/>
        </w:numPr>
        <w:spacing w:after="13" w:line="267" w:lineRule="auto"/>
        <w:ind w:right="9" w:hanging="10"/>
        <w:jc w:val="both"/>
      </w:pPr>
      <w:r>
        <w:rPr>
          <w:rFonts w:ascii="Times New Roman" w:eastAsia="Times New Roman" w:hAnsi="Times New Roman" w:cs="Times New Roman"/>
          <w:sz w:val="24"/>
        </w:rPr>
        <w:t xml:space="preserve">Смиривање ситуације подразумева удаљавање ученика из ситуације и смањење напетости кроз разговор са актерима. Тај разговор треба нда буде умирујући, без спомињања могућих последица и застрашивања. </w:t>
      </w:r>
    </w:p>
    <w:p w:rsidR="005A4E73" w:rsidRDefault="0081214D" w:rsidP="00D063B4">
      <w:pPr>
        <w:numPr>
          <w:ilvl w:val="0"/>
          <w:numId w:val="15"/>
        </w:numPr>
        <w:spacing w:after="13" w:line="267" w:lineRule="auto"/>
        <w:ind w:right="9" w:hanging="10"/>
        <w:jc w:val="both"/>
      </w:pPr>
      <w:r>
        <w:rPr>
          <w:rFonts w:ascii="Times New Roman" w:eastAsia="Times New Roman" w:hAnsi="Times New Roman" w:cs="Times New Roman"/>
          <w:sz w:val="24"/>
        </w:rPr>
        <w:t xml:space="preserve">Прикупљање информација значи разговор са актерима и другим учесницима у догађају уз вођење записника. Разговор треба да води неко од чланова Тима, педагог или психолог, одељењски старешина. (Напомена: У образовно-васпитном систему нема места за истрагу или доказивања злостављања. О постојању сумње се обавештавају надлежне службе.) Посебно треба обратити пажњу на жртву насиља тако што ће јој се омогућити да се осећа безбедно и да нема страх од освете ученика којима ће бити изречене мере. </w:t>
      </w:r>
    </w:p>
    <w:p w:rsidR="005A4E73" w:rsidRDefault="0081214D" w:rsidP="00D063B4">
      <w:pPr>
        <w:numPr>
          <w:ilvl w:val="0"/>
          <w:numId w:val="15"/>
        </w:numPr>
        <w:spacing w:after="13" w:line="267" w:lineRule="auto"/>
        <w:ind w:right="9" w:hanging="10"/>
        <w:jc w:val="both"/>
      </w:pPr>
      <w:r>
        <w:rPr>
          <w:rFonts w:ascii="Times New Roman" w:eastAsia="Times New Roman" w:hAnsi="Times New Roman" w:cs="Times New Roman"/>
          <w:sz w:val="24"/>
        </w:rPr>
        <w:t xml:space="preserve">Након тог разговора обављају се консултације у установи са колегом, са Тимом за заштиту, са ПП службом, директором, дежурним наставником, при чему се анализирају чињенице, процењује ниво ризика и прави план заштите, водећи рачуна о принципу поверљивости и најбољем интересу ученика.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начинуреаговања и праћења и одредити улоге, задатке и одговорности у самом поступању. </w:t>
      </w:r>
    </w:p>
    <w:p w:rsidR="005A4E73" w:rsidRDefault="0081214D" w:rsidP="00D063B4">
      <w:pPr>
        <w:numPr>
          <w:ilvl w:val="0"/>
          <w:numId w:val="15"/>
        </w:numPr>
        <w:spacing w:after="13" w:line="267" w:lineRule="auto"/>
        <w:ind w:right="9" w:hanging="10"/>
        <w:jc w:val="both"/>
      </w:pPr>
      <w:r>
        <w:rPr>
          <w:rFonts w:ascii="Times New Roman" w:eastAsia="Times New Roman" w:hAnsi="Times New Roman" w:cs="Times New Roman"/>
          <w:sz w:val="24"/>
        </w:rPr>
        <w:t xml:space="preserve">Након консултација и заузимања става школе о догађају, предузимају се акције: позивају се родитељи и информишу о догађају, спроведеним консултацијама, закључцима и предложеним мерама (предочава се законска регулатива, мере заштите ученика, мере даљег васпитног деловања). Уколико је потребно, обавештава се МУП, Центар за социјални рад (рок је три дана од дана када се насиље десило). Подношење пријаве тим службама треба да буде у усменој и писаној форми, након што је са родитељима обављен разговор (осим ако се нису одазвали позиву или је у најбољем интересу дечје безбедности да родитељи не буду укључени). </w:t>
      </w:r>
    </w:p>
    <w:p w:rsidR="005A4E73" w:rsidRDefault="0081214D" w:rsidP="00D063B4">
      <w:pPr>
        <w:numPr>
          <w:ilvl w:val="0"/>
          <w:numId w:val="15"/>
        </w:numPr>
        <w:spacing w:after="13" w:line="267" w:lineRule="auto"/>
        <w:ind w:right="9" w:hanging="10"/>
        <w:jc w:val="both"/>
      </w:pPr>
      <w:r>
        <w:rPr>
          <w:rFonts w:ascii="Times New Roman" w:eastAsia="Times New Roman" w:hAnsi="Times New Roman" w:cs="Times New Roman"/>
          <w:sz w:val="24"/>
        </w:rPr>
        <w:t xml:space="preserve">Праћење ефеката предузетих мера спроводи Тим, водећи рачуна о интеграцији свих актера у заједницу и успостављању односа сарадње и толеранције.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8"/>
        <w:jc w:val="both"/>
      </w:pPr>
      <w:r>
        <w:t xml:space="preserve">Процена безбедности у школи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Према анализи статистичких података из претходног периода процењујемо да су угрожене следеће ситуације и места у односу на временски период: </w:t>
      </w:r>
    </w:p>
    <w:p w:rsidR="005A4E73" w:rsidRDefault="0081214D" w:rsidP="00D063B4">
      <w:pPr>
        <w:tabs>
          <w:tab w:val="center" w:pos="1787"/>
          <w:tab w:val="center" w:pos="4846"/>
        </w:tabs>
        <w:spacing w:after="13" w:line="267" w:lineRule="auto"/>
        <w:jc w:val="both"/>
      </w:pPr>
      <w:r>
        <w:tab/>
      </w:r>
      <w:r>
        <w:rPr>
          <w:rFonts w:ascii="Times New Roman" w:eastAsia="Times New Roman" w:hAnsi="Times New Roman" w:cs="Times New Roman"/>
          <w:sz w:val="24"/>
        </w:rPr>
        <w:t xml:space="preserve">СИТУАЦИЈА или МЕСТО </w:t>
      </w:r>
      <w:r>
        <w:rPr>
          <w:rFonts w:ascii="Times New Roman" w:eastAsia="Times New Roman" w:hAnsi="Times New Roman" w:cs="Times New Roman"/>
          <w:sz w:val="24"/>
        </w:rPr>
        <w:tab/>
        <w:t xml:space="preserve">ВРЕМЕНСКИ ПЕРИОД </w:t>
      </w:r>
    </w:p>
    <w:p w:rsidR="005A4E73" w:rsidRDefault="0081214D" w:rsidP="00D063B4">
      <w:pPr>
        <w:tabs>
          <w:tab w:val="center" w:pos="1403"/>
          <w:tab w:val="center" w:pos="3722"/>
        </w:tabs>
        <w:spacing w:after="13" w:line="267" w:lineRule="auto"/>
        <w:jc w:val="both"/>
      </w:pPr>
      <w:r>
        <w:tab/>
      </w:r>
      <w:r>
        <w:rPr>
          <w:rFonts w:ascii="Times New Roman" w:eastAsia="Times New Roman" w:hAnsi="Times New Roman" w:cs="Times New Roman"/>
          <w:sz w:val="24"/>
        </w:rPr>
        <w:t xml:space="preserve">Школско двориште </w:t>
      </w:r>
      <w:r>
        <w:rPr>
          <w:rFonts w:ascii="Times New Roman" w:eastAsia="Times New Roman" w:hAnsi="Times New Roman" w:cs="Times New Roman"/>
          <w:sz w:val="24"/>
        </w:rPr>
        <w:tab/>
        <w:t xml:space="preserve">За време одмора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Објекти брзе хране у близини школе Пре или после наставе </w:t>
      </w:r>
    </w:p>
    <w:p w:rsidR="005A4E73" w:rsidRDefault="0081214D" w:rsidP="00D063B4">
      <w:pPr>
        <w:tabs>
          <w:tab w:val="center" w:pos="2238"/>
          <w:tab w:val="center" w:pos="5163"/>
        </w:tabs>
        <w:spacing w:after="13" w:line="267" w:lineRule="auto"/>
        <w:jc w:val="both"/>
      </w:pPr>
      <w:r>
        <w:tab/>
      </w:r>
      <w:r>
        <w:rPr>
          <w:rFonts w:ascii="Times New Roman" w:eastAsia="Times New Roman" w:hAnsi="Times New Roman" w:cs="Times New Roman"/>
          <w:sz w:val="24"/>
        </w:rPr>
        <w:t xml:space="preserve">Ходници у приземљу или на спрату </w:t>
      </w:r>
      <w:r>
        <w:rPr>
          <w:rFonts w:ascii="Times New Roman" w:eastAsia="Times New Roman" w:hAnsi="Times New Roman" w:cs="Times New Roman"/>
          <w:sz w:val="24"/>
        </w:rPr>
        <w:tab/>
        <w:t xml:space="preserve">За време одмора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Учионица За време одмора </w:t>
      </w:r>
    </w:p>
    <w:p w:rsidR="00A03907" w:rsidRDefault="0081214D" w:rsidP="00D063B4">
      <w:pPr>
        <w:spacing w:after="13" w:line="267" w:lineRule="auto"/>
        <w:ind w:left="396" w:right="5819"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Свлачионица у фискултурној сали </w:t>
      </w:r>
      <w:r>
        <w:rPr>
          <w:rFonts w:ascii="Times New Roman" w:eastAsia="Times New Roman" w:hAnsi="Times New Roman" w:cs="Times New Roman"/>
          <w:sz w:val="24"/>
        </w:rPr>
        <w:tab/>
      </w:r>
    </w:p>
    <w:p w:rsidR="005A4E73" w:rsidRDefault="0081214D" w:rsidP="00D063B4">
      <w:pPr>
        <w:spacing w:after="13" w:line="267" w:lineRule="auto"/>
        <w:ind w:left="396" w:right="5819" w:hanging="10"/>
        <w:jc w:val="both"/>
      </w:pPr>
      <w:r>
        <w:rPr>
          <w:rFonts w:ascii="Times New Roman" w:eastAsia="Times New Roman" w:hAnsi="Times New Roman" w:cs="Times New Roman"/>
          <w:sz w:val="24"/>
        </w:rPr>
        <w:t xml:space="preserve">- На аутобуском стајалишту </w:t>
      </w:r>
      <w:r>
        <w:rPr>
          <w:rFonts w:ascii="Times New Roman" w:eastAsia="Times New Roman" w:hAnsi="Times New Roman" w:cs="Times New Roman"/>
          <w:sz w:val="24"/>
        </w:rPr>
        <w:tab/>
        <w:t xml:space="preserve">- </w:t>
      </w:r>
    </w:p>
    <w:p w:rsidR="005A4E73" w:rsidRDefault="0081214D" w:rsidP="00D063B4">
      <w:pPr>
        <w:tabs>
          <w:tab w:val="center" w:pos="1312"/>
          <w:tab w:val="center" w:pos="2920"/>
        </w:tabs>
        <w:spacing w:after="13" w:line="267" w:lineRule="auto"/>
        <w:jc w:val="both"/>
      </w:pPr>
      <w:r>
        <w:tab/>
      </w:r>
      <w:r>
        <w:rPr>
          <w:rFonts w:ascii="Times New Roman" w:eastAsia="Times New Roman" w:hAnsi="Times New Roman" w:cs="Times New Roman"/>
          <w:sz w:val="24"/>
        </w:rPr>
        <w:t xml:space="preserve">На путу до школе </w:t>
      </w:r>
      <w:r>
        <w:rPr>
          <w:rFonts w:ascii="Times New Roman" w:eastAsia="Times New Roman" w:hAnsi="Times New Roman" w:cs="Times New Roman"/>
          <w:sz w:val="24"/>
        </w:rPr>
        <w:tab/>
        <w:t xml:space="preserve">-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 основу урађене процене безбедности предузете су следеће мере: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lastRenderedPageBreak/>
        <w:t xml:space="preserve">1. Током сваке школске године организују се трибине на којима се говори о вршњачком насиљу. 2. Током школске године реализују се часови одељењске заједнице и одељењског старешине са циљем превенције насиља у вршњачким односима и развијања толеранције међу ученицима.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3. Током школске године запослени се придржавају распореда дежурних наставника.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Спољашња заштитна мрежа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Спољашњу заштитну мрежу чине следеће институције: </w:t>
      </w:r>
    </w:p>
    <w:p w:rsidR="005A4E73" w:rsidRDefault="0081214D" w:rsidP="00D063B4">
      <w:pPr>
        <w:numPr>
          <w:ilvl w:val="0"/>
          <w:numId w:val="16"/>
        </w:numPr>
        <w:spacing w:after="13" w:line="267" w:lineRule="auto"/>
        <w:ind w:left="706" w:right="9" w:hanging="320"/>
        <w:jc w:val="both"/>
      </w:pPr>
      <w:r>
        <w:rPr>
          <w:rFonts w:ascii="Times New Roman" w:eastAsia="Times New Roman" w:hAnsi="Times New Roman" w:cs="Times New Roman"/>
          <w:sz w:val="24"/>
        </w:rPr>
        <w:t xml:space="preserve">Центар за социјални рад </w:t>
      </w:r>
    </w:p>
    <w:p w:rsidR="005A4E73" w:rsidRDefault="0081214D" w:rsidP="00D063B4">
      <w:pPr>
        <w:numPr>
          <w:ilvl w:val="0"/>
          <w:numId w:val="16"/>
        </w:numPr>
        <w:spacing w:after="13" w:line="267" w:lineRule="auto"/>
        <w:ind w:left="706" w:right="9" w:hanging="320"/>
        <w:jc w:val="both"/>
      </w:pPr>
      <w:r>
        <w:rPr>
          <w:rFonts w:ascii="Times New Roman" w:eastAsia="Times New Roman" w:hAnsi="Times New Roman" w:cs="Times New Roman"/>
          <w:sz w:val="24"/>
        </w:rPr>
        <w:t xml:space="preserve">МУП </w:t>
      </w:r>
    </w:p>
    <w:p w:rsidR="005A4E73" w:rsidRDefault="0081214D" w:rsidP="00D063B4">
      <w:pPr>
        <w:numPr>
          <w:ilvl w:val="0"/>
          <w:numId w:val="16"/>
        </w:numPr>
        <w:spacing w:after="13" w:line="267" w:lineRule="auto"/>
        <w:ind w:left="706" w:right="9" w:hanging="320"/>
        <w:jc w:val="both"/>
      </w:pPr>
      <w:r>
        <w:rPr>
          <w:rFonts w:ascii="Times New Roman" w:eastAsia="Times New Roman" w:hAnsi="Times New Roman" w:cs="Times New Roman"/>
          <w:sz w:val="24"/>
        </w:rPr>
        <w:t xml:space="preserve">Дом здравља </w:t>
      </w:r>
    </w:p>
    <w:p w:rsidR="005A4E73" w:rsidRDefault="0081214D" w:rsidP="00D063B4">
      <w:pPr>
        <w:numPr>
          <w:ilvl w:val="0"/>
          <w:numId w:val="16"/>
        </w:numPr>
        <w:spacing w:after="13" w:line="267" w:lineRule="auto"/>
        <w:ind w:left="706" w:right="9" w:hanging="320"/>
        <w:jc w:val="both"/>
      </w:pPr>
      <w:r>
        <w:rPr>
          <w:rFonts w:ascii="Times New Roman" w:eastAsia="Times New Roman" w:hAnsi="Times New Roman" w:cs="Times New Roman"/>
          <w:sz w:val="24"/>
        </w:rPr>
        <w:t xml:space="preserve">Локална самоуправа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Циљ сарадње са овим институцијама је помоћ и сарадња у решавању проблема насиља. </w:t>
      </w:r>
    </w:p>
    <w:p w:rsidR="005A4E73" w:rsidRDefault="0081214D" w:rsidP="00D063B4">
      <w:pPr>
        <w:spacing w:after="26"/>
        <w:ind w:left="401"/>
        <w:jc w:val="both"/>
      </w:pPr>
      <w:r>
        <w:rPr>
          <w:rFonts w:ascii="Times New Roman" w:eastAsia="Times New Roman" w:hAnsi="Times New Roman" w:cs="Times New Roman"/>
          <w:b/>
          <w:sz w:val="24"/>
        </w:rPr>
        <w:t xml:space="preserve"> </w:t>
      </w:r>
    </w:p>
    <w:p w:rsidR="005A4E73" w:rsidRDefault="0081214D" w:rsidP="00D063B4">
      <w:pPr>
        <w:pStyle w:val="Heading2"/>
        <w:spacing w:after="3" w:line="259" w:lineRule="auto"/>
        <w:ind w:left="396"/>
        <w:jc w:val="both"/>
      </w:pPr>
      <w:r>
        <w:t xml:space="preserve">Унутрашња заштитна мрежа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Унутрашњу заштитну мрежу чине сви запослени и ученици у школи.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Школа је прописала улоге и одговорности запослених и ученика у школи: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Дежурни наставник: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Дежура у складу са распоредом;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Уочава и пријављује случај;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Покреће процес заштите детета (реагује одмах) у случају насилног понашања, користећи неку од стратегија;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Обавештава одељењског старешину о случају;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Евидентира случај у књигу дежурства; • Сарађује са Тимом за заштиту деце од насиља. Одељењски старешина: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Уочава случајеве насилног понашања и реагује одмах;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Учествује у процесу заштите деце;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Разговара са учесницима насиља;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Информише родитеље и сарађује са њима;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По потрби, сарађује са Тимом за заштиту деце од насиља;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Прати ефекте предузетих мера;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Евидентира случај и води документацију;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По потреби, комуницира са релевантним установама.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Тим, психолог, педагог: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Уочава случајеве насилног понашања;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Покреће процес заштите детета, реагује одмах;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Обавештава одељењског старешину и сарађује са њим;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По потреби, разговара са родитељима;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Пружа помоћ и подршку ученицима и наставницима;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Разматра случај (други и трћи ниво) и осмишљава мере заштите;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Обавља консултације, предлаже заштитне мере, прати ефекте предузетих мера; • По потреби, сарађује са другим установама;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lastRenderedPageBreak/>
        <w:t xml:space="preserve">Евидентира случај.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Помоћно-техничко особље: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Дежура;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Прекида насиље;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Уочава и пријављује случајеве насилног понашања. Ученици: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Уочавају случајеве насилног понашања;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Траже помоћ одраслих;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Пријављују случај одељењском старешини;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За теже случајеве консултују чланове школског Тима; </w:t>
      </w:r>
    </w:p>
    <w:p w:rsidR="005A4E73" w:rsidRDefault="0081214D" w:rsidP="00D063B4">
      <w:pPr>
        <w:numPr>
          <w:ilvl w:val="0"/>
          <w:numId w:val="17"/>
        </w:numPr>
        <w:spacing w:after="13" w:line="267" w:lineRule="auto"/>
        <w:ind w:left="706" w:right="9" w:hanging="320"/>
        <w:jc w:val="both"/>
      </w:pPr>
      <w:r>
        <w:rPr>
          <w:rFonts w:ascii="Times New Roman" w:eastAsia="Times New Roman" w:hAnsi="Times New Roman" w:cs="Times New Roman"/>
          <w:sz w:val="24"/>
        </w:rPr>
        <w:t xml:space="preserve">Учествују у мерама заштите. </w:t>
      </w:r>
    </w:p>
    <w:p w:rsidR="005A4E73" w:rsidRDefault="0081214D" w:rsidP="00D063B4">
      <w:pPr>
        <w:spacing w:after="38"/>
        <w:ind w:left="401"/>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A4E73" w:rsidRDefault="0081214D" w:rsidP="00D063B4">
      <w:pPr>
        <w:pStyle w:val="Heading2"/>
        <w:spacing w:after="3" w:line="259" w:lineRule="auto"/>
        <w:ind w:left="396"/>
        <w:jc w:val="both"/>
      </w:pPr>
      <w:r>
        <w:t xml:space="preserve">Праћење, анализа, евалуација и извештавање Евиденција и начини праћења случајева насиља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Запослени у школи – одељењсски старешина, стручна служба и Тим, у обавези су да воде евиденцију о појавама насиља. У ову сврху се користи образац за евиденцију случаја насиља (прилог 1), који садржи следеће: </w:t>
      </w:r>
    </w:p>
    <w:p w:rsidR="005A4E73" w:rsidRDefault="0081214D" w:rsidP="00D063B4">
      <w:pPr>
        <w:numPr>
          <w:ilvl w:val="0"/>
          <w:numId w:val="18"/>
        </w:numPr>
        <w:spacing w:after="13" w:line="267" w:lineRule="auto"/>
        <w:ind w:left="706" w:right="9" w:hanging="320"/>
        <w:jc w:val="both"/>
      </w:pPr>
      <w:r>
        <w:rPr>
          <w:rFonts w:ascii="Times New Roman" w:eastAsia="Times New Roman" w:hAnsi="Times New Roman" w:cs="Times New Roman"/>
          <w:sz w:val="24"/>
        </w:rPr>
        <w:t xml:space="preserve">Шта се догодило? </w:t>
      </w:r>
    </w:p>
    <w:p w:rsidR="005A4E73" w:rsidRDefault="0081214D" w:rsidP="00D063B4">
      <w:pPr>
        <w:numPr>
          <w:ilvl w:val="0"/>
          <w:numId w:val="18"/>
        </w:numPr>
        <w:spacing w:after="13" w:line="267" w:lineRule="auto"/>
        <w:ind w:left="706" w:right="9" w:hanging="320"/>
        <w:jc w:val="both"/>
      </w:pPr>
      <w:r>
        <w:rPr>
          <w:rFonts w:ascii="Times New Roman" w:eastAsia="Times New Roman" w:hAnsi="Times New Roman" w:cs="Times New Roman"/>
          <w:sz w:val="24"/>
        </w:rPr>
        <w:t xml:space="preserve">Ко су учесници? </w:t>
      </w:r>
    </w:p>
    <w:p w:rsidR="005A4E73" w:rsidRDefault="0081214D" w:rsidP="00D063B4">
      <w:pPr>
        <w:numPr>
          <w:ilvl w:val="0"/>
          <w:numId w:val="18"/>
        </w:numPr>
        <w:spacing w:after="13" w:line="267" w:lineRule="auto"/>
        <w:ind w:left="706" w:right="9" w:hanging="320"/>
        <w:jc w:val="both"/>
      </w:pPr>
      <w:r>
        <w:rPr>
          <w:rFonts w:ascii="Times New Roman" w:eastAsia="Times New Roman" w:hAnsi="Times New Roman" w:cs="Times New Roman"/>
          <w:sz w:val="24"/>
        </w:rPr>
        <w:t xml:space="preserve">Како је пријавњено насиље? </w:t>
      </w:r>
    </w:p>
    <w:p w:rsidR="005A4E73" w:rsidRDefault="0081214D" w:rsidP="00D063B4">
      <w:pPr>
        <w:numPr>
          <w:ilvl w:val="0"/>
          <w:numId w:val="18"/>
        </w:numPr>
        <w:spacing w:after="13" w:line="267" w:lineRule="auto"/>
        <w:ind w:left="706" w:right="9" w:hanging="320"/>
        <w:jc w:val="both"/>
      </w:pPr>
      <w:r>
        <w:rPr>
          <w:rFonts w:ascii="Times New Roman" w:eastAsia="Times New Roman" w:hAnsi="Times New Roman" w:cs="Times New Roman"/>
          <w:sz w:val="24"/>
        </w:rPr>
        <w:t xml:space="preserve">Врсте интервенције. </w:t>
      </w:r>
    </w:p>
    <w:p w:rsidR="005A4E73" w:rsidRDefault="0081214D" w:rsidP="00D063B4">
      <w:pPr>
        <w:numPr>
          <w:ilvl w:val="0"/>
          <w:numId w:val="18"/>
        </w:numPr>
        <w:spacing w:after="13" w:line="267" w:lineRule="auto"/>
        <w:ind w:left="706" w:right="9" w:hanging="320"/>
        <w:jc w:val="both"/>
      </w:pPr>
      <w:r>
        <w:rPr>
          <w:rFonts w:ascii="Times New Roman" w:eastAsia="Times New Roman" w:hAnsi="Times New Roman" w:cs="Times New Roman"/>
          <w:sz w:val="24"/>
        </w:rPr>
        <w:t xml:space="preserve">Какве су последице? </w:t>
      </w:r>
    </w:p>
    <w:p w:rsidR="005A4E73" w:rsidRDefault="0081214D" w:rsidP="00D063B4">
      <w:pPr>
        <w:numPr>
          <w:ilvl w:val="0"/>
          <w:numId w:val="18"/>
        </w:numPr>
        <w:spacing w:after="13" w:line="267" w:lineRule="auto"/>
        <w:ind w:left="706" w:right="9" w:hanging="320"/>
        <w:jc w:val="both"/>
      </w:pPr>
      <w:r>
        <w:rPr>
          <w:rFonts w:ascii="Times New Roman" w:eastAsia="Times New Roman" w:hAnsi="Times New Roman" w:cs="Times New Roman"/>
          <w:sz w:val="24"/>
        </w:rPr>
        <w:t xml:space="preserve">Који су исходи предузетих корака? </w:t>
      </w:r>
    </w:p>
    <w:p w:rsidR="005A4E73" w:rsidRDefault="0081214D" w:rsidP="00D063B4">
      <w:pPr>
        <w:numPr>
          <w:ilvl w:val="0"/>
          <w:numId w:val="18"/>
        </w:numPr>
        <w:spacing w:after="13" w:line="267" w:lineRule="auto"/>
        <w:ind w:left="706" w:right="9" w:hanging="320"/>
        <w:jc w:val="both"/>
      </w:pPr>
      <w:r>
        <w:rPr>
          <w:rFonts w:ascii="Times New Roman" w:eastAsia="Times New Roman" w:hAnsi="Times New Roman" w:cs="Times New Roman"/>
          <w:sz w:val="24"/>
        </w:rPr>
        <w:t xml:space="preserve">На који начин су укључени родитељи, одељењски старешина, стручна служба? </w:t>
      </w:r>
    </w:p>
    <w:p w:rsidR="005A4E73" w:rsidRDefault="0081214D" w:rsidP="00D063B4">
      <w:pPr>
        <w:numPr>
          <w:ilvl w:val="0"/>
          <w:numId w:val="18"/>
        </w:numPr>
        <w:spacing w:after="13" w:line="267" w:lineRule="auto"/>
        <w:ind w:left="706" w:right="9" w:hanging="320"/>
        <w:jc w:val="both"/>
      </w:pPr>
      <w:r>
        <w:rPr>
          <w:rFonts w:ascii="Times New Roman" w:eastAsia="Times New Roman" w:hAnsi="Times New Roman" w:cs="Times New Roman"/>
          <w:sz w:val="24"/>
        </w:rPr>
        <w:t xml:space="preserve">Праћење ефеката предузетих мера.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Потребно је пратити: </w:t>
      </w:r>
    </w:p>
    <w:p w:rsidR="005A4E73" w:rsidRDefault="0081214D" w:rsidP="00D063B4">
      <w:pPr>
        <w:numPr>
          <w:ilvl w:val="0"/>
          <w:numId w:val="19"/>
        </w:numPr>
        <w:spacing w:after="13" w:line="267" w:lineRule="auto"/>
        <w:ind w:left="706" w:right="9" w:hanging="320"/>
        <w:jc w:val="both"/>
      </w:pPr>
      <w:r>
        <w:rPr>
          <w:rFonts w:ascii="Times New Roman" w:eastAsia="Times New Roman" w:hAnsi="Times New Roman" w:cs="Times New Roman"/>
          <w:sz w:val="24"/>
        </w:rPr>
        <w:t xml:space="preserve">Понашање детета које је трпело насиље (да ли се повлачи, да ли постаје агресивно, да ли тражи подршку и на који начин...); </w:t>
      </w:r>
    </w:p>
    <w:p w:rsidR="005A4E73" w:rsidRDefault="0081214D" w:rsidP="00D063B4">
      <w:pPr>
        <w:numPr>
          <w:ilvl w:val="0"/>
          <w:numId w:val="19"/>
        </w:numPr>
        <w:spacing w:after="13" w:line="267" w:lineRule="auto"/>
        <w:ind w:left="706" w:right="9" w:hanging="320"/>
        <w:jc w:val="both"/>
      </w:pPr>
      <w:r>
        <w:rPr>
          <w:rFonts w:ascii="Times New Roman" w:eastAsia="Times New Roman" w:hAnsi="Times New Roman" w:cs="Times New Roman"/>
          <w:sz w:val="24"/>
        </w:rPr>
        <w:t xml:space="preserve">Понашање детета које се понашало насилно (да ли наставља са нападима, да ли тражи друге жртве, да ли га група одбацује, да ли га група подржава...); </w:t>
      </w:r>
    </w:p>
    <w:p w:rsidR="005A4E73" w:rsidRDefault="0081214D" w:rsidP="00D063B4">
      <w:pPr>
        <w:numPr>
          <w:ilvl w:val="0"/>
          <w:numId w:val="19"/>
        </w:numPr>
        <w:spacing w:after="13" w:line="267" w:lineRule="auto"/>
        <w:ind w:left="706" w:right="9" w:hanging="320"/>
        <w:jc w:val="both"/>
      </w:pPr>
      <w:r>
        <w:rPr>
          <w:rFonts w:ascii="Times New Roman" w:eastAsia="Times New Roman" w:hAnsi="Times New Roman" w:cs="Times New Roman"/>
          <w:sz w:val="24"/>
        </w:rPr>
        <w:t xml:space="preserve">Како реагују пасивни посматрачи (да ли се обраћају старијима за помоћ, да ли сви знају како да се повежу са унутрашњом заштитном мрежом и ко је њихова особа од поверења, да ли се препознаје страх, да ли сами предузимају неке акције и сл.); </w:t>
      </w:r>
    </w:p>
    <w:p w:rsidR="005A4E73" w:rsidRDefault="0081214D" w:rsidP="00D063B4">
      <w:pPr>
        <w:numPr>
          <w:ilvl w:val="0"/>
          <w:numId w:val="19"/>
        </w:numPr>
        <w:spacing w:after="13" w:line="267" w:lineRule="auto"/>
        <w:ind w:left="706" w:right="9" w:hanging="320"/>
        <w:jc w:val="both"/>
      </w:pPr>
      <w:r>
        <w:rPr>
          <w:rFonts w:ascii="Times New Roman" w:eastAsia="Times New Roman" w:hAnsi="Times New Roman" w:cs="Times New Roman"/>
          <w:sz w:val="24"/>
        </w:rPr>
        <w:t xml:space="preserve">Шта се ешава у групи, одељењу (да ли се издвајају нове групе, каква је атмосфера...); </w:t>
      </w:r>
    </w:p>
    <w:p w:rsidR="005A4E73" w:rsidRDefault="0081214D" w:rsidP="00D063B4">
      <w:pPr>
        <w:numPr>
          <w:ilvl w:val="0"/>
          <w:numId w:val="19"/>
        </w:numPr>
        <w:spacing w:after="13" w:line="267" w:lineRule="auto"/>
        <w:ind w:left="706" w:right="9" w:hanging="320"/>
        <w:jc w:val="both"/>
      </w:pPr>
      <w:r>
        <w:rPr>
          <w:rFonts w:ascii="Times New Roman" w:eastAsia="Times New Roman" w:hAnsi="Times New Roman" w:cs="Times New Roman"/>
          <w:sz w:val="24"/>
        </w:rPr>
        <w:t xml:space="preserve">Колико су родитељи сарадници у активностима на смањивању насиља; </w:t>
      </w:r>
    </w:p>
    <w:p w:rsidR="005A4E73" w:rsidRDefault="0081214D" w:rsidP="00D063B4">
      <w:pPr>
        <w:numPr>
          <w:ilvl w:val="0"/>
          <w:numId w:val="19"/>
        </w:numPr>
        <w:spacing w:after="13" w:line="267" w:lineRule="auto"/>
        <w:ind w:left="706" w:right="9" w:hanging="320"/>
        <w:jc w:val="both"/>
      </w:pPr>
      <w:r>
        <w:rPr>
          <w:rFonts w:ascii="Times New Roman" w:eastAsia="Times New Roman" w:hAnsi="Times New Roman" w:cs="Times New Roman"/>
          <w:sz w:val="24"/>
        </w:rPr>
        <w:t xml:space="preserve">Како функционише Тим и унутрашња заштитна мрежа (где су слабе тачке и шта се може боље); </w:t>
      </w:r>
    </w:p>
    <w:p w:rsidR="005A4E73" w:rsidRDefault="0081214D" w:rsidP="00D063B4">
      <w:pPr>
        <w:numPr>
          <w:ilvl w:val="0"/>
          <w:numId w:val="19"/>
        </w:numPr>
        <w:spacing w:after="13" w:line="267" w:lineRule="auto"/>
        <w:ind w:left="706" w:right="9" w:hanging="320"/>
        <w:jc w:val="both"/>
      </w:pPr>
      <w:r>
        <w:rPr>
          <w:rFonts w:ascii="Times New Roman" w:eastAsia="Times New Roman" w:hAnsi="Times New Roman" w:cs="Times New Roman"/>
          <w:sz w:val="24"/>
        </w:rPr>
        <w:t xml:space="preserve">Колико су друге институције (спољна заштитна мрежа) и који су ефекти њиховог укључивања. Уколико се види да се ситуација насиља понавља, усложњава и постаје ризичнија и опаснија, предузимају се следеће заштитне мере: </w:t>
      </w:r>
    </w:p>
    <w:p w:rsidR="005A4E73" w:rsidRDefault="0081214D" w:rsidP="00D063B4">
      <w:pPr>
        <w:numPr>
          <w:ilvl w:val="0"/>
          <w:numId w:val="20"/>
        </w:numPr>
        <w:spacing w:after="13" w:line="267" w:lineRule="auto"/>
        <w:ind w:left="706" w:right="9" w:hanging="320"/>
        <w:jc w:val="both"/>
      </w:pPr>
      <w:r>
        <w:rPr>
          <w:rFonts w:ascii="Times New Roman" w:eastAsia="Times New Roman" w:hAnsi="Times New Roman" w:cs="Times New Roman"/>
          <w:sz w:val="24"/>
        </w:rPr>
        <w:t xml:space="preserve">Појачати опрез свих запослених, посебно дежурних наставника и ученика; </w:t>
      </w:r>
    </w:p>
    <w:p w:rsidR="005A4E73" w:rsidRDefault="0081214D" w:rsidP="00D063B4">
      <w:pPr>
        <w:numPr>
          <w:ilvl w:val="0"/>
          <w:numId w:val="20"/>
        </w:numPr>
        <w:spacing w:after="13" w:line="267" w:lineRule="auto"/>
        <w:ind w:left="706" w:right="9" w:hanging="320"/>
        <w:jc w:val="both"/>
      </w:pPr>
      <w:r>
        <w:rPr>
          <w:rFonts w:ascii="Times New Roman" w:eastAsia="Times New Roman" w:hAnsi="Times New Roman" w:cs="Times New Roman"/>
          <w:sz w:val="24"/>
        </w:rPr>
        <w:t xml:space="preserve">Укључити у рад родитеље и школског полицајца; </w:t>
      </w:r>
    </w:p>
    <w:p w:rsidR="005A4E73" w:rsidRDefault="0081214D" w:rsidP="00D063B4">
      <w:pPr>
        <w:numPr>
          <w:ilvl w:val="0"/>
          <w:numId w:val="20"/>
        </w:numPr>
        <w:spacing w:after="13" w:line="267" w:lineRule="auto"/>
        <w:ind w:left="706" w:right="9" w:hanging="320"/>
        <w:jc w:val="both"/>
      </w:pPr>
      <w:r>
        <w:rPr>
          <w:rFonts w:ascii="Times New Roman" w:eastAsia="Times New Roman" w:hAnsi="Times New Roman" w:cs="Times New Roman"/>
          <w:sz w:val="24"/>
        </w:rPr>
        <w:t xml:space="preserve">Наставити са индивидуалним радом – психолог школе; </w:t>
      </w:r>
    </w:p>
    <w:p w:rsidR="005A4E73" w:rsidRDefault="0081214D" w:rsidP="00D063B4">
      <w:pPr>
        <w:numPr>
          <w:ilvl w:val="0"/>
          <w:numId w:val="20"/>
        </w:numPr>
        <w:spacing w:after="13" w:line="267" w:lineRule="auto"/>
        <w:ind w:left="706" w:right="9" w:hanging="320"/>
        <w:jc w:val="both"/>
      </w:pPr>
      <w:r>
        <w:rPr>
          <w:rFonts w:ascii="Times New Roman" w:eastAsia="Times New Roman" w:hAnsi="Times New Roman" w:cs="Times New Roman"/>
          <w:sz w:val="24"/>
        </w:rPr>
        <w:t xml:space="preserve">Укључити нстручњаке из других установа (из спољашње заштитне мреже).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lastRenderedPageBreak/>
        <w:t xml:space="preserve">Све субјекте укључене у решавање проблема треба обавезати на дискрецију и заштиту права ученика.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Процењивање ефеката превенције/интервенције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 основу евиденције коју воде одељењске старешине и Тим, праћење ефеката ће извршити педагошко-психолошка служба школе на основу следећих индикатора: </w:t>
      </w:r>
    </w:p>
    <w:p w:rsidR="005A4E73" w:rsidRDefault="0081214D" w:rsidP="00D063B4">
      <w:pPr>
        <w:numPr>
          <w:ilvl w:val="0"/>
          <w:numId w:val="21"/>
        </w:numPr>
        <w:spacing w:after="13" w:line="267" w:lineRule="auto"/>
        <w:ind w:left="706" w:right="9" w:hanging="320"/>
        <w:jc w:val="both"/>
      </w:pPr>
      <w:r>
        <w:rPr>
          <w:rFonts w:ascii="Times New Roman" w:eastAsia="Times New Roman" w:hAnsi="Times New Roman" w:cs="Times New Roman"/>
          <w:sz w:val="24"/>
        </w:rPr>
        <w:t xml:space="preserve">Број и ниво облика насилног понашања; </w:t>
      </w:r>
    </w:p>
    <w:p w:rsidR="005A4E73" w:rsidRDefault="0081214D" w:rsidP="00D063B4">
      <w:pPr>
        <w:numPr>
          <w:ilvl w:val="0"/>
          <w:numId w:val="21"/>
        </w:numPr>
        <w:spacing w:after="13" w:line="267" w:lineRule="auto"/>
        <w:ind w:left="706" w:right="9" w:hanging="320"/>
        <w:jc w:val="both"/>
      </w:pPr>
      <w:r>
        <w:rPr>
          <w:rFonts w:ascii="Times New Roman" w:eastAsia="Times New Roman" w:hAnsi="Times New Roman" w:cs="Times New Roman"/>
          <w:sz w:val="24"/>
        </w:rPr>
        <w:t xml:space="preserve">Број случајева насилног понашања са позитивним ефектима у однасу на укупан број пријављених у току школске године; </w:t>
      </w:r>
    </w:p>
    <w:p w:rsidR="005A4E73" w:rsidRDefault="0081214D" w:rsidP="00D063B4">
      <w:pPr>
        <w:numPr>
          <w:ilvl w:val="0"/>
          <w:numId w:val="21"/>
        </w:numPr>
        <w:spacing w:after="13" w:line="267" w:lineRule="auto"/>
        <w:ind w:left="706" w:right="9" w:hanging="320"/>
        <w:jc w:val="both"/>
      </w:pPr>
      <w:r>
        <w:rPr>
          <w:rFonts w:ascii="Times New Roman" w:eastAsia="Times New Roman" w:hAnsi="Times New Roman" w:cs="Times New Roman"/>
          <w:sz w:val="24"/>
        </w:rPr>
        <w:t xml:space="preserve">Однос пријављених облика насилног понашања текуће и претходне школске године; 4. Однос броја случајева насилног понашања са позитивним ефектима текуће и претходне школске године; </w:t>
      </w:r>
    </w:p>
    <w:p w:rsidR="005A4E73" w:rsidRDefault="0081214D" w:rsidP="00D063B4">
      <w:pPr>
        <w:spacing w:after="13" w:line="267" w:lineRule="auto"/>
        <w:ind w:left="396" w:right="741" w:hanging="10"/>
        <w:jc w:val="both"/>
      </w:pPr>
      <w:r>
        <w:rPr>
          <w:rFonts w:ascii="Times New Roman" w:eastAsia="Times New Roman" w:hAnsi="Times New Roman" w:cs="Times New Roman"/>
          <w:sz w:val="24"/>
        </w:rPr>
        <w:t xml:space="preserve">5. Анализа упитника проведеног међу ученицима о степену безбедности у школи. Аспекти примене </w:t>
      </w:r>
      <w:proofErr w:type="gramStart"/>
      <w:r>
        <w:rPr>
          <w:rFonts w:ascii="Times New Roman" w:eastAsia="Times New Roman" w:hAnsi="Times New Roman" w:cs="Times New Roman"/>
          <w:sz w:val="24"/>
        </w:rPr>
        <w:t>програма  ће</w:t>
      </w:r>
      <w:proofErr w:type="gramEnd"/>
      <w:r>
        <w:rPr>
          <w:rFonts w:ascii="Times New Roman" w:eastAsia="Times New Roman" w:hAnsi="Times New Roman" w:cs="Times New Roman"/>
          <w:sz w:val="24"/>
        </w:rPr>
        <w:t xml:space="preserve"> бити видљиви преко ефеката предузетих превентивних и интервентних активности.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Примену Програма прати и анализира Тим (ПП служба) квартално преко евиденције о реализованим активностима које су планиране Планом. Овим путем се утврђују и узроци уколико неке активности нису реализоване.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Тим за заштиту извештава Наставничко веће, Школски одбор и Савет родитеља школе о реализацији превентивних и интервентних мера у оквиру Извештаја о реализацији ГПШ. Координатор Тима подноси извештај на годишњем нивоу. </w:t>
      </w:r>
    </w:p>
    <w:p w:rsidR="005A4E73" w:rsidRDefault="0081214D" w:rsidP="00D063B4">
      <w:pPr>
        <w:spacing w:after="37"/>
        <w:ind w:left="401"/>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A4E73" w:rsidRDefault="0081214D" w:rsidP="00D063B4">
      <w:pPr>
        <w:pStyle w:val="Heading2"/>
        <w:spacing w:after="3" w:line="259" w:lineRule="auto"/>
        <w:ind w:left="396"/>
        <w:jc w:val="both"/>
      </w:pPr>
      <w:r>
        <w:t xml:space="preserve">Дигитално и сексуално насиље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Дигитално насиље (енг. cyberbullying) је коришћење дигиталне технологије (интернета и мобилних телефона) с циљем да се друга особа узнемири, повреди, понизи и да јој се нанесе штета. Осим термина дигитално насиље, у литератури се срећу и други сродни термини: електронско насиље, насиље на интернету, онлајн насиље, сајбер насиље, малтретирање у дигиталном свету и др.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 превентивне и интервентне мере спроводе се на више нивоа. Уколико ученик трпи дигитално насиље, сви су дужни да реагују (васпитно-образовна установа, родитељи, односно породица, другови и другарице који су сведоци насиља), како би се насиље што пре зауставило, осигурала безбедност укључених у насиље (особа које трпе насиље, врше насиље или сведоче о њему), смањио ризик од понављања и штетне последице трпљења насиља.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Забрана свих врста насиља у образовно-васпитним установама регулисана је Законом о основама система образовања и васпитања („Службени гласник РС“, бр. 72/09 и 52/11) и Правилником о протоколу поступања у одговору на насиље, злостављање и занемаривање („Службени гласник РС“, бр. 30/10 – у даљем тексту Правилник о Протоколу). Ови прописи су основ за поступање и реаговање у односу на све облике и нивое насиља.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Према овом правилнику, под електронским насиљем и злостављањем подразумева се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беб-сајта, разговорима на чету, укључивањем у форуме, социјалне мреже и сл. Сексуално насиље и злостављање је понашање којим се дете и ученик сексуално узнемирава, наводи или приморава на </w:t>
      </w:r>
      <w:r>
        <w:rPr>
          <w:rFonts w:ascii="Times New Roman" w:eastAsia="Times New Roman" w:hAnsi="Times New Roman" w:cs="Times New Roman"/>
          <w:sz w:val="24"/>
        </w:rPr>
        <w:lastRenderedPageBreak/>
        <w:t xml:space="preserve">учешће у сексуалним активностима које не жели, које не схвата или за које није развојно дорастао или се користи за проституцију, порнографију и друге облике сексуалне експлоатације. </w:t>
      </w:r>
    </w:p>
    <w:p w:rsidR="00A03907" w:rsidRPr="00D063B4" w:rsidRDefault="0081214D" w:rsidP="00D063B4">
      <w:pPr>
        <w:spacing w:after="30"/>
        <w:ind w:left="401"/>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Нивои насиља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 следећој табели се налазе описи конкретних облика електронског (дигиталног) и сексуалног насиља на сваком од три нивоа, као и одговарајуће интервентне мере. </w:t>
      </w:r>
    </w:p>
    <w:p w:rsidR="005A4E73" w:rsidRDefault="0081214D" w:rsidP="00D063B4">
      <w:pPr>
        <w:tabs>
          <w:tab w:val="center" w:pos="669"/>
          <w:tab w:val="center" w:pos="4188"/>
        </w:tabs>
        <w:spacing w:after="13" w:line="267" w:lineRule="auto"/>
        <w:jc w:val="both"/>
      </w:pPr>
      <w:r>
        <w:tab/>
      </w:r>
      <w:r>
        <w:rPr>
          <w:rFonts w:ascii="Times New Roman" w:eastAsia="Times New Roman" w:hAnsi="Times New Roman" w:cs="Times New Roman"/>
          <w:sz w:val="24"/>
        </w:rPr>
        <w:t xml:space="preserve">Ниво </w:t>
      </w:r>
      <w:r>
        <w:rPr>
          <w:rFonts w:ascii="Times New Roman" w:eastAsia="Times New Roman" w:hAnsi="Times New Roman" w:cs="Times New Roman"/>
          <w:sz w:val="24"/>
        </w:rPr>
        <w:tab/>
        <w:t xml:space="preserve">Електронско (дигитално) насиље Сексуално насиље </w:t>
      </w:r>
    </w:p>
    <w:p w:rsidR="005A4E73" w:rsidRDefault="0081214D" w:rsidP="00D063B4">
      <w:pPr>
        <w:numPr>
          <w:ilvl w:val="0"/>
          <w:numId w:val="22"/>
        </w:numPr>
        <w:spacing w:after="13" w:line="267" w:lineRule="auto"/>
        <w:ind w:right="9" w:hanging="10"/>
        <w:jc w:val="both"/>
      </w:pPr>
      <w:r>
        <w:rPr>
          <w:rFonts w:ascii="Times New Roman" w:eastAsia="Times New Roman" w:hAnsi="Times New Roman" w:cs="Times New Roman"/>
          <w:sz w:val="24"/>
        </w:rPr>
        <w:t xml:space="preserve">НИВО Узнемиравајуће позивање, слање узнемиравајућих </w:t>
      </w:r>
      <w:proofErr w:type="gramStart"/>
      <w:r>
        <w:rPr>
          <w:rFonts w:ascii="Times New Roman" w:eastAsia="Times New Roman" w:hAnsi="Times New Roman" w:cs="Times New Roman"/>
          <w:sz w:val="24"/>
        </w:rPr>
        <w:t>порука(</w:t>
      </w:r>
      <w:proofErr w:type="gramEnd"/>
      <w:r>
        <w:rPr>
          <w:rFonts w:ascii="Times New Roman" w:eastAsia="Times New Roman" w:hAnsi="Times New Roman" w:cs="Times New Roman"/>
          <w:sz w:val="24"/>
        </w:rPr>
        <w:t xml:space="preserve">СМС, ММС).  </w:t>
      </w:r>
      <w:r>
        <w:rPr>
          <w:rFonts w:ascii="Times New Roman" w:eastAsia="Times New Roman" w:hAnsi="Times New Roman" w:cs="Times New Roman"/>
          <w:sz w:val="24"/>
        </w:rPr>
        <w:tab/>
        <w:t xml:space="preserve">Добацивање, псовање, ласцивни коментари, ширење прича, етикетирање, сексуално недвосмислена гестикулација </w:t>
      </w:r>
    </w:p>
    <w:p w:rsidR="005A4E73" w:rsidRDefault="0081214D" w:rsidP="00D063B4">
      <w:pPr>
        <w:spacing w:after="28" w:line="253" w:lineRule="auto"/>
        <w:ind w:left="401" w:right="9"/>
        <w:jc w:val="both"/>
      </w:pPr>
      <w:r>
        <w:rPr>
          <w:rFonts w:ascii="Times New Roman" w:eastAsia="Times New Roman" w:hAnsi="Times New Roman" w:cs="Times New Roman"/>
          <w:sz w:val="24"/>
        </w:rPr>
        <w:t xml:space="preserve"> Активности предузима самостално одељењски старешина, наставник, у сарадњи са родитељем, како би се појачао васпитни рад са васпитном групом, одељењском заједницом, групом ученика и индивидуално. </w:t>
      </w:r>
    </w:p>
    <w:p w:rsidR="005A4E73" w:rsidRDefault="0081214D" w:rsidP="00D063B4">
      <w:pPr>
        <w:numPr>
          <w:ilvl w:val="0"/>
          <w:numId w:val="22"/>
        </w:numPr>
        <w:spacing w:after="13" w:line="267" w:lineRule="auto"/>
        <w:ind w:right="9" w:hanging="10"/>
        <w:jc w:val="both"/>
      </w:pPr>
      <w:r>
        <w:rPr>
          <w:rFonts w:ascii="Times New Roman" w:eastAsia="Times New Roman" w:hAnsi="Times New Roman" w:cs="Times New Roman"/>
          <w:sz w:val="24"/>
        </w:rPr>
        <w:t xml:space="preserve">НИВО Оглашавање, снимање и слање видео-снимака, злоупотрба блогова, форума и разговора на чету, снимање појединаца против њихове воље, снимање камером насилних сцена, дистрибуирање снимака и фотографија. </w:t>
      </w:r>
      <w:r>
        <w:rPr>
          <w:rFonts w:ascii="Times New Roman" w:eastAsia="Times New Roman" w:hAnsi="Times New Roman" w:cs="Times New Roman"/>
          <w:sz w:val="24"/>
        </w:rPr>
        <w:tab/>
        <w:t xml:space="preserve">Сексуално додиривање, показивање порнографског материјала, показивање интимних делова тела, свлачење.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Активности предузима одељењски старешина у сарадњи са педагогом, психологом, Тимом за заштиту и директором, уз обавезно учешће родитеља да би се појачао васпитни рад. Уколико појачани васпитни рад није делотворан, директор покреће васпитно-дисциплински поступак и изриче меруу складу са Законом. </w:t>
      </w:r>
    </w:p>
    <w:p w:rsidR="005A4E73" w:rsidRDefault="0081214D" w:rsidP="00D063B4">
      <w:pPr>
        <w:numPr>
          <w:ilvl w:val="0"/>
          <w:numId w:val="22"/>
        </w:numPr>
        <w:spacing w:after="13" w:line="267" w:lineRule="auto"/>
        <w:ind w:right="9" w:hanging="10"/>
        <w:jc w:val="both"/>
      </w:pPr>
      <w:r>
        <w:rPr>
          <w:rFonts w:ascii="Times New Roman" w:eastAsia="Times New Roman" w:hAnsi="Times New Roman" w:cs="Times New Roman"/>
          <w:sz w:val="24"/>
        </w:rPr>
        <w:t xml:space="preserve">НИВО Снимање насилних сцена, дистрибуирање снимака и фотографија, дечија порнографија.  </w:t>
      </w:r>
      <w:r>
        <w:rPr>
          <w:rFonts w:ascii="Times New Roman" w:eastAsia="Times New Roman" w:hAnsi="Times New Roman" w:cs="Times New Roman"/>
          <w:sz w:val="24"/>
        </w:rPr>
        <w:tab/>
        <w:t xml:space="preserve">Завођење од стране одраслих, подвођење, злоупотрба положаја, навођење, изнуђивање и принуда на сексуални чин, силовање, инцест.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МУП и др.). Уколико присуство родитеља није у најбољем интересу ученика, тј. </w:t>
      </w:r>
      <w:proofErr w:type="gramStart"/>
      <w:r>
        <w:rPr>
          <w:rFonts w:ascii="Times New Roman" w:eastAsia="Times New Roman" w:hAnsi="Times New Roman" w:cs="Times New Roman"/>
          <w:sz w:val="24"/>
        </w:rPr>
        <w:t>може</w:t>
      </w:r>
      <w:proofErr w:type="gramEnd"/>
      <w:r>
        <w:rPr>
          <w:rFonts w:ascii="Times New Roman" w:eastAsia="Times New Roman" w:hAnsi="Times New Roman" w:cs="Times New Roman"/>
          <w:sz w:val="24"/>
        </w:rPr>
        <w:t xml:space="preserve"> да му штети, угрози његову безбедност или омета поступак у установи, директор обавештава социјални рад, односно полицију.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 овом нивоу обавезан је интензиван васпитни рад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они међусобно усклађују активности.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Процедура у интервенцији у случају дигиталног насиља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 превентивне и интервентне мере спроводе се на више нивоа. У зависности од нивоа насиља, активности у вези са заштитом предузима сам наставник и одељењски старешина, Тим за заштиту од насиља, односно унутрашња заштитна мрежа, или се укључује спољашња заштитна мрежа (Центар за социјални рад, МУП, установе здравствене заштите). Сваки облик насиља трећег нивоа се пријављује надлежној школској управи у року од 24 сата.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Кораци у интервенцији: </w:t>
      </w:r>
    </w:p>
    <w:p w:rsidR="005A4E73" w:rsidRDefault="0081214D" w:rsidP="00D063B4">
      <w:pPr>
        <w:numPr>
          <w:ilvl w:val="0"/>
          <w:numId w:val="23"/>
        </w:numPr>
        <w:spacing w:after="13" w:line="267" w:lineRule="auto"/>
        <w:ind w:right="9" w:hanging="10"/>
        <w:jc w:val="both"/>
      </w:pPr>
      <w:r>
        <w:rPr>
          <w:rFonts w:ascii="Times New Roman" w:eastAsia="Times New Roman" w:hAnsi="Times New Roman" w:cs="Times New Roman"/>
          <w:sz w:val="24"/>
        </w:rPr>
        <w:t xml:space="preserve">Сазнање о насиљу или откривање насиља одвија се кроз разговор или увидом у садржаје порука, позива... </w:t>
      </w:r>
    </w:p>
    <w:p w:rsidR="005A4E73" w:rsidRDefault="0081214D" w:rsidP="00D063B4">
      <w:pPr>
        <w:numPr>
          <w:ilvl w:val="0"/>
          <w:numId w:val="23"/>
        </w:numPr>
        <w:spacing w:after="13" w:line="267" w:lineRule="auto"/>
        <w:ind w:right="9" w:hanging="10"/>
        <w:jc w:val="both"/>
      </w:pPr>
      <w:r>
        <w:rPr>
          <w:rFonts w:ascii="Times New Roman" w:eastAsia="Times New Roman" w:hAnsi="Times New Roman" w:cs="Times New Roman"/>
          <w:sz w:val="24"/>
        </w:rPr>
        <w:lastRenderedPageBreak/>
        <w:t xml:space="preserve">Заустављање насиља – не одговарање на насилне, претеће, сумњиве поруке, телефонске позиве; </w:t>
      </w:r>
    </w:p>
    <w:p w:rsidR="005A4E73" w:rsidRDefault="0081214D" w:rsidP="00D063B4">
      <w:pPr>
        <w:numPr>
          <w:ilvl w:val="0"/>
          <w:numId w:val="23"/>
        </w:numPr>
        <w:spacing w:after="13" w:line="267" w:lineRule="auto"/>
        <w:ind w:right="9" w:hanging="10"/>
        <w:jc w:val="both"/>
      </w:pPr>
      <w:r>
        <w:rPr>
          <w:rFonts w:ascii="Times New Roman" w:eastAsia="Times New Roman" w:hAnsi="Times New Roman" w:cs="Times New Roman"/>
          <w:sz w:val="24"/>
        </w:rPr>
        <w:t xml:space="preserve">Смиривање ситуације – подразумеве обављање разговора са учеником у којем је присутно разумевање и емпатија (похвалити дете што је показало спремност да разговара о проблему, јер деци често није лако да разговарају о ономе шта их је узнемирило). У разговору нагласити ученику да не одговара на насилне, претеће, сумњиве поруке, телефонске позиве; </w:t>
      </w:r>
    </w:p>
    <w:p w:rsidR="005A4E73" w:rsidRDefault="0081214D" w:rsidP="00D063B4">
      <w:pPr>
        <w:numPr>
          <w:ilvl w:val="0"/>
          <w:numId w:val="23"/>
        </w:numPr>
        <w:spacing w:after="13" w:line="267" w:lineRule="auto"/>
        <w:ind w:right="9" w:hanging="10"/>
        <w:jc w:val="both"/>
      </w:pPr>
      <w:r>
        <w:rPr>
          <w:rFonts w:ascii="Times New Roman" w:eastAsia="Times New Roman" w:hAnsi="Times New Roman" w:cs="Times New Roman"/>
          <w:sz w:val="24"/>
        </w:rPr>
        <w:t xml:space="preserve">Прикупљање информација кроз разговор са учеником. Дати савет да не брише поруке или слике јер могу послужити као доказ. Разговор обавља одељењски старешина, педагог или психолог; </w:t>
      </w:r>
    </w:p>
    <w:p w:rsidR="005A4E73" w:rsidRDefault="0081214D" w:rsidP="00D063B4">
      <w:pPr>
        <w:numPr>
          <w:ilvl w:val="0"/>
          <w:numId w:val="23"/>
        </w:numPr>
        <w:spacing w:after="13" w:line="267" w:lineRule="auto"/>
        <w:ind w:right="9" w:hanging="10"/>
        <w:jc w:val="both"/>
      </w:pPr>
      <w:r>
        <w:rPr>
          <w:rFonts w:ascii="Times New Roman" w:eastAsia="Times New Roman" w:hAnsi="Times New Roman" w:cs="Times New Roman"/>
          <w:sz w:val="24"/>
        </w:rPr>
        <w:t>Након разговора обављају се консултације у установи – у зависности од „тежине</w:t>
      </w:r>
      <w:proofErr w:type="gramStart"/>
      <w:r>
        <w:rPr>
          <w:rFonts w:ascii="Times New Roman" w:eastAsia="Times New Roman" w:hAnsi="Times New Roman" w:cs="Times New Roman"/>
          <w:sz w:val="24"/>
        </w:rPr>
        <w:t>“ електронског</w:t>
      </w:r>
      <w:proofErr w:type="gramEnd"/>
      <w:r>
        <w:rPr>
          <w:rFonts w:ascii="Times New Roman" w:eastAsia="Times New Roman" w:hAnsi="Times New Roman" w:cs="Times New Roman"/>
          <w:sz w:val="24"/>
        </w:rPr>
        <w:t xml:space="preserve"> насиља процењује се ниво ризика и прави план заштите. На основу консултација треба донети одлуку о начину реаговања и праћења и одредити улоге, задатке и одговорности у самом поступању; </w:t>
      </w:r>
    </w:p>
    <w:p w:rsidR="005A4E73" w:rsidRDefault="0081214D" w:rsidP="00D063B4">
      <w:pPr>
        <w:numPr>
          <w:ilvl w:val="0"/>
          <w:numId w:val="23"/>
        </w:numPr>
        <w:spacing w:after="13" w:line="267" w:lineRule="auto"/>
        <w:ind w:right="9" w:hanging="10"/>
        <w:jc w:val="both"/>
      </w:pPr>
      <w:r>
        <w:rPr>
          <w:rFonts w:ascii="Times New Roman" w:eastAsia="Times New Roman" w:hAnsi="Times New Roman" w:cs="Times New Roman"/>
          <w:sz w:val="24"/>
        </w:rPr>
        <w:t xml:space="preserve">Активности које подразумевају информисање родитеља о догађају, мерама, контактирање учениковог интернет провајдера ради пријаве насиља (уколико је потребно), писмено или усмено обавештавање МУП-а, Центра за социјални рад након обављеног разговора са родитељима; 7. Праћење ефеката предузетих мера од стране Тима. </w:t>
      </w:r>
    </w:p>
    <w:p w:rsidR="005A4E73" w:rsidRDefault="0081214D" w:rsidP="00D063B4">
      <w:pPr>
        <w:pStyle w:val="Heading2"/>
        <w:spacing w:after="3" w:line="259" w:lineRule="auto"/>
        <w:ind w:left="396"/>
        <w:jc w:val="both"/>
      </w:pPr>
      <w:r>
        <w:t xml:space="preserve">Спољашња заштитна мрежа у случајевима дигиталног насиља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Инстутуције: </w:t>
      </w:r>
    </w:p>
    <w:p w:rsidR="005A4E73" w:rsidRDefault="0081214D" w:rsidP="00D063B4">
      <w:pPr>
        <w:numPr>
          <w:ilvl w:val="0"/>
          <w:numId w:val="24"/>
        </w:numPr>
        <w:spacing w:after="13" w:line="267" w:lineRule="auto"/>
        <w:ind w:left="706" w:right="9" w:hanging="320"/>
        <w:jc w:val="both"/>
      </w:pPr>
      <w:r>
        <w:rPr>
          <w:rFonts w:ascii="Times New Roman" w:eastAsia="Times New Roman" w:hAnsi="Times New Roman" w:cs="Times New Roman"/>
          <w:sz w:val="24"/>
        </w:rPr>
        <w:t xml:space="preserve">МУП; </w:t>
      </w:r>
    </w:p>
    <w:p w:rsidR="005A4E73" w:rsidRDefault="0081214D" w:rsidP="00D063B4">
      <w:pPr>
        <w:numPr>
          <w:ilvl w:val="0"/>
          <w:numId w:val="24"/>
        </w:numPr>
        <w:spacing w:after="13" w:line="267" w:lineRule="auto"/>
        <w:ind w:left="706" w:right="9" w:hanging="320"/>
        <w:jc w:val="both"/>
      </w:pPr>
      <w:r>
        <w:rPr>
          <w:rFonts w:ascii="Times New Roman" w:eastAsia="Times New Roman" w:hAnsi="Times New Roman" w:cs="Times New Roman"/>
          <w:sz w:val="24"/>
        </w:rPr>
        <w:t xml:space="preserve">Дом здравља; </w:t>
      </w:r>
    </w:p>
    <w:p w:rsidR="005A4E73" w:rsidRDefault="0081214D" w:rsidP="00D063B4">
      <w:pPr>
        <w:numPr>
          <w:ilvl w:val="0"/>
          <w:numId w:val="24"/>
        </w:numPr>
        <w:spacing w:after="13" w:line="267" w:lineRule="auto"/>
        <w:ind w:left="706" w:right="9" w:hanging="320"/>
        <w:jc w:val="both"/>
      </w:pPr>
      <w:r>
        <w:rPr>
          <w:rFonts w:ascii="Times New Roman" w:eastAsia="Times New Roman" w:hAnsi="Times New Roman" w:cs="Times New Roman"/>
          <w:sz w:val="24"/>
        </w:rPr>
        <w:t xml:space="preserve">Центар за социјални рад; </w:t>
      </w:r>
    </w:p>
    <w:p w:rsidR="005A4E73" w:rsidRDefault="0081214D" w:rsidP="00D063B4">
      <w:pPr>
        <w:numPr>
          <w:ilvl w:val="0"/>
          <w:numId w:val="24"/>
        </w:numPr>
        <w:spacing w:after="13" w:line="267" w:lineRule="auto"/>
        <w:ind w:left="706" w:right="9" w:hanging="320"/>
        <w:jc w:val="both"/>
      </w:pPr>
      <w:r>
        <w:rPr>
          <w:rFonts w:ascii="Times New Roman" w:eastAsia="Times New Roman" w:hAnsi="Times New Roman" w:cs="Times New Roman"/>
          <w:sz w:val="24"/>
        </w:rPr>
        <w:t xml:space="preserve">НВО сектор који се у својим програмима и раду баве превенцијом дигиталног насиља. </w:t>
      </w:r>
    </w:p>
    <w:p w:rsidR="005A4E73" w:rsidRDefault="0081214D" w:rsidP="00D063B4">
      <w:pPr>
        <w:spacing w:after="0"/>
        <w:ind w:left="401"/>
        <w:jc w:val="both"/>
      </w:pPr>
      <w:r>
        <w:rPr>
          <w:rFonts w:ascii="Times New Roman" w:eastAsia="Times New Roman" w:hAnsi="Times New Roman" w:cs="Times New Roman"/>
          <w:b/>
          <w:sz w:val="24"/>
        </w:rPr>
        <w:t xml:space="preserve"> </w:t>
      </w:r>
    </w:p>
    <w:p w:rsidR="005A4E73" w:rsidRDefault="0081214D" w:rsidP="00D063B4">
      <w:pPr>
        <w:pStyle w:val="Heading2"/>
        <w:spacing w:after="3" w:line="259" w:lineRule="auto"/>
        <w:ind w:left="396"/>
        <w:jc w:val="both"/>
      </w:pPr>
      <w:r>
        <w:t xml:space="preserve">Унутрашња заштитна мрежа у случајевима дигиталног насиља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Улоге и одговорности запослених и ученика у школи: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Наставници: </w:t>
      </w:r>
    </w:p>
    <w:p w:rsidR="005A4E73" w:rsidRDefault="0081214D" w:rsidP="00D063B4">
      <w:pPr>
        <w:numPr>
          <w:ilvl w:val="0"/>
          <w:numId w:val="25"/>
        </w:numPr>
        <w:spacing w:after="13" w:line="267" w:lineRule="auto"/>
        <w:ind w:left="706" w:right="9" w:hanging="320"/>
        <w:jc w:val="both"/>
      </w:pPr>
      <w:r>
        <w:rPr>
          <w:rFonts w:ascii="Times New Roman" w:eastAsia="Times New Roman" w:hAnsi="Times New Roman" w:cs="Times New Roman"/>
          <w:sz w:val="24"/>
        </w:rPr>
        <w:t xml:space="preserve">Уколико постоји сумња да постоји дигитално насиље или се оно догодило детету пријављује случај одељењском старешини, стручном Тиму; </w:t>
      </w:r>
    </w:p>
    <w:p w:rsidR="005A4E73" w:rsidRDefault="0081214D" w:rsidP="00D063B4">
      <w:pPr>
        <w:numPr>
          <w:ilvl w:val="0"/>
          <w:numId w:val="25"/>
        </w:numPr>
        <w:spacing w:after="13" w:line="267" w:lineRule="auto"/>
        <w:ind w:left="706" w:right="9" w:hanging="320"/>
        <w:jc w:val="both"/>
      </w:pPr>
      <w:r>
        <w:rPr>
          <w:rFonts w:ascii="Times New Roman" w:eastAsia="Times New Roman" w:hAnsi="Times New Roman" w:cs="Times New Roman"/>
          <w:sz w:val="24"/>
        </w:rPr>
        <w:t xml:space="preserve">Покреће процес заштите детета – реагује одмах; </w:t>
      </w:r>
    </w:p>
    <w:p w:rsidR="005A4E73" w:rsidRDefault="0081214D" w:rsidP="00D063B4">
      <w:pPr>
        <w:numPr>
          <w:ilvl w:val="0"/>
          <w:numId w:val="25"/>
        </w:numPr>
        <w:spacing w:after="13" w:line="267" w:lineRule="auto"/>
        <w:ind w:left="706" w:right="9" w:hanging="320"/>
        <w:jc w:val="both"/>
      </w:pPr>
      <w:r>
        <w:rPr>
          <w:rFonts w:ascii="Times New Roman" w:eastAsia="Times New Roman" w:hAnsi="Times New Roman" w:cs="Times New Roman"/>
          <w:sz w:val="24"/>
        </w:rPr>
        <w:t xml:space="preserve">Сарађује са одељењским старешином и Тимом за заштиту од насиља.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Одељењски старешина: </w:t>
      </w:r>
    </w:p>
    <w:p w:rsidR="005A4E73" w:rsidRDefault="0081214D" w:rsidP="00D063B4">
      <w:pPr>
        <w:numPr>
          <w:ilvl w:val="0"/>
          <w:numId w:val="26"/>
        </w:numPr>
        <w:spacing w:after="13" w:line="267" w:lineRule="auto"/>
        <w:ind w:left="706" w:right="9" w:hanging="320"/>
        <w:jc w:val="both"/>
      </w:pPr>
      <w:r>
        <w:rPr>
          <w:rFonts w:ascii="Times New Roman" w:eastAsia="Times New Roman" w:hAnsi="Times New Roman" w:cs="Times New Roman"/>
          <w:sz w:val="24"/>
        </w:rPr>
        <w:t xml:space="preserve">По сазнању о случају насиља реагује одмах; </w:t>
      </w:r>
    </w:p>
    <w:p w:rsidR="005A4E73" w:rsidRDefault="0081214D" w:rsidP="00D063B4">
      <w:pPr>
        <w:numPr>
          <w:ilvl w:val="0"/>
          <w:numId w:val="26"/>
        </w:numPr>
        <w:spacing w:after="13" w:line="267" w:lineRule="auto"/>
        <w:ind w:left="706" w:right="9" w:hanging="320"/>
        <w:jc w:val="both"/>
      </w:pPr>
      <w:r>
        <w:rPr>
          <w:rFonts w:ascii="Times New Roman" w:eastAsia="Times New Roman" w:hAnsi="Times New Roman" w:cs="Times New Roman"/>
          <w:sz w:val="24"/>
        </w:rPr>
        <w:t xml:space="preserve">Учествује у процесу заштите деце; </w:t>
      </w:r>
    </w:p>
    <w:p w:rsidR="005A4E73" w:rsidRDefault="0081214D" w:rsidP="00D063B4">
      <w:pPr>
        <w:numPr>
          <w:ilvl w:val="0"/>
          <w:numId w:val="26"/>
        </w:numPr>
        <w:spacing w:after="13" w:line="267" w:lineRule="auto"/>
        <w:ind w:left="706" w:right="9" w:hanging="320"/>
        <w:jc w:val="both"/>
      </w:pPr>
      <w:r>
        <w:rPr>
          <w:rFonts w:ascii="Times New Roman" w:eastAsia="Times New Roman" w:hAnsi="Times New Roman" w:cs="Times New Roman"/>
          <w:sz w:val="24"/>
        </w:rPr>
        <w:t xml:space="preserve">Врши појачани васпитни рад са групом; </w:t>
      </w:r>
    </w:p>
    <w:p w:rsidR="005A4E73" w:rsidRDefault="0081214D" w:rsidP="00D063B4">
      <w:pPr>
        <w:numPr>
          <w:ilvl w:val="0"/>
          <w:numId w:val="26"/>
        </w:numPr>
        <w:spacing w:after="13" w:line="267" w:lineRule="auto"/>
        <w:ind w:left="706" w:right="9" w:hanging="320"/>
        <w:jc w:val="both"/>
      </w:pPr>
      <w:r>
        <w:rPr>
          <w:rFonts w:ascii="Times New Roman" w:eastAsia="Times New Roman" w:hAnsi="Times New Roman" w:cs="Times New Roman"/>
          <w:sz w:val="24"/>
        </w:rPr>
        <w:t xml:space="preserve">Разговара са учесницима електронског насиља; </w:t>
      </w:r>
    </w:p>
    <w:p w:rsidR="005A4E73" w:rsidRDefault="0081214D" w:rsidP="00D063B4">
      <w:pPr>
        <w:numPr>
          <w:ilvl w:val="0"/>
          <w:numId w:val="26"/>
        </w:numPr>
        <w:spacing w:after="13" w:line="267" w:lineRule="auto"/>
        <w:ind w:left="706" w:right="9" w:hanging="320"/>
        <w:jc w:val="both"/>
      </w:pPr>
      <w:r>
        <w:rPr>
          <w:rFonts w:ascii="Times New Roman" w:eastAsia="Times New Roman" w:hAnsi="Times New Roman" w:cs="Times New Roman"/>
          <w:sz w:val="24"/>
        </w:rPr>
        <w:t xml:space="preserve">Информише родитеље и разговара са њима; 6. Сарађује са Тимом за заштиту деце од насиља; 7. Прати ефекте предузетих мера.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Ученици: </w:t>
      </w:r>
    </w:p>
    <w:p w:rsidR="005A4E73" w:rsidRDefault="0081214D" w:rsidP="00D063B4">
      <w:pPr>
        <w:numPr>
          <w:ilvl w:val="0"/>
          <w:numId w:val="27"/>
        </w:numPr>
        <w:spacing w:after="13" w:line="267" w:lineRule="auto"/>
        <w:ind w:left="706" w:right="9" w:hanging="320"/>
        <w:jc w:val="both"/>
      </w:pPr>
      <w:r>
        <w:rPr>
          <w:rFonts w:ascii="Times New Roman" w:eastAsia="Times New Roman" w:hAnsi="Times New Roman" w:cs="Times New Roman"/>
          <w:sz w:val="24"/>
        </w:rPr>
        <w:t xml:space="preserve">Уочавају случајеве дигиталног насиља (не одговарају на узнемирујуће и претеће поруке); </w:t>
      </w:r>
    </w:p>
    <w:p w:rsidR="005A4E73" w:rsidRDefault="0081214D" w:rsidP="00D063B4">
      <w:pPr>
        <w:numPr>
          <w:ilvl w:val="0"/>
          <w:numId w:val="27"/>
        </w:numPr>
        <w:spacing w:after="13" w:line="267" w:lineRule="auto"/>
        <w:ind w:left="706" w:right="9" w:hanging="320"/>
        <w:jc w:val="both"/>
      </w:pPr>
      <w:r>
        <w:rPr>
          <w:rFonts w:ascii="Times New Roman" w:eastAsia="Times New Roman" w:hAnsi="Times New Roman" w:cs="Times New Roman"/>
          <w:sz w:val="24"/>
        </w:rPr>
        <w:t xml:space="preserve">Чувају доказе узнемиравања; </w:t>
      </w:r>
    </w:p>
    <w:p w:rsidR="005A4E73" w:rsidRDefault="0081214D" w:rsidP="00D063B4">
      <w:pPr>
        <w:numPr>
          <w:ilvl w:val="0"/>
          <w:numId w:val="27"/>
        </w:numPr>
        <w:spacing w:after="13" w:line="267" w:lineRule="auto"/>
        <w:ind w:left="706" w:right="9" w:hanging="320"/>
        <w:jc w:val="both"/>
      </w:pPr>
      <w:r>
        <w:rPr>
          <w:rFonts w:ascii="Times New Roman" w:eastAsia="Times New Roman" w:hAnsi="Times New Roman" w:cs="Times New Roman"/>
          <w:sz w:val="24"/>
        </w:rPr>
        <w:t xml:space="preserve">Онемогућавају особи која их узнемирава да поново ступи у контакт са њима (блокирање садржаја, стране на друштвеној мрежи, групе, сајта или налога особе која их узнемирава); </w:t>
      </w:r>
    </w:p>
    <w:p w:rsidR="005A4E73" w:rsidRDefault="0081214D" w:rsidP="00D063B4">
      <w:pPr>
        <w:numPr>
          <w:ilvl w:val="0"/>
          <w:numId w:val="27"/>
        </w:numPr>
        <w:spacing w:after="13" w:line="267" w:lineRule="auto"/>
        <w:ind w:left="706" w:right="9" w:hanging="320"/>
        <w:jc w:val="both"/>
      </w:pPr>
      <w:r>
        <w:rPr>
          <w:rFonts w:ascii="Times New Roman" w:eastAsia="Times New Roman" w:hAnsi="Times New Roman" w:cs="Times New Roman"/>
          <w:sz w:val="24"/>
        </w:rPr>
        <w:t xml:space="preserve">Обраћају се за помоћ одрслима; </w:t>
      </w:r>
    </w:p>
    <w:p w:rsidR="005A4E73" w:rsidRDefault="0081214D" w:rsidP="00D063B4">
      <w:pPr>
        <w:numPr>
          <w:ilvl w:val="0"/>
          <w:numId w:val="27"/>
        </w:numPr>
        <w:spacing w:after="13" w:line="267" w:lineRule="auto"/>
        <w:ind w:left="706" w:right="9" w:hanging="320"/>
        <w:jc w:val="both"/>
      </w:pPr>
      <w:r>
        <w:rPr>
          <w:rFonts w:ascii="Times New Roman" w:eastAsia="Times New Roman" w:hAnsi="Times New Roman" w:cs="Times New Roman"/>
          <w:sz w:val="24"/>
        </w:rPr>
        <w:lastRenderedPageBreak/>
        <w:t xml:space="preserve">Пријављују насиље одељењском старешини, члановима школског Тима; </w:t>
      </w:r>
    </w:p>
    <w:p w:rsidR="005A4E73" w:rsidRDefault="0081214D" w:rsidP="00D063B4">
      <w:pPr>
        <w:numPr>
          <w:ilvl w:val="0"/>
          <w:numId w:val="27"/>
        </w:numPr>
        <w:spacing w:after="13" w:line="267" w:lineRule="auto"/>
        <w:ind w:left="706" w:right="9" w:hanging="320"/>
        <w:jc w:val="both"/>
      </w:pPr>
      <w:r>
        <w:rPr>
          <w:rFonts w:ascii="Times New Roman" w:eastAsia="Times New Roman" w:hAnsi="Times New Roman" w:cs="Times New Roman"/>
          <w:sz w:val="24"/>
        </w:rPr>
        <w:t xml:space="preserve">Учествују у мерама заштите. Тим, педагог, психолог: </w:t>
      </w:r>
    </w:p>
    <w:p w:rsidR="005A4E73" w:rsidRDefault="0081214D" w:rsidP="00D063B4">
      <w:pPr>
        <w:numPr>
          <w:ilvl w:val="0"/>
          <w:numId w:val="28"/>
        </w:numPr>
        <w:spacing w:after="13" w:line="267" w:lineRule="auto"/>
        <w:ind w:left="706" w:right="9" w:hanging="320"/>
        <w:jc w:val="both"/>
      </w:pPr>
      <w:r>
        <w:rPr>
          <w:rFonts w:ascii="Times New Roman" w:eastAsia="Times New Roman" w:hAnsi="Times New Roman" w:cs="Times New Roman"/>
          <w:sz w:val="24"/>
        </w:rPr>
        <w:t xml:space="preserve">Уочава случајеве дигиталног насиља; </w:t>
      </w:r>
    </w:p>
    <w:p w:rsidR="005A4E73" w:rsidRDefault="0081214D" w:rsidP="00D063B4">
      <w:pPr>
        <w:numPr>
          <w:ilvl w:val="0"/>
          <w:numId w:val="28"/>
        </w:numPr>
        <w:spacing w:after="13" w:line="267" w:lineRule="auto"/>
        <w:ind w:left="706" w:right="9" w:hanging="320"/>
        <w:jc w:val="both"/>
      </w:pPr>
      <w:r>
        <w:rPr>
          <w:rFonts w:ascii="Times New Roman" w:eastAsia="Times New Roman" w:hAnsi="Times New Roman" w:cs="Times New Roman"/>
          <w:sz w:val="24"/>
        </w:rPr>
        <w:t xml:space="preserve">Покреће процес заштите детета; </w:t>
      </w:r>
    </w:p>
    <w:p w:rsidR="005A4E73" w:rsidRDefault="0081214D" w:rsidP="00D063B4">
      <w:pPr>
        <w:numPr>
          <w:ilvl w:val="0"/>
          <w:numId w:val="28"/>
        </w:numPr>
        <w:spacing w:after="13" w:line="267" w:lineRule="auto"/>
        <w:ind w:left="706" w:right="9" w:hanging="320"/>
        <w:jc w:val="both"/>
      </w:pPr>
      <w:r>
        <w:rPr>
          <w:rFonts w:ascii="Times New Roman" w:eastAsia="Times New Roman" w:hAnsi="Times New Roman" w:cs="Times New Roman"/>
          <w:sz w:val="24"/>
        </w:rPr>
        <w:t xml:space="preserve">У зависности од нивоа, пријављује случај дигиталног насиља установама које су за то надлежне; </w:t>
      </w:r>
    </w:p>
    <w:p w:rsidR="005A4E73" w:rsidRDefault="0081214D" w:rsidP="00D063B4">
      <w:pPr>
        <w:numPr>
          <w:ilvl w:val="0"/>
          <w:numId w:val="28"/>
        </w:numPr>
        <w:spacing w:after="13" w:line="267" w:lineRule="auto"/>
        <w:ind w:left="706" w:right="9" w:hanging="320"/>
        <w:jc w:val="both"/>
      </w:pPr>
      <w:r>
        <w:rPr>
          <w:rFonts w:ascii="Times New Roman" w:eastAsia="Times New Roman" w:hAnsi="Times New Roman" w:cs="Times New Roman"/>
          <w:sz w:val="24"/>
        </w:rPr>
        <w:t xml:space="preserve">Разговара са одељењским старешином и по потреби са родитељем; </w:t>
      </w:r>
    </w:p>
    <w:p w:rsidR="005A4E73" w:rsidRDefault="0081214D" w:rsidP="00D063B4">
      <w:pPr>
        <w:numPr>
          <w:ilvl w:val="0"/>
          <w:numId w:val="28"/>
        </w:numPr>
        <w:spacing w:after="13" w:line="267" w:lineRule="auto"/>
        <w:ind w:left="706" w:right="9" w:hanging="320"/>
        <w:jc w:val="both"/>
      </w:pPr>
      <w:r>
        <w:rPr>
          <w:rFonts w:ascii="Times New Roman" w:eastAsia="Times New Roman" w:hAnsi="Times New Roman" w:cs="Times New Roman"/>
          <w:sz w:val="24"/>
        </w:rPr>
        <w:t xml:space="preserve">Пружа помоћ и подршку ученицима и наставницима; </w:t>
      </w:r>
    </w:p>
    <w:p w:rsidR="005A4E73" w:rsidRDefault="0081214D" w:rsidP="00D063B4">
      <w:pPr>
        <w:numPr>
          <w:ilvl w:val="0"/>
          <w:numId w:val="28"/>
        </w:numPr>
        <w:spacing w:after="13" w:line="267" w:lineRule="auto"/>
        <w:ind w:left="706" w:right="9" w:hanging="320"/>
        <w:jc w:val="both"/>
      </w:pPr>
      <w:r>
        <w:rPr>
          <w:rFonts w:ascii="Times New Roman" w:eastAsia="Times New Roman" w:hAnsi="Times New Roman" w:cs="Times New Roman"/>
          <w:sz w:val="24"/>
        </w:rPr>
        <w:t xml:space="preserve">Разматра случај и осмишљава мере заштите; 7. Сарађује са другим установама;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8. Води евиденцију.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3"/>
        <w:ind w:left="396" w:hanging="10"/>
        <w:jc w:val="both"/>
      </w:pPr>
      <w:r>
        <w:rPr>
          <w:rFonts w:ascii="Times New Roman" w:eastAsia="Times New Roman" w:hAnsi="Times New Roman" w:cs="Times New Roman"/>
          <w:b/>
          <w:sz w:val="24"/>
        </w:rPr>
        <w:t xml:space="preserve">Коме пријавити дигитално насиље?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numPr>
          <w:ilvl w:val="0"/>
          <w:numId w:val="29"/>
        </w:numPr>
        <w:spacing w:after="13" w:line="267" w:lineRule="auto"/>
        <w:ind w:right="9" w:hanging="10"/>
        <w:jc w:val="both"/>
      </w:pPr>
      <w:r>
        <w:rPr>
          <w:rFonts w:ascii="Times New Roman" w:eastAsia="Times New Roman" w:hAnsi="Times New Roman" w:cs="Times New Roman"/>
          <w:sz w:val="24"/>
        </w:rPr>
        <w:t xml:space="preserve">Сваки облик насиља, па и дигитално насиље пријављује се школи: наставнику и одељењском старешини. У зависности од нивоа насиља, активности у вези са заштитом предузима сам наставник или одељењски старешина, Тим за заштиту од насиља, односно унутрашња заштитна мрежа, или се укључује спољашња заштитна мрежа (остале установе: Центар за социјални рад, полицијска управа, установе здравствене заштите). Образовно-васпитна установа је у обавези да сваки облик насиља трећег нивоа пријави надлежној школској управи у року од 24 сата. </w:t>
      </w:r>
    </w:p>
    <w:p w:rsidR="005A4E73" w:rsidRDefault="0081214D" w:rsidP="00D063B4">
      <w:pPr>
        <w:numPr>
          <w:ilvl w:val="0"/>
          <w:numId w:val="29"/>
        </w:numPr>
        <w:spacing w:after="13" w:line="267" w:lineRule="auto"/>
        <w:ind w:right="9" w:hanging="10"/>
        <w:jc w:val="both"/>
      </w:pPr>
      <w:r>
        <w:rPr>
          <w:rFonts w:ascii="Times New Roman" w:eastAsia="Times New Roman" w:hAnsi="Times New Roman" w:cs="Times New Roman"/>
          <w:sz w:val="24"/>
        </w:rPr>
        <w:t xml:space="preserve">У оквиру Министарства просвете, науке и технолошког развоја функционише СОС телефонска линија. На број телефона 0800/200-201 може се пријавити сваки облик насиља, па и дигитално. </w:t>
      </w:r>
    </w:p>
    <w:p w:rsidR="005A4E73" w:rsidRDefault="0081214D" w:rsidP="00D063B4">
      <w:pPr>
        <w:numPr>
          <w:ilvl w:val="0"/>
          <w:numId w:val="29"/>
        </w:numPr>
        <w:spacing w:after="13" w:line="267" w:lineRule="auto"/>
        <w:ind w:right="9" w:hanging="10"/>
        <w:jc w:val="both"/>
      </w:pPr>
      <w:r>
        <w:rPr>
          <w:rFonts w:ascii="Times New Roman" w:eastAsia="Times New Roman" w:hAnsi="Times New Roman" w:cs="Times New Roman"/>
          <w:sz w:val="24"/>
        </w:rPr>
        <w:t xml:space="preserve">Информације о сексуалној злоупотреби малолетних лица у порнографске сврхе, сексуалном насиљу на интернету, педофилији, криминалним онлајн садржајима, добијање било каквог материјала са експлицитним сексуалним садржајем путем дигиталних уређаја пријављује се: Одељењу за борбу против високотехнолошког криминала Министарства унутрашњих послова Републике Србије, имејл: childprotection@mup.gov.rs, телефон (централа): 011/306-2000. </w:t>
      </w:r>
    </w:p>
    <w:p w:rsidR="005A4E73" w:rsidRDefault="0081214D" w:rsidP="00D063B4">
      <w:pPr>
        <w:numPr>
          <w:ilvl w:val="0"/>
          <w:numId w:val="29"/>
        </w:numPr>
        <w:spacing w:after="13" w:line="267" w:lineRule="auto"/>
        <w:ind w:right="9" w:hanging="10"/>
        <w:jc w:val="both"/>
      </w:pPr>
      <w:r>
        <w:rPr>
          <w:rFonts w:ascii="Times New Roman" w:eastAsia="Times New Roman" w:hAnsi="Times New Roman" w:cs="Times New Roman"/>
          <w:sz w:val="24"/>
        </w:rPr>
        <w:t xml:space="preserve">Више јавно тужилаштво у Београду, Посебно одељење за борбу против високотехнолошког криминала, адреса: Савска 17а (Палата правде), имејл: vtk@beograd.vtk.jt.rs, телефон: 011/3601272; или основно јавно тужилаштво, пријава се подноси на подручју оног јавног тужилаштва где се насиље догодило. </w:t>
      </w:r>
    </w:p>
    <w:p w:rsidR="005A4E73" w:rsidRDefault="0081214D" w:rsidP="00D063B4">
      <w:pPr>
        <w:numPr>
          <w:ilvl w:val="0"/>
          <w:numId w:val="29"/>
        </w:numPr>
        <w:spacing w:after="13" w:line="267" w:lineRule="auto"/>
        <w:ind w:right="9" w:hanging="10"/>
        <w:jc w:val="both"/>
      </w:pPr>
      <w:r>
        <w:rPr>
          <w:rFonts w:ascii="Times New Roman" w:eastAsia="Times New Roman" w:hAnsi="Times New Roman" w:cs="Times New Roman"/>
          <w:sz w:val="24"/>
        </w:rPr>
        <w:t xml:space="preserve">Нет патрола – електронски механизам за анонимну пријаву нелегалних садржаја на интернету (пријаве се прослеђују МУП-у). Уклањају и спречавају даље ширење материјала који се тичу сексуалне злоупотребе деце, физичких и психичких напада на децу, говора мржње, као и садржаја расистичке и ксенофобичне природе. </w:t>
      </w:r>
    </w:p>
    <w:p w:rsidR="005A4E73" w:rsidRDefault="0081214D" w:rsidP="00D063B4">
      <w:pPr>
        <w:numPr>
          <w:ilvl w:val="0"/>
          <w:numId w:val="29"/>
        </w:numPr>
        <w:spacing w:after="13" w:line="267" w:lineRule="auto"/>
        <w:ind w:right="9" w:hanging="10"/>
        <w:jc w:val="both"/>
      </w:pPr>
      <w:r>
        <w:rPr>
          <w:rFonts w:ascii="Times New Roman" w:eastAsia="Times New Roman" w:hAnsi="Times New Roman" w:cs="Times New Roman"/>
          <w:sz w:val="24"/>
        </w:rPr>
        <w:t xml:space="preserve">Инцест траума центар – пружа услуге психолошке подршке деци која су доживела сексуално злостављање, као и члановима њихових породица. Имејл: itcentar@eunet.rs, телефон: 011/3861332. </w:t>
      </w:r>
    </w:p>
    <w:p w:rsidR="005A4E73" w:rsidRDefault="0081214D" w:rsidP="00D063B4">
      <w:pPr>
        <w:numPr>
          <w:ilvl w:val="0"/>
          <w:numId w:val="29"/>
        </w:numPr>
        <w:spacing w:after="13" w:line="267" w:lineRule="auto"/>
        <w:ind w:right="9" w:hanging="10"/>
        <w:jc w:val="both"/>
      </w:pPr>
      <w:r>
        <w:rPr>
          <w:rFonts w:ascii="Times New Roman" w:eastAsia="Times New Roman" w:hAnsi="Times New Roman" w:cs="Times New Roman"/>
          <w:sz w:val="24"/>
        </w:rPr>
        <w:t xml:space="preserve">Све социјалне мреже својим корисницима пружају могућност пријављивања насиља које се десило на мрежи. </w:t>
      </w:r>
    </w:p>
    <w:p w:rsidR="00414C15"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Завршне одредбе </w:t>
      </w:r>
    </w:p>
    <w:p w:rsidR="005A4E73" w:rsidRDefault="0081214D" w:rsidP="00D063B4">
      <w:pPr>
        <w:spacing w:after="18"/>
        <w:ind w:left="401"/>
        <w:jc w:val="both"/>
      </w:pPr>
      <w:r>
        <w:rPr>
          <w:rFonts w:ascii="Times New Roman" w:eastAsia="Times New Roman" w:hAnsi="Times New Roman" w:cs="Times New Roman"/>
          <w:b/>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Програм за заштиту деце од насиља припремљен је са намером да помогне у стварању сигурне и безбедне средине, да се олакшају и прецизирају процедуре и поступци у заштити деце од насиља и обавезујући је за све субјекте у процесу образовања </w:t>
      </w:r>
    </w:p>
    <w:p w:rsidR="005A4E73" w:rsidRDefault="0081214D" w:rsidP="00D063B4">
      <w:pPr>
        <w:spacing w:after="0"/>
        <w:ind w:left="462"/>
        <w:jc w:val="both"/>
      </w:pPr>
      <w:r>
        <w:rPr>
          <w:rFonts w:ascii="Times New Roman" w:eastAsia="Times New Roman" w:hAnsi="Times New Roman" w:cs="Times New Roman"/>
          <w:b/>
          <w:sz w:val="24"/>
        </w:rPr>
        <w:t xml:space="preserve"> </w:t>
      </w:r>
    </w:p>
    <w:p w:rsidR="005A4E73" w:rsidRDefault="0081214D" w:rsidP="00D063B4">
      <w:pPr>
        <w:spacing w:after="26"/>
        <w:ind w:left="462"/>
        <w:jc w:val="both"/>
      </w:pPr>
      <w:r>
        <w:rPr>
          <w:rFonts w:ascii="Times New Roman" w:eastAsia="Times New Roman" w:hAnsi="Times New Roman" w:cs="Times New Roman"/>
          <w:b/>
          <w:sz w:val="24"/>
        </w:rPr>
        <w:lastRenderedPageBreak/>
        <w:t xml:space="preserve"> </w:t>
      </w:r>
    </w:p>
    <w:p w:rsidR="005A4E73" w:rsidRDefault="0081214D" w:rsidP="00D063B4">
      <w:pPr>
        <w:pStyle w:val="Heading2"/>
        <w:ind w:left="414" w:right="3"/>
        <w:jc w:val="both"/>
      </w:pPr>
      <w:r>
        <w:t xml:space="preserve">Програм заштите ученика од дискриминације Појам дискриминације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У ЗОСОВ-у посебно се обраћа пажња на забрану дискриминације у образовању. Према члану 110 Закона о основама система образовања и васпитања забрањена је свака дискриминација ученика у васпитно-образовном процесу по било ком основу. Члан 110, став 1 Закона забрањује дискриминацију на следећи начин: „У установи су забрањене активности којима се угрожавају, омаловажавају, дискриминишу или издвајају лица, односно групе лица, по основу: расне, националне, етничке, језичке, верске или полне припадности, физичких и психичких својстава, сметњи у развоју и инвалидитета, здравственог стања, узраста, социјалног и културног порекла, имовног стања, односно политичког опредељења и подстицање или не спречавање таквих активности, као и по другим основама утврђеним законом којим се прописује забрана дискриминације.“ Дискриминација је дефинисана као „непосредно или посредно, на отворен или прикривен начин, искључивање или ограничавање права и слобода, неједнако поступање или пропуштање чињења, односно неоправдано прављење разлика повлађивањем или давањем првенства</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Са друге стране, позитивна дискриминација, односно афирмативна акција се не сматра дискриминацијом, а под њом се подразумевају посебне мере уведене ради постизања пуне равноправности, заштите и напретка лица, односно групе лица која се налазе у неједнаком положају.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Извршилац дискриминације је лице – учесник у образовању, запослени, родитељ или треће лице, као и установа, њени органи и тела који својим чињењем или пропуштањем чињења врше дискриминацију у процесу образовања и васпитања, или у вези са њим.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Дискриминисано лице је лице – учесник у образовању, запослени, родитељ или треће лице, као и установа, њени органи и тела који су претрпели дискриминацију у процесу образовања и васпитања, или у вези са њим.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Стереотипи се дефинишу као уопштене, упрошћене и круте представе о особинама припадника неке групе које се преносе и примењују на сваког појединца из групе. То су неоправдане генерализације, етикете које се заснивају на непотпуном закључивању и недовољном искуству тако да садрже само део истине. </w:t>
      </w:r>
    </w:p>
    <w:p w:rsidR="005A4E73" w:rsidRDefault="0081214D" w:rsidP="00D063B4">
      <w:pPr>
        <w:spacing w:after="13" w:line="267" w:lineRule="auto"/>
        <w:ind w:left="396" w:right="204" w:hanging="10"/>
        <w:jc w:val="both"/>
      </w:pPr>
      <w:r>
        <w:rPr>
          <w:rFonts w:ascii="Times New Roman" w:eastAsia="Times New Roman" w:hAnsi="Times New Roman" w:cs="Times New Roman"/>
          <w:sz w:val="24"/>
        </w:rPr>
        <w:t xml:space="preserve">Предрасуде се дефинишу као специфичне врсте ставова, као релативно трајан и субјективан, лични (позитиван и негативан) однос према објектима, групама, народима, националним мањинама, појединцима и институцијама који нису засновани на чињеницама и логичким аргументима. Сем тога, овакве ставове је тешко променити, а укључују и јак емотивни однос. Из свега наведеног можемо закључити да важи: дискриминација = „предрасуда у акцији“.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Врсте дискриминације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Дискриминација може бити: </w:t>
      </w:r>
    </w:p>
    <w:p w:rsidR="005A4E73" w:rsidRDefault="0081214D" w:rsidP="00D063B4">
      <w:pPr>
        <w:numPr>
          <w:ilvl w:val="0"/>
          <w:numId w:val="30"/>
        </w:numPr>
        <w:spacing w:after="13" w:line="267" w:lineRule="auto"/>
        <w:ind w:left="706" w:right="9" w:hanging="320"/>
        <w:jc w:val="both"/>
      </w:pPr>
      <w:r>
        <w:rPr>
          <w:rFonts w:ascii="Times New Roman" w:eastAsia="Times New Roman" w:hAnsi="Times New Roman" w:cs="Times New Roman"/>
          <w:sz w:val="24"/>
        </w:rPr>
        <w:t xml:space="preserve">Индивидуална – испољава се кроз лично деловање појединца; </w:t>
      </w:r>
    </w:p>
    <w:p w:rsidR="005A4E73" w:rsidRDefault="0081214D" w:rsidP="00D063B4">
      <w:pPr>
        <w:numPr>
          <w:ilvl w:val="0"/>
          <w:numId w:val="30"/>
        </w:numPr>
        <w:spacing w:after="13" w:line="267" w:lineRule="auto"/>
        <w:ind w:left="706" w:right="9" w:hanging="320"/>
        <w:jc w:val="both"/>
      </w:pPr>
      <w:r>
        <w:rPr>
          <w:rFonts w:ascii="Times New Roman" w:eastAsia="Times New Roman" w:hAnsi="Times New Roman" w:cs="Times New Roman"/>
          <w:sz w:val="24"/>
        </w:rPr>
        <w:t xml:space="preserve">Институционална – понашања која произилазе из друштвених, економских и политичких институција и подржана су од стране тих институција; </w:t>
      </w:r>
    </w:p>
    <w:p w:rsidR="005A4E73" w:rsidRDefault="0081214D" w:rsidP="00D063B4">
      <w:pPr>
        <w:numPr>
          <w:ilvl w:val="0"/>
          <w:numId w:val="30"/>
        </w:numPr>
        <w:spacing w:after="13" w:line="267" w:lineRule="auto"/>
        <w:ind w:left="706" w:right="9" w:hanging="320"/>
        <w:jc w:val="both"/>
      </w:pPr>
      <w:r>
        <w:rPr>
          <w:rFonts w:ascii="Times New Roman" w:eastAsia="Times New Roman" w:hAnsi="Times New Roman" w:cs="Times New Roman"/>
          <w:sz w:val="24"/>
        </w:rPr>
        <w:t xml:space="preserve">Свесна дискриминација – понашање које је засновано на предрасудама о одређеним групама; </w:t>
      </w:r>
    </w:p>
    <w:p w:rsidR="005A4E73" w:rsidRDefault="0081214D" w:rsidP="00D063B4">
      <w:pPr>
        <w:numPr>
          <w:ilvl w:val="0"/>
          <w:numId w:val="30"/>
        </w:numPr>
        <w:spacing w:after="13" w:line="267" w:lineRule="auto"/>
        <w:ind w:left="706" w:right="9" w:hanging="320"/>
        <w:jc w:val="both"/>
      </w:pPr>
      <w:r>
        <w:rPr>
          <w:rFonts w:ascii="Times New Roman" w:eastAsia="Times New Roman" w:hAnsi="Times New Roman" w:cs="Times New Roman"/>
          <w:sz w:val="24"/>
        </w:rPr>
        <w:lastRenderedPageBreak/>
        <w:t xml:space="preserve">Несвесна дискриминација – дискриминаторско понашање којег често нисмо свесни а које се оправдава најбољим намерама.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Основни принципи и циљеви програма заштите ученика од дискриминације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Програм заштите ученика од дискриминације има као општи циљ да наша школа буде безбедно и подстицајно место чиме се остварује право сваког детета да буде заштићено од свих облика дискриминације. Ово се постиже применом мера превенције, ради спречавања дискриминације, и мера интервенције у ситуацијама када се јавља дискриминација.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Превентивне активности чини низ мера које спроводе учесници васпитно-образовног процеса, а доприносе да се у образовној установи развија толеранција различитости, култура уважавања и забрана дискриминације.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Превентивне мере су: </w:t>
      </w:r>
    </w:p>
    <w:p w:rsidR="005A4E73" w:rsidRDefault="0081214D" w:rsidP="00D063B4">
      <w:pPr>
        <w:spacing w:after="13" w:line="267" w:lineRule="auto"/>
        <w:ind w:left="396" w:right="868" w:hanging="10"/>
        <w:jc w:val="both"/>
      </w:pPr>
      <w:r>
        <w:rPr>
          <w:rFonts w:ascii="Times New Roman" w:eastAsia="Times New Roman" w:hAnsi="Times New Roman" w:cs="Times New Roman"/>
          <w:sz w:val="24"/>
        </w:rPr>
        <w:t xml:space="preserve">13. Подстицање и развијање климе прихватања, толеранције и међусобног уважавања; 14. У оквиру правила понашања потребно је дефинисати правила која доприносе стварању пријатне и безбедне средине и атмосфере прихватања различитости која на директан или индиректан начин штите од дискриминације; </w:t>
      </w:r>
    </w:p>
    <w:p w:rsidR="005A4E73" w:rsidRDefault="0081214D" w:rsidP="00D063B4">
      <w:pPr>
        <w:numPr>
          <w:ilvl w:val="0"/>
          <w:numId w:val="31"/>
        </w:numPr>
        <w:spacing w:after="13" w:line="267" w:lineRule="auto"/>
        <w:ind w:right="453" w:hanging="10"/>
        <w:jc w:val="both"/>
      </w:pPr>
      <w:r>
        <w:rPr>
          <w:rFonts w:ascii="Times New Roman" w:eastAsia="Times New Roman" w:hAnsi="Times New Roman" w:cs="Times New Roman"/>
          <w:sz w:val="24"/>
        </w:rPr>
        <w:t xml:space="preserve">У оквиру школског програма, кроз начине остваривања принципа, циљева и исхода образовања и стандарда постигнућа, разрадити начин остваривања додатне подршке у образовању и васпитању за ученике са сметњама у развоју, инвалидитетом, болесних ученика, ученика којима српски језик није матерњи и сл; </w:t>
      </w:r>
    </w:p>
    <w:p w:rsidR="005A4E73" w:rsidRDefault="0081214D" w:rsidP="00D063B4">
      <w:pPr>
        <w:numPr>
          <w:ilvl w:val="0"/>
          <w:numId w:val="31"/>
        </w:numPr>
        <w:spacing w:after="13" w:line="267" w:lineRule="auto"/>
        <w:ind w:right="453" w:hanging="10"/>
        <w:jc w:val="both"/>
      </w:pPr>
      <w:r>
        <w:rPr>
          <w:rFonts w:ascii="Times New Roman" w:eastAsia="Times New Roman" w:hAnsi="Times New Roman" w:cs="Times New Roman"/>
          <w:sz w:val="24"/>
        </w:rPr>
        <w:t xml:space="preserve">У Савет родитеља пропорционално укључити представнике националних мањина, односно етничких група и представника родитеља деце са сметњама у развоју и инвалидитетом; 17. Укључивање ученика, запослених и родитеља у активности које промовишу уважавање различитости; </w:t>
      </w:r>
    </w:p>
    <w:p w:rsidR="005A4E73" w:rsidRDefault="0081214D" w:rsidP="00D063B4">
      <w:pPr>
        <w:numPr>
          <w:ilvl w:val="0"/>
          <w:numId w:val="32"/>
        </w:numPr>
        <w:spacing w:after="13" w:line="267" w:lineRule="auto"/>
        <w:ind w:right="9" w:hanging="10"/>
        <w:jc w:val="both"/>
      </w:pPr>
      <w:r>
        <w:rPr>
          <w:rFonts w:ascii="Times New Roman" w:eastAsia="Times New Roman" w:hAnsi="Times New Roman" w:cs="Times New Roman"/>
          <w:sz w:val="24"/>
        </w:rPr>
        <w:t xml:space="preserve">Дефинисање обавеза, одговорности, поступака и процедура у ситуацијама сумње на дискриминацију и постојања дискриминације; </w:t>
      </w:r>
    </w:p>
    <w:p w:rsidR="005A4E73" w:rsidRDefault="0081214D" w:rsidP="00D063B4">
      <w:pPr>
        <w:numPr>
          <w:ilvl w:val="0"/>
          <w:numId w:val="32"/>
        </w:numPr>
        <w:spacing w:after="13" w:line="267" w:lineRule="auto"/>
        <w:ind w:right="9" w:hanging="10"/>
        <w:jc w:val="both"/>
      </w:pPr>
      <w:r>
        <w:rPr>
          <w:rFonts w:ascii="Times New Roman" w:eastAsia="Times New Roman" w:hAnsi="Times New Roman" w:cs="Times New Roman"/>
          <w:sz w:val="24"/>
        </w:rPr>
        <w:t xml:space="preserve">Организовање разговора, трибина, представа и сл. О развијању културе толеранције, међусобног уважавања и опхођења и заштити ученика и других од дискриминације.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Интервентне активности чине низ планираних мера које преузимају учесници васпитнообразовног процеса у случају дискриминације ученика, родитеља ученика и запослених у образовној установи.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 случају да примете дискриминацију или назнаке дискриминаторног понашања међу ученицима или у односу на ученика: </w:t>
      </w:r>
    </w:p>
    <w:p w:rsidR="005A4E73" w:rsidRDefault="0081214D" w:rsidP="00D063B4">
      <w:pPr>
        <w:spacing w:after="13" w:line="267" w:lineRule="auto"/>
        <w:ind w:left="396" w:right="9" w:hanging="10"/>
        <w:jc w:val="both"/>
      </w:pPr>
      <w:r>
        <w:rPr>
          <w:noProof/>
        </w:rPr>
        <w:drawing>
          <wp:inline distT="0" distB="0" distL="0" distR="0">
            <wp:extent cx="237744" cy="169164"/>
            <wp:effectExtent l="0" t="0" r="0" b="0"/>
            <wp:docPr id="153129" name="Picture 153129"/>
            <wp:cNvGraphicFramePr/>
            <a:graphic xmlns:a="http://schemas.openxmlformats.org/drawingml/2006/main">
              <a:graphicData uri="http://schemas.openxmlformats.org/drawingml/2006/picture">
                <pic:pic xmlns:pic="http://schemas.openxmlformats.org/drawingml/2006/picture">
                  <pic:nvPicPr>
                    <pic:cNvPr id="153129" name="Picture 153129"/>
                    <pic:cNvPicPr/>
                  </pic:nvPicPr>
                  <pic:blipFill>
                    <a:blip r:embed="rId33"/>
                    <a:stretch>
                      <a:fillRect/>
                    </a:stretch>
                  </pic:blipFill>
                  <pic:spPr>
                    <a:xfrm>
                      <a:off x="0" y="0"/>
                      <a:ext cx="237744" cy="169164"/>
                    </a:xfrm>
                    <a:prstGeom prst="rect">
                      <a:avLst/>
                    </a:prstGeom>
                  </pic:spPr>
                </pic:pic>
              </a:graphicData>
            </a:graphic>
          </wp:inline>
        </w:drawing>
      </w:r>
      <w:r>
        <w:rPr>
          <w:rFonts w:ascii="Times New Roman" w:eastAsia="Times New Roman" w:hAnsi="Times New Roman" w:cs="Times New Roman"/>
          <w:sz w:val="24"/>
        </w:rPr>
        <w:t xml:space="preserve"> Сви запослени у школи су дужни: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Да не толеришу неприхватљиво комуницирање, понашање или симболе за које се подразумева да шире подсмех, мржњу, предрасуде и сл. Те да адекватно реагују; • Да пруже помоћ и подршку ученику који је доживео дискриминацију;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Да обавесте о догађају одговорно лице – одељењског старешину, стручног сарадника и директора школе. </w:t>
      </w:r>
    </w:p>
    <w:p w:rsidR="005A4E73" w:rsidRDefault="0081214D" w:rsidP="00D063B4">
      <w:pPr>
        <w:spacing w:after="13" w:line="267" w:lineRule="auto"/>
        <w:ind w:left="396" w:right="498" w:hanging="10"/>
        <w:jc w:val="both"/>
      </w:pPr>
      <w:r>
        <w:rPr>
          <w:noProof/>
        </w:rPr>
        <w:drawing>
          <wp:inline distT="0" distB="0" distL="0" distR="0">
            <wp:extent cx="237744" cy="169164"/>
            <wp:effectExtent l="0" t="0" r="0" b="0"/>
            <wp:docPr id="153151" name="Picture 153151"/>
            <wp:cNvGraphicFramePr/>
            <a:graphic xmlns:a="http://schemas.openxmlformats.org/drawingml/2006/main">
              <a:graphicData uri="http://schemas.openxmlformats.org/drawingml/2006/picture">
                <pic:pic xmlns:pic="http://schemas.openxmlformats.org/drawingml/2006/picture">
                  <pic:nvPicPr>
                    <pic:cNvPr id="153151" name="Picture 153151"/>
                    <pic:cNvPicPr/>
                  </pic:nvPicPr>
                  <pic:blipFill>
                    <a:blip r:embed="rId33"/>
                    <a:stretch>
                      <a:fillRect/>
                    </a:stretch>
                  </pic:blipFill>
                  <pic:spPr>
                    <a:xfrm>
                      <a:off x="0" y="0"/>
                      <a:ext cx="237744" cy="169164"/>
                    </a:xfrm>
                    <a:prstGeom prst="rect">
                      <a:avLst/>
                    </a:prstGeom>
                  </pic:spPr>
                </pic:pic>
              </a:graphicData>
            </a:graphic>
          </wp:inline>
        </w:drawing>
      </w:r>
      <w:r>
        <w:rPr>
          <w:rFonts w:ascii="Times New Roman" w:eastAsia="Times New Roman" w:hAnsi="Times New Roman" w:cs="Times New Roman"/>
          <w:sz w:val="24"/>
        </w:rPr>
        <w:t xml:space="preserve"> Директор заједно са Тимом за заштиту од дискриминације утврђује испољавање дискриминације на основу анализе релевантних чињеница и одлучује о даљим корацима. </w:t>
      </w:r>
      <w:r>
        <w:rPr>
          <w:noProof/>
        </w:rPr>
        <w:drawing>
          <wp:inline distT="0" distB="0" distL="0" distR="0">
            <wp:extent cx="237744" cy="169164"/>
            <wp:effectExtent l="0" t="0" r="0" b="0"/>
            <wp:docPr id="153157" name="Picture 153157"/>
            <wp:cNvGraphicFramePr/>
            <a:graphic xmlns:a="http://schemas.openxmlformats.org/drawingml/2006/main">
              <a:graphicData uri="http://schemas.openxmlformats.org/drawingml/2006/picture">
                <pic:pic xmlns:pic="http://schemas.openxmlformats.org/drawingml/2006/picture">
                  <pic:nvPicPr>
                    <pic:cNvPr id="153157" name="Picture 153157"/>
                    <pic:cNvPicPr/>
                  </pic:nvPicPr>
                  <pic:blipFill>
                    <a:blip r:embed="rId33"/>
                    <a:stretch>
                      <a:fillRect/>
                    </a:stretch>
                  </pic:blipFill>
                  <pic:spPr>
                    <a:xfrm>
                      <a:off x="0" y="0"/>
                      <a:ext cx="237744" cy="169164"/>
                    </a:xfrm>
                    <a:prstGeom prst="rect">
                      <a:avLst/>
                    </a:prstGeom>
                  </pic:spPr>
                </pic:pic>
              </a:graphicData>
            </a:graphic>
          </wp:inline>
        </w:drawing>
      </w:r>
      <w:r>
        <w:rPr>
          <w:rFonts w:ascii="Times New Roman" w:eastAsia="Times New Roman" w:hAnsi="Times New Roman" w:cs="Times New Roman"/>
          <w:sz w:val="24"/>
        </w:rPr>
        <w:t xml:space="preserve"> Тим за заштиту од дискриминације има задатак да: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Утврди да ли је недвосмислено дошло до дискриминације или само постоји сумња на њу;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Утврди на који начин се дискриминација испољава, где, и у којим ситуацијама се дешава;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lastRenderedPageBreak/>
        <w:t xml:space="preserve">Утврди ко су актери дискриминације;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Утврди који је интензитет и вид испољавања дискриминације;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Уради анализу облика дискриминације и утврди мере за решавање проблема;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Достави све податке и предлог директору.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Процедуре у ситуацијама дискриминације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Ако је дискриминација испољена у односу ученик-ученик, потребно је да се: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Пружи адекватна подршка ученицима који трпе дискриминацију;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Обави педагошки рад са ушеницима који су вршили дискриминацију;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Ради на оснаживању ученика на конструктивно реаговање у ситуацијама када су сведоци дискриминаторног понашања;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Укључе родитељи у заједничке разговоре са ученицима и осталим учесницима образовања.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Ако је дискриминација испољена у односу запослени-ученик, потребно је да се: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Пружи адекватна подршка ученицима који трпе дискриминацију;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Хитно покрене дисциплински поступак против запосленог;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Ради на оснаживању ученика на конструктивно реаговање у ситуацијама када су сведоци дискриминаторног понашања; </w:t>
      </w:r>
    </w:p>
    <w:p w:rsidR="005A4E73" w:rsidRDefault="0081214D" w:rsidP="00D063B4">
      <w:pPr>
        <w:numPr>
          <w:ilvl w:val="0"/>
          <w:numId w:val="33"/>
        </w:numPr>
        <w:spacing w:after="13" w:line="267" w:lineRule="auto"/>
        <w:ind w:left="706" w:right="9" w:hanging="320"/>
        <w:jc w:val="both"/>
      </w:pPr>
      <w:r>
        <w:rPr>
          <w:rFonts w:ascii="Times New Roman" w:eastAsia="Times New Roman" w:hAnsi="Times New Roman" w:cs="Times New Roman"/>
          <w:sz w:val="24"/>
        </w:rPr>
        <w:t xml:space="preserve">Сарађује са релевантним службама које могу помоћи у решавању проблема.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Процедура у интервенцији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Кораци у интервенцији су следећи: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 xml:space="preserve">Сазнање и откривање дискриминације је први корак у заштити ученика од дискриминације.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 xml:space="preserve">Прекидање, заустављање – одмах предузети мере да се заустави и прекине дискриминаторно поступање према ученику, а у случају потребе затражити помоћ других радника васпитнообразовне установе или по потреби позвати родитење или надлежну институцију.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 xml:space="preserve">По пријави о дискриминацији што хитније пружити помоћ и подршку ученику који доживљава или је раније био изложен дискриминацији, затим обавити разговор са учеником који је жртва дискриминације поступајући посебно пажљиво, поштујући његово достојанство и пружајући му подршку.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Родитеље (старатеље) ученика који је жртва дискриминације обавестити о ситуацији у којој се ученик налази и о могућим облицима саветодавне и стручне помоћи ученику у образовноваспитној установи и изван ње, а са циљем подршке и оснаживања ученика у превазилажењу трауматског доживљаја</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 xml:space="preserve">Консултације – прикупити информације о дискриминацији и утврдити све околности везане за облик, интензитет, тежину и временско трајање поступања које се односи на дискриминацију.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Консултације су важне да би се избегла конфузија и спречиле неусаглашене акције.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 xml:space="preserve">Израдити детаљан, објективан опис дискриминације, без процена и тумачења, водећи рачуна о приватности ученика и других учесника дискриминације: </w:t>
      </w:r>
    </w:p>
    <w:p w:rsidR="005A4E73" w:rsidRDefault="0081214D" w:rsidP="00D063B4">
      <w:pPr>
        <w:spacing w:after="13" w:line="267" w:lineRule="auto"/>
        <w:ind w:left="598" w:right="5052" w:hanging="10"/>
        <w:jc w:val="both"/>
      </w:pPr>
      <w:r>
        <w:rPr>
          <w:noProof/>
        </w:rPr>
        <mc:AlternateContent>
          <mc:Choice Requires="wpg">
            <w:drawing>
              <wp:anchor distT="0" distB="0" distL="114300" distR="114300" simplePos="0" relativeHeight="251662336" behindDoc="0" locked="0" layoutInCell="1" allowOverlap="1">
                <wp:simplePos x="0" y="0"/>
                <wp:positionH relativeFrom="column">
                  <wp:posOffset>254508</wp:posOffset>
                </wp:positionH>
                <wp:positionV relativeFrom="paragraph">
                  <wp:posOffset>-30754</wp:posOffset>
                </wp:positionV>
                <wp:extent cx="237744" cy="519684"/>
                <wp:effectExtent l="0" t="0" r="0" b="0"/>
                <wp:wrapSquare wrapText="bothSides"/>
                <wp:docPr id="1362511" name="Group 1362511"/>
                <wp:cNvGraphicFramePr/>
                <a:graphic xmlns:a="http://schemas.openxmlformats.org/drawingml/2006/main">
                  <a:graphicData uri="http://schemas.microsoft.com/office/word/2010/wordprocessingGroup">
                    <wpg:wgp>
                      <wpg:cNvGrpSpPr/>
                      <wpg:grpSpPr>
                        <a:xfrm>
                          <a:off x="0" y="0"/>
                          <a:ext cx="237744" cy="519684"/>
                          <a:chOff x="0" y="0"/>
                          <a:chExt cx="237744" cy="519684"/>
                        </a:xfrm>
                      </wpg:grpSpPr>
                      <pic:pic xmlns:pic="http://schemas.openxmlformats.org/drawingml/2006/picture">
                        <pic:nvPicPr>
                          <pic:cNvPr id="153294" name="Picture 153294"/>
                          <pic:cNvPicPr/>
                        </pic:nvPicPr>
                        <pic:blipFill>
                          <a:blip r:embed="rId33"/>
                          <a:stretch>
                            <a:fillRect/>
                          </a:stretch>
                        </pic:blipFill>
                        <pic:spPr>
                          <a:xfrm>
                            <a:off x="0" y="0"/>
                            <a:ext cx="237744" cy="169164"/>
                          </a:xfrm>
                          <a:prstGeom prst="rect">
                            <a:avLst/>
                          </a:prstGeom>
                        </pic:spPr>
                      </pic:pic>
                      <pic:pic xmlns:pic="http://schemas.openxmlformats.org/drawingml/2006/picture">
                        <pic:nvPicPr>
                          <pic:cNvPr id="153298" name="Picture 153298"/>
                          <pic:cNvPicPr/>
                        </pic:nvPicPr>
                        <pic:blipFill>
                          <a:blip r:embed="rId33"/>
                          <a:stretch>
                            <a:fillRect/>
                          </a:stretch>
                        </pic:blipFill>
                        <pic:spPr>
                          <a:xfrm>
                            <a:off x="0" y="175260"/>
                            <a:ext cx="237744" cy="169164"/>
                          </a:xfrm>
                          <a:prstGeom prst="rect">
                            <a:avLst/>
                          </a:prstGeom>
                        </pic:spPr>
                      </pic:pic>
                      <pic:pic xmlns:pic="http://schemas.openxmlformats.org/drawingml/2006/picture">
                        <pic:nvPicPr>
                          <pic:cNvPr id="153302" name="Picture 153302"/>
                          <pic:cNvPicPr/>
                        </pic:nvPicPr>
                        <pic:blipFill>
                          <a:blip r:embed="rId33"/>
                          <a:stretch>
                            <a:fillRect/>
                          </a:stretch>
                        </pic:blipFill>
                        <pic:spPr>
                          <a:xfrm>
                            <a:off x="0" y="350520"/>
                            <a:ext cx="237744" cy="169164"/>
                          </a:xfrm>
                          <a:prstGeom prst="rect">
                            <a:avLst/>
                          </a:prstGeom>
                        </pic:spPr>
                      </pic:pic>
                    </wpg:wgp>
                  </a:graphicData>
                </a:graphic>
              </wp:anchor>
            </w:drawing>
          </mc:Choice>
          <mc:Fallback>
            <w:pict>
              <v:group w14:anchorId="69603EA6" id="Group 1362511" o:spid="_x0000_s1026" style="position:absolute;margin-left:20.05pt;margin-top:-2.4pt;width:18.7pt;height:40.9pt;z-index:251662336" coordsize="237744,519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">
                <v:shape id="Picture 153294"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OZPFAAAA3wAAAA8AAABkcnMvZG93bnJldi54bWxET01rwkAQvQv9D8sUvEjdaGupqatIQNBL&#10;wWgovQ3ZMQlmZ0N2Y9J/7xYKHh/ve7UZTC1u1LrKsoLZNAJBnFtdcaHgfNq9fIBwHlljbZkU/JKD&#10;zfpptMJY256PdEt9IUIIuxgVlN43sZQuL8mgm9qGOHAX2xr0AbaF1C32IdzUch5F79JgxaGhxIaS&#10;kvJr2hkFmf7aXSd1mv1kySXpD0X3vZx0So2fh+0nCE+Df4j/3Xsd5i9e58s3+PsTAM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MjmTxQAAAN8AAAAPAAAAAAAAAAAAAAAA&#10;AJ8CAABkcnMvZG93bnJldi54bWxQSwUGAAAAAAQABAD3AAAAkQMAAAAA&#10;">
                  <v:imagedata r:id="rId98" o:title=""/>
                </v:shape>
                <v:shape id="Picture 153298" o:spid="_x0000_s1028"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M5bFAAAA3wAAAA8AAABkcnMvZG93bnJldi54bWxET01Lw0AQvQv+h2UEL6XdtKK0sdtSAgW9&#10;CMaG4m3ITpPQ7GzIbpr4752D4PHxvrf7ybXqRn1oPBtYLhJQxKW3DVcGTl/H+RpUiMgWW89k4IcC&#10;7Hf3d1tMrR/5k255rJSEcEjRQB1jl2odypochoXviIW7+N5hFNhX2vY4Srhr9SpJXrTDhqWhxo6y&#10;msprPjgDhf04XmdtXnwX2SUb36vhvJkNxjw+TIdXUJGm+C/+c79Zmf/8tNrIYPkjAP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fzOWxQAAAN8AAAAPAAAAAAAAAAAAAAAA&#10;AJ8CAABkcnMvZG93bnJldi54bWxQSwUGAAAAAAQABAD3AAAAkQMAAAAA&#10;">
                  <v:imagedata r:id="rId98" o:title=""/>
                </v:shape>
                <v:shape id="Picture 153302" o:spid="_x0000_s1029" type="#_x0000_t75" style="position:absolute;top:35052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8nmbFAAAA3wAAAA8AAABkcnMvZG93bnJldi54bWxET01rwkAQvRf8D8sIvUjdVKlodBUJCPZS&#10;aDQUb0N2TILZ2ZDdmPjvu4WCx8f73uwGU4s7ta6yrOB9GoEgzq2uuFBwPh3eliCcR9ZYWyYFD3Kw&#10;245eNhhr2/M33VNfiBDCLkYFpfdNLKXLSzLoprYhDtzVtgZ9gG0hdYt9CDe1nEXRQhqsODSU2FBS&#10;Un5LO6Mg01+H26ROs0uWXJP+s+h+VpNOqdfxsF+D8DT4p/jffdRh/sd8Hs3g708A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fJ5mxQAAAN8AAAAPAAAAAAAAAAAAAAAA&#10;AJ8CAABkcnMvZG93bnJldi54bWxQSwUGAAAAAAQABAD3AAAAkQMAAAAA&#10;">
                  <v:imagedata r:id="rId98" o:title=""/>
                </v:shape>
                <w10:wrap type="square"/>
              </v:group>
            </w:pict>
          </mc:Fallback>
        </mc:AlternateContent>
      </w:r>
      <w:r>
        <w:rPr>
          <w:rFonts w:ascii="Times New Roman" w:eastAsia="Times New Roman" w:hAnsi="Times New Roman" w:cs="Times New Roman"/>
          <w:sz w:val="24"/>
        </w:rPr>
        <w:t xml:space="preserve"> Донети одлуку о начину реаговања и праћења</w:t>
      </w:r>
      <w:proofErr w:type="gramStart"/>
      <w:r>
        <w:rPr>
          <w:rFonts w:ascii="Times New Roman" w:eastAsia="Times New Roman" w:hAnsi="Times New Roman" w:cs="Times New Roman"/>
          <w:sz w:val="24"/>
        </w:rPr>
        <w:t>;  Проценити</w:t>
      </w:r>
      <w:proofErr w:type="gramEnd"/>
      <w:r>
        <w:rPr>
          <w:rFonts w:ascii="Times New Roman" w:eastAsia="Times New Roman" w:hAnsi="Times New Roman" w:cs="Times New Roman"/>
          <w:sz w:val="24"/>
        </w:rPr>
        <w:t xml:space="preserve"> ниво ризика;  Направити план заштите.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lastRenderedPageBreak/>
        <w:t xml:space="preserve">Уколико је дискриминација настала у односу запосленог према ученику или ученицима, диреклтор установе покреће и води дисциплински поступак, доноси одлуку и изриче меру у дисциплинском поступку против запосленог.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 xml:space="preserve">Смиривање ситуације – уколико се ради о посебно тешком облику, интензитету или дужем временском трајању дискриминаторског поступања које може изазвати негативне последице и код других ученика који су били присутни потребно је посаветовати се са надлежном стручном службом ради помоћи ученицима и сведоцима дискриминације.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 xml:space="preserve">Што хитније започети педагошки рад са учеником који је дискриминаторски поступио, указати му на неприхватљивост и штетност таквог понашања, одговарајућим поступцима подстаћи промену таквог понашања. Предузети све мере за помирење и стваеање толерантног, пријатељског понашања у школи. </w:t>
      </w:r>
    </w:p>
    <w:p w:rsidR="005A4E73" w:rsidRDefault="0081214D" w:rsidP="00D063B4">
      <w:pPr>
        <w:numPr>
          <w:ilvl w:val="0"/>
          <w:numId w:val="34"/>
        </w:numPr>
        <w:spacing w:after="13" w:line="267" w:lineRule="auto"/>
        <w:ind w:left="706" w:right="9" w:hanging="320"/>
        <w:jc w:val="both"/>
      </w:pPr>
      <w:r>
        <w:rPr>
          <w:rFonts w:ascii="Times New Roman" w:eastAsia="Times New Roman" w:hAnsi="Times New Roman" w:cs="Times New Roman"/>
          <w:sz w:val="24"/>
        </w:rPr>
        <w:t xml:space="preserve">О предузетим активностима, разговорима, изјавама, својим запажањима направити службене забелешке, као и водити одговарајуће евиденције заштићених података које се могу доставити на захтев другим надлежним институцијама. </w:t>
      </w:r>
    </w:p>
    <w:p w:rsidR="005A4E73" w:rsidRDefault="0081214D" w:rsidP="00D063B4">
      <w:pPr>
        <w:spacing w:after="13" w:line="267" w:lineRule="auto"/>
        <w:ind w:left="396" w:right="223" w:hanging="10"/>
        <w:jc w:val="both"/>
      </w:pPr>
      <w:r>
        <w:rPr>
          <w:rFonts w:ascii="Times New Roman" w:eastAsia="Times New Roman" w:hAnsi="Times New Roman" w:cs="Times New Roman"/>
          <w:sz w:val="24"/>
        </w:rPr>
        <w:t xml:space="preserve">У случају да дискриминацију чини родитељ или нека друга одрасла особа изван школе, школа је дужна да о томе обавести друге надлежне институције, а да ученику, односно жртви дискриминације пружи адекватну подршку на превазилажењу трауматског доживљаја Планови рада тимова саставни су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Програми и активности којима се развијају способности за решавање проблема, комуникација, тимски рад, самоиницијатива и подстицање предузетничког духа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 школи постоји тим који активно ради на развијају способности за: решавање проблема, комуникацију, тимски рад, самоиницијативу и подстицање предузетничког духа. Циљеви утврђени овим програмима јесу да се код деце развије способност за мирно решавање конфликтних ситуација, у оквиру чега се ради на побољшању комуникације и рада са другим тимовима. Одређени број активности усмерен је на подстицање предузетничког духа код ученика и покретање самоиницијативе кроз слободне активности, културне активности, рад у задрузи и компанијама. План рада тима саставни је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jc w:val="both"/>
      </w:pPr>
      <w:r>
        <w:t xml:space="preserve">Програм школског спорта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Ради развоја и практиковања здравих животних стилова, свести о важности сопственог здравља и безбедности, потребе неговања и развоја физичких способности, школа у оквиру школског програма, поред наставе реализује и програм школског спорта. Школским спортом су обухваћени сви ученици кроз одељенска такмичења и припреме за такмичења. Школа обавља припреме и такмичења. Школа сарађује и са локалним спортским организацијама. У току школске године школа може да организује недељу школског спорта. Ученици су укључени у спортске активности кроз рад спортских секција. План рада секција саставни је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jc w:val="both"/>
      </w:pPr>
      <w:r>
        <w:t xml:space="preserve">Програм сарадње са локалном самоуправом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Школа сарађује са локалном самоуправом, која укључује и сарадњу са канцеларијама за младе у јединицама локалне самоуправе. Школа прати, укључује се у дешавања у локалној самоуправи, и </w:t>
      </w:r>
      <w:r>
        <w:rPr>
          <w:rFonts w:ascii="Times New Roman" w:eastAsia="Times New Roman" w:hAnsi="Times New Roman" w:cs="Times New Roman"/>
          <w:sz w:val="24"/>
        </w:rPr>
        <w:lastRenderedPageBreak/>
        <w:t xml:space="preserve">заједно са њеним представницима планира садржај и начин сарадње, нарочито о питањима од којих зависи развој школе. Циљ сарадње са локалном самоуправом је проширивање ваннаставних и ваншколских активности ученика и радника школе. </w:t>
      </w:r>
      <w:proofErr w:type="gramStart"/>
      <w:r>
        <w:rPr>
          <w:rFonts w:ascii="Times New Roman" w:eastAsia="Times New Roman" w:hAnsi="Times New Roman" w:cs="Times New Roman"/>
          <w:sz w:val="24"/>
        </w:rPr>
        <w:t>Ради  остваривања</w:t>
      </w:r>
      <w:proofErr w:type="gramEnd"/>
      <w:r>
        <w:rPr>
          <w:rFonts w:ascii="Times New Roman" w:eastAsia="Times New Roman" w:hAnsi="Times New Roman" w:cs="Times New Roman"/>
          <w:sz w:val="24"/>
        </w:rPr>
        <w:t xml:space="preserve"> датих циљева сарадња се одвија на програмским активностима Скупштине града Ниша, Општине Медијана, Скупштине општине Дољевац, Канцеларије за младе града Ниша, Отвореног клуба, Удружење грађана НишВан Џоу (Кина).  Релизација сарадње са поменутим удружењима и установама одвија се кроз разна спортска такмичења, радионице, изложбе и трибине. План рада тима за сарадњу са локалном самоуправом саставни је део Годишњег плана рада школе.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5"/>
        <w:jc w:val="both"/>
      </w:pPr>
      <w:r>
        <w:t xml:space="preserve">Програм сарадње са породицом </w:t>
      </w:r>
    </w:p>
    <w:p w:rsidR="005A4E73" w:rsidRDefault="0081214D" w:rsidP="00D063B4">
      <w:pPr>
        <w:spacing w:after="0"/>
        <w:ind w:left="462"/>
        <w:jc w:val="both"/>
      </w:pPr>
      <w:r>
        <w:rPr>
          <w:rFonts w:ascii="Times New Roman" w:eastAsia="Times New Roman" w:hAnsi="Times New Roman" w:cs="Times New Roman"/>
          <w:b/>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Школа подстиче и негује партнерски однос са родитељима, односно другим законским заступницима ученика, заснован на принципима међусобног разумевања, поштовања и поверења. Програмом сарадње са породицом школа дефинише области, садржај и облике сарадње са родитељима, односно другим законским заступницима ученика, који обухватају детаљно информисање и саветовање родитеља, укључивање родитеља у активности школе, консултовање у доношењу одлука око безбедносних, наставних, ваннаставних, организационих и финансијских питања и то ради унапређивања квалитета образовања и васпитања, као и обезбеђивања свеобухватности и трајности образовно-васпитних утицаја. Програм обухвата и начине сарадње са општинским саветом родитеља. Ради праћења успешности програма, школа може да на крају сваког полугодишта организује анкетирање родитеља у погледу њиховог задовољства програмом и у погледу њихових сугестија за наредно полугодиште. Анкетирање се обавља анонимно како би било објективно. Мишљење родитеља, односно другог законског заступника, добијено као резултат анкетирања, узима се у обзир у поступку вредновања квалитета рада школе. План сарадње саставни је део Годишњег плана рада школе.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ind w:left="414"/>
        <w:jc w:val="both"/>
      </w:pPr>
      <w:r>
        <w:t xml:space="preserve">Програм излета и екскурзија </w:t>
      </w:r>
    </w:p>
    <w:p w:rsidR="005A4E73" w:rsidRDefault="0081214D" w:rsidP="00D063B4">
      <w:pPr>
        <w:spacing w:after="0"/>
        <w:ind w:left="462"/>
        <w:jc w:val="both"/>
      </w:pPr>
      <w:r>
        <w:rPr>
          <w:rFonts w:ascii="Times New Roman" w:eastAsia="Times New Roman" w:hAnsi="Times New Roman" w:cs="Times New Roman"/>
          <w:b/>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Школа планира извођење излета </w:t>
      </w:r>
      <w:proofErr w:type="gramStart"/>
      <w:r>
        <w:rPr>
          <w:rFonts w:ascii="Times New Roman" w:eastAsia="Times New Roman" w:hAnsi="Times New Roman" w:cs="Times New Roman"/>
          <w:sz w:val="24"/>
        </w:rPr>
        <w:t>и  екскурзија</w:t>
      </w:r>
      <w:proofErr w:type="gramEnd"/>
      <w:r>
        <w:rPr>
          <w:rFonts w:ascii="Times New Roman" w:eastAsia="Times New Roman" w:hAnsi="Times New Roman" w:cs="Times New Roman"/>
          <w:sz w:val="24"/>
        </w:rPr>
        <w:t xml:space="preserve">, на начин и под условима утврђеним планом и програмом наставе и учења. Програм излета и екскурзија саставни је део годишњег плана рада школе. Приликом извођења излета и екскурзије нарочито се мора водити рачуна о свим видовима заштите и безбедности ученика.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Циљ екскурзије је непосредно упознавање појава и односа у природној и </w:t>
      </w:r>
      <w:proofErr w:type="gramStart"/>
      <w:r>
        <w:rPr>
          <w:rFonts w:ascii="Times New Roman" w:eastAsia="Times New Roman" w:hAnsi="Times New Roman" w:cs="Times New Roman"/>
          <w:sz w:val="24"/>
        </w:rPr>
        <w:t>друштвеној  средини</w:t>
      </w:r>
      <w:proofErr w:type="gramEnd"/>
      <w:r>
        <w:rPr>
          <w:rFonts w:ascii="Times New Roman" w:eastAsia="Times New Roman" w:hAnsi="Times New Roman" w:cs="Times New Roman"/>
          <w:sz w:val="24"/>
        </w:rPr>
        <w:t xml:space="preserve">, упознавање културног наслеђа и привредних достигнућа која су у вези са делатношћу школе. 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подстицање и испољаваља позитивних емоционалних доживљаја.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Одељењска и стручна већа школе предлажу програм екскурзије, који се достављају наставничком већу, ради разматрања и доношења. Екскурзија може да се изведе ако је савет родитеља дао сагласност на програм и цену екскурзије и избор агенције. Екскурзија се изводи, уз претходну писмену сагласност родитеља, по правилу за најмање 60% ученика истог разреда, уколико су створени услови за остваривање цињева и задатака.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lastRenderedPageBreak/>
        <w:t xml:space="preserve">Путни правци, објекти, манифестације, крајеви и предели одређују се у складу са циљем и задацима путовања. Екскурзија се по правилу изводи у оквиру државних граница. Изузетно за ученике трећег и четвртог разреда, екскурзија може да се организује у иностранству.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Екскурзија може да траје: </w:t>
      </w:r>
    </w:p>
    <w:p w:rsidR="005A4E73" w:rsidRDefault="0081214D" w:rsidP="00D063B4">
      <w:pPr>
        <w:numPr>
          <w:ilvl w:val="0"/>
          <w:numId w:val="35"/>
        </w:numPr>
        <w:spacing w:after="13" w:line="267" w:lineRule="auto"/>
        <w:ind w:left="526" w:right="9" w:hanging="140"/>
        <w:jc w:val="both"/>
      </w:pPr>
      <w:r>
        <w:rPr>
          <w:rFonts w:ascii="Times New Roman" w:eastAsia="Times New Roman" w:hAnsi="Times New Roman" w:cs="Times New Roman"/>
          <w:sz w:val="24"/>
        </w:rPr>
        <w:t xml:space="preserve">за ученике првог разреда- до три дана; </w:t>
      </w:r>
    </w:p>
    <w:p w:rsidR="005A4E73" w:rsidRDefault="0081214D" w:rsidP="00D063B4">
      <w:pPr>
        <w:numPr>
          <w:ilvl w:val="0"/>
          <w:numId w:val="35"/>
        </w:numPr>
        <w:spacing w:after="13" w:line="267" w:lineRule="auto"/>
        <w:ind w:left="526" w:right="9" w:hanging="140"/>
        <w:jc w:val="both"/>
      </w:pPr>
      <w:r>
        <w:rPr>
          <w:rFonts w:ascii="Times New Roman" w:eastAsia="Times New Roman" w:hAnsi="Times New Roman" w:cs="Times New Roman"/>
          <w:sz w:val="24"/>
        </w:rPr>
        <w:t xml:space="preserve">за ученике другог разреда – до пет дана; </w:t>
      </w:r>
    </w:p>
    <w:p w:rsidR="005A4E73" w:rsidRDefault="0081214D" w:rsidP="00D063B4">
      <w:pPr>
        <w:numPr>
          <w:ilvl w:val="0"/>
          <w:numId w:val="35"/>
        </w:numPr>
        <w:spacing w:after="13" w:line="267" w:lineRule="auto"/>
        <w:ind w:left="526" w:right="9" w:hanging="140"/>
        <w:jc w:val="both"/>
      </w:pPr>
      <w:proofErr w:type="gramStart"/>
      <w:r>
        <w:rPr>
          <w:rFonts w:ascii="Times New Roman" w:eastAsia="Times New Roman" w:hAnsi="Times New Roman" w:cs="Times New Roman"/>
          <w:sz w:val="24"/>
        </w:rPr>
        <w:t>за</w:t>
      </w:r>
      <w:proofErr w:type="gramEnd"/>
      <w:r>
        <w:rPr>
          <w:rFonts w:ascii="Times New Roman" w:eastAsia="Times New Roman" w:hAnsi="Times New Roman" w:cs="Times New Roman"/>
          <w:sz w:val="24"/>
        </w:rPr>
        <w:t xml:space="preserve"> ученике трећег и четвртог разреда – до пет наставних дана.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Ако је ексурзија организована у време наставних дана, настава се надокнађује за све ученике, у складу са школским календаром и годишњим планом рада. </w:t>
      </w:r>
    </w:p>
    <w:p w:rsidR="00A03907" w:rsidRPr="00D063B4"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4"/>
        <w:jc w:val="both"/>
      </w:pPr>
      <w:r>
        <w:t xml:space="preserve">Програм студијске посете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Наставник може у току школске године да део наставе проведе у одговарајућој средњој школи у иностранству, а на основу међународног уговора о размени и мобилности. Наша школа потписала је Протокол о сарадњи са школама из Македоније и Румуније. План сарадње саставни је део Годишњег плана рада школе.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3"/>
        <w:jc w:val="both"/>
      </w:pPr>
      <w:r>
        <w:t xml:space="preserve">Програм безбедности и здравља на раду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 Програм спроводи тим за безбедност према плану рада као саставном делу Годишњег плана рада школе. Безбедност и здравље на раду регулисано </w:t>
      </w:r>
      <w:proofErr w:type="gramStart"/>
      <w:r>
        <w:rPr>
          <w:rFonts w:ascii="Times New Roman" w:eastAsia="Times New Roman" w:hAnsi="Times New Roman" w:cs="Times New Roman"/>
          <w:sz w:val="24"/>
        </w:rPr>
        <w:t>је  посебним</w:t>
      </w:r>
      <w:proofErr w:type="gramEnd"/>
      <w:r>
        <w:rPr>
          <w:rFonts w:ascii="Times New Roman" w:eastAsia="Times New Roman" w:hAnsi="Times New Roman" w:cs="Times New Roman"/>
          <w:sz w:val="24"/>
        </w:rPr>
        <w:t xml:space="preserve"> правилником о мерама, начину и поступку заштите и безбедности ученика Економске  школе у Нишу и то у време одржавања образовно-васпитног процеса у згради школе и непосредној околини, и у време одржавања екскурзија, излета и сличних активности које организује школа.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pStyle w:val="Heading2"/>
        <w:ind w:left="414" w:right="3"/>
        <w:jc w:val="both"/>
      </w:pPr>
      <w:r>
        <w:t xml:space="preserve">Програм васпитног рада с ученицима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Програм васпитног рада сученицима има за циљ: упознавање и навикавање ученика са правилима школског рада и инсистирање на томе да их се ученици придржавају, подстицање самоиницијативности у појединим организационим питањима живота и рада школе, формирање правилног односа </w:t>
      </w:r>
      <w:proofErr w:type="gramStart"/>
      <w:r>
        <w:rPr>
          <w:rFonts w:ascii="Times New Roman" w:eastAsia="Times New Roman" w:hAnsi="Times New Roman" w:cs="Times New Roman"/>
          <w:sz w:val="24"/>
        </w:rPr>
        <w:t>према  школској</w:t>
      </w:r>
      <w:proofErr w:type="gramEnd"/>
      <w:r>
        <w:rPr>
          <w:rFonts w:ascii="Times New Roman" w:eastAsia="Times New Roman" w:hAnsi="Times New Roman" w:cs="Times New Roman"/>
          <w:sz w:val="24"/>
        </w:rPr>
        <w:t xml:space="preserve"> имовини. Носиоци реализације васпитног рада са децом су сви наставници, посебно одељењске старешине, стручна служба, помоћник директора и директор. Програм ће се нарочито остваривати на часовима одељењске заједнице, али и на свим часовима редовне и практичне наставе, слободним активностима и на екскурзијама. Посебна пажња посветиће се педагошко-психолошком образовању родитеља које ће и уједно подстаћи бољу сарадњу родитеља са децом и родитеља са наставницима. План рада саставни је део Годишњег плана рада школе. </w:t>
      </w:r>
    </w:p>
    <w:p w:rsidR="005A4E73" w:rsidRDefault="005A4E73" w:rsidP="00D063B4">
      <w:pPr>
        <w:spacing w:after="0"/>
        <w:ind w:left="401"/>
        <w:jc w:val="both"/>
      </w:pPr>
    </w:p>
    <w:p w:rsidR="005A4E73" w:rsidRDefault="0081214D" w:rsidP="00D063B4">
      <w:pPr>
        <w:pStyle w:val="Heading2"/>
        <w:ind w:left="414" w:right="404"/>
        <w:jc w:val="both"/>
      </w:pPr>
      <w:r>
        <w:t xml:space="preserve">Општи стандарди постигнућа за крај средњег стручног образовања и васпитања у делу општеобразовних предмета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lastRenderedPageBreak/>
        <w:t xml:space="preserve">Општи стандарди постигнућа достижу се на крају средњошколског образовања и васпитања и проверавају на завршном испиту, а начини њиховог достизања су активна употреба иновативних облика наставног рада, реализација програма наставе и учења усмерена на исходе. Кроз достизање исхода прописаних за сваки предмет и разред, достиже се одређени ниво стандарда постигнућа. </w:t>
      </w:r>
    </w:p>
    <w:p w:rsidR="005A4E73" w:rsidRDefault="0081214D" w:rsidP="00D063B4">
      <w:pPr>
        <w:spacing w:after="31"/>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СРПСКИ ЈЕЗИК И КЊИЖЕВНОСТ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Општа предметна компетенција: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Има знања из области српског језика и српске и светске књижевности. Влада усменом и писаном комуникацијом: говори и пише поштујући књижевнојезичку норму, уобличава логичан и стилски складан говорени и писани текст, разуме и критички промишља оно што прочита, има развијен речник. Чита</w:t>
      </w:r>
      <w:proofErr w:type="gramStart"/>
      <w:r>
        <w:rPr>
          <w:rFonts w:ascii="Times New Roman" w:eastAsia="Times New Roman" w:hAnsi="Times New Roman" w:cs="Times New Roman"/>
          <w:sz w:val="24"/>
        </w:rPr>
        <w:t>,доживљава</w:t>
      </w:r>
      <w:proofErr w:type="gramEnd"/>
      <w:r>
        <w:rPr>
          <w:rFonts w:ascii="Times New Roman" w:eastAsia="Times New Roman" w:hAnsi="Times New Roman" w:cs="Times New Roman"/>
          <w:sz w:val="24"/>
        </w:rPr>
        <w:t xml:space="preserve"> и тумачи књижевно дело; користи читање да боље разуме себе, друге и свет око себе; прочитао је најважнија књижевна дела из националне и светске културне баштине. Има навику и потребу да развија говорну и читалачку културу, како ради сопственог усавршавања тако и </w:t>
      </w:r>
      <w:proofErr w:type="gramStart"/>
      <w:r>
        <w:rPr>
          <w:rFonts w:ascii="Times New Roman" w:eastAsia="Times New Roman" w:hAnsi="Times New Roman" w:cs="Times New Roman"/>
          <w:sz w:val="24"/>
        </w:rPr>
        <w:t>ради  очувања</w:t>
      </w:r>
      <w:proofErr w:type="gramEnd"/>
      <w:r>
        <w:rPr>
          <w:rFonts w:ascii="Times New Roman" w:eastAsia="Times New Roman" w:hAnsi="Times New Roman" w:cs="Times New Roman"/>
          <w:sz w:val="24"/>
        </w:rPr>
        <w:t xml:space="preserve"> и богаћења националне културе.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Основни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Говори јасно и течно, поштујући књижевнојезичку норму; има културу слушања туђег излагања. Саставља једноставнији говорени или писани текст који је логичан, добро структуриран и стилски складан; користи оба писма (дајући предност ћирилици), влада основним писаним жанровима потребним за школовање и учешће у друштвеном животу. У различите сврхе чита књижевне и неуметничке текстове средње тежине, разуме књижевни и неуметнички текст средње сложености и критички промишља једноставнији књижевни и неуметнички текст.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Има основна знања о језику уопште; разликује књижевни српски језик од дијалекта и има потребу да учи, чува и негује књижевни језик. Има основна знања о гласовима, речима и реченицама српског језика и зна да примени одређена граматичка правила у говору и писању. Има развијен речник, у складу са средњим нивоом образовања, а речи употребљава у складу са приликом. Познаје ауторе дела из обавезног школског програма и локализује их у контекст стваралачког опуса и у књижевноисторијски контекст. Наводи основне књижевноисторијске и поетичке одлике стилских епоха, праваца и формација у развоју српске и светске књижевности и повезује их са делима и писцима из обавезне лектире школског програма. Уочава и примерима аргументује основне поетичке, језичке, естетске и структурне особине књижевних дела из обавезне школске лектире. Формира читалачке навике и знања схватајући значај читања за сопствени духовни развој.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Средњи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Говори пред аудиторијумом о темама из области језика, књижевности и културе; саставља сложенији говорени или писани текст, прецизно износећи идеје; у различите сврхе чита теже књижевне и неуметничке текстове и има изграђен читалачки укус својствен образованом човеку; разуме и критички промишља сложенији књижевни и неуметнички текст.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Има шира знања о језику уопште и основна знања о језицима у свету. Зна основне особине дијалеката српског језика и смешта развој књижевног језика код Срба у друштвени, историјски и културни контекст. Има шира знања о гласовима, речима и реченицама српског језика и та знања уме да примени у говору и писању. Има богат речник и види језик као низ могућности које му служе да се прецизно изрази.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Тумачи кључне чиниоце структуре књижевног текста као и његове тематске, идејне, поетичке, стилске, језичке, композиционе и жанровске особине. Познаје књижевне термине и адекватно их </w:t>
      </w:r>
      <w:r>
        <w:rPr>
          <w:rFonts w:ascii="Times New Roman" w:eastAsia="Times New Roman" w:hAnsi="Times New Roman" w:cs="Times New Roman"/>
          <w:sz w:val="24"/>
        </w:rPr>
        <w:lastRenderedPageBreak/>
        <w:t xml:space="preserve">примењује у тумачењу књижевних дела предвиђених програмом. Самостално уочава и анализира проблеме у књижевном делу и уме да аргументује своје ставове на основу примарног текста. </w:t>
      </w:r>
    </w:p>
    <w:p w:rsidR="005A4E73" w:rsidRDefault="0081214D" w:rsidP="00D063B4">
      <w:pPr>
        <w:spacing w:after="13" w:line="267" w:lineRule="auto"/>
        <w:ind w:left="396" w:right="230" w:hanging="10"/>
        <w:jc w:val="both"/>
      </w:pPr>
      <w:r>
        <w:rPr>
          <w:rFonts w:ascii="Times New Roman" w:eastAsia="Times New Roman" w:hAnsi="Times New Roman" w:cs="Times New Roman"/>
          <w:sz w:val="24"/>
        </w:rPr>
        <w:t xml:space="preserve">Користи препоручену и ширу, секундарну литературу у тумачењу књижевних дела предвиђених програмом. Напредни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Дискутује о сложеним темама из језика, књижевности и културе које су предвиђене градивом; има развијене говорничке вештине; пише стручни текст на теме из језика и књижевности; продубљено критички промишља сложенији књижевни и неуметнички текст, укључујући и ауторове стилске поступке; изграђује свест о себи као читаоцу.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Има детаљнија знања о језику уопште, као и о граматици српског језика. Има основна знања о речницима и структури речничког чланка.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Критички чита, тумачи и вреднује сложенија књижевна дела из обавезног школског програма, као и додатна (изборна). Користи више метода, гледишта и компаративни приступ у тумачењу књижевног текста. Свој суд о књижевном делу аргументовано износи стално имајући на уму примарни текст, као и друге текстове, анализирајући и поредећи њихове поетичке, естетске, структурне и лингвистичке одлике, укључујући и сложеније стилске поступке. Шири читалачка знања и примењује стратегије читања које су усаглашене са типом књижевног дела и са читалачким циљевима (доживљај, истраживање, стваралаштво).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Специфичне предметне компетенције на основном, средњем и напредном нивоу прописане су за области језик, књижевност и језичка култура и саставни су део Правилника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30"/>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СТРАНИ ЈЕЗИК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Општа предметна компетенција: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влада језичким вештинама и знањима која му омогућавају да на страном језику разуме текстове које слуша или чита у приватном, јавном, образовном или професионалном контексту; комуницира писмено или усмено у формалним и неформалним ситуацијама. Посредујући у усменој или писаној комуникацији, ученик преноси поруке са страног на матерњи (први) језик и обрнуто.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Владање страним језиком ученику омогућава стицање знања из различитих области која примењује у свакодневном животу, образовању и раду. Учењем страног језика ученик развија креативност, критичко мишљење, вештине комуникације, самосталност и сарадњу, уважавање различитости култура и културу дијалога.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Основни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користи страни језик у мери која му помаже да разуме садржај усмене поруке и кратке једноставне информације у вези са личним интересовањем и познатим областима и активностима. Учествује у уобичајеном, свакодневном разговору, чита и проналази жељену информацију у текстовима са темом од непосредног личног интереса. Пише о различитим аспектима из непосредног окружења и ради сопствених потреба.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Средњи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lastRenderedPageBreak/>
        <w:t xml:space="preserve">Ученик користи страни језик да разуме суштину текста или да учествује у разговору или дискусији (нпр. школа, забава, спорт); сналази се у не/предвидивим ситуацијама када му је неопходно да користи страни језик и/или да у кратком усменом излагању оствари свој интерес. Пише о властитом искуству, описује своје утиске, планове и очекивања.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Напредни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користи страни језик да активно учествује у усменој комуникацији; да прати дужа и сложенија излагања или дискусије о конкретним или апстрактним темама из познатих општих или стручних тематских области, као и да објашњава своје ставове и/или образлаже различите предлоге. Чита и пише текстове о широком спектру тема у складу са општим и властитим интересовањима.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Специфичне предметне компетенције на основном, средњем и напредном нивоу прописане су за области рецепција (слушање и читање), продукција (говор и писање), језичке вештине (слушање, читање, говор, писање, знање о језику) и саставни су део Правилника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5A4E73" w:rsidRDefault="0081214D" w:rsidP="00D063B4">
      <w:pPr>
        <w:spacing w:after="30"/>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ИСТОРИЈА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Општа предметна компетенција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Учењем историје обогаћују се знања о прошлости, развијају аналитичке вештине неопходне за критичко сагледавање савременог света, његових историјских корена и актуелних цивилизацијских токова. Настава и учење историје припрема ученика за одговорно учешће у демократском друштву брзих друштвених, технолошких и економских промена и оспособљава га да кроз удруживање и сарадњу допринесе да се адекватно одговори на савремене изазове на локалном, регионалном, европском и глобалном нивоу.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Ученику се кроз наставу историје омогућава развој групних идентитета (национални, државни, регионални, европски), чиме се обогаћује и лични идентитет. Посебан акценат је стављен на разумевање историјских и </w:t>
      </w:r>
    </w:p>
    <w:p w:rsidR="005A4E73" w:rsidRDefault="0081214D" w:rsidP="00D063B4">
      <w:pPr>
        <w:spacing w:after="13" w:line="267" w:lineRule="auto"/>
        <w:ind w:left="396" w:right="9" w:hanging="10"/>
        <w:jc w:val="both"/>
      </w:pPr>
      <w:proofErr w:type="gramStart"/>
      <w:r>
        <w:rPr>
          <w:rFonts w:ascii="Times New Roman" w:eastAsia="Times New Roman" w:hAnsi="Times New Roman" w:cs="Times New Roman"/>
          <w:sz w:val="24"/>
        </w:rPr>
        <w:t>савремених</w:t>
      </w:r>
      <w:proofErr w:type="gramEnd"/>
      <w:r>
        <w:rPr>
          <w:rFonts w:ascii="Times New Roman" w:eastAsia="Times New Roman" w:hAnsi="Times New Roman" w:cs="Times New Roman"/>
          <w:sz w:val="24"/>
        </w:rPr>
        <w:t xml:space="preserve"> промена, али и на изградњу демократских вредности које подразумевају поштовање људских права, развијање интеркултуралног дијалога и сарадње, односа према разноврсној културно-историјској баштини, толерантног односа према другачијим ставовима и погледима на свет. Ученик кроз наставу историје треба да искаже и проактиван однос у разумевању постојећих унутрашњих и регионалних конфликата са историјском димензијом и допринесе њиховом превазилажењу.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Основни ниво </w:t>
      </w:r>
    </w:p>
    <w:p w:rsidR="005A4E73" w:rsidRDefault="0081214D" w:rsidP="00D063B4">
      <w:pPr>
        <w:spacing w:after="23"/>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користи основна историјска знања (правилно употребљава историјске појмове, хронологију, оријентише се у историјском простору, познаје најважнију историјску фактографију) у разумевању појава и процеса из прошлости који су обликовали савремено друштво, као и одређене националне, регионалне, па и европски идентитет. Развијају се вештине неопходне за успостављање критичког односа према различитим историјским и друштвеним појавама. Ученик изграђује свест о сопственој одговорности у савременом друштву, развија ставове неопходне за </w:t>
      </w:r>
      <w:r>
        <w:rPr>
          <w:rFonts w:ascii="Times New Roman" w:eastAsia="Times New Roman" w:hAnsi="Times New Roman" w:cs="Times New Roman"/>
          <w:sz w:val="24"/>
        </w:rPr>
        <w:lastRenderedPageBreak/>
        <w:t xml:space="preserve">живот у савременом демократском окружењу и учешћу у различитим друштвеним процесима (поштовање људских права, неговање културе сећања, толеранција и уважавање другачијег културног идентитета и наслеђа и решавање неспоразума кроз изградњу консензуса).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Средњи ниво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развија посебна историјска знања и нарочито аналитичке вештине компарације различитих извора информација, процењујући њихову релевантност, објективност и комплексност. Веома важну димензију наставе историје представља разумевање функционисања савременог света, његових историјских корена и оних појава које својим дугим трајањем обликују садашњицу.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Напредни ниво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разуме, анализира и критички просуђује комплексније историјске, као и савремене догађаје, појаве и процесе са историјском димензијом, уз употребу различитих историјских извора. Ученик је у стању да уочи последице стереотипа и пропаганде на савремено друштво, људска права и политичко окружење, да аргументовано води дебату уз међусобно уважавање, неговање толеранције и унапређивање интеркултуралног дијалога, као и да писмено и графички приказује резултате свог истраживања уз коришћење одговарајућих компјутерских програма. Специфичне предметне компетенције на основном, средњем и напредном нивоу прописане су за области разумевање историје и критички однос према прошлости и садашњости, разумевање историје и савремених идентитета као основа за активно учествовање у друштву (историјска знања; истраживање, тумачење и презентације; историјске основе савременог друштва), и саставни су део Правилника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30"/>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МАТЕМАТИКА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Општа предметна компетенција: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Учењем математике ученик је оспособљен да мисли математички, овладао је математичким знањима и концептима и критички анализира мисаоне процесе, унапређује их и разуме како они доводе до решења проблема. Развио је истраживачки дух, способност критичког, формалног и апстрактног мишљења, као и дедуктивно и индуктивно мишљење и размишљање по аналогији. Развио је способност математичкекомуникације и позитивне ставове према математици и науци уопште. Ученик примењује математичка знања и вештине за решавање проблема из природних и друштвених наука и свакодневног живота, као и у професионалној сфери. Оспособљен је да стечена знања и вештине користи у даљем школовању.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Основни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решава једноставне математичке проблеме и описује основне природне и друштвене појаве. На основу непосредних информација ученик уочава очигледне законитости, доноси закључке и директно примењује одговарајуће математичке методе за решавање проблема. Израчунава и процењује метричке карактеристике објеката у окружењу. Процењује могућности и ризике у </w:t>
      </w:r>
      <w:r>
        <w:rPr>
          <w:rFonts w:ascii="Times New Roman" w:eastAsia="Times New Roman" w:hAnsi="Times New Roman" w:cs="Times New Roman"/>
          <w:sz w:val="24"/>
        </w:rPr>
        <w:lastRenderedPageBreak/>
        <w:t xml:space="preserve">једноставним свакодневним ситуацијама. Ученик користи основне математичке записе и симболе за саопштавање решења проблема и тумачи их у реалном контексту.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Средњи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решава сложеније математичке проблеме и описује природне и друштвене појаве. Оспособљен је да формулише питања и претпоставке на основу доступних информација, решава проблеме и бира одговарајуће математичке методе. Користи информације из различитих извора, бира критеријуме за селекцију података и преводи их из једног облика у други. Анализира податке, дискутује и тумачи добијене резултате и користи их у процесу доношења одлука. Ученик просторно резонује (представља податке о просторном распореду објеката сликом или на менталном плану).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Напредни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решава сложене математичке проблеме и описује комплексне природне и друштвене појаве. Разуме математички језик и користи га за јасно и прецизно аргументовање својих ставова.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Комплексне проблеме из свакодневног живота преводи на математички језик и решава их. Користи индукцију, аналогију, дедукцију и правила математичке логике у решавању математичких проблема и извођењу закључака. Користи методе и технике решавања проблема, учења и откривања која су базирана на знању и искуству за постављање хипотеза и извођење закључака.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Специфичне предметне компетенције на основном, средњем и напредном нивоу прописане су за области: математичко знање и резоновање, примена математичких знања и вештина на решавање проблема, математичка комуникација; алгебра; геометрија; низови, функције, изводи и интеграли; комбинаторика, вероватноћа, статистика и финансијска математика, и саставни су део Правилника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29"/>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ФИЗИКА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Основни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објашњава појаве и процесе на основу познавања физичких величина и законитости, решава једноставне проблеме и рачунске задатке уочавајући узрочно-последичне везе, користећи експлицитно дате податке и мерења; користи појмове и објашњења физичких појава за разматрање и решавање питања везаних за развој науке и технологије, коришћења природних ресурса и очување животне средине; показује спремност да се ангажује и конструктивно доприноси решавању проблема са којима се суочава заједница којој припада.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Средњи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објашњава и решава сложеније физичке проблеме, рачунске и експерименталне задатке издвајајући битне податке који се односе на дати проблем, успостављајући везе међу њима и користећи одговарајуће законе и математичке релације. Знање из физике користи при решавању и тумачењу проблема у другим областима науке, технологије и друштва. Уз помоћ упутства, ученик може да припрема, изводи и описује огледе, експерименте и једноставна научна истраживања. </w:t>
      </w:r>
    </w:p>
    <w:p w:rsidR="005A4E73" w:rsidRDefault="0081214D" w:rsidP="00D063B4">
      <w:pPr>
        <w:spacing w:after="2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lastRenderedPageBreak/>
        <w:t xml:space="preserve">Напредни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Ученик поседује научна знања из физике која му омогућавају решавање сложених физичких проблема и рачунских задатака, извођење експеримената и доношење закључака на основу познатих модела и теорија.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Има развијене истраживачке способности и може да предвиђа ток и исход физичких процеса и експеримената повезујући знања и објашњења. Користи научну аргументацију и критички анализира добијене резултате. Зна да се до решења проблема може доћи на више начина и бира најбоље у односу на задате услове.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Специфичне предметне компетенције на основном, средњем и напредном нивоу прописане су за области: механика, електромагнетизам, топлотна физика, оптика, структура материје, астрономија, и саставни су део Правилника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29"/>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ХЕМИЈА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Општа предметна компетенција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Учењем хемије ученик развија разумевање за повезаност структуре супстанце са њеним својствима и практичном применом. Тиме развија научну писменост као основу за: (а) праћење информација о доприносу хемије технолошким променама које се уграђују у индустрију, пољопривреду, медицину, фармацију и побољшавају квалитет свакодневног живота; (б) дискусију о питањима/темама у вези са заштитом животне средине, иницијативу и предузимљивост у заштити животне средине; (в) критичко преиспитивање информација у вези с различитим производима индустрије (материјалима, прехрамбеним производима, средствима за хигијену, лековима, горивом, ђубривима), њиховим утицајем на здравље и животну средину; (г) доношење одлука при избору и примени производа. На крају средњег образовања сваки ученик безбедно рукује супстанцама и комерцијалним производима на основу познавања својстава и промена супстанци које улазе у састав производа.  </w:t>
      </w:r>
    </w:p>
    <w:p w:rsidR="005A4E73" w:rsidRDefault="0081214D" w:rsidP="00D063B4">
      <w:pPr>
        <w:spacing w:after="13" w:line="267" w:lineRule="auto"/>
        <w:ind w:left="396" w:right="92" w:hanging="10"/>
        <w:jc w:val="both"/>
      </w:pPr>
      <w:r>
        <w:rPr>
          <w:rFonts w:ascii="Times New Roman" w:eastAsia="Times New Roman" w:hAnsi="Times New Roman" w:cs="Times New Roman"/>
          <w:sz w:val="24"/>
        </w:rPr>
        <w:t xml:space="preserve">Кроз наставу и учење хемије ученик упознаје научни метод којим се у хемији долази до података, на основу којих се формулишу теоријска објашњења и модели, и оспособљен је да кроз експериментални рад сазнаје о својствима и променама супстанци. Унапређена је способност сваког ученика да користи информације исказане хемијским језиком: хемијским терминима, хемијским симболима, формулама и хемијским једначинама. Основни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 крају средњег образовања ученик разуме шта је предмет истраживања хемије као науке, како се у хемији долази до сазнања, као и улогу и допринос хемије у различитим областима људске делатности и у укупном развоју друштва. Ученик рукује производима/супстанцама (неорганским и органским једињењима) у складу с ознакама опасности, упозорења и обавештења на амбалажи, придржава се правила о начину чувања супстанци (производа) и о одлагању отпада и предузима активности које доприносе заштити животне средине. Избор и примену производа (материјала, прехрамбених производа, средстава за хигијену и сл.) базира на познавању својстава супстанци. Припрема раствор одређеног процентног састава према потребама у свакодневном животу и/или професионалној делатности за коју се образује. Правилну исхрану и остале активности у вези са очувањем здравља заснива на познавању својстава и извора биолошки важних једињења и њихове </w:t>
      </w:r>
      <w:r>
        <w:rPr>
          <w:rFonts w:ascii="Times New Roman" w:eastAsia="Times New Roman" w:hAnsi="Times New Roman" w:cs="Times New Roman"/>
          <w:sz w:val="24"/>
        </w:rPr>
        <w:lastRenderedPageBreak/>
        <w:t xml:space="preserve">улоге у живим системима. Ученик уме да правилно и безбедно изведе једноставне огледе и објасни добијене резултате или пронађе објашњење у различитим изворима, користећи се хемијским језиком (терминима, хемијским симболима, формулама и хемијским једначинама).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Средњи ниво  </w:t>
      </w:r>
    </w:p>
    <w:p w:rsidR="005A4E73" w:rsidRDefault="0081214D" w:rsidP="00D063B4">
      <w:pPr>
        <w:spacing w:after="13" w:line="267" w:lineRule="auto"/>
        <w:ind w:left="396" w:right="87" w:hanging="10"/>
        <w:jc w:val="both"/>
      </w:pPr>
      <w:r>
        <w:rPr>
          <w:rFonts w:ascii="Times New Roman" w:eastAsia="Times New Roman" w:hAnsi="Times New Roman" w:cs="Times New Roman"/>
          <w:sz w:val="24"/>
        </w:rPr>
        <w:t xml:space="preserve">На крају средњег образовања ученик повезује примену супстанци у свакодневном животу, струци и индустријској производњи с физичким и хемијским својствима супстанци, а својства супстанци са структуром и интеракцијама између честица. Повезује узроке хемијских реакција, топлотне ефекте који прате хемијске реакције, факторе који утичу на брзину хемијске реакције и хемијску равнотежу са примерима хемијских реакција у свакодневном животу, струци и индустријској производњи. Ученик разуме улогу експерименталног рада у хемији у формирању и проверавању научног знања, идентификовању и синтези једињења, и уме да у експерименталном раду прикупи квалитативне и квантитативне податке о својствима и променама супстанци. Користи одговарајућу хемијску терминологију, хемијске симболе, формуле и хемијске једначине. Прати дискусију и, на основу аргумената, заузима став о улози и примени хемије у свакодневном животу, о ефектима савремене технологије и технолошких процеса на друштво и животну средину.  Напредни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 крају средњег образовања ученик може да предвиди физичка и хемијска својства супстанци на основу електронске конфигурације атома елемената, типа хемијске везе и утицаја међумолекулских интеракција. Ученик предвиђа својства дисперзног система и примењује различите начине квантитативног изражавања састава раствора. Планира, правилно и безбедно изводи хемијске реакције, израчунава масу, количину и број честица супстанци које учествују у реакцији, користи изразе за брзину реакције и константу равнотеже. Ученик има развијене вештине за лабораторијски рад, истраживање својстава и промена супстанци и решавање проблема. У објашњавању својстава и промена супстанци користи одговарајуће хемијске термине, хемијске симболе, формуле и хемијске једначине. Дискутује о улози хемије у свакодневном животу, о ефектима савремене технологије и технолошких процеса на друштво и животну средину. Предлаже активности у циљу очувања животне средине.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Специфичне предметне компетенције на основном, средњем и напредном нивоу прописане су за области: хемијска писменост, научни метод у хемији и хемијски језик (општа хемија, неорганска и органска хемија, биохемија, хемија животне средине), и саставни су део Правилника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414C15" w:rsidRPr="00421DE9" w:rsidRDefault="0081214D" w:rsidP="00D063B4">
      <w:pPr>
        <w:spacing w:after="0"/>
        <w:ind w:left="401"/>
        <w:jc w:val="both"/>
      </w:pPr>
      <w:r>
        <w:rPr>
          <w:rFonts w:ascii="Times New Roman" w:eastAsia="Times New Roman" w:hAnsi="Times New Roman" w:cs="Times New Roman"/>
          <w:sz w:val="24"/>
        </w:rPr>
        <w:t xml:space="preserve"> </w:t>
      </w:r>
    </w:p>
    <w:p w:rsidR="00414C15" w:rsidRDefault="00414C15" w:rsidP="00D063B4">
      <w:pPr>
        <w:spacing w:after="25"/>
        <w:ind w:left="401"/>
        <w:jc w:val="both"/>
      </w:pPr>
    </w:p>
    <w:p w:rsidR="005A4E73" w:rsidRDefault="0081214D" w:rsidP="00D063B4">
      <w:pPr>
        <w:pStyle w:val="Heading2"/>
        <w:spacing w:after="3" w:line="259" w:lineRule="auto"/>
        <w:ind w:left="396"/>
        <w:jc w:val="both"/>
      </w:pPr>
      <w:r>
        <w:t xml:space="preserve">ГЕОГРАФИЈА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Општа предметна компетенција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Учењем наставног предмета Географија ученик је оспособљен да користи практичне вештине (оријентација у простору, практично коришћење и познавање географске карте, географских модела, савремених технологија - ГПС и ГИС и инструменте (компас, термометар, кишомер, ветроказ, барометар) ради лакшег сналажења у простору и времену. Ученик је оспособљен да примењује географска знања о елементима географске средине (рељеф, клима, хидрографија, живи свет, природни ресурси, привреда, становништво, насеља, саобраћај), о њиховом развоју, </w:t>
      </w:r>
      <w:r>
        <w:rPr>
          <w:rFonts w:ascii="Times New Roman" w:eastAsia="Times New Roman" w:hAnsi="Times New Roman" w:cs="Times New Roman"/>
          <w:sz w:val="24"/>
        </w:rPr>
        <w:lastRenderedPageBreak/>
        <w:t xml:space="preserve">међусобним односима, везама, очувању и рационалном коришћењу ради планирања и унапређивања личних и друштвених потреба, националних и европских вредности.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Основни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Примењује и тумачи различите изворе са географским информацијама (географска карта, географски модели, ГПС, часописи, научнопопуларна литература, статистички подаци, интернет) ради планирања и организовања различитих активности. Користи основна знања о географским чињеницама да би разумео, заштитио и рационално користио природне и друштвене ресурсе у локалној средини, Републици Србији и земљама у окружењу.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Средњи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Картографски приказује географске објекте, појаве и процесе; разуме могућности примене савремених технологија ради планирања и решавања различитих личних и друштвених потреба. Самостално објашњава природне и друштвене услове и ресурсе и разуме њихов утицај на наравномеран друштвено економски развој Републике Србије и региона и активно учествује у валоризацији географске средине. Разуме савремене проблеме у локалној средини и својој држави, предлаже начине и учествује у акцијама за њихово решавање.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Напредни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Користи аналогне и дигиталне географске карте, географске и статистичке истраживачке методе; упоређује и критички разматра одговарајуће научне податке да би објаснио географске чињенице и њихов допринос за решавање друштвених потреба и проблема. Критички анализира и објашњава географске везе и односе између соларног система, геолошког развоја Земље, природних услова и ресурса и поштује принципе одрживог развоја. Анализира и аргументовано објашњава друштвеноекономске карактеристике регионалног развоја Републике Србије и регионалних целина у свету; предвиђа и учествује у регионалном развоју, заштити и унапређивању локалне средине.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Специфичне предметне компетенције на основном, средњем и напредном нивоу прописане су за области: примена географских вештина за организовање активности у простору и времену; коришћење географских знања за активно и одговорно учешће у животу заједнице; и саставни су део Правилника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5A4E73" w:rsidRDefault="0081214D" w:rsidP="00D063B4">
      <w:pPr>
        <w:spacing w:after="30"/>
        <w:ind w:left="401"/>
        <w:jc w:val="both"/>
      </w:pPr>
      <w:r>
        <w:rPr>
          <w:rFonts w:ascii="Times New Roman" w:eastAsia="Times New Roman" w:hAnsi="Times New Roman" w:cs="Times New Roman"/>
          <w:sz w:val="24"/>
        </w:rPr>
        <w:t xml:space="preserve"> </w:t>
      </w:r>
    </w:p>
    <w:p w:rsidR="005A4E73" w:rsidRDefault="0081214D" w:rsidP="00D063B4">
      <w:pPr>
        <w:pStyle w:val="Heading2"/>
        <w:spacing w:after="3" w:line="259" w:lineRule="auto"/>
        <w:ind w:left="396"/>
        <w:jc w:val="both"/>
      </w:pPr>
      <w:r>
        <w:t xml:space="preserve">БИОЛОГИЈА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Општа предметна компетенција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Учећи биологију у општем средњем образовању, ученик ће овладати знањима и вештинама које ће му омогућити да разуме структуру, филогенију и еволуцију живог света, човеково место и његову улогу у природи, као и огромну човекову одговорност за очување животне средине и биолошке разноврсности на Земљи. Овако стечена знања из биологије и биолошких вештина примењиваће у свакодневном животу за побољшање сопственог здравља и одабир животног стила и учествовање у друштвеним дебатама ради доношења важних одлука, као што су одрживи развој и заштита животне средине, заштита природе и биодиверзита и употреба биотехнологија. Бавећи се </w:t>
      </w:r>
      <w:r>
        <w:rPr>
          <w:rFonts w:ascii="Times New Roman" w:eastAsia="Times New Roman" w:hAnsi="Times New Roman" w:cs="Times New Roman"/>
          <w:sz w:val="24"/>
        </w:rPr>
        <w:lastRenderedPageBreak/>
        <w:t xml:space="preserve">биологијом развијаће способност критичког мишљења, формираће научни поглед на свет, разумеће сличности и разлике између биолошког и других научних приступа и развиће трајно интересовање за биолошке феномене.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Основни ниво: </w:t>
      </w:r>
    </w:p>
    <w:p w:rsidR="005A4E73" w:rsidRDefault="0081214D" w:rsidP="00D063B4">
      <w:pPr>
        <w:spacing w:after="13" w:line="267" w:lineRule="auto"/>
        <w:ind w:left="396" w:right="465" w:hanging="10"/>
        <w:jc w:val="both"/>
      </w:pPr>
      <w:r>
        <w:rPr>
          <w:rFonts w:ascii="Times New Roman" w:eastAsia="Times New Roman" w:hAnsi="Times New Roman" w:cs="Times New Roman"/>
          <w:sz w:val="24"/>
        </w:rPr>
        <w:t xml:space="preserve">Разуме основне принципе структуре и функције живих организама, њихове филогенетске међуодносе и еволутивни развој живота на Земљи на основу Дарвиновог учења; разуме и примерено користи биолошке термине који су у широј употреби; разуме и примерено користи стечена знања и вештине за практичну примену у свакодневном животу, као што су лична хигијена, исхрана и животне навике и заштита животне средине. Средњи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Разуме и адекватном терминологијом исказује чињенице о типичним механизмима и процесима у биолошким системима, везама између структуре и функције у њима, и разуме основне узрочнопоследичне везе које у тим системима владају; стечена знања активно користи у личном животу у очувању здравља и животне средине; учествује у друштвеним акцијама и дебатама са темом очувања животне средине и биолошке разноврсности; свестан је потребе одрживог развоја друштва и уме да процени које одлуке га омогућују, а које угрожавају. </w:t>
      </w:r>
    </w:p>
    <w:p w:rsidR="005A4E73" w:rsidRDefault="0081214D" w:rsidP="00D063B4">
      <w:pPr>
        <w:spacing w:after="21"/>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Напредни ниво: </w:t>
      </w:r>
    </w:p>
    <w:p w:rsidR="005A4E73" w:rsidRDefault="0081214D" w:rsidP="00D063B4">
      <w:pPr>
        <w:spacing w:after="13" w:line="267" w:lineRule="auto"/>
        <w:ind w:left="396" w:right="9" w:hanging="10"/>
        <w:jc w:val="both"/>
      </w:pPr>
      <w:r>
        <w:rPr>
          <w:rFonts w:ascii="Times New Roman" w:eastAsia="Times New Roman" w:hAnsi="Times New Roman" w:cs="Times New Roman"/>
          <w:sz w:val="24"/>
        </w:rPr>
        <w:t xml:space="preserve">Уме да анализира, интегрише и уопштава биолошке феномене и процесе, чак и на атипичним примерима; примењује стечена знања у решавању широког спектра животних ситуација; критички анализира информације и ризике одређених понашања, и јасно аргументује ставове и животне навике који служе позитивном развоју; разуме и користи језик биолошке струке, и може да прати усмену и писану биолошку комуникацију у медијима, иницира и учествује у друштвеним акцијама и дебатама са темом очувања животне средине и одрживог развоја, природе и биолошке разноврсности, и на основу биолошких знања и критичког погледа на свет користи и разуме савремене биотехнологије (вакцине, матичне ћелије, генетски модификована храна, генетске основе наследних болести). </w:t>
      </w:r>
    </w:p>
    <w:p w:rsidR="00A03907" w:rsidRDefault="0081214D" w:rsidP="00876D2E">
      <w:pPr>
        <w:spacing w:after="13" w:line="267" w:lineRule="auto"/>
        <w:ind w:left="396" w:right="9"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Специфичне предметне компетенције на основном, средњем и напредном нивоу прописане су за области: грађа, функције, филогенија и еволуција живог света; молекуларна биологија, физиологија и здравље; екологија, заштита животне средине и биодиверзитета, одрживи развој, и саставни су део Правилника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 </w:t>
      </w: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Default="00876D2E" w:rsidP="00876D2E">
      <w:pPr>
        <w:spacing w:after="13" w:line="267" w:lineRule="auto"/>
        <w:ind w:left="396" w:right="9" w:hanging="10"/>
        <w:jc w:val="both"/>
        <w:rPr>
          <w:rFonts w:ascii="Times New Roman" w:eastAsia="Times New Roman" w:hAnsi="Times New Roman" w:cs="Times New Roman"/>
          <w:sz w:val="24"/>
        </w:rPr>
      </w:pPr>
    </w:p>
    <w:p w:rsidR="00876D2E" w:rsidRPr="00876D2E" w:rsidRDefault="00876D2E" w:rsidP="00876D2E">
      <w:pPr>
        <w:spacing w:after="13" w:line="267" w:lineRule="auto"/>
        <w:ind w:left="396" w:right="9" w:hanging="10"/>
        <w:jc w:val="both"/>
        <w:rPr>
          <w:rFonts w:ascii="Times New Roman" w:eastAsia="Times New Roman" w:hAnsi="Times New Roman" w:cs="Times New Roman"/>
          <w:sz w:val="24"/>
        </w:rPr>
      </w:pPr>
    </w:p>
    <w:p w:rsidR="005A4E73" w:rsidRDefault="0081214D" w:rsidP="00D063B4">
      <w:pPr>
        <w:spacing w:after="26"/>
        <w:jc w:val="both"/>
      </w:pPr>
      <w:r>
        <w:rPr>
          <w:rFonts w:ascii="Times New Roman" w:eastAsia="Times New Roman" w:hAnsi="Times New Roman" w:cs="Times New Roman"/>
          <w:b/>
          <w:sz w:val="24"/>
        </w:rPr>
        <w:t xml:space="preserve"> </w:t>
      </w:r>
    </w:p>
    <w:p w:rsidR="005A4E73" w:rsidRDefault="0081214D" w:rsidP="00D063B4">
      <w:pPr>
        <w:pStyle w:val="Heading2"/>
        <w:spacing w:after="3" w:line="259" w:lineRule="auto"/>
        <w:ind w:left="2362"/>
        <w:jc w:val="both"/>
      </w:pPr>
      <w:r>
        <w:lastRenderedPageBreak/>
        <w:t xml:space="preserve">ПРАЋЕЊЕ ОСТВАРИВАЊА ШКОЛСКОГ ПРОГРАМА </w:t>
      </w:r>
    </w:p>
    <w:p w:rsidR="005A4E73" w:rsidRDefault="0081214D" w:rsidP="00D063B4">
      <w:pPr>
        <w:spacing w:after="0"/>
        <w:ind w:left="401"/>
        <w:jc w:val="both"/>
      </w:pPr>
      <w:r>
        <w:rPr>
          <w:rFonts w:ascii="Times New Roman" w:eastAsia="Times New Roman" w:hAnsi="Times New Roman" w:cs="Times New Roman"/>
          <w:sz w:val="24"/>
        </w:rPr>
        <w:t xml:space="preserve">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tabs>
          <w:tab w:val="center" w:pos="401"/>
          <w:tab w:val="center" w:pos="2741"/>
        </w:tabs>
        <w:spacing w:after="13" w:line="267" w:lineRule="auto"/>
        <w:jc w:val="both"/>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Реализацију Школског програма прате:  </w:t>
      </w:r>
    </w:p>
    <w:p w:rsidR="005A4E73" w:rsidRDefault="0081214D" w:rsidP="00D063B4">
      <w:pPr>
        <w:spacing w:after="22"/>
        <w:ind w:left="401"/>
        <w:jc w:val="both"/>
      </w:pPr>
      <w:r>
        <w:rPr>
          <w:rFonts w:ascii="Times New Roman" w:eastAsia="Times New Roman" w:hAnsi="Times New Roman" w:cs="Times New Roman"/>
          <w:sz w:val="24"/>
        </w:rPr>
        <w:t xml:space="preserve"> </w:t>
      </w:r>
    </w:p>
    <w:p w:rsidR="005A4E73" w:rsidRDefault="0081214D" w:rsidP="00D063B4">
      <w:pPr>
        <w:spacing w:after="13" w:line="267" w:lineRule="auto"/>
        <w:ind w:left="598" w:right="9" w:hanging="10"/>
        <w:jc w:val="both"/>
      </w:pPr>
      <w:r>
        <w:rPr>
          <w:noProof/>
        </w:rPr>
        <mc:AlternateContent>
          <mc:Choice Requires="wpg">
            <w:drawing>
              <wp:anchor distT="0" distB="0" distL="114300" distR="114300" simplePos="0" relativeHeight="251663360" behindDoc="0" locked="0" layoutInCell="1" allowOverlap="1">
                <wp:simplePos x="0" y="0"/>
                <wp:positionH relativeFrom="column">
                  <wp:posOffset>254508</wp:posOffset>
                </wp:positionH>
                <wp:positionV relativeFrom="paragraph">
                  <wp:posOffset>-30901</wp:posOffset>
                </wp:positionV>
                <wp:extent cx="237744" cy="344424"/>
                <wp:effectExtent l="0" t="0" r="0" b="0"/>
                <wp:wrapSquare wrapText="bothSides"/>
                <wp:docPr id="1364310" name="Group 1364310"/>
                <wp:cNvGraphicFramePr/>
                <a:graphic xmlns:a="http://schemas.openxmlformats.org/drawingml/2006/main">
                  <a:graphicData uri="http://schemas.microsoft.com/office/word/2010/wordprocessingGroup">
                    <wpg:wgp>
                      <wpg:cNvGrpSpPr/>
                      <wpg:grpSpPr>
                        <a:xfrm>
                          <a:off x="0" y="0"/>
                          <a:ext cx="237744" cy="344424"/>
                          <a:chOff x="0" y="0"/>
                          <a:chExt cx="237744" cy="344424"/>
                        </a:xfrm>
                      </wpg:grpSpPr>
                      <pic:pic xmlns:pic="http://schemas.openxmlformats.org/drawingml/2006/picture">
                        <pic:nvPicPr>
                          <pic:cNvPr id="154235" name="Picture 154235"/>
                          <pic:cNvPicPr/>
                        </pic:nvPicPr>
                        <pic:blipFill>
                          <a:blip r:embed="rId33"/>
                          <a:stretch>
                            <a:fillRect/>
                          </a:stretch>
                        </pic:blipFill>
                        <pic:spPr>
                          <a:xfrm>
                            <a:off x="0" y="0"/>
                            <a:ext cx="237744" cy="169164"/>
                          </a:xfrm>
                          <a:prstGeom prst="rect">
                            <a:avLst/>
                          </a:prstGeom>
                        </pic:spPr>
                      </pic:pic>
                      <pic:pic xmlns:pic="http://schemas.openxmlformats.org/drawingml/2006/picture">
                        <pic:nvPicPr>
                          <pic:cNvPr id="154242" name="Picture 154242"/>
                          <pic:cNvPicPr/>
                        </pic:nvPicPr>
                        <pic:blipFill>
                          <a:blip r:embed="rId33"/>
                          <a:stretch>
                            <a:fillRect/>
                          </a:stretch>
                        </pic:blipFill>
                        <pic:spPr>
                          <a:xfrm>
                            <a:off x="0" y="175260"/>
                            <a:ext cx="237744" cy="169164"/>
                          </a:xfrm>
                          <a:prstGeom prst="rect">
                            <a:avLst/>
                          </a:prstGeom>
                        </pic:spPr>
                      </pic:pic>
                    </wpg:wgp>
                  </a:graphicData>
                </a:graphic>
              </wp:anchor>
            </w:drawing>
          </mc:Choice>
          <mc:Fallback>
            <w:pict>
              <v:group w14:anchorId="74AE9F1A" id="Group 1364310" o:spid="_x0000_s1026" style="position:absolute;margin-left:20.05pt;margin-top:-2.45pt;width:18.7pt;height:27.1pt;z-index:251663360" coordsize="237744,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">
                <v:shape id="Picture 154235"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wqnFAAAA3wAAAA8AAABkcnMvZG93bnJldi54bWxET01rwkAQvRf8D8sUehHdaKvU1FVKQKiX&#10;QqOheBuyYxLMzobsxsR/7wqFHh/ve70dTC2u1LrKsoLZNAJBnFtdcaHgeNhN3kE4j6yxtkwKbuRg&#10;uxk9rTHWtucfuqa+ECGEXYwKSu+bWEqXl2TQTW1DHLizbQ36ANtC6hb7EG5qOY+ipTRYcWgosaGk&#10;pPySdkZBpr93l3GdZqcsOSf9vuh+V+NOqZfn4fMDhKfB/4v/3F86zF+8zV8X8PgTAM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F8KpxQAAAN8AAAAPAAAAAAAAAAAAAAAA&#10;AJ8CAABkcnMvZG93bnJldi54bWxQSwUGAAAAAAQABAD3AAAAkQMAAAAA&#10;">
                  <v:imagedata r:id="rId98" o:title=""/>
                </v:shape>
                <v:shape id="Picture 154242" o:spid="_x0000_s1028"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4KaDFAAAA3wAAAA8AAABkcnMvZG93bnJldi54bWxET01rwkAQvRf6H5YRehHdNNii0VVKQGgv&#10;QlODeBuyYxLMzobsxqT/visUPD7e92Y3mkbcqHO1ZQWv8wgEcWF1zaWC489+tgThPLLGxjIp+CUH&#10;u+3z0wYTbQf+plvmSxFC2CWooPK+TaR0RUUG3dy2xIG72M6gD7Arpe5wCOGmkXEUvUuDNYeGCltK&#10;KyquWW8U5Pqwv06bLD/n6SUdvsr+tJr2Sr1Mxo81CE+jf4j/3Z86zH9bxIsY7n8CAL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CmgxQAAAN8AAAAPAAAAAAAAAAAAAAAA&#10;AJ8CAABkcnMvZG93bnJldi54bWxQSwUGAAAAAAQABAD3AAAAkQMAAAAA&#10;">
                  <v:imagedata r:id="rId98" o:title=""/>
                </v:shape>
                <w10:wrap type="square"/>
              </v:group>
            </w:pict>
          </mc:Fallback>
        </mc:AlternateContent>
      </w:r>
      <w:r>
        <w:rPr>
          <w:rFonts w:ascii="Times New Roman" w:eastAsia="Times New Roman" w:hAnsi="Times New Roman" w:cs="Times New Roman"/>
          <w:sz w:val="24"/>
        </w:rPr>
        <w:t xml:space="preserve"> Одељењска већа – преко извештаја о реализацији програма, успеха и владања   ученика; </w:t>
      </w:r>
    </w:p>
    <w:p w:rsidR="005A4E73" w:rsidRDefault="0081214D" w:rsidP="00876D2E">
      <w:pPr>
        <w:spacing w:after="13" w:line="267" w:lineRule="auto"/>
        <w:ind w:left="386" w:right="9"/>
        <w:jc w:val="both"/>
      </w:pPr>
      <w:r>
        <w:rPr>
          <w:rFonts w:ascii="Times New Roman" w:eastAsia="Times New Roman" w:hAnsi="Times New Roman" w:cs="Times New Roman"/>
          <w:sz w:val="24"/>
        </w:rPr>
        <w:t xml:space="preserve"> Наставничко веће – преко анализе реализације програма, успеха и владања                              ученика (четири пута годишње); </w:t>
      </w:r>
    </w:p>
    <w:p w:rsidR="005A4E73" w:rsidRDefault="0081214D" w:rsidP="00D063B4">
      <w:pPr>
        <w:spacing w:after="22"/>
        <w:ind w:right="544"/>
        <w:jc w:val="both"/>
      </w:pPr>
      <w:r>
        <w:rPr>
          <w:noProof/>
        </w:rPr>
        <mc:AlternateContent>
          <mc:Choice Requires="wpg">
            <w:drawing>
              <wp:anchor distT="0" distB="0" distL="114300" distR="114300" simplePos="0" relativeHeight="251664384" behindDoc="0" locked="0" layoutInCell="1" allowOverlap="1">
                <wp:simplePos x="0" y="0"/>
                <wp:positionH relativeFrom="column">
                  <wp:posOffset>254508</wp:posOffset>
                </wp:positionH>
                <wp:positionV relativeFrom="paragraph">
                  <wp:posOffset>-30604</wp:posOffset>
                </wp:positionV>
                <wp:extent cx="237744" cy="344424"/>
                <wp:effectExtent l="0" t="0" r="0" b="0"/>
                <wp:wrapSquare wrapText="bothSides"/>
                <wp:docPr id="1364311" name="Group 1364311"/>
                <wp:cNvGraphicFramePr/>
                <a:graphic xmlns:a="http://schemas.openxmlformats.org/drawingml/2006/main">
                  <a:graphicData uri="http://schemas.microsoft.com/office/word/2010/wordprocessingGroup">
                    <wpg:wgp>
                      <wpg:cNvGrpSpPr/>
                      <wpg:grpSpPr>
                        <a:xfrm>
                          <a:off x="0" y="0"/>
                          <a:ext cx="237744" cy="344424"/>
                          <a:chOff x="0" y="0"/>
                          <a:chExt cx="237744" cy="344424"/>
                        </a:xfrm>
                      </wpg:grpSpPr>
                      <pic:pic xmlns:pic="http://schemas.openxmlformats.org/drawingml/2006/picture">
                        <pic:nvPicPr>
                          <pic:cNvPr id="154251" name="Picture 154251"/>
                          <pic:cNvPicPr/>
                        </pic:nvPicPr>
                        <pic:blipFill>
                          <a:blip r:embed="rId33"/>
                          <a:stretch>
                            <a:fillRect/>
                          </a:stretch>
                        </pic:blipFill>
                        <pic:spPr>
                          <a:xfrm>
                            <a:off x="0" y="0"/>
                            <a:ext cx="237744" cy="169164"/>
                          </a:xfrm>
                          <a:prstGeom prst="rect">
                            <a:avLst/>
                          </a:prstGeom>
                        </pic:spPr>
                      </pic:pic>
                      <pic:pic xmlns:pic="http://schemas.openxmlformats.org/drawingml/2006/picture">
                        <pic:nvPicPr>
                          <pic:cNvPr id="154258" name="Picture 154258"/>
                          <pic:cNvPicPr/>
                        </pic:nvPicPr>
                        <pic:blipFill>
                          <a:blip r:embed="rId33"/>
                          <a:stretch>
                            <a:fillRect/>
                          </a:stretch>
                        </pic:blipFill>
                        <pic:spPr>
                          <a:xfrm>
                            <a:off x="0" y="175260"/>
                            <a:ext cx="237744" cy="169164"/>
                          </a:xfrm>
                          <a:prstGeom prst="rect">
                            <a:avLst/>
                          </a:prstGeom>
                        </pic:spPr>
                      </pic:pic>
                    </wpg:wgp>
                  </a:graphicData>
                </a:graphic>
              </wp:anchor>
            </w:drawing>
          </mc:Choice>
          <mc:Fallback>
            <w:pict>
              <v:group w14:anchorId="09F6FF55" id="Group 1364311" o:spid="_x0000_s1026" style="position:absolute;margin-left:20.05pt;margin-top:-2.4pt;width:18.7pt;height:27.1pt;z-index:251664384" coordsize="237744,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">
                <v:shape id="Picture 154251"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IQrFAAAA3wAAAA8AAABkcnMvZG93bnJldi54bWxET01rwkAQvRf6H5YpeBHdKFVs6ioSENpL&#10;odEg3obsmASzsyG7Mem/7wqCx8f7Xm8HU4sbta6yrGA2jUAQ51ZXXCg4HvaTFQjnkTXWlknBHznY&#10;bl5f1hhr2/Mv3VJfiBDCLkYFpfdNLKXLSzLoprYhDtzFtgZ9gG0hdYt9CDe1nEfRUhqsODSU2FBS&#10;Un5NO6Mg0z/767hOs3OWXJL+u+hOH+NOqdHbsPsE4WnwT/HD/aXD/MX7fDGD+58A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8yEKxQAAAN8AAAAPAAAAAAAAAAAAAAAA&#10;AJ8CAABkcnMvZG93bnJldi54bWxQSwUGAAAAAAQABAD3AAAAkQMAAAAA&#10;">
                  <v:imagedata r:id="rId98" o:title=""/>
                </v:shape>
                <v:shape id="Picture 154258" o:spid="_x0000_s1028" type="#_x0000_t75" style="position:absolute;top:175260;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iJfFAAAA3wAAAA8AAABkcnMvZG93bnJldi54bWxET01Lw0AQvQv9D8sIXkq7sVipsdtSAgW9&#10;CMaG4m3ITpPQ7GzIbpr4752D4PHxvrf7ybXqRn1oPBt4XCagiEtvG64MnL6Oiw2oEJEttp7JwA8F&#10;2O9md1tMrR/5k255rJSEcEjRQB1jl2odypochqXviIW7+N5hFNhX2vY4Srhr9SpJnrXDhqWhxo6y&#10;msprPjgDhf04XudtXnwX2SUb36vh/DIfjHm4nw6voCJN8V/8536zMn/9tFrLYPkjAP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YiXxQAAAN8AAAAPAAAAAAAAAAAAAAAA&#10;AJ8CAABkcnMvZG93bnJldi54bWxQSwUGAAAAAAQABAD3AAAAkQMAAAAA&#10;">
                  <v:imagedata r:id="rId98" o:title=""/>
                </v:shape>
                <w10:wrap type="square"/>
              </v:group>
            </w:pict>
          </mc:Fallback>
        </mc:AlternateContent>
      </w:r>
      <w:r>
        <w:rPr>
          <w:rFonts w:ascii="Times New Roman" w:eastAsia="Times New Roman" w:hAnsi="Times New Roman" w:cs="Times New Roman"/>
          <w:sz w:val="24"/>
        </w:rPr>
        <w:t xml:space="preserve"> Директор </w:t>
      </w:r>
      <w:proofErr w:type="gramStart"/>
      <w:r>
        <w:rPr>
          <w:rFonts w:ascii="Times New Roman" w:eastAsia="Times New Roman" w:hAnsi="Times New Roman" w:cs="Times New Roman"/>
          <w:sz w:val="24"/>
        </w:rPr>
        <w:t>школе  и</w:t>
      </w:r>
      <w:proofErr w:type="gramEnd"/>
      <w:r>
        <w:rPr>
          <w:rFonts w:ascii="Times New Roman" w:eastAsia="Times New Roman" w:hAnsi="Times New Roman" w:cs="Times New Roman"/>
          <w:sz w:val="24"/>
        </w:rPr>
        <w:t xml:space="preserve"> помоћници директора- непосредним увидом у рад  (свакодневно) </w:t>
      </w:r>
    </w:p>
    <w:p w:rsidR="005A4E73" w:rsidRDefault="0081214D" w:rsidP="00876D2E">
      <w:pPr>
        <w:spacing w:after="13" w:line="267" w:lineRule="auto"/>
        <w:ind w:left="386" w:right="9"/>
        <w:jc w:val="both"/>
      </w:pPr>
      <w:r>
        <w:rPr>
          <w:rFonts w:ascii="Times New Roman" w:eastAsia="Times New Roman" w:hAnsi="Times New Roman" w:cs="Times New Roman"/>
          <w:sz w:val="24"/>
        </w:rPr>
        <w:t xml:space="preserve"> Стручни сарадници (педагог и психолог) - непосредно, посетом часова, применом анкета и упитника за ученике и наставнике; </w:t>
      </w:r>
    </w:p>
    <w:p w:rsidR="005A4E73" w:rsidRDefault="0081214D" w:rsidP="00D063B4">
      <w:pPr>
        <w:spacing w:after="13" w:line="267" w:lineRule="auto"/>
        <w:ind w:left="598" w:right="9" w:hanging="10"/>
        <w:jc w:val="both"/>
      </w:pPr>
      <w:r>
        <w:rPr>
          <w:noProof/>
        </w:rPr>
        <mc:AlternateContent>
          <mc:Choice Requires="wpg">
            <w:drawing>
              <wp:anchor distT="0" distB="0" distL="114300" distR="114300" simplePos="0" relativeHeight="251665408" behindDoc="0" locked="0" layoutInCell="1" allowOverlap="1">
                <wp:simplePos x="0" y="0"/>
                <wp:positionH relativeFrom="column">
                  <wp:posOffset>254508</wp:posOffset>
                </wp:positionH>
                <wp:positionV relativeFrom="paragraph">
                  <wp:posOffset>-30593</wp:posOffset>
                </wp:positionV>
                <wp:extent cx="237744" cy="694944"/>
                <wp:effectExtent l="0" t="0" r="0" b="0"/>
                <wp:wrapSquare wrapText="bothSides"/>
                <wp:docPr id="1364312" name="Group 1364312"/>
                <wp:cNvGraphicFramePr/>
                <a:graphic xmlns:a="http://schemas.openxmlformats.org/drawingml/2006/main">
                  <a:graphicData uri="http://schemas.microsoft.com/office/word/2010/wordprocessingGroup">
                    <wpg:wgp>
                      <wpg:cNvGrpSpPr/>
                      <wpg:grpSpPr>
                        <a:xfrm>
                          <a:off x="0" y="0"/>
                          <a:ext cx="237744" cy="694944"/>
                          <a:chOff x="0" y="0"/>
                          <a:chExt cx="237744" cy="694944"/>
                        </a:xfrm>
                      </wpg:grpSpPr>
                      <pic:pic xmlns:pic="http://schemas.openxmlformats.org/drawingml/2006/picture">
                        <pic:nvPicPr>
                          <pic:cNvPr id="154267" name="Picture 154267"/>
                          <pic:cNvPicPr/>
                        </pic:nvPicPr>
                        <pic:blipFill>
                          <a:blip r:embed="rId33"/>
                          <a:stretch>
                            <a:fillRect/>
                          </a:stretch>
                        </pic:blipFill>
                        <pic:spPr>
                          <a:xfrm>
                            <a:off x="0" y="0"/>
                            <a:ext cx="237744" cy="169164"/>
                          </a:xfrm>
                          <a:prstGeom prst="rect">
                            <a:avLst/>
                          </a:prstGeom>
                        </pic:spPr>
                      </pic:pic>
                      <pic:pic xmlns:pic="http://schemas.openxmlformats.org/drawingml/2006/picture">
                        <pic:nvPicPr>
                          <pic:cNvPr id="154274" name="Picture 154274"/>
                          <pic:cNvPicPr/>
                        </pic:nvPicPr>
                        <pic:blipFill>
                          <a:blip r:embed="rId33"/>
                          <a:stretch>
                            <a:fillRect/>
                          </a:stretch>
                        </pic:blipFill>
                        <pic:spPr>
                          <a:xfrm>
                            <a:off x="0" y="175261"/>
                            <a:ext cx="237744" cy="169164"/>
                          </a:xfrm>
                          <a:prstGeom prst="rect">
                            <a:avLst/>
                          </a:prstGeom>
                        </pic:spPr>
                      </pic:pic>
                      <pic:pic xmlns:pic="http://schemas.openxmlformats.org/drawingml/2006/picture">
                        <pic:nvPicPr>
                          <pic:cNvPr id="154281" name="Picture 154281"/>
                          <pic:cNvPicPr/>
                        </pic:nvPicPr>
                        <pic:blipFill>
                          <a:blip r:embed="rId33"/>
                          <a:stretch>
                            <a:fillRect/>
                          </a:stretch>
                        </pic:blipFill>
                        <pic:spPr>
                          <a:xfrm>
                            <a:off x="0" y="350520"/>
                            <a:ext cx="237744" cy="169164"/>
                          </a:xfrm>
                          <a:prstGeom prst="rect">
                            <a:avLst/>
                          </a:prstGeom>
                        </pic:spPr>
                      </pic:pic>
                      <pic:pic xmlns:pic="http://schemas.openxmlformats.org/drawingml/2006/picture">
                        <pic:nvPicPr>
                          <pic:cNvPr id="154289" name="Picture 154289"/>
                          <pic:cNvPicPr/>
                        </pic:nvPicPr>
                        <pic:blipFill>
                          <a:blip r:embed="rId33"/>
                          <a:stretch>
                            <a:fillRect/>
                          </a:stretch>
                        </pic:blipFill>
                        <pic:spPr>
                          <a:xfrm>
                            <a:off x="0" y="525780"/>
                            <a:ext cx="237744" cy="169164"/>
                          </a:xfrm>
                          <a:prstGeom prst="rect">
                            <a:avLst/>
                          </a:prstGeom>
                        </pic:spPr>
                      </pic:pic>
                    </wpg:wgp>
                  </a:graphicData>
                </a:graphic>
              </wp:anchor>
            </w:drawing>
          </mc:Choice>
          <mc:Fallback>
            <w:pict>
              <v:group w14:anchorId="56357144" id="Group 1364312" o:spid="_x0000_s1026" style="position:absolute;margin-left:20.05pt;margin-top:-2.4pt;width:18.7pt;height:54.7pt;z-index:251665408" coordsize="2377,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">
                <v:shape id="Picture 154267" o:spid="_x0000_s1027" type="#_x0000_t75" style="position:absolute;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61ljFAAAA3wAAAA8AAABkcnMvZG93bnJldi54bWxET01rwkAQvRf8D8sUehHdKK3W1FVKQKiX&#10;QqOheBuyYxLMzobsxsR/7wqFHh/ve70dTC2u1LrKsoLZNAJBnFtdcaHgeNhN3kE4j6yxtkwKbuRg&#10;uxk9rTHWtucfuqa+ECGEXYwKSu+bWEqXl2TQTW1DHLizbQ36ANtC6hb7EG5qOY+ihTRYcWgosaGk&#10;pPySdkZBpr93l3GdZqcsOSf9vuh+V+NOqZfn4fMDhKfB/4v/3F86zH97nS+W8PgTAM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tZYxQAAAN8AAAAPAAAAAAAAAAAAAAAA&#10;AJ8CAABkcnMvZG93bnJldi54bWxQSwUGAAAAAAQABAD3AAAAkQMAAAAA&#10;">
                  <v:imagedata r:id="rId98" o:title=""/>
                </v:shape>
                <v:shape id="Picture 154274" o:spid="_x0000_s1028" type="#_x0000_t75" style="position:absolute;top:1752;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3vLFAAAA3wAAAA8AAABkcnMvZG93bnJldi54bWxET01rwkAQvQv9D8sUvIhuKrbW1FUkILQX&#10;odFQvA3ZMQlmZ0N2Y9J/3xUKHh/ve70dTC1u1LrKsoKXWQSCOLe64kLB6bifvoNwHlljbZkU/JKD&#10;7eZptMZY256/6Zb6QoQQdjEqKL1vYildXpJBN7MNceAutjXoA2wLqVvsQ7ip5TyK3qTBikNDiQ0l&#10;JeXXtDMKMn3YXyd1mp2z5JL0X0X3s5p0So2fh90HCE+Df4j/3Z86zH9dzJcLuP8JA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Md7yxQAAAN8AAAAPAAAAAAAAAAAAAAAA&#10;AJ8CAABkcnMvZG93bnJldi54bWxQSwUGAAAAAAQABAD3AAAAkQMAAAAA&#10;">
                  <v:imagedata r:id="rId98" o:title=""/>
                </v:shape>
                <v:shape id="Picture 154281" o:spid="_x0000_s1029" type="#_x0000_t75" style="position:absolute;top:3505;width:23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TDU3FAAAA3wAAAA8AAABkcnMvZG93bnJldi54bWxET01rwkAQvQv+h2UKXqRulFps6ioSEPRS&#10;MDaU3obsmASzsyG7MfHfdwuCx8f7Xm8HU4sbta6yrGA+i0AQ51ZXXCj4Pu9fVyCcR9ZYWyYFd3Kw&#10;3YxHa4y17flEt9QXIoSwi1FB6X0TS+nykgy6mW2IA3exrUEfYFtI3WIfwk0tF1H0Lg1WHBpKbCgp&#10;Kb+mnVGQ6a/9dVqn2W+WXJL+WHQ/H9NOqcnLsPsE4WnwT/HDfdBh/vJtsZrD/58A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w1NxQAAAN8AAAAPAAAAAAAAAAAAAAAA&#10;AJ8CAABkcnMvZG93bnJldi54bWxQSwUGAAAAAAQABAD3AAAAkQMAAAAA&#10;">
                  <v:imagedata r:id="rId98" o:title=""/>
                </v:shape>
                <v:shape id="Picture 154289" o:spid="_x0000_s1030" type="#_x0000_t75" style="position:absolute;top:5257;width:23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AUvGAAAA3wAAAA8AAABkcnMvZG93bnJldi54bWxET01rwkAQvRf6H5Yp9CK6UdqiMatIQKiX&#10;QtMG8TZkxyQkOxuyGxP/fbdQ6PHxvpP9ZFpxo97VlhUsFxEI4sLqmksF31/H+RqE88gaW8uk4E4O&#10;9rvHhwRjbUf+pFvmSxFC2MWooPK+i6V0RUUG3cJ2xIG72t6gD7Avpe5xDOGmlasoepMGaw4NFXaU&#10;VlQ02WAU5Prj2MzaLL/k6TUdT+Vw3swGpZ6fpsMWhKfJ/4v/3O86zH99Wa038PsnAJC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UBS8YAAADfAAAADwAAAAAAAAAAAAAA&#10;AACfAgAAZHJzL2Rvd25yZXYueG1sUEsFBgAAAAAEAAQA9wAAAJIDAAAAAA==&#10;">
                  <v:imagedata r:id="rId98" o:title=""/>
                </v:shape>
                <w10:wrap type="square"/>
              </v:group>
            </w:pict>
          </mc:Fallback>
        </mc:AlternateContent>
      </w:r>
      <w:r>
        <w:rPr>
          <w:rFonts w:ascii="Times New Roman" w:eastAsia="Times New Roman" w:hAnsi="Times New Roman" w:cs="Times New Roman"/>
          <w:sz w:val="24"/>
        </w:rPr>
        <w:t xml:space="preserve"> Тим за развој школског програма и тим за школско развојно планирање - анализом; </w:t>
      </w:r>
    </w:p>
    <w:p w:rsidR="005A4E73" w:rsidRDefault="0081214D" w:rsidP="00D063B4">
      <w:pPr>
        <w:spacing w:after="13" w:line="267" w:lineRule="auto"/>
        <w:ind w:left="598" w:right="466" w:hanging="10"/>
        <w:jc w:val="both"/>
      </w:pPr>
      <w:r>
        <w:rPr>
          <w:rFonts w:ascii="Times New Roman" w:eastAsia="Times New Roman" w:hAnsi="Times New Roman" w:cs="Times New Roman"/>
          <w:sz w:val="24"/>
        </w:rPr>
        <w:t xml:space="preserve"> Ученички парламент – активним учешћем на свим седницама и разменом мишљења</w:t>
      </w:r>
      <w:proofErr w:type="gramStart"/>
      <w:r>
        <w:rPr>
          <w:rFonts w:ascii="Times New Roman" w:eastAsia="Times New Roman" w:hAnsi="Times New Roman" w:cs="Times New Roman"/>
          <w:sz w:val="24"/>
        </w:rPr>
        <w:t>;  Савет</w:t>
      </w:r>
      <w:proofErr w:type="gramEnd"/>
      <w:r>
        <w:rPr>
          <w:rFonts w:ascii="Times New Roman" w:eastAsia="Times New Roman" w:hAnsi="Times New Roman" w:cs="Times New Roman"/>
          <w:sz w:val="24"/>
        </w:rPr>
        <w:t xml:space="preserve"> родитеља – преко анализе успеха и владања ученика (четири пута годишње);  Школски одбор – преко анализе успеха и владања ученика (четири пута годишње). </w:t>
      </w:r>
    </w:p>
    <w:p w:rsidR="005A4E73" w:rsidRDefault="0081214D">
      <w:pPr>
        <w:spacing w:after="0"/>
        <w:ind w:left="401"/>
      </w:pPr>
      <w:r>
        <w:rPr>
          <w:rFonts w:ascii="Times New Roman" w:eastAsia="Times New Roman" w:hAnsi="Times New Roman" w:cs="Times New Roman"/>
          <w:sz w:val="24"/>
        </w:rPr>
        <w:t xml:space="preserve"> </w:t>
      </w:r>
    </w:p>
    <w:p w:rsidR="005A4E73" w:rsidRDefault="0081214D">
      <w:pPr>
        <w:spacing w:after="0"/>
        <w:ind w:left="401"/>
      </w:pPr>
      <w:r>
        <w:rPr>
          <w:rFonts w:ascii="Times New Roman" w:eastAsia="Times New Roman" w:hAnsi="Times New Roman" w:cs="Times New Roman"/>
          <w:sz w:val="24"/>
        </w:rPr>
        <w:t xml:space="preserve"> </w:t>
      </w:r>
    </w:p>
    <w:p w:rsidR="005A4E73" w:rsidRDefault="0081214D">
      <w:pPr>
        <w:spacing w:after="0"/>
        <w:ind w:left="401"/>
      </w:pPr>
      <w:r>
        <w:rPr>
          <w:rFonts w:ascii="Times New Roman" w:eastAsia="Times New Roman" w:hAnsi="Times New Roman" w:cs="Times New Roman"/>
          <w:sz w:val="20"/>
        </w:rPr>
        <w:t xml:space="preserve"> </w:t>
      </w:r>
    </w:p>
    <w:p w:rsidR="005A4E73" w:rsidRDefault="0081214D">
      <w:pPr>
        <w:spacing w:after="65"/>
      </w:pPr>
      <w:r>
        <w:rPr>
          <w:rFonts w:ascii="Times New Roman" w:eastAsia="Times New Roman" w:hAnsi="Times New Roman" w:cs="Times New Roman"/>
          <w:sz w:val="20"/>
        </w:rPr>
        <w:t xml:space="preserve"> </w:t>
      </w:r>
    </w:p>
    <w:p w:rsidR="005A4E73" w:rsidRDefault="0081214D">
      <w:pPr>
        <w:spacing w:after="0"/>
      </w:pPr>
      <w:r>
        <w:rPr>
          <w:rFonts w:ascii="Times New Roman" w:eastAsia="Times New Roman" w:hAnsi="Times New Roman" w:cs="Times New Roman"/>
          <w:sz w:val="20"/>
        </w:rPr>
        <w:t xml:space="preserve"> </w:t>
      </w:r>
    </w:p>
    <w:sectPr w:rsidR="005A4E73" w:rsidSect="0054433F">
      <w:headerReference w:type="even" r:id="rId99"/>
      <w:headerReference w:type="default" r:id="rId100"/>
      <w:headerReference w:type="first" r:id="rId101"/>
      <w:pgSz w:w="11899" w:h="15734"/>
      <w:pgMar w:top="851" w:right="680" w:bottom="680" w:left="6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4D0" w:rsidRDefault="004B14D0">
      <w:pPr>
        <w:spacing w:after="0" w:line="240" w:lineRule="auto"/>
      </w:pPr>
      <w:r>
        <w:separator/>
      </w:r>
    </w:p>
  </w:endnote>
  <w:endnote w:type="continuationSeparator" w:id="0">
    <w:p w:rsidR="004B14D0" w:rsidRDefault="004B1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4D0" w:rsidRDefault="004B14D0">
      <w:pPr>
        <w:spacing w:after="0" w:line="240" w:lineRule="auto"/>
      </w:pPr>
      <w:r>
        <w:separator/>
      </w:r>
    </w:p>
  </w:footnote>
  <w:footnote w:type="continuationSeparator" w:id="0">
    <w:p w:rsidR="004B14D0" w:rsidRDefault="004B14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p w:rsidR="00253428" w:rsidRDefault="0025342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p w:rsidR="00253428" w:rsidRDefault="0025342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28" w:rsidRDefault="002534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5CB8"/>
    <w:multiLevelType w:val="hybridMultilevel"/>
    <w:tmpl w:val="A79A2F58"/>
    <w:lvl w:ilvl="0" w:tplc="A56A423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16E435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79E696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CB2DAB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F9A57B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23878C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1D0D4F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F18AB5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5A0485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005741C1"/>
    <w:multiLevelType w:val="hybridMultilevel"/>
    <w:tmpl w:val="9244AB24"/>
    <w:lvl w:ilvl="0" w:tplc="002610B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D540E7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5C6CCF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46CB86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D7609C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72E3F5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CA44F9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C68964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3E020A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00591295"/>
    <w:multiLevelType w:val="hybridMultilevel"/>
    <w:tmpl w:val="2EE8D802"/>
    <w:lvl w:ilvl="0" w:tplc="6936926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A18AE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A2C885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0B2DBE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844B53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530717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ECA79C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5F85E4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F06B60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066655C"/>
    <w:multiLevelType w:val="hybridMultilevel"/>
    <w:tmpl w:val="92F065A0"/>
    <w:lvl w:ilvl="0" w:tplc="0026F47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2CA7C0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F46265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F7C405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AE485E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AAED15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7486A8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126F2A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F344AC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00C53132"/>
    <w:multiLevelType w:val="hybridMultilevel"/>
    <w:tmpl w:val="0096EF24"/>
    <w:lvl w:ilvl="0" w:tplc="EB4C48AA">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40C2E7C">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76CFADA">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85AB05C">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010CF14">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0EEE5A2">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1C61626">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BCEC94C">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05E6CF2">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0D46477"/>
    <w:multiLevelType w:val="hybridMultilevel"/>
    <w:tmpl w:val="F8C8CC70"/>
    <w:lvl w:ilvl="0" w:tplc="9D7C1A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80CFBB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2EED34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DF4F63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E2A871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A1C20A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4D44C1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C1CDF4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306EB1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00EC18A4"/>
    <w:multiLevelType w:val="hybridMultilevel"/>
    <w:tmpl w:val="FB6AB76E"/>
    <w:lvl w:ilvl="0" w:tplc="9D36BECA">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9BA39F6">
      <w:start w:val="1"/>
      <w:numFmt w:val="bullet"/>
      <w:lvlText w:val="o"/>
      <w:lvlJc w:val="left"/>
      <w:pPr>
        <w:ind w:left="12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F02FFC6">
      <w:start w:val="1"/>
      <w:numFmt w:val="bullet"/>
      <w:lvlText w:val="▪"/>
      <w:lvlJc w:val="left"/>
      <w:pPr>
        <w:ind w:left="19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E5C003C">
      <w:start w:val="1"/>
      <w:numFmt w:val="bullet"/>
      <w:lvlText w:val="•"/>
      <w:lvlJc w:val="left"/>
      <w:pPr>
        <w:ind w:left="27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D680FEA">
      <w:start w:val="1"/>
      <w:numFmt w:val="bullet"/>
      <w:lvlText w:val="o"/>
      <w:lvlJc w:val="left"/>
      <w:pPr>
        <w:ind w:left="34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4684D9C">
      <w:start w:val="1"/>
      <w:numFmt w:val="bullet"/>
      <w:lvlText w:val="▪"/>
      <w:lvlJc w:val="left"/>
      <w:pPr>
        <w:ind w:left="4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9BE7A24">
      <w:start w:val="1"/>
      <w:numFmt w:val="bullet"/>
      <w:lvlText w:val="•"/>
      <w:lvlJc w:val="left"/>
      <w:pPr>
        <w:ind w:left="4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93025CA">
      <w:start w:val="1"/>
      <w:numFmt w:val="bullet"/>
      <w:lvlText w:val="o"/>
      <w:lvlJc w:val="left"/>
      <w:pPr>
        <w:ind w:left="5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83A5F72">
      <w:start w:val="1"/>
      <w:numFmt w:val="bullet"/>
      <w:lvlText w:val="▪"/>
      <w:lvlJc w:val="left"/>
      <w:pPr>
        <w:ind w:left="63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0F43B3B"/>
    <w:multiLevelType w:val="hybridMultilevel"/>
    <w:tmpl w:val="102850BE"/>
    <w:lvl w:ilvl="0" w:tplc="DAE04D44">
      <w:start w:val="1"/>
      <w:numFmt w:val="decimal"/>
      <w:lvlText w:val="%1)"/>
      <w:lvlJc w:val="left"/>
      <w:pPr>
        <w:ind w:left="5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C009C8C">
      <w:start w:val="1"/>
      <w:numFmt w:val="lowerLetter"/>
      <w:lvlText w:val="%2"/>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D0C3E18">
      <w:start w:val="1"/>
      <w:numFmt w:val="lowerRoman"/>
      <w:lvlText w:val="%3"/>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23A1FB8">
      <w:start w:val="1"/>
      <w:numFmt w:val="decimal"/>
      <w:lvlText w:val="%4"/>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B30BF12">
      <w:start w:val="1"/>
      <w:numFmt w:val="lowerLetter"/>
      <w:lvlText w:val="%5"/>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56A4B62">
      <w:start w:val="1"/>
      <w:numFmt w:val="lowerRoman"/>
      <w:lvlText w:val="%6"/>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24A41B6">
      <w:start w:val="1"/>
      <w:numFmt w:val="decimal"/>
      <w:lvlText w:val="%7"/>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04C2EEC">
      <w:start w:val="1"/>
      <w:numFmt w:val="lowerLetter"/>
      <w:lvlText w:val="%8"/>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E6EA914">
      <w:start w:val="1"/>
      <w:numFmt w:val="lowerRoman"/>
      <w:lvlText w:val="%9"/>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0FF5A56"/>
    <w:multiLevelType w:val="hybridMultilevel"/>
    <w:tmpl w:val="A56C8CDA"/>
    <w:lvl w:ilvl="0" w:tplc="21E8428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2BC3F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664AC5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AC0D22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FEA475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D2CA6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2A549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7A4BBA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8EEFD6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011833EA"/>
    <w:multiLevelType w:val="hybridMultilevel"/>
    <w:tmpl w:val="8E90A73A"/>
    <w:lvl w:ilvl="0" w:tplc="EF26141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8F0D01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56A7A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D76BA8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41E9B8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F02BA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61AC72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B12F54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68AE11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011D692E"/>
    <w:multiLevelType w:val="hybridMultilevel"/>
    <w:tmpl w:val="AEF8101E"/>
    <w:lvl w:ilvl="0" w:tplc="8DE062B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06C240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18601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434035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AD8347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13A3D6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A90674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5780C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CC4C03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 w15:restartNumberingAfterBreak="0">
    <w:nsid w:val="01570B1E"/>
    <w:multiLevelType w:val="hybridMultilevel"/>
    <w:tmpl w:val="676C03FA"/>
    <w:lvl w:ilvl="0" w:tplc="E69A59C8">
      <w:start w:val="1"/>
      <w:numFmt w:val="decimal"/>
      <w:lvlText w:val="%1)"/>
      <w:lvlJc w:val="left"/>
      <w:pPr>
        <w:ind w:left="5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F0005AE">
      <w:start w:val="1"/>
      <w:numFmt w:val="lowerLetter"/>
      <w:lvlText w:val="%2"/>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992C6DE">
      <w:start w:val="1"/>
      <w:numFmt w:val="lowerRoman"/>
      <w:lvlText w:val="%3"/>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3F26AD6">
      <w:start w:val="1"/>
      <w:numFmt w:val="decimal"/>
      <w:lvlText w:val="%4"/>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24A9782">
      <w:start w:val="1"/>
      <w:numFmt w:val="lowerLetter"/>
      <w:lvlText w:val="%5"/>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C9C98F2">
      <w:start w:val="1"/>
      <w:numFmt w:val="lowerRoman"/>
      <w:lvlText w:val="%6"/>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AE0F516">
      <w:start w:val="1"/>
      <w:numFmt w:val="decimal"/>
      <w:lvlText w:val="%7"/>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000C754">
      <w:start w:val="1"/>
      <w:numFmt w:val="lowerLetter"/>
      <w:lvlText w:val="%8"/>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84244D6">
      <w:start w:val="1"/>
      <w:numFmt w:val="lowerRoman"/>
      <w:lvlText w:val="%9"/>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1C74C83"/>
    <w:multiLevelType w:val="hybridMultilevel"/>
    <w:tmpl w:val="0D7A3FF8"/>
    <w:lvl w:ilvl="0" w:tplc="9C8AEF4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C1624F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158566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3202E8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86A56B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464250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9B498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B34687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D50833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01E01604"/>
    <w:multiLevelType w:val="hybridMultilevel"/>
    <w:tmpl w:val="9B907982"/>
    <w:lvl w:ilvl="0" w:tplc="0958E5F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C4CA0B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D3A02A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6D6687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548BC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E86564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B98ABA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C0653F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8F0E20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02202389"/>
    <w:multiLevelType w:val="hybridMultilevel"/>
    <w:tmpl w:val="F078D9D0"/>
    <w:lvl w:ilvl="0" w:tplc="BEE8731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AAA118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678CAD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06A85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118356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DB0287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5F056F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B26C4C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11C84D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023021E5"/>
    <w:multiLevelType w:val="hybridMultilevel"/>
    <w:tmpl w:val="1B18EC2A"/>
    <w:lvl w:ilvl="0" w:tplc="A04E5B4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D38FE7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7AA670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1DA28D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5D0BD5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7CE387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58E5F2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22EDFD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42A3D2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025C25A9"/>
    <w:multiLevelType w:val="hybridMultilevel"/>
    <w:tmpl w:val="F232FE54"/>
    <w:lvl w:ilvl="0" w:tplc="9388419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6F0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3EE3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7A9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F6E3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EBB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66F2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BAB6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322F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27A1F3A"/>
    <w:multiLevelType w:val="hybridMultilevel"/>
    <w:tmpl w:val="6EC63DF2"/>
    <w:lvl w:ilvl="0" w:tplc="BDE4621A">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21277D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7E00C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FFCACE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A7EE97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C82199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CBCA70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E78E48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D6AEFA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 w15:restartNumberingAfterBreak="0">
    <w:nsid w:val="028A24CF"/>
    <w:multiLevelType w:val="hybridMultilevel"/>
    <w:tmpl w:val="8F7AAA72"/>
    <w:lvl w:ilvl="0" w:tplc="54CED01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4BA08C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1A0EAF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E34C45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8A4BCA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3B040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ECCC6C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4A029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35A038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029422BC"/>
    <w:multiLevelType w:val="hybridMultilevel"/>
    <w:tmpl w:val="704ECE5E"/>
    <w:lvl w:ilvl="0" w:tplc="6BCE4EAA">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866CF2E">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9EC87B0">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418D756">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7B80B4C">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282E768">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E8AA242">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A9698F8">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67A8A9A">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02F10F0C"/>
    <w:multiLevelType w:val="hybridMultilevel"/>
    <w:tmpl w:val="ED9ACD7E"/>
    <w:lvl w:ilvl="0" w:tplc="E908600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D208BE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662B90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1485E4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F5A2B3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81895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B50A87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CCE6A1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0E86EC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032841C6"/>
    <w:multiLevelType w:val="hybridMultilevel"/>
    <w:tmpl w:val="151C27BA"/>
    <w:lvl w:ilvl="0" w:tplc="6BEEF60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48A551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55E2A4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5E4DD2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A16A0A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2DA3FD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1623FF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23AD3D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04A1AF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 w15:restartNumberingAfterBreak="0">
    <w:nsid w:val="03E054BA"/>
    <w:multiLevelType w:val="hybridMultilevel"/>
    <w:tmpl w:val="78B8AFB8"/>
    <w:lvl w:ilvl="0" w:tplc="BAAAC02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BFE809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7C4398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D9097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35A649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B74065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9327DC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4EA42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11EC3A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 w15:restartNumberingAfterBreak="0">
    <w:nsid w:val="04072E52"/>
    <w:multiLevelType w:val="hybridMultilevel"/>
    <w:tmpl w:val="6F885522"/>
    <w:lvl w:ilvl="0" w:tplc="49D610C2">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D965B2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9AC841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1BE1CF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77C96D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724768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56422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43E362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242012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 w15:restartNumberingAfterBreak="0">
    <w:nsid w:val="0435136B"/>
    <w:multiLevelType w:val="hybridMultilevel"/>
    <w:tmpl w:val="4B3E0BB0"/>
    <w:lvl w:ilvl="0" w:tplc="CC8E1BFE">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C68F688">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81C1D80">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CCCE8D6">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9A6A0F6">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E0CE828">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CEE31B2">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3BC89E0">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BF22320">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045D03F4"/>
    <w:multiLevelType w:val="hybridMultilevel"/>
    <w:tmpl w:val="D040B3A2"/>
    <w:lvl w:ilvl="0" w:tplc="EA44D5A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CB2617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498816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82A0FF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3B45A8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95C871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D9858D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5D0D31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51E23F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 w15:restartNumberingAfterBreak="0">
    <w:nsid w:val="046546BD"/>
    <w:multiLevelType w:val="hybridMultilevel"/>
    <w:tmpl w:val="12909E44"/>
    <w:lvl w:ilvl="0" w:tplc="2BF01A1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DC8B49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954236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08044E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B34B56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81E783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2DEED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602951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640C09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 w15:restartNumberingAfterBreak="0">
    <w:nsid w:val="04B96D94"/>
    <w:multiLevelType w:val="hybridMultilevel"/>
    <w:tmpl w:val="35429656"/>
    <w:lvl w:ilvl="0" w:tplc="031200C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552827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96A11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89031B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8C8C61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136B6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3CE377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5C6BEF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094001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 w15:restartNumberingAfterBreak="0">
    <w:nsid w:val="04C7054B"/>
    <w:multiLevelType w:val="hybridMultilevel"/>
    <w:tmpl w:val="731ED5DA"/>
    <w:lvl w:ilvl="0" w:tplc="90C6A8F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9FA1F1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0306E6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D72386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30CB34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87ACAC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8544A6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53E587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FE2965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 w15:restartNumberingAfterBreak="0">
    <w:nsid w:val="04E20B03"/>
    <w:multiLevelType w:val="hybridMultilevel"/>
    <w:tmpl w:val="29785AD0"/>
    <w:lvl w:ilvl="0" w:tplc="600AD46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FFA325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344F9C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F06FCF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76E786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7667A5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EC439D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2AE70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04E43D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 w15:restartNumberingAfterBreak="0">
    <w:nsid w:val="04F0119D"/>
    <w:multiLevelType w:val="hybridMultilevel"/>
    <w:tmpl w:val="B4222718"/>
    <w:lvl w:ilvl="0" w:tplc="13FE39F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1B45BE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DECD2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AC419D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A26197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0BAEE1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FACC5D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19CB4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884175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 w15:restartNumberingAfterBreak="0">
    <w:nsid w:val="05152FB0"/>
    <w:multiLevelType w:val="hybridMultilevel"/>
    <w:tmpl w:val="6258514C"/>
    <w:lvl w:ilvl="0" w:tplc="531A7046">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10CFA7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C06C55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4E0E60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C16B13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1FCE9C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82AB04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60A69B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9EC0D6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 w15:restartNumberingAfterBreak="0">
    <w:nsid w:val="05257E41"/>
    <w:multiLevelType w:val="hybridMultilevel"/>
    <w:tmpl w:val="8DBA9D66"/>
    <w:lvl w:ilvl="0" w:tplc="C23E56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42C663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4200AF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B8EBB9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EDEC28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5E4C64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7E898A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02219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C8A1B0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 w15:restartNumberingAfterBreak="0">
    <w:nsid w:val="053F6528"/>
    <w:multiLevelType w:val="hybridMultilevel"/>
    <w:tmpl w:val="F9C0D8DE"/>
    <w:lvl w:ilvl="0" w:tplc="4F70F50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E8CC75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4429BC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9949D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980436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9E0D00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C2CBC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598EF2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9BAD94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 w15:restartNumberingAfterBreak="0">
    <w:nsid w:val="05A7097E"/>
    <w:multiLevelType w:val="hybridMultilevel"/>
    <w:tmpl w:val="A33A85B6"/>
    <w:lvl w:ilvl="0" w:tplc="3B5A367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C7C446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16ED6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8D0E17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514AEF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D88185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80A0D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07870F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F0C5D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05C7589B"/>
    <w:multiLevelType w:val="hybridMultilevel"/>
    <w:tmpl w:val="0A280F5C"/>
    <w:lvl w:ilvl="0" w:tplc="B4D83F10">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616D81E">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FE279FE">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6DA885E">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194C5DA">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9A61996">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91EF8D8">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81A1F3C">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87A2306">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 w15:restartNumberingAfterBreak="0">
    <w:nsid w:val="05DB5D57"/>
    <w:multiLevelType w:val="hybridMultilevel"/>
    <w:tmpl w:val="56BAB970"/>
    <w:lvl w:ilvl="0" w:tplc="8C0C4324">
      <w:start w:val="1"/>
      <w:numFmt w:val="decimal"/>
      <w:lvlText w:val="%1."/>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7866490">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076FB16">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0CA5F0A">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EC83664">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C2C4C58">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770CE8C">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B5C4D44">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196D28C">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 w15:restartNumberingAfterBreak="0">
    <w:nsid w:val="05FF3F86"/>
    <w:multiLevelType w:val="hybridMultilevel"/>
    <w:tmpl w:val="8918D30A"/>
    <w:lvl w:ilvl="0" w:tplc="A56A412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5FCAE6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010F71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798174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04DDD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6B2BC5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1A0428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FDAE9D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F92644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 w15:restartNumberingAfterBreak="0">
    <w:nsid w:val="063D7087"/>
    <w:multiLevelType w:val="hybridMultilevel"/>
    <w:tmpl w:val="87FC4E22"/>
    <w:lvl w:ilvl="0" w:tplc="EE5E213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42465B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862686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3926EA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2A6D2F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F9AC2F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B78B15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C7256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8D056F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 w15:restartNumberingAfterBreak="0">
    <w:nsid w:val="068B3459"/>
    <w:multiLevelType w:val="hybridMultilevel"/>
    <w:tmpl w:val="0C6A9D62"/>
    <w:lvl w:ilvl="0" w:tplc="304E89A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A54FFE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55C793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FD4BA2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C9C82A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4B0913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4569EC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2E693C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B9E15A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 w15:restartNumberingAfterBreak="0">
    <w:nsid w:val="06AE6E0C"/>
    <w:multiLevelType w:val="hybridMultilevel"/>
    <w:tmpl w:val="14AC714A"/>
    <w:lvl w:ilvl="0" w:tplc="A472329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CF2E128">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A4A87D0">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E3E0B0C">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15C4B20">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BF6ED1A">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D30CF72">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7BA8EF8">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75891A6">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 w15:restartNumberingAfterBreak="0">
    <w:nsid w:val="06CE47A2"/>
    <w:multiLevelType w:val="hybridMultilevel"/>
    <w:tmpl w:val="8B385016"/>
    <w:lvl w:ilvl="0" w:tplc="DBFCF8F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48CF9B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A364BD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39C48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778B9B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9B891E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3C0F8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BA047C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9A0AA1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 w15:restartNumberingAfterBreak="0">
    <w:nsid w:val="073F27BB"/>
    <w:multiLevelType w:val="hybridMultilevel"/>
    <w:tmpl w:val="EC645A96"/>
    <w:lvl w:ilvl="0" w:tplc="85126C2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67C329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DDE15A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75069C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B784D0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7968D1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D34B8A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55C7E9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E72390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 w15:restartNumberingAfterBreak="0">
    <w:nsid w:val="075C727B"/>
    <w:multiLevelType w:val="hybridMultilevel"/>
    <w:tmpl w:val="75F6CF3A"/>
    <w:lvl w:ilvl="0" w:tplc="82B606C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9DC2A0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15A2C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3011F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E0ACAB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2D445B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1D8E22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840AA7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E66886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 w15:restartNumberingAfterBreak="0">
    <w:nsid w:val="076E43EA"/>
    <w:multiLevelType w:val="hybridMultilevel"/>
    <w:tmpl w:val="785AAB0C"/>
    <w:lvl w:ilvl="0" w:tplc="7D105E46">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DD6C128">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4E054BC">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F20432A">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0DAF54C">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0AE67B0">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05C6868">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4DAFAE0">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C5ABE16">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077D7F9B"/>
    <w:multiLevelType w:val="hybridMultilevel"/>
    <w:tmpl w:val="6C382934"/>
    <w:lvl w:ilvl="0" w:tplc="136C7C1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ADE3A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B0A678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95E03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C7A7D2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966E1C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A18D85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A2C031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140EBE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 w15:restartNumberingAfterBreak="0">
    <w:nsid w:val="079E7B37"/>
    <w:multiLevelType w:val="hybridMultilevel"/>
    <w:tmpl w:val="8770638C"/>
    <w:lvl w:ilvl="0" w:tplc="924011C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C53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DE56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E6F5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DE6C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D224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E29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2A6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4C8B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7A16D65"/>
    <w:multiLevelType w:val="hybridMultilevel"/>
    <w:tmpl w:val="F4422B0A"/>
    <w:lvl w:ilvl="0" w:tplc="712642F2">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3A4A84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5A8FAA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16C787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3E03C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30A5DF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9A2CA7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EE6FB2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71CE70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8" w15:restartNumberingAfterBreak="0">
    <w:nsid w:val="07CD7BE9"/>
    <w:multiLevelType w:val="hybridMultilevel"/>
    <w:tmpl w:val="DE46CF54"/>
    <w:lvl w:ilvl="0" w:tplc="41D4D6B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826D8F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310478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7B202F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23ABE7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56E91E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776ACA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5E4A6C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51C53C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 w15:restartNumberingAfterBreak="0">
    <w:nsid w:val="080B3C24"/>
    <w:multiLevelType w:val="hybridMultilevel"/>
    <w:tmpl w:val="F048A0D6"/>
    <w:lvl w:ilvl="0" w:tplc="D478C1DA">
      <w:start w:val="1"/>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8CAECD4">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B528E34">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FD81E7E">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DE9456">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F4E0B40">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FC4935A">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64EEE66">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778EF90">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 w15:restartNumberingAfterBreak="0">
    <w:nsid w:val="086E09FD"/>
    <w:multiLevelType w:val="hybridMultilevel"/>
    <w:tmpl w:val="B3984F62"/>
    <w:lvl w:ilvl="0" w:tplc="E496F15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8866B0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C56931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CB0FF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FE0DE6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A32195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9101BB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D8E2C0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ECCF9A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 w15:restartNumberingAfterBreak="0">
    <w:nsid w:val="087F10FA"/>
    <w:multiLevelType w:val="hybridMultilevel"/>
    <w:tmpl w:val="D28E12D6"/>
    <w:lvl w:ilvl="0" w:tplc="E00CC7AC">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280AABC">
      <w:start w:val="1"/>
      <w:numFmt w:val="bullet"/>
      <w:lvlText w:val="o"/>
      <w:lvlJc w:val="left"/>
      <w:pPr>
        <w:ind w:left="14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9687228">
      <w:start w:val="1"/>
      <w:numFmt w:val="bullet"/>
      <w:lvlText w:val="▪"/>
      <w:lvlJc w:val="left"/>
      <w:pPr>
        <w:ind w:left="21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0FAA2A4">
      <w:start w:val="1"/>
      <w:numFmt w:val="bullet"/>
      <w:lvlText w:val="•"/>
      <w:lvlJc w:val="left"/>
      <w:pPr>
        <w:ind w:left="29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794F262">
      <w:start w:val="1"/>
      <w:numFmt w:val="bullet"/>
      <w:lvlText w:val="o"/>
      <w:lvlJc w:val="left"/>
      <w:pPr>
        <w:ind w:left="36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7A4C0EA">
      <w:start w:val="1"/>
      <w:numFmt w:val="bullet"/>
      <w:lvlText w:val="▪"/>
      <w:lvlJc w:val="left"/>
      <w:pPr>
        <w:ind w:left="43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E681D1E">
      <w:start w:val="1"/>
      <w:numFmt w:val="bullet"/>
      <w:lvlText w:val="•"/>
      <w:lvlJc w:val="left"/>
      <w:pPr>
        <w:ind w:left="50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3DC8CD2">
      <w:start w:val="1"/>
      <w:numFmt w:val="bullet"/>
      <w:lvlText w:val="o"/>
      <w:lvlJc w:val="left"/>
      <w:pPr>
        <w:ind w:left="57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5885FF8">
      <w:start w:val="1"/>
      <w:numFmt w:val="bullet"/>
      <w:lvlText w:val="▪"/>
      <w:lvlJc w:val="left"/>
      <w:pPr>
        <w:ind w:left="65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089E4C93"/>
    <w:multiLevelType w:val="hybridMultilevel"/>
    <w:tmpl w:val="C37CED9E"/>
    <w:lvl w:ilvl="0" w:tplc="715E925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000F14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B10C9D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7B4C2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E2AE6F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7B8956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B2284B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EF4232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BA85B8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 w15:restartNumberingAfterBreak="0">
    <w:nsid w:val="08CB0BED"/>
    <w:multiLevelType w:val="hybridMultilevel"/>
    <w:tmpl w:val="568A674E"/>
    <w:lvl w:ilvl="0" w:tplc="ACC816C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D6854F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F68539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76006E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49816B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4B2E68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E4C8E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278A15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81AD6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 w15:restartNumberingAfterBreak="0">
    <w:nsid w:val="08CD55C3"/>
    <w:multiLevelType w:val="hybridMultilevel"/>
    <w:tmpl w:val="C92C2FA2"/>
    <w:lvl w:ilvl="0" w:tplc="DCE61F3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90A480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004D01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2D43AD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9AA542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122E6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9766F1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59EAD3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FACF7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 w15:restartNumberingAfterBreak="0">
    <w:nsid w:val="0926316C"/>
    <w:multiLevelType w:val="hybridMultilevel"/>
    <w:tmpl w:val="9156FFB6"/>
    <w:lvl w:ilvl="0" w:tplc="9552E1E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CD0C28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DA88B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B02469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D2AC1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284200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DD46A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14AFC2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4243CE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 w15:restartNumberingAfterBreak="0">
    <w:nsid w:val="09344C6C"/>
    <w:multiLevelType w:val="hybridMultilevel"/>
    <w:tmpl w:val="2DE61D1A"/>
    <w:lvl w:ilvl="0" w:tplc="B0AEBA3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2364E9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318942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FE096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C58BE7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D86C9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FE0F2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0DEF63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BC6334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 w15:restartNumberingAfterBreak="0">
    <w:nsid w:val="093732AE"/>
    <w:multiLevelType w:val="hybridMultilevel"/>
    <w:tmpl w:val="F62800BA"/>
    <w:lvl w:ilvl="0" w:tplc="5FB2B05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9C2697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254E4B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8047A6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83E8ED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1961B4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F56689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F94AFC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9E0777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 w15:restartNumberingAfterBreak="0">
    <w:nsid w:val="096A4DF1"/>
    <w:multiLevelType w:val="hybridMultilevel"/>
    <w:tmpl w:val="97480C6E"/>
    <w:lvl w:ilvl="0" w:tplc="2C82FB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3E0450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C66DD9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B0E94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B0695D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7FA4FE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8A227C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4F07D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02E62C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 w15:restartNumberingAfterBreak="0">
    <w:nsid w:val="097157B1"/>
    <w:multiLevelType w:val="hybridMultilevel"/>
    <w:tmpl w:val="E81C37E6"/>
    <w:lvl w:ilvl="0" w:tplc="FE78D9C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2D8AB0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2AA7C0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C66AC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826D2D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C74CA0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7EC78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F120CA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D0EFBB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 w15:restartNumberingAfterBreak="0">
    <w:nsid w:val="099413BF"/>
    <w:multiLevelType w:val="hybridMultilevel"/>
    <w:tmpl w:val="99FCE272"/>
    <w:lvl w:ilvl="0" w:tplc="B29C955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D7C61B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3DAE71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B40DC2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A58941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740C97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53870F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A48688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E0E157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 w15:restartNumberingAfterBreak="0">
    <w:nsid w:val="09A666B8"/>
    <w:multiLevelType w:val="hybridMultilevel"/>
    <w:tmpl w:val="D40C693A"/>
    <w:lvl w:ilvl="0" w:tplc="3190A9B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ABEB39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D04CFF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D5A5D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BEE5CF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C1E7A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D70D99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F601F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A74344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 w15:restartNumberingAfterBreak="0">
    <w:nsid w:val="09D30CCE"/>
    <w:multiLevelType w:val="hybridMultilevel"/>
    <w:tmpl w:val="F07E9C2C"/>
    <w:lvl w:ilvl="0" w:tplc="BC30145A">
      <w:start w:val="5"/>
      <w:numFmt w:val="decimal"/>
      <w:lvlText w:val="%1."/>
      <w:lvlJc w:val="left"/>
      <w:pPr>
        <w:ind w:left="5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CF0BF6E">
      <w:start w:val="1"/>
      <w:numFmt w:val="lowerLetter"/>
      <w:lvlText w:val="%2"/>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F220644">
      <w:start w:val="1"/>
      <w:numFmt w:val="lowerRoman"/>
      <w:lvlText w:val="%3"/>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F446520">
      <w:start w:val="1"/>
      <w:numFmt w:val="decimal"/>
      <w:lvlText w:val="%4"/>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FA03ACE">
      <w:start w:val="1"/>
      <w:numFmt w:val="lowerLetter"/>
      <w:lvlText w:val="%5"/>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8600356">
      <w:start w:val="1"/>
      <w:numFmt w:val="lowerRoman"/>
      <w:lvlText w:val="%6"/>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F248446">
      <w:start w:val="1"/>
      <w:numFmt w:val="decimal"/>
      <w:lvlText w:val="%7"/>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C3C3BD4">
      <w:start w:val="1"/>
      <w:numFmt w:val="lowerLetter"/>
      <w:lvlText w:val="%8"/>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D4E879A">
      <w:start w:val="1"/>
      <w:numFmt w:val="lowerRoman"/>
      <w:lvlText w:val="%9"/>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09D720F0"/>
    <w:multiLevelType w:val="hybridMultilevel"/>
    <w:tmpl w:val="C17673C8"/>
    <w:lvl w:ilvl="0" w:tplc="395E2AD8">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CB6A4D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19A90E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9A89F6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65848E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D28DE3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290276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8441D2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ED21B0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 w15:restartNumberingAfterBreak="0">
    <w:nsid w:val="09E9691A"/>
    <w:multiLevelType w:val="hybridMultilevel"/>
    <w:tmpl w:val="9A68FB8A"/>
    <w:lvl w:ilvl="0" w:tplc="9836CDF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55CAAC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CB8696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C805C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E0A86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30A603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FCA981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74E38E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BD69A4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 w15:restartNumberingAfterBreak="0">
    <w:nsid w:val="09F070E4"/>
    <w:multiLevelType w:val="hybridMultilevel"/>
    <w:tmpl w:val="7A00B26E"/>
    <w:lvl w:ilvl="0" w:tplc="9C6A226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78A821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F04B56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7F849A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C7CFA3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AB0946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01896F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C5A302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F96475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 w15:restartNumberingAfterBreak="0">
    <w:nsid w:val="0A102D0C"/>
    <w:multiLevelType w:val="hybridMultilevel"/>
    <w:tmpl w:val="B0E82C76"/>
    <w:lvl w:ilvl="0" w:tplc="F42848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970F29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33823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22271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A241BD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DBE635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046309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1786A9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20633C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 w15:restartNumberingAfterBreak="0">
    <w:nsid w:val="0A285C0F"/>
    <w:multiLevelType w:val="hybridMultilevel"/>
    <w:tmpl w:val="F99A14F2"/>
    <w:lvl w:ilvl="0" w:tplc="ED8A8B3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E543A6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30249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DC067A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CAC52B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E6C703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AC4EC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A14BBD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D0497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 w15:restartNumberingAfterBreak="0">
    <w:nsid w:val="0A2F5F22"/>
    <w:multiLevelType w:val="hybridMultilevel"/>
    <w:tmpl w:val="B46660F4"/>
    <w:lvl w:ilvl="0" w:tplc="FDF409D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D7AA06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80CE13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FA29CC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A323A9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E68FD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4D8C1E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854B6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0E0646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 w15:restartNumberingAfterBreak="0">
    <w:nsid w:val="0A771FED"/>
    <w:multiLevelType w:val="hybridMultilevel"/>
    <w:tmpl w:val="E264CBB6"/>
    <w:lvl w:ilvl="0" w:tplc="854A09D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51EE67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1FCFE9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7F290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3FE5BE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1E46CC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4184A0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B7AE6C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CA6324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 w15:restartNumberingAfterBreak="0">
    <w:nsid w:val="0AA17C9B"/>
    <w:multiLevelType w:val="hybridMultilevel"/>
    <w:tmpl w:val="2E9A1A88"/>
    <w:lvl w:ilvl="0" w:tplc="2626D05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E109FF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82C37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CA47D3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5E2801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E84F66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E9A2F5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D38961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4AC8BF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 w15:restartNumberingAfterBreak="0">
    <w:nsid w:val="0AEE72E2"/>
    <w:multiLevelType w:val="hybridMultilevel"/>
    <w:tmpl w:val="3A44C60A"/>
    <w:lvl w:ilvl="0" w:tplc="1138111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469B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60A0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C07C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CA85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78E6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23C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2B8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3AFA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B2703C9"/>
    <w:multiLevelType w:val="hybridMultilevel"/>
    <w:tmpl w:val="C312382A"/>
    <w:lvl w:ilvl="0" w:tplc="22BA855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E2C3C6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B628E5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04C583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E0E4F1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0E0F1A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DF865E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FE2B9C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1CEA0B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 w15:restartNumberingAfterBreak="0">
    <w:nsid w:val="0B684303"/>
    <w:multiLevelType w:val="hybridMultilevel"/>
    <w:tmpl w:val="08867BB4"/>
    <w:lvl w:ilvl="0" w:tplc="4F166FC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1D46EB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780BD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48DCE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FDEAC9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28237C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97C782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51CB53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D12FC5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 w15:restartNumberingAfterBreak="0">
    <w:nsid w:val="0B975932"/>
    <w:multiLevelType w:val="hybridMultilevel"/>
    <w:tmpl w:val="4F7CB08A"/>
    <w:lvl w:ilvl="0" w:tplc="3D6EF41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DD467A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2FC73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4F897B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FC0923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568507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4EEDB2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37694C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37634F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 w15:restartNumberingAfterBreak="0">
    <w:nsid w:val="0BB96B26"/>
    <w:multiLevelType w:val="hybridMultilevel"/>
    <w:tmpl w:val="A9163180"/>
    <w:lvl w:ilvl="0" w:tplc="55D2AF8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1C62B7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4808C7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6CA2AC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6105C3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BF6AFC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36819A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F2E730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C005BF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 w15:restartNumberingAfterBreak="0">
    <w:nsid w:val="0BCD636C"/>
    <w:multiLevelType w:val="hybridMultilevel"/>
    <w:tmpl w:val="08CE1E7E"/>
    <w:lvl w:ilvl="0" w:tplc="4554326E">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C264D9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7FAC76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48A1C2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87EA73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7BCA7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41CE62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79466B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778C67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 w15:restartNumberingAfterBreak="0">
    <w:nsid w:val="0BD05387"/>
    <w:multiLevelType w:val="hybridMultilevel"/>
    <w:tmpl w:val="40A20298"/>
    <w:lvl w:ilvl="0" w:tplc="F094016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8CE817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72889F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2B27AB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D9C03E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B2A27F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D74396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FE18F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0A881D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 w15:restartNumberingAfterBreak="0">
    <w:nsid w:val="0C3C0DB1"/>
    <w:multiLevelType w:val="hybridMultilevel"/>
    <w:tmpl w:val="EA44B1E2"/>
    <w:lvl w:ilvl="0" w:tplc="D7B85F9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024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CFA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26C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1EF4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03C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AEA7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D2AA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0E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0C4E5133"/>
    <w:multiLevelType w:val="hybridMultilevel"/>
    <w:tmpl w:val="94A051E8"/>
    <w:lvl w:ilvl="0" w:tplc="A8E62722">
      <w:start w:val="1"/>
      <w:numFmt w:val="decimal"/>
      <w:lvlText w:val="%1."/>
      <w:lvlJc w:val="left"/>
      <w:pPr>
        <w:ind w:left="17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BBE5DA4">
      <w:start w:val="1"/>
      <w:numFmt w:val="lowerLetter"/>
      <w:lvlText w:val="%2"/>
      <w:lvlJc w:val="left"/>
      <w:pPr>
        <w:ind w:left="27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820B7FA">
      <w:start w:val="1"/>
      <w:numFmt w:val="lowerRoman"/>
      <w:lvlText w:val="%3"/>
      <w:lvlJc w:val="left"/>
      <w:pPr>
        <w:ind w:left="34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50E4C4A">
      <w:start w:val="1"/>
      <w:numFmt w:val="decimal"/>
      <w:lvlText w:val="%4"/>
      <w:lvlJc w:val="left"/>
      <w:pPr>
        <w:ind w:left="41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E624696">
      <w:start w:val="1"/>
      <w:numFmt w:val="lowerLetter"/>
      <w:lvlText w:val="%5"/>
      <w:lvlJc w:val="left"/>
      <w:pPr>
        <w:ind w:left="48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EF07014">
      <w:start w:val="1"/>
      <w:numFmt w:val="lowerRoman"/>
      <w:lvlText w:val="%6"/>
      <w:lvlJc w:val="left"/>
      <w:pPr>
        <w:ind w:left="56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898F220">
      <w:start w:val="1"/>
      <w:numFmt w:val="decimal"/>
      <w:lvlText w:val="%7"/>
      <w:lvlJc w:val="left"/>
      <w:pPr>
        <w:ind w:left="63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9D20B60">
      <w:start w:val="1"/>
      <w:numFmt w:val="lowerLetter"/>
      <w:lvlText w:val="%8"/>
      <w:lvlJc w:val="left"/>
      <w:pPr>
        <w:ind w:left="70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E2A3480">
      <w:start w:val="1"/>
      <w:numFmt w:val="lowerRoman"/>
      <w:lvlText w:val="%9"/>
      <w:lvlJc w:val="left"/>
      <w:pPr>
        <w:ind w:left="77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0" w15:restartNumberingAfterBreak="0">
    <w:nsid w:val="0C8614DB"/>
    <w:multiLevelType w:val="hybridMultilevel"/>
    <w:tmpl w:val="B8369750"/>
    <w:lvl w:ilvl="0" w:tplc="7F4A9DB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8B62D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1627EA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90E842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174F3A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E8C4F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60ACCA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DE0C18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36C5E7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1" w15:restartNumberingAfterBreak="0">
    <w:nsid w:val="0C890BDE"/>
    <w:multiLevelType w:val="hybridMultilevel"/>
    <w:tmpl w:val="D1D0B4A2"/>
    <w:lvl w:ilvl="0" w:tplc="2764B0D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A866A1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4A6A21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7B8461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6F2DC3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5AE897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DDCF37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568724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AA2F44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2" w15:restartNumberingAfterBreak="0">
    <w:nsid w:val="0CB23695"/>
    <w:multiLevelType w:val="hybridMultilevel"/>
    <w:tmpl w:val="4476C7A2"/>
    <w:lvl w:ilvl="0" w:tplc="2BA22F2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750931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1B440F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0845A8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5BEB41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14066D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7DC386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4988D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74AFF4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3" w15:restartNumberingAfterBreak="0">
    <w:nsid w:val="0D233582"/>
    <w:multiLevelType w:val="hybridMultilevel"/>
    <w:tmpl w:val="11125A40"/>
    <w:lvl w:ilvl="0" w:tplc="9D88130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77C5F5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194CE5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100D7C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BD8ED7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2CC996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B46ABA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62ECD0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7D6DD6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4" w15:restartNumberingAfterBreak="0">
    <w:nsid w:val="0D7455C0"/>
    <w:multiLevelType w:val="hybridMultilevel"/>
    <w:tmpl w:val="01427E5C"/>
    <w:lvl w:ilvl="0" w:tplc="2882904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0C4254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822CAA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D385A5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726F56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180C70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D6212B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272C3F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FC263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5" w15:restartNumberingAfterBreak="0">
    <w:nsid w:val="0DA47AAF"/>
    <w:multiLevelType w:val="hybridMultilevel"/>
    <w:tmpl w:val="9E6298FE"/>
    <w:lvl w:ilvl="0" w:tplc="D79891D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5A8120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222B6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84A1E9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2D40B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C58E1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DA630B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408E30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A986CE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6" w15:restartNumberingAfterBreak="0">
    <w:nsid w:val="0DC90E03"/>
    <w:multiLevelType w:val="hybridMultilevel"/>
    <w:tmpl w:val="830CD12A"/>
    <w:lvl w:ilvl="0" w:tplc="C8563D6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77AC92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104375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D305B5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CAE17A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C3001D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CD4D1A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ECAE89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256D85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7" w15:restartNumberingAfterBreak="0">
    <w:nsid w:val="0E1313B1"/>
    <w:multiLevelType w:val="hybridMultilevel"/>
    <w:tmpl w:val="37200D64"/>
    <w:lvl w:ilvl="0" w:tplc="01E88BD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5FAE71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C1468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18C374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7D27D0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D0448D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7726A2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19C9AA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D7AF2F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8" w15:restartNumberingAfterBreak="0">
    <w:nsid w:val="0E3F35C5"/>
    <w:multiLevelType w:val="hybridMultilevel"/>
    <w:tmpl w:val="FD844AAC"/>
    <w:lvl w:ilvl="0" w:tplc="00DE91D6">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BE2C2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D4018F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F6C2A0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3421D6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B2623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AF4C9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E4EBBD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118B1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9" w15:restartNumberingAfterBreak="0">
    <w:nsid w:val="0E842172"/>
    <w:multiLevelType w:val="hybridMultilevel"/>
    <w:tmpl w:val="B79095EC"/>
    <w:lvl w:ilvl="0" w:tplc="0568E35A">
      <w:start w:val="1"/>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3AAAE5A">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8E297A8">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784D0FC">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DA4AE1E">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36CB23E">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2900D88">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5044178">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E8061EA">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0" w15:restartNumberingAfterBreak="0">
    <w:nsid w:val="0EA3279B"/>
    <w:multiLevelType w:val="hybridMultilevel"/>
    <w:tmpl w:val="1BBC6348"/>
    <w:lvl w:ilvl="0" w:tplc="4D7A996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B54B6B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37608B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FB6FA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FC269C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B542E0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D7263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50037E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658449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1" w15:restartNumberingAfterBreak="0">
    <w:nsid w:val="0EB5731B"/>
    <w:multiLevelType w:val="hybridMultilevel"/>
    <w:tmpl w:val="496AE4F8"/>
    <w:lvl w:ilvl="0" w:tplc="B540D8A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94AEEC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8C68C5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FB477D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750C98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032B8A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C52668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B68D5C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988F07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2" w15:restartNumberingAfterBreak="0">
    <w:nsid w:val="0EC1314F"/>
    <w:multiLevelType w:val="hybridMultilevel"/>
    <w:tmpl w:val="BAB406C8"/>
    <w:lvl w:ilvl="0" w:tplc="78220E5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25E3DE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FC4A7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C7A01D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D60604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778DD5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80E44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EC473D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B78EA0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3" w15:restartNumberingAfterBreak="0">
    <w:nsid w:val="0EC84F43"/>
    <w:multiLevelType w:val="hybridMultilevel"/>
    <w:tmpl w:val="0EA05BEC"/>
    <w:lvl w:ilvl="0" w:tplc="D0669550">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490619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2ECC05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1A4DF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590C69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74808A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2101B8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8B4A8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8245FD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4" w15:restartNumberingAfterBreak="0">
    <w:nsid w:val="0EE75CD4"/>
    <w:multiLevelType w:val="hybridMultilevel"/>
    <w:tmpl w:val="0C5C71EA"/>
    <w:lvl w:ilvl="0" w:tplc="8BDC227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9B405E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936AF8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52C54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CE894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09CC4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998236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5D24A3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FAC78E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5" w15:restartNumberingAfterBreak="0">
    <w:nsid w:val="0EF61BEA"/>
    <w:multiLevelType w:val="hybridMultilevel"/>
    <w:tmpl w:val="23F0F8DC"/>
    <w:lvl w:ilvl="0" w:tplc="D1100A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8FE6D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1BC0C2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33E07A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410452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2AE016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DC4C4B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3FACA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77C45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6" w15:restartNumberingAfterBreak="0">
    <w:nsid w:val="0EF866A4"/>
    <w:multiLevelType w:val="hybridMultilevel"/>
    <w:tmpl w:val="F01CF518"/>
    <w:lvl w:ilvl="0" w:tplc="1950978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030D6A2">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640BCDC">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338734E">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AE0FD7E">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1385344">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F5A0324">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352616E">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860163A">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7" w15:restartNumberingAfterBreak="0">
    <w:nsid w:val="0FA7342B"/>
    <w:multiLevelType w:val="hybridMultilevel"/>
    <w:tmpl w:val="17DE243A"/>
    <w:lvl w:ilvl="0" w:tplc="3E62AD22">
      <w:start w:val="1"/>
      <w:numFmt w:val="decimal"/>
      <w:lvlText w:val="%1."/>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CBE356A">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3A063A2">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2BA5174">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584597C">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DA88FAE">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8304E14">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A1C3554">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2EAB12A">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8" w15:restartNumberingAfterBreak="0">
    <w:nsid w:val="0FA85248"/>
    <w:multiLevelType w:val="hybridMultilevel"/>
    <w:tmpl w:val="BD060288"/>
    <w:lvl w:ilvl="0" w:tplc="55DC327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71045D4">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3D6FD52">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27A2F20">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4724000">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24A61F4">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80C771E">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DB85D4A">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5C218DE">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9" w15:restartNumberingAfterBreak="0">
    <w:nsid w:val="0FAE46AC"/>
    <w:multiLevelType w:val="hybridMultilevel"/>
    <w:tmpl w:val="EC12F328"/>
    <w:lvl w:ilvl="0" w:tplc="CD14106A">
      <w:start w:val="9"/>
      <w:numFmt w:val="decimal"/>
      <w:lvlText w:val="%1."/>
      <w:lvlJc w:val="left"/>
      <w:pPr>
        <w:ind w:left="653"/>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F4982F64">
      <w:start w:val="1"/>
      <w:numFmt w:val="lowerLetter"/>
      <w:lvlText w:val="%2"/>
      <w:lvlJc w:val="left"/>
      <w:pPr>
        <w:ind w:left="147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9AF89C26">
      <w:start w:val="1"/>
      <w:numFmt w:val="lowerRoman"/>
      <w:lvlText w:val="%3"/>
      <w:lvlJc w:val="left"/>
      <w:pPr>
        <w:ind w:left="219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E2A68C10">
      <w:start w:val="1"/>
      <w:numFmt w:val="decimal"/>
      <w:lvlText w:val="%4"/>
      <w:lvlJc w:val="left"/>
      <w:pPr>
        <w:ind w:left="291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C42E937A">
      <w:start w:val="1"/>
      <w:numFmt w:val="lowerLetter"/>
      <w:lvlText w:val="%5"/>
      <w:lvlJc w:val="left"/>
      <w:pPr>
        <w:ind w:left="363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50F89A0E">
      <w:start w:val="1"/>
      <w:numFmt w:val="lowerRoman"/>
      <w:lvlText w:val="%6"/>
      <w:lvlJc w:val="left"/>
      <w:pPr>
        <w:ind w:left="435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83E6995C">
      <w:start w:val="1"/>
      <w:numFmt w:val="decimal"/>
      <w:lvlText w:val="%7"/>
      <w:lvlJc w:val="left"/>
      <w:pPr>
        <w:ind w:left="507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027CAD44">
      <w:start w:val="1"/>
      <w:numFmt w:val="lowerLetter"/>
      <w:lvlText w:val="%8"/>
      <w:lvlJc w:val="left"/>
      <w:pPr>
        <w:ind w:left="579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925EAE0E">
      <w:start w:val="1"/>
      <w:numFmt w:val="lowerRoman"/>
      <w:lvlText w:val="%9"/>
      <w:lvlJc w:val="left"/>
      <w:pPr>
        <w:ind w:left="651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0FE047B4"/>
    <w:multiLevelType w:val="hybridMultilevel"/>
    <w:tmpl w:val="2BB298F4"/>
    <w:lvl w:ilvl="0" w:tplc="6C520A0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4AE7F4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48A5B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1E4510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834D2C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C2ADDF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100652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36A6DD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B0E65F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1" w15:restartNumberingAfterBreak="0">
    <w:nsid w:val="102E74AE"/>
    <w:multiLevelType w:val="hybridMultilevel"/>
    <w:tmpl w:val="04220BBE"/>
    <w:lvl w:ilvl="0" w:tplc="C00E6736">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846F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DEC9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E2BF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CCC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FEA9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AE43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B43F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269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04847F9"/>
    <w:multiLevelType w:val="hybridMultilevel"/>
    <w:tmpl w:val="C3589C24"/>
    <w:lvl w:ilvl="0" w:tplc="9BA21E80">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71AC82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2D8003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F88004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192955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E7C028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FB02C5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B26F75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F304F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3" w15:restartNumberingAfterBreak="0">
    <w:nsid w:val="10AB3061"/>
    <w:multiLevelType w:val="hybridMultilevel"/>
    <w:tmpl w:val="691A619A"/>
    <w:lvl w:ilvl="0" w:tplc="F070AFB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B4A6DF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1D0146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902D11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AD6FD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98072F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8D4276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896D54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1EE2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4" w15:restartNumberingAfterBreak="0">
    <w:nsid w:val="10B074B6"/>
    <w:multiLevelType w:val="hybridMultilevel"/>
    <w:tmpl w:val="8DF46CC2"/>
    <w:lvl w:ilvl="0" w:tplc="B02032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7EAFE98">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826F9D0">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B9CF4C2">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894EA44">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C125F0A">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F12A6F0">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A0CC5FE">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D22786A">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5" w15:restartNumberingAfterBreak="0">
    <w:nsid w:val="10CA4B3D"/>
    <w:multiLevelType w:val="hybridMultilevel"/>
    <w:tmpl w:val="53205940"/>
    <w:lvl w:ilvl="0" w:tplc="5FBE5E3A">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0427F3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628A9B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5C024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31A3E7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77401B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87E15D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E5251F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67AF24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6" w15:restartNumberingAfterBreak="0">
    <w:nsid w:val="113D7B00"/>
    <w:multiLevelType w:val="hybridMultilevel"/>
    <w:tmpl w:val="EB12C26E"/>
    <w:lvl w:ilvl="0" w:tplc="796C8C8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DC6505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8D254E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FFEEF8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7E1C5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D58352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9342CA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6A07D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66278D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7" w15:restartNumberingAfterBreak="0">
    <w:nsid w:val="115A5A73"/>
    <w:multiLevelType w:val="hybridMultilevel"/>
    <w:tmpl w:val="6BA8A868"/>
    <w:lvl w:ilvl="0" w:tplc="3B26765E">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C2A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0825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1C74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8E4C9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AAB3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E42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CFF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833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16158EC"/>
    <w:multiLevelType w:val="hybridMultilevel"/>
    <w:tmpl w:val="5FE087FA"/>
    <w:lvl w:ilvl="0" w:tplc="F64A21D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67E779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89068E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0DACA4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4360AC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3D0B90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A0060E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C60866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28A060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9" w15:restartNumberingAfterBreak="0">
    <w:nsid w:val="11790386"/>
    <w:multiLevelType w:val="hybridMultilevel"/>
    <w:tmpl w:val="C742D716"/>
    <w:lvl w:ilvl="0" w:tplc="1A82472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51C0FC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104B22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54CED5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3E0BB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8A84E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6D2F5A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9D234F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BF420A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0" w15:restartNumberingAfterBreak="0">
    <w:nsid w:val="11F4732C"/>
    <w:multiLevelType w:val="hybridMultilevel"/>
    <w:tmpl w:val="77FEEAB2"/>
    <w:lvl w:ilvl="0" w:tplc="2E8AD86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84A9F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09403A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E361CD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58479E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E32C80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0D456C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D8E162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4D27D1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1" w15:restartNumberingAfterBreak="0">
    <w:nsid w:val="11F940DD"/>
    <w:multiLevelType w:val="hybridMultilevel"/>
    <w:tmpl w:val="4E8CCD08"/>
    <w:lvl w:ilvl="0" w:tplc="34FC10F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2C64C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7E88DD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7D4936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79A79F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C46622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3D85BC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F465EA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7FAD7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2" w15:restartNumberingAfterBreak="0">
    <w:nsid w:val="124D50A4"/>
    <w:multiLevelType w:val="hybridMultilevel"/>
    <w:tmpl w:val="B5D2BFEA"/>
    <w:lvl w:ilvl="0" w:tplc="1150A006">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E54923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EB624C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5A49EE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508612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196D8D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4CE623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7021A1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1F4253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3" w15:restartNumberingAfterBreak="0">
    <w:nsid w:val="12A50087"/>
    <w:multiLevelType w:val="hybridMultilevel"/>
    <w:tmpl w:val="D0E43378"/>
    <w:lvl w:ilvl="0" w:tplc="F36055C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3F41D1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DC8F7C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D6473A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6961F3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F64156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842F2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F6AFA4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47001D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4" w15:restartNumberingAfterBreak="0">
    <w:nsid w:val="12A743E4"/>
    <w:multiLevelType w:val="hybridMultilevel"/>
    <w:tmpl w:val="81A6561A"/>
    <w:lvl w:ilvl="0" w:tplc="B26ED7E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610F61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3161E8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E661E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B48958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96E5EB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F22210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7F20E1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FAE71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5" w15:restartNumberingAfterBreak="0">
    <w:nsid w:val="12B970AF"/>
    <w:multiLevelType w:val="hybridMultilevel"/>
    <w:tmpl w:val="90D6CB12"/>
    <w:lvl w:ilvl="0" w:tplc="1F78B34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E90900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E72FFA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B62D8D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414D22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9864AD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03C41E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364298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AF2D07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6" w15:restartNumberingAfterBreak="0">
    <w:nsid w:val="12C37CB8"/>
    <w:multiLevelType w:val="hybridMultilevel"/>
    <w:tmpl w:val="D70ECFD0"/>
    <w:lvl w:ilvl="0" w:tplc="DDFC9FF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69ED76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F26F6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848D3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8D0192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DB63A6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4A2FF2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C06265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176251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7" w15:restartNumberingAfterBreak="0">
    <w:nsid w:val="12DF38E3"/>
    <w:multiLevelType w:val="hybridMultilevel"/>
    <w:tmpl w:val="165C220C"/>
    <w:lvl w:ilvl="0" w:tplc="79AC2F2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FBAA49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42C012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B627D1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03CF3E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FEE949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76EC36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37E815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AB6B13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8" w15:restartNumberingAfterBreak="0">
    <w:nsid w:val="132935FD"/>
    <w:multiLevelType w:val="hybridMultilevel"/>
    <w:tmpl w:val="C5C21CFE"/>
    <w:lvl w:ilvl="0" w:tplc="C3262330">
      <w:start w:val="1"/>
      <w:numFmt w:val="decimal"/>
      <w:lvlText w:val="%1."/>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81244A0">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4F4DC86">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68AB94">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5707A24">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1868BEA">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F36E36E">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14651F2">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4A42124">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9" w15:restartNumberingAfterBreak="0">
    <w:nsid w:val="135608EE"/>
    <w:multiLevelType w:val="hybridMultilevel"/>
    <w:tmpl w:val="7360A7AE"/>
    <w:lvl w:ilvl="0" w:tplc="59C2EBE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0BCAE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3E019D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CC8764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3E0245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00CA1F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EAA416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2EB96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DBA8DA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0" w15:restartNumberingAfterBreak="0">
    <w:nsid w:val="13571567"/>
    <w:multiLevelType w:val="hybridMultilevel"/>
    <w:tmpl w:val="ADC4BEF2"/>
    <w:lvl w:ilvl="0" w:tplc="F026A71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AB84B8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F8E6EE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1082C6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5A0D0D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37495A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E6CDE1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59A5E4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BB6BBB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1" w15:restartNumberingAfterBreak="0">
    <w:nsid w:val="13597F17"/>
    <w:multiLevelType w:val="hybridMultilevel"/>
    <w:tmpl w:val="CAB0360E"/>
    <w:lvl w:ilvl="0" w:tplc="1F6CD12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1EE0E5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61C752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EBE26D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26CAF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AD2073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770E61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94478F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048ABE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2" w15:restartNumberingAfterBreak="0">
    <w:nsid w:val="137A555A"/>
    <w:multiLevelType w:val="hybridMultilevel"/>
    <w:tmpl w:val="4758506C"/>
    <w:lvl w:ilvl="0" w:tplc="C76ADE22">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1C0A1EA">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2034E2AA">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280A8C90">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6ECB134">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EB6D5A2">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43AC8CF0">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B905D0E">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7728CD44">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23" w15:restartNumberingAfterBreak="0">
    <w:nsid w:val="142E58D6"/>
    <w:multiLevelType w:val="hybridMultilevel"/>
    <w:tmpl w:val="9A8EACCC"/>
    <w:lvl w:ilvl="0" w:tplc="AF6E8F2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8B8CFB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6EEFDC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3AECAE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10485B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3B8DBD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33C0D5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946140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4968B4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4" w15:restartNumberingAfterBreak="0">
    <w:nsid w:val="143E4986"/>
    <w:multiLevelType w:val="hybridMultilevel"/>
    <w:tmpl w:val="D60ADD90"/>
    <w:lvl w:ilvl="0" w:tplc="8E18CFE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F8C737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3CCA18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3560D6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85CCFD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A26A71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EEEB7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DA86D5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77444F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5" w15:restartNumberingAfterBreak="0">
    <w:nsid w:val="14454854"/>
    <w:multiLevelType w:val="hybridMultilevel"/>
    <w:tmpl w:val="F12A94C6"/>
    <w:lvl w:ilvl="0" w:tplc="1438F25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E00617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1FCE3A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0F2400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8DC03C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81C328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6C64EA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B12E20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F629D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6" w15:restartNumberingAfterBreak="0">
    <w:nsid w:val="145B0D3C"/>
    <w:multiLevelType w:val="hybridMultilevel"/>
    <w:tmpl w:val="B950A112"/>
    <w:lvl w:ilvl="0" w:tplc="CF66054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3108EA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22AE31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676DA4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564F05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D928EF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32A4B0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D0E668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FF869F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7" w15:restartNumberingAfterBreak="0">
    <w:nsid w:val="145D58AB"/>
    <w:multiLevelType w:val="hybridMultilevel"/>
    <w:tmpl w:val="B2026C8A"/>
    <w:lvl w:ilvl="0" w:tplc="5CD6EDF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368BB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CC0777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D767B3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50461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E8CEFF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CDED2A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534A86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C2A066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8" w15:restartNumberingAfterBreak="0">
    <w:nsid w:val="146A5894"/>
    <w:multiLevelType w:val="hybridMultilevel"/>
    <w:tmpl w:val="D6368BD0"/>
    <w:lvl w:ilvl="0" w:tplc="2BEC594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438A20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D026B9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88A18D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010FC3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984F11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35AD66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FF0045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7ACAF4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9" w15:restartNumberingAfterBreak="0">
    <w:nsid w:val="148A15F6"/>
    <w:multiLevelType w:val="hybridMultilevel"/>
    <w:tmpl w:val="56042B16"/>
    <w:lvl w:ilvl="0" w:tplc="5DD2A62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15E1A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F1047A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C541D3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CB43EA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FCE17F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A1C32D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88C44C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9F46A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0" w15:restartNumberingAfterBreak="0">
    <w:nsid w:val="148D0C4B"/>
    <w:multiLevelType w:val="hybridMultilevel"/>
    <w:tmpl w:val="A8C07960"/>
    <w:lvl w:ilvl="0" w:tplc="D86C66B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81A8C5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E2E708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5EEBC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81ADAB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CCCC6A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260A7D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04A5FA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9B67D8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1" w15:restartNumberingAfterBreak="0">
    <w:nsid w:val="149A1DEE"/>
    <w:multiLevelType w:val="hybridMultilevel"/>
    <w:tmpl w:val="C8DA0CA8"/>
    <w:lvl w:ilvl="0" w:tplc="07F21F1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B9C0C8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EF442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2C677F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9B851C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97A6D2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3DEA1A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8204E3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8CC4F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2" w15:restartNumberingAfterBreak="0">
    <w:nsid w:val="14C626D0"/>
    <w:multiLevelType w:val="hybridMultilevel"/>
    <w:tmpl w:val="587A9994"/>
    <w:lvl w:ilvl="0" w:tplc="3294C46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346FDF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294F47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D6CB9F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C1C1B3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8EEFEF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666DBD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96010A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8A08D8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3" w15:restartNumberingAfterBreak="0">
    <w:nsid w:val="14D43F4A"/>
    <w:multiLevelType w:val="hybridMultilevel"/>
    <w:tmpl w:val="7C3A4D36"/>
    <w:lvl w:ilvl="0" w:tplc="9E8856F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0D6F09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F42A8E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816767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7CDD8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152405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80206A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A4ACF9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C58ACE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4" w15:restartNumberingAfterBreak="0">
    <w:nsid w:val="14EC51F2"/>
    <w:multiLevelType w:val="hybridMultilevel"/>
    <w:tmpl w:val="D4E266D6"/>
    <w:lvl w:ilvl="0" w:tplc="8FA4299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894E7B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9DC489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532352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8D6609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1A264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5E8C1D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566584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51EA48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5" w15:restartNumberingAfterBreak="0">
    <w:nsid w:val="153D6FD1"/>
    <w:multiLevelType w:val="hybridMultilevel"/>
    <w:tmpl w:val="08727BB6"/>
    <w:lvl w:ilvl="0" w:tplc="518CB71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1AC884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8824E7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84CB43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4161CE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F44A1F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0B4F1D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C6A063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4E04A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6" w15:restartNumberingAfterBreak="0">
    <w:nsid w:val="15941692"/>
    <w:multiLevelType w:val="hybridMultilevel"/>
    <w:tmpl w:val="12360484"/>
    <w:lvl w:ilvl="0" w:tplc="8F229F8A">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1589668">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56C2A0A">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3D2BC1C">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0A4F776">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E2CD70A">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2CEB2C0">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332A6AC">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98CDC7A">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7" w15:restartNumberingAfterBreak="0">
    <w:nsid w:val="16003C9D"/>
    <w:multiLevelType w:val="hybridMultilevel"/>
    <w:tmpl w:val="1FD694C4"/>
    <w:lvl w:ilvl="0" w:tplc="8CA4DAE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490957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A0ACEC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CF6373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86E1D9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942BE7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7187B9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AC28B8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65CB9A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8" w15:restartNumberingAfterBreak="0">
    <w:nsid w:val="161308C9"/>
    <w:multiLevelType w:val="hybridMultilevel"/>
    <w:tmpl w:val="6712844E"/>
    <w:lvl w:ilvl="0" w:tplc="4B0ECFB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8506E7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3B6F6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45C009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0F0E00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FBAD9A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16011F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BD4B1B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8A435E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9" w15:restartNumberingAfterBreak="0">
    <w:nsid w:val="16445887"/>
    <w:multiLevelType w:val="hybridMultilevel"/>
    <w:tmpl w:val="1A361150"/>
    <w:lvl w:ilvl="0" w:tplc="7CB00F7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83445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C46495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9E0054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49E897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0F47FC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C263B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8F81FA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C54B99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0" w15:restartNumberingAfterBreak="0">
    <w:nsid w:val="164B0242"/>
    <w:multiLevelType w:val="hybridMultilevel"/>
    <w:tmpl w:val="A296C790"/>
    <w:lvl w:ilvl="0" w:tplc="6A72F3AC">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B883CA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39017A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60607B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3D4DB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42055F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9B462F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D5EE6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DC0D4B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1" w15:restartNumberingAfterBreak="0">
    <w:nsid w:val="16612B01"/>
    <w:multiLevelType w:val="hybridMultilevel"/>
    <w:tmpl w:val="26EC74AE"/>
    <w:lvl w:ilvl="0" w:tplc="9DCE5B0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08C5B3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1CABBD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2A89D5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C308D5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230A69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54A9C9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9C057A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EBECA9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2" w15:restartNumberingAfterBreak="0">
    <w:nsid w:val="169B6C35"/>
    <w:multiLevelType w:val="hybridMultilevel"/>
    <w:tmpl w:val="107E259E"/>
    <w:lvl w:ilvl="0" w:tplc="86E443B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36200A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D8AE46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1286BC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84052F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8C81A6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FD05FA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0E27B1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6F0070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3" w15:restartNumberingAfterBreak="0">
    <w:nsid w:val="16A56E59"/>
    <w:multiLevelType w:val="hybridMultilevel"/>
    <w:tmpl w:val="46FC856E"/>
    <w:lvl w:ilvl="0" w:tplc="55B4379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A98654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56690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B9055A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2668F4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F72AE2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75C981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F92718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B20BA2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4" w15:restartNumberingAfterBreak="0">
    <w:nsid w:val="17874EF9"/>
    <w:multiLevelType w:val="hybridMultilevel"/>
    <w:tmpl w:val="D8E085EA"/>
    <w:lvl w:ilvl="0" w:tplc="D8864664">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F64B838">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BE0C7F0">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ED0210C">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370C084">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7487CF0">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6F87F50">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2A07060">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8C63274">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5" w15:restartNumberingAfterBreak="0">
    <w:nsid w:val="179728F9"/>
    <w:multiLevelType w:val="hybridMultilevel"/>
    <w:tmpl w:val="30CEBC84"/>
    <w:lvl w:ilvl="0" w:tplc="BA30750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3926E3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3E62E2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C6864D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96ECCB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01C7E0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5F66F6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48A10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330A7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6" w15:restartNumberingAfterBreak="0">
    <w:nsid w:val="179B3822"/>
    <w:multiLevelType w:val="hybridMultilevel"/>
    <w:tmpl w:val="80302B8C"/>
    <w:lvl w:ilvl="0" w:tplc="0074DA0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E6661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986057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BFA133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932B93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508DB2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4A4945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84A26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DA2BFF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7" w15:restartNumberingAfterBreak="0">
    <w:nsid w:val="17C223C9"/>
    <w:multiLevelType w:val="hybridMultilevel"/>
    <w:tmpl w:val="420EA600"/>
    <w:lvl w:ilvl="0" w:tplc="C5BAE4F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BC2706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442B82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7F8061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6F4422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F4C2A9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8DA98F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8829DC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9440CE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8" w15:restartNumberingAfterBreak="0">
    <w:nsid w:val="180F2A21"/>
    <w:multiLevelType w:val="hybridMultilevel"/>
    <w:tmpl w:val="0372A876"/>
    <w:lvl w:ilvl="0" w:tplc="600C340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0426B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844162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238FEC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3DCFC2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BA6272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2BE15F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5F60EC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2827B9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9" w15:restartNumberingAfterBreak="0">
    <w:nsid w:val="181801B2"/>
    <w:multiLevelType w:val="hybridMultilevel"/>
    <w:tmpl w:val="64523D14"/>
    <w:lvl w:ilvl="0" w:tplc="A1282692">
      <w:start w:val="1"/>
      <w:numFmt w:val="bullet"/>
      <w:lvlText w:val="–"/>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DF07E6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22A23E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B7C2DB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90ABCC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BE8A92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81030E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6263BC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3249E6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0" w15:restartNumberingAfterBreak="0">
    <w:nsid w:val="18594613"/>
    <w:multiLevelType w:val="hybridMultilevel"/>
    <w:tmpl w:val="1544359A"/>
    <w:lvl w:ilvl="0" w:tplc="D3561C9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EF883B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054D19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05A5B4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A26874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F5AA9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EA274F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ED8ECD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3E6A01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1" w15:restartNumberingAfterBreak="0">
    <w:nsid w:val="186E6C15"/>
    <w:multiLevelType w:val="hybridMultilevel"/>
    <w:tmpl w:val="626E6A24"/>
    <w:lvl w:ilvl="0" w:tplc="4F1A1430">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CF02D16">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3B0ADF0">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B8A7D66">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71CFA7A">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7CE2A82">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9A8621A">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BBED2EC">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778005C">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2" w15:restartNumberingAfterBreak="0">
    <w:nsid w:val="18A93160"/>
    <w:multiLevelType w:val="hybridMultilevel"/>
    <w:tmpl w:val="F296FF9C"/>
    <w:lvl w:ilvl="0" w:tplc="887C610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D886D7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4129A0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9386D4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262B56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39EAC8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83E705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898DCE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0E07C9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3" w15:restartNumberingAfterBreak="0">
    <w:nsid w:val="18E67352"/>
    <w:multiLevelType w:val="hybridMultilevel"/>
    <w:tmpl w:val="B810C232"/>
    <w:lvl w:ilvl="0" w:tplc="7AD2339C">
      <w:start w:val="1"/>
      <w:numFmt w:val="bullet"/>
      <w:lvlText w:val="●"/>
      <w:lvlJc w:val="left"/>
      <w:pPr>
        <w:ind w:left="12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355EB04A">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85626832">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CECCF0BE">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4FA4C30A">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E2B018CA">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5862FB74">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2C54F874">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40BE1C9C">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154" w15:restartNumberingAfterBreak="0">
    <w:nsid w:val="18E840C9"/>
    <w:multiLevelType w:val="hybridMultilevel"/>
    <w:tmpl w:val="49D4A090"/>
    <w:lvl w:ilvl="0" w:tplc="271E280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506FB4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2CA967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00CE3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AB0E85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CD0CE4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A88EE1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7F047C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8C8E12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5" w15:restartNumberingAfterBreak="0">
    <w:nsid w:val="19075771"/>
    <w:multiLevelType w:val="hybridMultilevel"/>
    <w:tmpl w:val="93AA55BA"/>
    <w:lvl w:ilvl="0" w:tplc="167CD78E">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E82E25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B40120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8C251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888F8C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D381C3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DE6143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BAE93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092098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6" w15:restartNumberingAfterBreak="0">
    <w:nsid w:val="1933750A"/>
    <w:multiLevelType w:val="hybridMultilevel"/>
    <w:tmpl w:val="C07A8BB4"/>
    <w:lvl w:ilvl="0" w:tplc="EA7C50E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264F1C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D2E397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9EE0B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3A0658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2E6A31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3F02F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E8A3EB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120A88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7" w15:restartNumberingAfterBreak="0">
    <w:nsid w:val="194C2E1E"/>
    <w:multiLevelType w:val="hybridMultilevel"/>
    <w:tmpl w:val="E578DFDA"/>
    <w:lvl w:ilvl="0" w:tplc="3F226162">
      <w:start w:val="9"/>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6CC8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643D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8C70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1251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077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0AD9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3414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002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196A2CB8"/>
    <w:multiLevelType w:val="hybridMultilevel"/>
    <w:tmpl w:val="89C0FCF0"/>
    <w:lvl w:ilvl="0" w:tplc="1DE6777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6249DA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7565C4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1561C6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94A892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6AA4EC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0860EB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820BE5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10AAF0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59" w15:restartNumberingAfterBreak="0">
    <w:nsid w:val="196B56C5"/>
    <w:multiLevelType w:val="hybridMultilevel"/>
    <w:tmpl w:val="28E65AEA"/>
    <w:lvl w:ilvl="0" w:tplc="25DA88B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FC8C4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0A2953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3AC2E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CC6CF5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ECA829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5D4CA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9A89E7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98CFC7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0" w15:restartNumberingAfterBreak="0">
    <w:nsid w:val="19806AFB"/>
    <w:multiLevelType w:val="hybridMultilevel"/>
    <w:tmpl w:val="DB804DF8"/>
    <w:lvl w:ilvl="0" w:tplc="94FACB7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E0CB9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7781F0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BBC3C4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82014D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974DBD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0C68A5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452CD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C1C0C6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1" w15:restartNumberingAfterBreak="0">
    <w:nsid w:val="19C542C0"/>
    <w:multiLevelType w:val="hybridMultilevel"/>
    <w:tmpl w:val="ED346BC0"/>
    <w:lvl w:ilvl="0" w:tplc="26CCC54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348E3D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45628B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F0A72D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6DC4C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9BA060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01CB13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3AAD52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51C48A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2" w15:restartNumberingAfterBreak="0">
    <w:nsid w:val="19E21666"/>
    <w:multiLevelType w:val="hybridMultilevel"/>
    <w:tmpl w:val="F6E43D40"/>
    <w:lvl w:ilvl="0" w:tplc="2580F6E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A0E386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77442E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78A5FF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85415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72CB94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8A2762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16ECCF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4CA3F0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3" w15:restartNumberingAfterBreak="0">
    <w:nsid w:val="19E80163"/>
    <w:multiLevelType w:val="hybridMultilevel"/>
    <w:tmpl w:val="C3FAFBD0"/>
    <w:lvl w:ilvl="0" w:tplc="E904E18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14C29A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85014C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52EC1D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76CB7B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AA03C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E4EEB6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348F78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430953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4" w15:restartNumberingAfterBreak="0">
    <w:nsid w:val="1A0267B2"/>
    <w:multiLevelType w:val="hybridMultilevel"/>
    <w:tmpl w:val="B8A4DCB8"/>
    <w:lvl w:ilvl="0" w:tplc="0812156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E4C435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08A623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E4C1C4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8DE5FB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A56E2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4C467E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CD8D92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ACEC2A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5" w15:restartNumberingAfterBreak="0">
    <w:nsid w:val="1ADF1630"/>
    <w:multiLevelType w:val="hybridMultilevel"/>
    <w:tmpl w:val="B176860E"/>
    <w:lvl w:ilvl="0" w:tplc="661498F4">
      <w:start w:val="1"/>
      <w:numFmt w:val="bullet"/>
      <w:lvlText w:val="•"/>
      <w:lvlJc w:val="left"/>
      <w:pPr>
        <w:ind w:left="1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FE8F9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E18E84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B4A613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550B29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DC03ED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9702F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58EB9C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DE857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6" w15:restartNumberingAfterBreak="0">
    <w:nsid w:val="1B6E0E42"/>
    <w:multiLevelType w:val="hybridMultilevel"/>
    <w:tmpl w:val="39CCBCCC"/>
    <w:lvl w:ilvl="0" w:tplc="81AC01D4">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AEAABB6">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0561B1A">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EF0F42C">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5863EEC">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3D841FE">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3528A82">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6B6999E">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77E6024">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7" w15:restartNumberingAfterBreak="0">
    <w:nsid w:val="1BB46D06"/>
    <w:multiLevelType w:val="hybridMultilevel"/>
    <w:tmpl w:val="A456E550"/>
    <w:lvl w:ilvl="0" w:tplc="C23E6B16">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2BE86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600C26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8BA612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94CB36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91C7B0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35AA5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404CAC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DDAC58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8" w15:restartNumberingAfterBreak="0">
    <w:nsid w:val="1BC75BB0"/>
    <w:multiLevelType w:val="hybridMultilevel"/>
    <w:tmpl w:val="88B0527E"/>
    <w:lvl w:ilvl="0" w:tplc="3D78978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CB68E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BDC3E5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7A639D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9DCCEA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FF2FBD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B64A06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F608A7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F4A82C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9" w15:restartNumberingAfterBreak="0">
    <w:nsid w:val="1BD622C1"/>
    <w:multiLevelType w:val="hybridMultilevel"/>
    <w:tmpl w:val="DF94AA2E"/>
    <w:lvl w:ilvl="0" w:tplc="5756D56C">
      <w:start w:val="1"/>
      <w:numFmt w:val="bullet"/>
      <w:lvlText w:val="–"/>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CB0AAA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836C87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5E876F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F58D0C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212A26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0E83B0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4AEFD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AD012E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0" w15:restartNumberingAfterBreak="0">
    <w:nsid w:val="1C244636"/>
    <w:multiLevelType w:val="hybridMultilevel"/>
    <w:tmpl w:val="A3D47930"/>
    <w:lvl w:ilvl="0" w:tplc="AA7CEB8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F1EBD8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352081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EBEB1C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DC6B86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1EE443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C1C2DC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8665C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ED05BF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1" w15:restartNumberingAfterBreak="0">
    <w:nsid w:val="1C494BB3"/>
    <w:multiLevelType w:val="hybridMultilevel"/>
    <w:tmpl w:val="A9B07938"/>
    <w:lvl w:ilvl="0" w:tplc="E70C712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CD8371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328909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84EBC5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C20992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75AF05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BD672C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CC4315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BE8660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2" w15:restartNumberingAfterBreak="0">
    <w:nsid w:val="1CD72551"/>
    <w:multiLevelType w:val="hybridMultilevel"/>
    <w:tmpl w:val="A2ECA458"/>
    <w:lvl w:ilvl="0" w:tplc="583A206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7EC208A">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8B44F5E">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2A6996A">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A18901C">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E0655B8">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CE6E486">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3F61C44">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792B4D6">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3" w15:restartNumberingAfterBreak="0">
    <w:nsid w:val="1CF75ED4"/>
    <w:multiLevelType w:val="hybridMultilevel"/>
    <w:tmpl w:val="6F1CFAD0"/>
    <w:lvl w:ilvl="0" w:tplc="A0E4B1B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9426B92">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08C70C6">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EEB1F2">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B4408C">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60CB3B2">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912941A">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27412A0">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A3016D4">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4" w15:restartNumberingAfterBreak="0">
    <w:nsid w:val="1CFC24CE"/>
    <w:multiLevelType w:val="hybridMultilevel"/>
    <w:tmpl w:val="33247938"/>
    <w:lvl w:ilvl="0" w:tplc="BBC60E8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B4C3AC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2827AA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B84966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056D3C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1841F4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1E6B8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8982D5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99E2DD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5" w15:restartNumberingAfterBreak="0">
    <w:nsid w:val="1D0D44EB"/>
    <w:multiLevelType w:val="hybridMultilevel"/>
    <w:tmpl w:val="529C7C72"/>
    <w:lvl w:ilvl="0" w:tplc="A27A8E3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EC69D2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C6A51B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5D44B6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A521B2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C64A6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38E019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E98142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F22377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6" w15:restartNumberingAfterBreak="0">
    <w:nsid w:val="1D3F2EC4"/>
    <w:multiLevelType w:val="hybridMultilevel"/>
    <w:tmpl w:val="A7946D74"/>
    <w:lvl w:ilvl="0" w:tplc="8FA65E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844D5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CE0A4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DF2E96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E5450C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0A6B4A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EA6E9F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596BCA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452C2F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7" w15:restartNumberingAfterBreak="0">
    <w:nsid w:val="1D421BE9"/>
    <w:multiLevelType w:val="hybridMultilevel"/>
    <w:tmpl w:val="E7A67FB0"/>
    <w:lvl w:ilvl="0" w:tplc="EE00F3B4">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8045F7A">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528676A6">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5C4414A2">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DB07752">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062047C8">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1F1A9C8A">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72EEBF2">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2FD0B9BA">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178" w15:restartNumberingAfterBreak="0">
    <w:nsid w:val="1D4F125B"/>
    <w:multiLevelType w:val="hybridMultilevel"/>
    <w:tmpl w:val="E626C1DC"/>
    <w:lvl w:ilvl="0" w:tplc="88E8C98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DC4852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25440F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1C4C86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4DCDE7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0D4B98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7185A8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49EED5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4ECC91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9" w15:restartNumberingAfterBreak="0">
    <w:nsid w:val="1D6E383B"/>
    <w:multiLevelType w:val="hybridMultilevel"/>
    <w:tmpl w:val="C4BC08E2"/>
    <w:lvl w:ilvl="0" w:tplc="268E890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9B0432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8CA14E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BEA62F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BD6A02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8F8B73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C4CA47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B4E32C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63EDC5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0" w15:restartNumberingAfterBreak="0">
    <w:nsid w:val="1D75482C"/>
    <w:multiLevelType w:val="hybridMultilevel"/>
    <w:tmpl w:val="ECF2C348"/>
    <w:lvl w:ilvl="0" w:tplc="1DC0B15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2C8BD0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2E01A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EF6FC8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456559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B3A4CA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80829C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A92342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19A687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1" w15:restartNumberingAfterBreak="0">
    <w:nsid w:val="1D893FBA"/>
    <w:multiLevelType w:val="hybridMultilevel"/>
    <w:tmpl w:val="1152E6C0"/>
    <w:lvl w:ilvl="0" w:tplc="09F432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20666C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2FA4B6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CA2CCC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E5AD6E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A00098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1C4F26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2AE439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1A5EB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2" w15:restartNumberingAfterBreak="0">
    <w:nsid w:val="1D9B0C03"/>
    <w:multiLevelType w:val="hybridMultilevel"/>
    <w:tmpl w:val="1D56E666"/>
    <w:lvl w:ilvl="0" w:tplc="5DAE616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8AC09F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18CD13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9C49F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28A65E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DD86F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93C62D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56C819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FAE651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3" w15:restartNumberingAfterBreak="0">
    <w:nsid w:val="1DE50B5B"/>
    <w:multiLevelType w:val="hybridMultilevel"/>
    <w:tmpl w:val="A3883414"/>
    <w:lvl w:ilvl="0" w:tplc="37448A1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FF61B4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4B629B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C4A10E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2DC9BD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546763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A768AE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5EAAED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2A608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4" w15:restartNumberingAfterBreak="0">
    <w:nsid w:val="1E5A111B"/>
    <w:multiLevelType w:val="hybridMultilevel"/>
    <w:tmpl w:val="C6CC168E"/>
    <w:lvl w:ilvl="0" w:tplc="C38093A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9288BE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0F43D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2F62A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BDA14D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576F89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2422EE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6CA27E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60A6FB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5" w15:restartNumberingAfterBreak="0">
    <w:nsid w:val="1E6B1D58"/>
    <w:multiLevelType w:val="hybridMultilevel"/>
    <w:tmpl w:val="D2FC99CC"/>
    <w:lvl w:ilvl="0" w:tplc="B3CACE6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BE6FC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9A8D82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3BACDB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FA49EB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C48B12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6F4A28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F9833E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0D0F48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6" w15:restartNumberingAfterBreak="0">
    <w:nsid w:val="1E847589"/>
    <w:multiLevelType w:val="hybridMultilevel"/>
    <w:tmpl w:val="976474C6"/>
    <w:lvl w:ilvl="0" w:tplc="6BEA8E0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DC20FF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4DA5CF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D6AB2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6FE66D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4FE128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E1C7DB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6E020E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DBC28A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7" w15:restartNumberingAfterBreak="0">
    <w:nsid w:val="1E9F7054"/>
    <w:multiLevelType w:val="hybridMultilevel"/>
    <w:tmpl w:val="1A582854"/>
    <w:lvl w:ilvl="0" w:tplc="730C052E">
      <w:start w:val="1"/>
      <w:numFmt w:val="bullet"/>
      <w:lvlText w:val="●"/>
      <w:lvlJc w:val="left"/>
      <w:pPr>
        <w:ind w:left="3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6C0D53E">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D24696E">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DE839A6">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A2ACE0C">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6C8321E">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6BC1912">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A94A19A">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FCE3BD8">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8" w15:restartNumberingAfterBreak="0">
    <w:nsid w:val="1EEF6E84"/>
    <w:multiLevelType w:val="hybridMultilevel"/>
    <w:tmpl w:val="1B365624"/>
    <w:lvl w:ilvl="0" w:tplc="34C251F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938568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14483B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D20CC7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C5CE3C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CA40F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178617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5009A8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FB0B2C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9" w15:restartNumberingAfterBreak="0">
    <w:nsid w:val="1EFD7768"/>
    <w:multiLevelType w:val="hybridMultilevel"/>
    <w:tmpl w:val="5A72428A"/>
    <w:lvl w:ilvl="0" w:tplc="1994813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CF8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CECD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4A4F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D4D8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059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E0F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211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82F9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1F04268D"/>
    <w:multiLevelType w:val="hybridMultilevel"/>
    <w:tmpl w:val="785822EA"/>
    <w:lvl w:ilvl="0" w:tplc="CAE68C9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24A4C8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E4014B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86CDD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310F16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060AA4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D920F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55CF16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B2A0E4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1" w15:restartNumberingAfterBreak="0">
    <w:nsid w:val="1F0C4F49"/>
    <w:multiLevelType w:val="hybridMultilevel"/>
    <w:tmpl w:val="ECBA416E"/>
    <w:lvl w:ilvl="0" w:tplc="A21ED2A4">
      <w:start w:val="2"/>
      <w:numFmt w:val="decimal"/>
      <w:lvlText w:val="%1."/>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3146888">
      <w:start w:val="1"/>
      <w:numFmt w:val="lowerLetter"/>
      <w:lvlText w:val="%2"/>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6AA6F9C">
      <w:start w:val="1"/>
      <w:numFmt w:val="lowerRoman"/>
      <w:lvlText w:val="%3"/>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EAE109E">
      <w:start w:val="1"/>
      <w:numFmt w:val="decimal"/>
      <w:lvlText w:val="%4"/>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8B8DD8A">
      <w:start w:val="1"/>
      <w:numFmt w:val="lowerLetter"/>
      <w:lvlText w:val="%5"/>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612DD20">
      <w:start w:val="1"/>
      <w:numFmt w:val="lowerRoman"/>
      <w:lvlText w:val="%6"/>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2E6AB2E">
      <w:start w:val="1"/>
      <w:numFmt w:val="decimal"/>
      <w:lvlText w:val="%7"/>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B2C802A">
      <w:start w:val="1"/>
      <w:numFmt w:val="lowerLetter"/>
      <w:lvlText w:val="%8"/>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3A25CE2">
      <w:start w:val="1"/>
      <w:numFmt w:val="lowerRoman"/>
      <w:lvlText w:val="%9"/>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2" w15:restartNumberingAfterBreak="0">
    <w:nsid w:val="1F761E21"/>
    <w:multiLevelType w:val="hybridMultilevel"/>
    <w:tmpl w:val="31BEAFEE"/>
    <w:lvl w:ilvl="0" w:tplc="D7E2A4A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DEA44D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0BC2F9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2C08A1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56A8B6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17AECF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8D0301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942394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F206B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3" w15:restartNumberingAfterBreak="0">
    <w:nsid w:val="1F9F48BB"/>
    <w:multiLevelType w:val="hybridMultilevel"/>
    <w:tmpl w:val="E14A5018"/>
    <w:lvl w:ilvl="0" w:tplc="3586CB82">
      <w:start w:val="1"/>
      <w:numFmt w:val="decimal"/>
      <w:lvlText w:val="%1."/>
      <w:lvlJc w:val="left"/>
      <w:pPr>
        <w:ind w:left="17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03EEBD8">
      <w:start w:val="1"/>
      <w:numFmt w:val="lowerLetter"/>
      <w:lvlText w:val="%2"/>
      <w:lvlJc w:val="left"/>
      <w:pPr>
        <w:ind w:left="27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E3CEC88">
      <w:start w:val="1"/>
      <w:numFmt w:val="lowerRoman"/>
      <w:lvlText w:val="%3"/>
      <w:lvlJc w:val="left"/>
      <w:pPr>
        <w:ind w:left="34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DE6938E">
      <w:start w:val="1"/>
      <w:numFmt w:val="decimal"/>
      <w:lvlText w:val="%4"/>
      <w:lvlJc w:val="left"/>
      <w:pPr>
        <w:ind w:left="41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274D3E0">
      <w:start w:val="1"/>
      <w:numFmt w:val="lowerLetter"/>
      <w:lvlText w:val="%5"/>
      <w:lvlJc w:val="left"/>
      <w:pPr>
        <w:ind w:left="48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7504B3C">
      <w:start w:val="1"/>
      <w:numFmt w:val="lowerRoman"/>
      <w:lvlText w:val="%6"/>
      <w:lvlJc w:val="left"/>
      <w:pPr>
        <w:ind w:left="56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FDE7C9A">
      <w:start w:val="1"/>
      <w:numFmt w:val="decimal"/>
      <w:lvlText w:val="%7"/>
      <w:lvlJc w:val="left"/>
      <w:pPr>
        <w:ind w:left="63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8C8951C">
      <w:start w:val="1"/>
      <w:numFmt w:val="lowerLetter"/>
      <w:lvlText w:val="%8"/>
      <w:lvlJc w:val="left"/>
      <w:pPr>
        <w:ind w:left="70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2380E4A">
      <w:start w:val="1"/>
      <w:numFmt w:val="lowerRoman"/>
      <w:lvlText w:val="%9"/>
      <w:lvlJc w:val="left"/>
      <w:pPr>
        <w:ind w:left="77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4" w15:restartNumberingAfterBreak="0">
    <w:nsid w:val="1FD03637"/>
    <w:multiLevelType w:val="hybridMultilevel"/>
    <w:tmpl w:val="317E2630"/>
    <w:lvl w:ilvl="0" w:tplc="66B0CF1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42AB7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426D52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C14788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43214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6F6EA7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A3CF82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C5C6FE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9F03A2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5" w15:restartNumberingAfterBreak="0">
    <w:nsid w:val="1FF70099"/>
    <w:multiLevelType w:val="hybridMultilevel"/>
    <w:tmpl w:val="56487C42"/>
    <w:lvl w:ilvl="0" w:tplc="74BE341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E72858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E90995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B50F00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C44EA0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74471A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8AA9CA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20B9A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39A4A4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6" w15:restartNumberingAfterBreak="0">
    <w:nsid w:val="20591CF8"/>
    <w:multiLevelType w:val="hybridMultilevel"/>
    <w:tmpl w:val="1A7ED08E"/>
    <w:lvl w:ilvl="0" w:tplc="6AB40340">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38403C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2FE993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06EBC9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C2C331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AFA394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F306C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418D92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678FCF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7" w15:restartNumberingAfterBreak="0">
    <w:nsid w:val="206E52D2"/>
    <w:multiLevelType w:val="hybridMultilevel"/>
    <w:tmpl w:val="1AE07030"/>
    <w:lvl w:ilvl="0" w:tplc="608C6D0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DEE9D9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856E69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8696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FEE54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8AC0FB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5809CE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FE43F2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50ACCC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8" w15:restartNumberingAfterBreak="0">
    <w:nsid w:val="21027EC8"/>
    <w:multiLevelType w:val="hybridMultilevel"/>
    <w:tmpl w:val="48EE45D2"/>
    <w:lvl w:ilvl="0" w:tplc="2034E67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73A4B2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21814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B2668A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1EA90C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A52424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CA0B4F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4AEB9A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7D001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9" w15:restartNumberingAfterBreak="0">
    <w:nsid w:val="212A07DA"/>
    <w:multiLevelType w:val="hybridMultilevel"/>
    <w:tmpl w:val="E0908CA2"/>
    <w:lvl w:ilvl="0" w:tplc="922620F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D16484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5460F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5A6694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9B8ACD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E3837D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D66907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774AE9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7225D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0" w15:restartNumberingAfterBreak="0">
    <w:nsid w:val="214C2480"/>
    <w:multiLevelType w:val="hybridMultilevel"/>
    <w:tmpl w:val="E4D6A378"/>
    <w:lvl w:ilvl="0" w:tplc="A5AC410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66802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EA055D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A6A27F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AAA5F9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6C6B2D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10A9D6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348D8C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8D617E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1" w15:restartNumberingAfterBreak="0">
    <w:nsid w:val="21560767"/>
    <w:multiLevelType w:val="hybridMultilevel"/>
    <w:tmpl w:val="365A9580"/>
    <w:lvl w:ilvl="0" w:tplc="B68EE72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F301F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45241D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F32837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F4C474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5F8323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CBA62D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7B6BCC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B224FA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2" w15:restartNumberingAfterBreak="0">
    <w:nsid w:val="21655436"/>
    <w:multiLevelType w:val="hybridMultilevel"/>
    <w:tmpl w:val="CC42B1D2"/>
    <w:lvl w:ilvl="0" w:tplc="33DCE90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700816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2CA620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E123C3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3D49E9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C54D1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90419F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94C1FD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768971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3" w15:restartNumberingAfterBreak="0">
    <w:nsid w:val="219168FA"/>
    <w:multiLevelType w:val="hybridMultilevel"/>
    <w:tmpl w:val="2AB244CC"/>
    <w:lvl w:ilvl="0" w:tplc="DD104CB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0B09BB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F6A76A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2EA40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52426B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FF8A54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454194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F6AFAF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DB24C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4" w15:restartNumberingAfterBreak="0">
    <w:nsid w:val="21A15277"/>
    <w:multiLevelType w:val="hybridMultilevel"/>
    <w:tmpl w:val="DE0E7FF2"/>
    <w:lvl w:ilvl="0" w:tplc="E9DAE4C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82CB80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D7AF92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03E54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11EF16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A3E1EB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AA840E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EFE4DB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E68471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5" w15:restartNumberingAfterBreak="0">
    <w:nsid w:val="21AB6811"/>
    <w:multiLevelType w:val="hybridMultilevel"/>
    <w:tmpl w:val="29F860DA"/>
    <w:lvl w:ilvl="0" w:tplc="E92E24D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5CED46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17CFD4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40C2FE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41C997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F9A6D2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0E498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CBC90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80E78A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6" w15:restartNumberingAfterBreak="0">
    <w:nsid w:val="21E50080"/>
    <w:multiLevelType w:val="hybridMultilevel"/>
    <w:tmpl w:val="9F90D7EC"/>
    <w:lvl w:ilvl="0" w:tplc="EFFAE96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230769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78A866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A1A538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D900B5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1FE4F5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50EFE1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4F6C5D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D7EC8D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7" w15:restartNumberingAfterBreak="0">
    <w:nsid w:val="22177FC8"/>
    <w:multiLevelType w:val="hybridMultilevel"/>
    <w:tmpl w:val="CAA82936"/>
    <w:lvl w:ilvl="0" w:tplc="4498E7D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0DCB8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5789D9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07034D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ABC6AB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78EA1E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BD855E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A7C3E6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2C4297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8" w15:restartNumberingAfterBreak="0">
    <w:nsid w:val="22294865"/>
    <w:multiLevelType w:val="hybridMultilevel"/>
    <w:tmpl w:val="3CA4B2FC"/>
    <w:lvl w:ilvl="0" w:tplc="E7B83A0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118499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D8EAA9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79882F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A80C46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5E2ADE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3280D1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87EF1C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4FA6A0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9" w15:restartNumberingAfterBreak="0">
    <w:nsid w:val="22362742"/>
    <w:multiLevelType w:val="hybridMultilevel"/>
    <w:tmpl w:val="B36CCBA4"/>
    <w:lvl w:ilvl="0" w:tplc="D4F072E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CE2883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092F91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5CA965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BC006E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61C53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B8632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558A11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3E6C8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0" w15:restartNumberingAfterBreak="0">
    <w:nsid w:val="22420118"/>
    <w:multiLevelType w:val="hybridMultilevel"/>
    <w:tmpl w:val="3DEAC1D8"/>
    <w:lvl w:ilvl="0" w:tplc="34B0B14A">
      <w:start w:val="18"/>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9894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2B4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3E30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AEB8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A455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6E6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4623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2C55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226E02CA"/>
    <w:multiLevelType w:val="hybridMultilevel"/>
    <w:tmpl w:val="463CBC2A"/>
    <w:lvl w:ilvl="0" w:tplc="3790E38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23A602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7D6645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EB4439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006CF7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A744F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832BF0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89E76D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508059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2" w15:restartNumberingAfterBreak="0">
    <w:nsid w:val="228325E5"/>
    <w:multiLevelType w:val="hybridMultilevel"/>
    <w:tmpl w:val="F3D016DC"/>
    <w:lvl w:ilvl="0" w:tplc="7B1074C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B06233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FB496C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2DA361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FF4450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804997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90A2E2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F160A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254FBB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3" w15:restartNumberingAfterBreak="0">
    <w:nsid w:val="22AC67A7"/>
    <w:multiLevelType w:val="hybridMultilevel"/>
    <w:tmpl w:val="92A8DFCE"/>
    <w:lvl w:ilvl="0" w:tplc="6D76E02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2DCEF7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AC8812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5EEFD9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23C63E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C48094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1AE3AA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CAAC4B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A98414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4" w15:restartNumberingAfterBreak="0">
    <w:nsid w:val="22D27A9C"/>
    <w:multiLevelType w:val="hybridMultilevel"/>
    <w:tmpl w:val="0430FC2C"/>
    <w:lvl w:ilvl="0" w:tplc="F06C1B7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C16489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CD0B5D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DF825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26AF48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17C32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84CF6E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27E112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720416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5" w15:restartNumberingAfterBreak="0">
    <w:nsid w:val="22FB305C"/>
    <w:multiLevelType w:val="hybridMultilevel"/>
    <w:tmpl w:val="CD5AB556"/>
    <w:lvl w:ilvl="0" w:tplc="4442045E">
      <w:start w:val="5"/>
      <w:numFmt w:val="decimal"/>
      <w:lvlText w:val="%1."/>
      <w:lvlJc w:val="left"/>
      <w:pPr>
        <w:ind w:left="5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620574">
      <w:start w:val="1"/>
      <w:numFmt w:val="lowerLetter"/>
      <w:lvlText w:val="%2"/>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28A4ABC">
      <w:start w:val="1"/>
      <w:numFmt w:val="lowerRoman"/>
      <w:lvlText w:val="%3"/>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7DA736A">
      <w:start w:val="1"/>
      <w:numFmt w:val="decimal"/>
      <w:lvlText w:val="%4"/>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8EE4F20">
      <w:start w:val="1"/>
      <w:numFmt w:val="lowerLetter"/>
      <w:lvlText w:val="%5"/>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ED8602A">
      <w:start w:val="1"/>
      <w:numFmt w:val="lowerRoman"/>
      <w:lvlText w:val="%6"/>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1EEEEAA">
      <w:start w:val="1"/>
      <w:numFmt w:val="decimal"/>
      <w:lvlText w:val="%7"/>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F46296E">
      <w:start w:val="1"/>
      <w:numFmt w:val="lowerLetter"/>
      <w:lvlText w:val="%8"/>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F3498C2">
      <w:start w:val="1"/>
      <w:numFmt w:val="lowerRoman"/>
      <w:lvlText w:val="%9"/>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6" w15:restartNumberingAfterBreak="0">
    <w:nsid w:val="22FC58DA"/>
    <w:multiLevelType w:val="hybridMultilevel"/>
    <w:tmpl w:val="F3127E6C"/>
    <w:lvl w:ilvl="0" w:tplc="9950412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F7EF8D6">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2E8A0F0">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5CE3EB8">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CF8A094">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16668FC">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D64BCD0">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AD4D862">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0504904">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7" w15:restartNumberingAfterBreak="0">
    <w:nsid w:val="230F23BC"/>
    <w:multiLevelType w:val="hybridMultilevel"/>
    <w:tmpl w:val="32984A2A"/>
    <w:lvl w:ilvl="0" w:tplc="A1ACC7F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93EA11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41C1F0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0DC413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F6E062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408D1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602441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7DE4C2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2E85C4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8" w15:restartNumberingAfterBreak="0">
    <w:nsid w:val="23273D44"/>
    <w:multiLevelType w:val="hybridMultilevel"/>
    <w:tmpl w:val="56F2DA5E"/>
    <w:lvl w:ilvl="0" w:tplc="C8DC5AF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E5449E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83EA95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E22D1A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3FE7BB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98E9BA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64CFE1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D74FDF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03EF7A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9" w15:restartNumberingAfterBreak="0">
    <w:nsid w:val="23744AA5"/>
    <w:multiLevelType w:val="hybridMultilevel"/>
    <w:tmpl w:val="BAFA9DA4"/>
    <w:lvl w:ilvl="0" w:tplc="36467A3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C9A59C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D12C93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C60F3A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0F0EF0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05816E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72A4EC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0D2F33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B8C237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0" w15:restartNumberingAfterBreak="0">
    <w:nsid w:val="238E4320"/>
    <w:multiLevelType w:val="hybridMultilevel"/>
    <w:tmpl w:val="D82484A8"/>
    <w:lvl w:ilvl="0" w:tplc="93A46414">
      <w:start w:val="1"/>
      <w:numFmt w:val="bullet"/>
      <w:lvlText w:val="–"/>
      <w:lvlJc w:val="left"/>
      <w:pPr>
        <w:ind w:left="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9265D54">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D549FEC">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4388BD2">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9207720">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D7A12A6">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A946668">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0007C82">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562C6EC">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1" w15:restartNumberingAfterBreak="0">
    <w:nsid w:val="239B3995"/>
    <w:multiLevelType w:val="hybridMultilevel"/>
    <w:tmpl w:val="9F9C8DBA"/>
    <w:lvl w:ilvl="0" w:tplc="C3EAA2F0">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FDA9534">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7EEE120E">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263E8AD6">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A4A6DDBA">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DC9A89CC">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310AC28">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D00E034">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A77CDD4C">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222" w15:restartNumberingAfterBreak="0">
    <w:nsid w:val="23AD6852"/>
    <w:multiLevelType w:val="hybridMultilevel"/>
    <w:tmpl w:val="BE22B62A"/>
    <w:lvl w:ilvl="0" w:tplc="F1341DB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0646F3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9D4DB1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3F047A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A46906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A5A4ED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3F4CB1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6263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73E161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3" w15:restartNumberingAfterBreak="0">
    <w:nsid w:val="23B50BDD"/>
    <w:multiLevelType w:val="hybridMultilevel"/>
    <w:tmpl w:val="8FC8855A"/>
    <w:lvl w:ilvl="0" w:tplc="309AFC8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2E48F9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1C8BC4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0044C9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95AD1A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EFCC8A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750AF6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4F2F59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F4A892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4" w15:restartNumberingAfterBreak="0">
    <w:nsid w:val="23E94F85"/>
    <w:multiLevelType w:val="hybridMultilevel"/>
    <w:tmpl w:val="DEFCFEDC"/>
    <w:lvl w:ilvl="0" w:tplc="FBC07F9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F3E8C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2C86D4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CEEEF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D500A1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7786CF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20E890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16A44E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C4620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5" w15:restartNumberingAfterBreak="0">
    <w:nsid w:val="23FD47C0"/>
    <w:multiLevelType w:val="hybridMultilevel"/>
    <w:tmpl w:val="934E845A"/>
    <w:lvl w:ilvl="0" w:tplc="15C0B76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82461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9D2125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B54055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5A8A08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23A8C0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B063FB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F8A48D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1A4DE0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6" w15:restartNumberingAfterBreak="0">
    <w:nsid w:val="241A2CF5"/>
    <w:multiLevelType w:val="hybridMultilevel"/>
    <w:tmpl w:val="B742E71C"/>
    <w:lvl w:ilvl="0" w:tplc="DE06387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BAC162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606B9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182478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8701D5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2DA2A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03603C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434364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F70E26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7" w15:restartNumberingAfterBreak="0">
    <w:nsid w:val="24256723"/>
    <w:multiLevelType w:val="hybridMultilevel"/>
    <w:tmpl w:val="0D84C9B8"/>
    <w:lvl w:ilvl="0" w:tplc="0F64CAD8">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85E4EA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554637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B3241A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84ED15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236E1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BE403C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41C331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18EF4F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8" w15:restartNumberingAfterBreak="0">
    <w:nsid w:val="2445372E"/>
    <w:multiLevelType w:val="hybridMultilevel"/>
    <w:tmpl w:val="41CA4A0A"/>
    <w:lvl w:ilvl="0" w:tplc="F44E00B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2EA1AE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74E1FC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EBABF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50C547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452371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ABE087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7C4307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730C3A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9" w15:restartNumberingAfterBreak="0">
    <w:nsid w:val="2448081A"/>
    <w:multiLevelType w:val="hybridMultilevel"/>
    <w:tmpl w:val="15166EB8"/>
    <w:lvl w:ilvl="0" w:tplc="294EEEC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10EF45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638DA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64E06F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598A6A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0246C8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A40AC5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3C6250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16C98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0" w15:restartNumberingAfterBreak="0">
    <w:nsid w:val="249177FF"/>
    <w:multiLevelType w:val="hybridMultilevel"/>
    <w:tmpl w:val="A2589DB8"/>
    <w:lvl w:ilvl="0" w:tplc="0A0CBEE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4EAC4E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98EF08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4BE300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A247CE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7F636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562B5D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CE28DB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AAA9CA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1" w15:restartNumberingAfterBreak="0">
    <w:nsid w:val="2493472E"/>
    <w:multiLevelType w:val="hybridMultilevel"/>
    <w:tmpl w:val="E132BA08"/>
    <w:lvl w:ilvl="0" w:tplc="635C375E">
      <w:start w:val="1"/>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6A0E33E">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8C634DA">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7706860">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75AF596">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C62250C">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C661A2">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41C9B66">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174E268">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2" w15:restartNumberingAfterBreak="0">
    <w:nsid w:val="24980A66"/>
    <w:multiLevelType w:val="hybridMultilevel"/>
    <w:tmpl w:val="44D29EA6"/>
    <w:lvl w:ilvl="0" w:tplc="BB54FC7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C96928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B8AE1D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910681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01EAD1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9C4B7C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65AD52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27C6D3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80E06E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3" w15:restartNumberingAfterBreak="0">
    <w:nsid w:val="24EC34EC"/>
    <w:multiLevelType w:val="hybridMultilevel"/>
    <w:tmpl w:val="02105FE6"/>
    <w:lvl w:ilvl="0" w:tplc="90C0A27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F7475D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97C06C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AE8A90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402D2F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E0C49E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9704E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F8A31A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2FCB58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4" w15:restartNumberingAfterBreak="0">
    <w:nsid w:val="252E7E8A"/>
    <w:multiLevelType w:val="hybridMultilevel"/>
    <w:tmpl w:val="86E6C908"/>
    <w:lvl w:ilvl="0" w:tplc="F13052B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AA6BDC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AAC755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1F6437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7FAD5B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5B2000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08248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DFC074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45063D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5" w15:restartNumberingAfterBreak="0">
    <w:nsid w:val="253F0E05"/>
    <w:multiLevelType w:val="hybridMultilevel"/>
    <w:tmpl w:val="FF667BC2"/>
    <w:lvl w:ilvl="0" w:tplc="26FC095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B42D25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5CC5D6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C8433E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B7C1FC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386ED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146CF3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622095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BA529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6" w15:restartNumberingAfterBreak="0">
    <w:nsid w:val="254457E5"/>
    <w:multiLevelType w:val="hybridMultilevel"/>
    <w:tmpl w:val="448AF2DC"/>
    <w:lvl w:ilvl="0" w:tplc="679E9D4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E9871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91C8B1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486A47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162CCA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1AEC5B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4DE6DE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DBA004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FD6F6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7" w15:restartNumberingAfterBreak="0">
    <w:nsid w:val="259A4EB5"/>
    <w:multiLevelType w:val="hybridMultilevel"/>
    <w:tmpl w:val="86A62EE0"/>
    <w:lvl w:ilvl="0" w:tplc="CDAA84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032648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6388A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0C448B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4F815B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97415E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D3EA8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864384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AAAC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8" w15:restartNumberingAfterBreak="0">
    <w:nsid w:val="259D336C"/>
    <w:multiLevelType w:val="hybridMultilevel"/>
    <w:tmpl w:val="F8E29FCE"/>
    <w:lvl w:ilvl="0" w:tplc="220C976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060BBD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42838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60C48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6F0B15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306C95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6E8850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B1401B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708B6E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39" w15:restartNumberingAfterBreak="0">
    <w:nsid w:val="25CA6CAA"/>
    <w:multiLevelType w:val="hybridMultilevel"/>
    <w:tmpl w:val="F4DE97B4"/>
    <w:lvl w:ilvl="0" w:tplc="5BE0F6E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06473C6">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1AAF2A8">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718352E">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73E5070">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C143EB4">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CFEBD4A">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7B2D4A0">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826E700">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0" w15:restartNumberingAfterBreak="0">
    <w:nsid w:val="25CB1B0A"/>
    <w:multiLevelType w:val="hybridMultilevel"/>
    <w:tmpl w:val="1280F92C"/>
    <w:lvl w:ilvl="0" w:tplc="BE5A145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784768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D5CBA2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C0AF6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6966BD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EF022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022E43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F226C2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AE46B8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1" w15:restartNumberingAfterBreak="0">
    <w:nsid w:val="25D766EE"/>
    <w:multiLevelType w:val="hybridMultilevel"/>
    <w:tmpl w:val="2FD0A2B8"/>
    <w:lvl w:ilvl="0" w:tplc="F93AD36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8C8A6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600702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058EA1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9B662C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5286C6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1C4D54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B8CE8B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BF2AB8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2" w15:restartNumberingAfterBreak="0">
    <w:nsid w:val="25E44CDD"/>
    <w:multiLevelType w:val="hybridMultilevel"/>
    <w:tmpl w:val="FA3EE600"/>
    <w:lvl w:ilvl="0" w:tplc="4378A16A">
      <w:start w:val="4"/>
      <w:numFmt w:val="decimal"/>
      <w:lvlText w:val="%1."/>
      <w:lvlJc w:val="left"/>
      <w:pPr>
        <w:ind w:left="1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16C067C">
      <w:start w:val="1"/>
      <w:numFmt w:val="lowerLetter"/>
      <w:lvlText w:val="%2"/>
      <w:lvlJc w:val="left"/>
      <w:pPr>
        <w:ind w:left="1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056D724">
      <w:start w:val="1"/>
      <w:numFmt w:val="lowerRoman"/>
      <w:lvlText w:val="%3"/>
      <w:lvlJc w:val="left"/>
      <w:pPr>
        <w:ind w:left="1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10E5E28">
      <w:start w:val="1"/>
      <w:numFmt w:val="decimal"/>
      <w:lvlText w:val="%4"/>
      <w:lvlJc w:val="left"/>
      <w:pPr>
        <w:ind w:left="2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6606210">
      <w:start w:val="1"/>
      <w:numFmt w:val="lowerLetter"/>
      <w:lvlText w:val="%5"/>
      <w:lvlJc w:val="left"/>
      <w:pPr>
        <w:ind w:left="3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E5CF972">
      <w:start w:val="1"/>
      <w:numFmt w:val="lowerRoman"/>
      <w:lvlText w:val="%6"/>
      <w:lvlJc w:val="left"/>
      <w:pPr>
        <w:ind w:left="4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044BBD6">
      <w:start w:val="1"/>
      <w:numFmt w:val="decimal"/>
      <w:lvlText w:val="%7"/>
      <w:lvlJc w:val="left"/>
      <w:pPr>
        <w:ind w:left="4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370088E">
      <w:start w:val="1"/>
      <w:numFmt w:val="lowerLetter"/>
      <w:lvlText w:val="%8"/>
      <w:lvlJc w:val="left"/>
      <w:pPr>
        <w:ind w:left="55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BF8EC92">
      <w:start w:val="1"/>
      <w:numFmt w:val="lowerRoman"/>
      <w:lvlText w:val="%9"/>
      <w:lvlJc w:val="left"/>
      <w:pPr>
        <w:ind w:left="62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3" w15:restartNumberingAfterBreak="0">
    <w:nsid w:val="25FF587E"/>
    <w:multiLevelType w:val="hybridMultilevel"/>
    <w:tmpl w:val="4DF2BDDE"/>
    <w:lvl w:ilvl="0" w:tplc="650AC73C">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28E0AE6">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A70418A">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340C176">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EF62E08">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63E494C">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B7428F8">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8367A70">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BEE78FA">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4" w15:restartNumberingAfterBreak="0">
    <w:nsid w:val="26025326"/>
    <w:multiLevelType w:val="hybridMultilevel"/>
    <w:tmpl w:val="2D12582C"/>
    <w:lvl w:ilvl="0" w:tplc="2D3CA1C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1D2DB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D4A166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B7C5B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2140BD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97A272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15E57F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BFCFEA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0C891F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5" w15:restartNumberingAfterBreak="0">
    <w:nsid w:val="26095408"/>
    <w:multiLevelType w:val="hybridMultilevel"/>
    <w:tmpl w:val="E71CC19E"/>
    <w:lvl w:ilvl="0" w:tplc="714269B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04884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50C35F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78E334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D880EF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818975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C2AA80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3D2335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894CD9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6" w15:restartNumberingAfterBreak="0">
    <w:nsid w:val="261118AE"/>
    <w:multiLevelType w:val="hybridMultilevel"/>
    <w:tmpl w:val="11148D7E"/>
    <w:lvl w:ilvl="0" w:tplc="8D00C6A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B76821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AB22D3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09E914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B3A05F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D82A6D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3D6738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816A70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A1E6C2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7" w15:restartNumberingAfterBreak="0">
    <w:nsid w:val="26401FC2"/>
    <w:multiLevelType w:val="hybridMultilevel"/>
    <w:tmpl w:val="23B41A24"/>
    <w:lvl w:ilvl="0" w:tplc="3BF8092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90A01C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5027C1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4FE76D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F64A91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D666BE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130004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26249E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AAE243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8" w15:restartNumberingAfterBreak="0">
    <w:nsid w:val="26815238"/>
    <w:multiLevelType w:val="hybridMultilevel"/>
    <w:tmpl w:val="D8D2A7F0"/>
    <w:lvl w:ilvl="0" w:tplc="41E443A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202616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8E219B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1C574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78A560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7D4273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CEACA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482902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1C07A5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49" w15:restartNumberingAfterBreak="0">
    <w:nsid w:val="26AC57DB"/>
    <w:multiLevelType w:val="hybridMultilevel"/>
    <w:tmpl w:val="482AC4D4"/>
    <w:lvl w:ilvl="0" w:tplc="A9186ED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CB8A10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6D68E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D3C33E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1C2CA8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D92870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2E6B3A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5BC256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89ED26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0" w15:restartNumberingAfterBreak="0">
    <w:nsid w:val="26DA251E"/>
    <w:multiLevelType w:val="hybridMultilevel"/>
    <w:tmpl w:val="4F4A2630"/>
    <w:lvl w:ilvl="0" w:tplc="7FB4B85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3E457D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E62413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700D92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3F617E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66C03B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144898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97E950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282152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1" w15:restartNumberingAfterBreak="0">
    <w:nsid w:val="26FA057C"/>
    <w:multiLevelType w:val="hybridMultilevel"/>
    <w:tmpl w:val="1D84D4DC"/>
    <w:lvl w:ilvl="0" w:tplc="BCA24A0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FA093C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544761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60225F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25ED9F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10C9EF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F10963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890412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97087B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2" w15:restartNumberingAfterBreak="0">
    <w:nsid w:val="27103D1C"/>
    <w:multiLevelType w:val="hybridMultilevel"/>
    <w:tmpl w:val="3934D220"/>
    <w:lvl w:ilvl="0" w:tplc="BB08BBB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70804E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38E656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774D57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958DCF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C4288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3E0BD5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D2C36B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9C0C9E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3" w15:restartNumberingAfterBreak="0">
    <w:nsid w:val="27C60742"/>
    <w:multiLevelType w:val="hybridMultilevel"/>
    <w:tmpl w:val="1E3C5460"/>
    <w:lvl w:ilvl="0" w:tplc="82A8E04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82E83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1940A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958D9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40E4EE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E4EDEC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768A89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D42D4C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672D00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4" w15:restartNumberingAfterBreak="0">
    <w:nsid w:val="27C67E74"/>
    <w:multiLevelType w:val="hybridMultilevel"/>
    <w:tmpl w:val="09184916"/>
    <w:lvl w:ilvl="0" w:tplc="56AA266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6868F4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8EE82E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BAC850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B62F42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F425F1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0FA0EE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A8ED6A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1FCFC2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5" w15:restartNumberingAfterBreak="0">
    <w:nsid w:val="27EF29EC"/>
    <w:multiLevelType w:val="hybridMultilevel"/>
    <w:tmpl w:val="184C90E6"/>
    <w:lvl w:ilvl="0" w:tplc="5BDC6E64">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AF4610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3801E3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B041CB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500510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7D63AD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DAC807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8CADAA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B1415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6" w15:restartNumberingAfterBreak="0">
    <w:nsid w:val="286600E9"/>
    <w:multiLevelType w:val="hybridMultilevel"/>
    <w:tmpl w:val="46221D86"/>
    <w:lvl w:ilvl="0" w:tplc="F4064B9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E86B1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CDA9CE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1896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94E91B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9049BE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2C2E28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7DE19A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C3A4C3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7" w15:restartNumberingAfterBreak="0">
    <w:nsid w:val="286B46D1"/>
    <w:multiLevelType w:val="hybridMultilevel"/>
    <w:tmpl w:val="E162F1F4"/>
    <w:lvl w:ilvl="0" w:tplc="A2260CF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FCADC4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5503D3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86092D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F26244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6E6F5C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ACE9E4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99024D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6CEE52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8" w15:restartNumberingAfterBreak="0">
    <w:nsid w:val="287245E5"/>
    <w:multiLevelType w:val="hybridMultilevel"/>
    <w:tmpl w:val="48D80988"/>
    <w:lvl w:ilvl="0" w:tplc="FB14B2A2">
      <w:start w:val="1"/>
      <w:numFmt w:val="bullet"/>
      <w:lvlText w:val="*"/>
      <w:lvlJc w:val="left"/>
      <w:pPr>
        <w:ind w:left="5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62880C2">
      <w:start w:val="1"/>
      <w:numFmt w:val="bullet"/>
      <w:lvlText w:val="o"/>
      <w:lvlJc w:val="left"/>
      <w:pPr>
        <w:ind w:left="14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B44FE4C">
      <w:start w:val="1"/>
      <w:numFmt w:val="bullet"/>
      <w:lvlText w:val="▪"/>
      <w:lvlJc w:val="left"/>
      <w:pPr>
        <w:ind w:left="21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6905286">
      <w:start w:val="1"/>
      <w:numFmt w:val="bullet"/>
      <w:lvlText w:val="•"/>
      <w:lvlJc w:val="left"/>
      <w:pPr>
        <w:ind w:left="29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850F8FE">
      <w:start w:val="1"/>
      <w:numFmt w:val="bullet"/>
      <w:lvlText w:val="o"/>
      <w:lvlJc w:val="left"/>
      <w:pPr>
        <w:ind w:left="36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37A9B90">
      <w:start w:val="1"/>
      <w:numFmt w:val="bullet"/>
      <w:lvlText w:val="▪"/>
      <w:lvlJc w:val="left"/>
      <w:pPr>
        <w:ind w:left="43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D6A0E42">
      <w:start w:val="1"/>
      <w:numFmt w:val="bullet"/>
      <w:lvlText w:val="•"/>
      <w:lvlJc w:val="left"/>
      <w:pPr>
        <w:ind w:left="50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D22C49E">
      <w:start w:val="1"/>
      <w:numFmt w:val="bullet"/>
      <w:lvlText w:val="o"/>
      <w:lvlJc w:val="left"/>
      <w:pPr>
        <w:ind w:left="57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CF2DF0C">
      <w:start w:val="1"/>
      <w:numFmt w:val="bullet"/>
      <w:lvlText w:val="▪"/>
      <w:lvlJc w:val="left"/>
      <w:pPr>
        <w:ind w:left="65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9" w15:restartNumberingAfterBreak="0">
    <w:nsid w:val="28AE6700"/>
    <w:multiLevelType w:val="hybridMultilevel"/>
    <w:tmpl w:val="60C285C6"/>
    <w:lvl w:ilvl="0" w:tplc="803618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EFCF2C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456707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C76310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22C9DA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DD0305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7AC302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CB8DA1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BD0DFB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0" w15:restartNumberingAfterBreak="0">
    <w:nsid w:val="28BB54B1"/>
    <w:multiLevelType w:val="hybridMultilevel"/>
    <w:tmpl w:val="9D58CC70"/>
    <w:lvl w:ilvl="0" w:tplc="9BFA3284">
      <w:start w:val="1"/>
      <w:numFmt w:val="bullet"/>
      <w:lvlText w:val="–"/>
      <w:lvlJc w:val="left"/>
      <w:pPr>
        <w:ind w:left="5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76E6E24">
      <w:start w:val="1"/>
      <w:numFmt w:val="bullet"/>
      <w:lvlText w:val="o"/>
      <w:lvlJc w:val="left"/>
      <w:pPr>
        <w:ind w:left="14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BDA2982">
      <w:start w:val="1"/>
      <w:numFmt w:val="bullet"/>
      <w:lvlText w:val="▪"/>
      <w:lvlJc w:val="left"/>
      <w:pPr>
        <w:ind w:left="22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D7275FC">
      <w:start w:val="1"/>
      <w:numFmt w:val="bullet"/>
      <w:lvlText w:val="•"/>
      <w:lvlJc w:val="left"/>
      <w:pPr>
        <w:ind w:left="29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F24EE92">
      <w:start w:val="1"/>
      <w:numFmt w:val="bullet"/>
      <w:lvlText w:val="o"/>
      <w:lvlJc w:val="left"/>
      <w:pPr>
        <w:ind w:left="36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944CFC2">
      <w:start w:val="1"/>
      <w:numFmt w:val="bullet"/>
      <w:lvlText w:val="▪"/>
      <w:lvlJc w:val="left"/>
      <w:pPr>
        <w:ind w:left="43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D326674">
      <w:start w:val="1"/>
      <w:numFmt w:val="bullet"/>
      <w:lvlText w:val="•"/>
      <w:lvlJc w:val="left"/>
      <w:pPr>
        <w:ind w:left="50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790E3FC">
      <w:start w:val="1"/>
      <w:numFmt w:val="bullet"/>
      <w:lvlText w:val="o"/>
      <w:lvlJc w:val="left"/>
      <w:pPr>
        <w:ind w:left="58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8388456">
      <w:start w:val="1"/>
      <w:numFmt w:val="bullet"/>
      <w:lvlText w:val="▪"/>
      <w:lvlJc w:val="left"/>
      <w:pPr>
        <w:ind w:left="65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61" w15:restartNumberingAfterBreak="0">
    <w:nsid w:val="2971219E"/>
    <w:multiLevelType w:val="hybridMultilevel"/>
    <w:tmpl w:val="A546139E"/>
    <w:lvl w:ilvl="0" w:tplc="063EB5A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26CDB0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0922D4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6F2266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04C4EF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99A68B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076919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D54065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B842A9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2" w15:restartNumberingAfterBreak="0">
    <w:nsid w:val="298041DE"/>
    <w:multiLevelType w:val="hybridMultilevel"/>
    <w:tmpl w:val="47ECA5C2"/>
    <w:lvl w:ilvl="0" w:tplc="9C6C456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502E9E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AEE121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2C43D9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10226F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738D46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D5009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2C45D4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064A89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3" w15:restartNumberingAfterBreak="0">
    <w:nsid w:val="29986D28"/>
    <w:multiLevelType w:val="hybridMultilevel"/>
    <w:tmpl w:val="C174F712"/>
    <w:lvl w:ilvl="0" w:tplc="093CA63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858415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262497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EA4F73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2A06B6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CD0EBB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5A484F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95A9FC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7D6F65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4" w15:restartNumberingAfterBreak="0">
    <w:nsid w:val="2A2F14A9"/>
    <w:multiLevelType w:val="hybridMultilevel"/>
    <w:tmpl w:val="83B2CDF0"/>
    <w:lvl w:ilvl="0" w:tplc="F29A827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AD2ED5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32A542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00265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FE6D40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856CB7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6EA8B7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DC6393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5FC830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5" w15:restartNumberingAfterBreak="0">
    <w:nsid w:val="2A3C7DD2"/>
    <w:multiLevelType w:val="hybridMultilevel"/>
    <w:tmpl w:val="584EF9E6"/>
    <w:lvl w:ilvl="0" w:tplc="A41AEF0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F7A082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7BA558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D8A84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FD8ED2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CE8B36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48E070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40C063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EB4A67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6" w15:restartNumberingAfterBreak="0">
    <w:nsid w:val="2A6E6CC6"/>
    <w:multiLevelType w:val="hybridMultilevel"/>
    <w:tmpl w:val="50A8BFA0"/>
    <w:lvl w:ilvl="0" w:tplc="11E4DDF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5FAA8C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14A2C1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1C088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8A04E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23868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2DA735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7E893F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7EC025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7" w15:restartNumberingAfterBreak="0">
    <w:nsid w:val="2A762BC7"/>
    <w:multiLevelType w:val="hybridMultilevel"/>
    <w:tmpl w:val="6B82D334"/>
    <w:lvl w:ilvl="0" w:tplc="0E2E775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B665E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96C963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86E770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59AB6A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C601C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08A21D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89CD3B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65CC0F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8" w15:restartNumberingAfterBreak="0">
    <w:nsid w:val="2A7876A1"/>
    <w:multiLevelType w:val="hybridMultilevel"/>
    <w:tmpl w:val="A3DCA522"/>
    <w:lvl w:ilvl="0" w:tplc="7EF60C9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6F2861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AF4712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5EAD7B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2BCC2A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208D9E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592CF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4D6BA7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6B690E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9" w15:restartNumberingAfterBreak="0">
    <w:nsid w:val="2A856FE8"/>
    <w:multiLevelType w:val="hybridMultilevel"/>
    <w:tmpl w:val="B5865EEA"/>
    <w:lvl w:ilvl="0" w:tplc="988A8178">
      <w:start w:val="5"/>
      <w:numFmt w:val="decimal"/>
      <w:lvlText w:val="%1."/>
      <w:lvlJc w:val="left"/>
      <w:pPr>
        <w:ind w:left="5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71C1A5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884A0AE">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7D0867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55CFEE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6F6809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44018E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09CF470">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EC02F9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70" w15:restartNumberingAfterBreak="0">
    <w:nsid w:val="2ADC7DC5"/>
    <w:multiLevelType w:val="hybridMultilevel"/>
    <w:tmpl w:val="95F0B7F6"/>
    <w:lvl w:ilvl="0" w:tplc="D8142B8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C3C892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6003CE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59810B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2FA76B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DB009C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4C0153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098EF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804F6D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1" w15:restartNumberingAfterBreak="0">
    <w:nsid w:val="2AE667EE"/>
    <w:multiLevelType w:val="hybridMultilevel"/>
    <w:tmpl w:val="D20E0824"/>
    <w:lvl w:ilvl="0" w:tplc="A32419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9DC718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A40AA5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D30862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E8F65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C80324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28E1EC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F7A01B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3AE6E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2" w15:restartNumberingAfterBreak="0">
    <w:nsid w:val="2B004928"/>
    <w:multiLevelType w:val="hybridMultilevel"/>
    <w:tmpl w:val="74E03342"/>
    <w:lvl w:ilvl="0" w:tplc="CB4EEFB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DC0C0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E72F33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012519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512B7F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84AE5A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9C8C83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4DC970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462617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3" w15:restartNumberingAfterBreak="0">
    <w:nsid w:val="2B1F0086"/>
    <w:multiLevelType w:val="hybridMultilevel"/>
    <w:tmpl w:val="87485298"/>
    <w:lvl w:ilvl="0" w:tplc="E2EE61FE">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F9AC5A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96A5AD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B1A598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3FAE95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862A4A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2BC856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854C85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5282AB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4" w15:restartNumberingAfterBreak="0">
    <w:nsid w:val="2B2012E1"/>
    <w:multiLevelType w:val="hybridMultilevel"/>
    <w:tmpl w:val="0D48CCEC"/>
    <w:lvl w:ilvl="0" w:tplc="0986D8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E1A927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386B04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086C65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864773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56EAEF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DA6025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0444A7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4A788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5" w15:restartNumberingAfterBreak="0">
    <w:nsid w:val="2B25568D"/>
    <w:multiLevelType w:val="hybridMultilevel"/>
    <w:tmpl w:val="48CC36DE"/>
    <w:lvl w:ilvl="0" w:tplc="49D6182C">
      <w:start w:val="1"/>
      <w:numFmt w:val="bullet"/>
      <w:lvlText w:val="–"/>
      <w:lvlJc w:val="left"/>
      <w:pPr>
        <w:ind w:left="2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202183E">
      <w:start w:val="1"/>
      <w:numFmt w:val="bullet"/>
      <w:lvlText w:val="o"/>
      <w:lvlJc w:val="left"/>
      <w:pPr>
        <w:ind w:left="1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1088564">
      <w:start w:val="1"/>
      <w:numFmt w:val="bullet"/>
      <w:lvlText w:val="▪"/>
      <w:lvlJc w:val="left"/>
      <w:pPr>
        <w:ind w:left="1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63EF29A">
      <w:start w:val="1"/>
      <w:numFmt w:val="bullet"/>
      <w:lvlText w:val="•"/>
      <w:lvlJc w:val="left"/>
      <w:pPr>
        <w:ind w:left="2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ECC7180">
      <w:start w:val="1"/>
      <w:numFmt w:val="bullet"/>
      <w:lvlText w:val="o"/>
      <w:lvlJc w:val="left"/>
      <w:pPr>
        <w:ind w:left="3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5DC65F0">
      <w:start w:val="1"/>
      <w:numFmt w:val="bullet"/>
      <w:lvlText w:val="▪"/>
      <w:lvlJc w:val="left"/>
      <w:pPr>
        <w:ind w:left="4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192AA94">
      <w:start w:val="1"/>
      <w:numFmt w:val="bullet"/>
      <w:lvlText w:val="•"/>
      <w:lvlJc w:val="left"/>
      <w:pPr>
        <w:ind w:left="4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F7EA34E">
      <w:start w:val="1"/>
      <w:numFmt w:val="bullet"/>
      <w:lvlText w:val="o"/>
      <w:lvlJc w:val="left"/>
      <w:pPr>
        <w:ind w:left="55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BF8B834">
      <w:start w:val="1"/>
      <w:numFmt w:val="bullet"/>
      <w:lvlText w:val="▪"/>
      <w:lvlJc w:val="left"/>
      <w:pPr>
        <w:ind w:left="62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6" w15:restartNumberingAfterBreak="0">
    <w:nsid w:val="2B2E44CB"/>
    <w:multiLevelType w:val="hybridMultilevel"/>
    <w:tmpl w:val="A7FE5626"/>
    <w:lvl w:ilvl="0" w:tplc="81F87AD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7E40C0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6B6E47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CD8B59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6CE17B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0C85A5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BE4746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A7C795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A7C49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7" w15:restartNumberingAfterBreak="0">
    <w:nsid w:val="2BA101E6"/>
    <w:multiLevelType w:val="hybridMultilevel"/>
    <w:tmpl w:val="EA265C0E"/>
    <w:lvl w:ilvl="0" w:tplc="E3943CCC">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8786DE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456A4F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E82F7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04C8FB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CB048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9503C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660BDE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DCEFE2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8" w15:restartNumberingAfterBreak="0">
    <w:nsid w:val="2C125C2D"/>
    <w:multiLevelType w:val="hybridMultilevel"/>
    <w:tmpl w:val="0CB0244C"/>
    <w:lvl w:ilvl="0" w:tplc="F748384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97E27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2027A4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15048B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734155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78ED0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20EC5A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312917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6AC584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79" w15:restartNumberingAfterBreak="0">
    <w:nsid w:val="2CB850E1"/>
    <w:multiLevelType w:val="hybridMultilevel"/>
    <w:tmpl w:val="21787A72"/>
    <w:lvl w:ilvl="0" w:tplc="D730042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A3EEA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14CD18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F5E53A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1A6533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300303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8102F0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4788BE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B4C44B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0" w15:restartNumberingAfterBreak="0">
    <w:nsid w:val="2CC37967"/>
    <w:multiLevelType w:val="hybridMultilevel"/>
    <w:tmpl w:val="8FA4E934"/>
    <w:lvl w:ilvl="0" w:tplc="0412606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FB0B9C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52A45D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D2D88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C32049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7184C0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A7A5AF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02AFCF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6CCA9B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1" w15:restartNumberingAfterBreak="0">
    <w:nsid w:val="2D6D79E9"/>
    <w:multiLevelType w:val="hybridMultilevel"/>
    <w:tmpl w:val="7A1643C2"/>
    <w:lvl w:ilvl="0" w:tplc="FB52407E">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5DCC83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654922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718CE9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3FA1FC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542525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2D6BB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3B612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19EBC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2" w15:restartNumberingAfterBreak="0">
    <w:nsid w:val="2DF42ADD"/>
    <w:multiLevelType w:val="hybridMultilevel"/>
    <w:tmpl w:val="2B1A1166"/>
    <w:lvl w:ilvl="0" w:tplc="E6085A6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3A286D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ECCBBB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5BA89A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6E422B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5225C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822E26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3E0C71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98EFF5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3" w15:restartNumberingAfterBreak="0">
    <w:nsid w:val="2E006359"/>
    <w:multiLevelType w:val="hybridMultilevel"/>
    <w:tmpl w:val="45D2F298"/>
    <w:lvl w:ilvl="0" w:tplc="6D6C6B7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C7E0D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7762C5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EA2E94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BF2D30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B546D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512DE5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8B251F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FD4414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4" w15:restartNumberingAfterBreak="0">
    <w:nsid w:val="2E2E4E7B"/>
    <w:multiLevelType w:val="hybridMultilevel"/>
    <w:tmpl w:val="2ECCB884"/>
    <w:lvl w:ilvl="0" w:tplc="35684F3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E6CB00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BBE589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BB62E4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06C71B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5B4A60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1187C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C3E420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F2EEF2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5" w15:restartNumberingAfterBreak="0">
    <w:nsid w:val="2E390CA0"/>
    <w:multiLevelType w:val="hybridMultilevel"/>
    <w:tmpl w:val="F296F470"/>
    <w:lvl w:ilvl="0" w:tplc="00A6376A">
      <w:start w:val="1"/>
      <w:numFmt w:val="bullet"/>
      <w:lvlText w:val="*"/>
      <w:lvlJc w:val="left"/>
      <w:pPr>
        <w:ind w:left="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22C834">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9451F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D2A87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5676C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AE0B4F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F631B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3278C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BE69D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6" w15:restartNumberingAfterBreak="0">
    <w:nsid w:val="2EF0693F"/>
    <w:multiLevelType w:val="hybridMultilevel"/>
    <w:tmpl w:val="A1BAF3CA"/>
    <w:lvl w:ilvl="0" w:tplc="21DECD9E">
      <w:start w:val="1"/>
      <w:numFmt w:val="bullet"/>
      <w:lvlText w:val="-"/>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2E81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46F9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8C95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947E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9EDD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CD5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26E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46D0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2EF51FD0"/>
    <w:multiLevelType w:val="hybridMultilevel"/>
    <w:tmpl w:val="6E90EAF6"/>
    <w:lvl w:ilvl="0" w:tplc="6F2EC038">
      <w:start w:val="17"/>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9720014">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3707CEA">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060818E">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8284CD6">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91850D6">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38AA9C2">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33AEC62">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B7CEBF4">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8" w15:restartNumberingAfterBreak="0">
    <w:nsid w:val="2F4D4DA5"/>
    <w:multiLevelType w:val="hybridMultilevel"/>
    <w:tmpl w:val="EE283AE0"/>
    <w:lvl w:ilvl="0" w:tplc="FDDC633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98EB72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598EFD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3425D2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61EF3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3A0412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4B8303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2B005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E3ADEF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9" w15:restartNumberingAfterBreak="0">
    <w:nsid w:val="2F4E0ECC"/>
    <w:multiLevelType w:val="hybridMultilevel"/>
    <w:tmpl w:val="B650BC6C"/>
    <w:lvl w:ilvl="0" w:tplc="30BE404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D46808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4F815E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1DAD05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0947AC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E56DD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C6615D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85026B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6C2E99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0" w15:restartNumberingAfterBreak="0">
    <w:nsid w:val="2F504171"/>
    <w:multiLevelType w:val="hybridMultilevel"/>
    <w:tmpl w:val="ACE0957A"/>
    <w:lvl w:ilvl="0" w:tplc="D1D0C62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FF257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AFAE4D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984726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7D2F97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4BE173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9A4CF0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CB0034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2880AB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1" w15:restartNumberingAfterBreak="0">
    <w:nsid w:val="2F5917E7"/>
    <w:multiLevelType w:val="hybridMultilevel"/>
    <w:tmpl w:val="50A40B70"/>
    <w:lvl w:ilvl="0" w:tplc="1F009F9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9F8103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7186F0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1F2846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B244F1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DE2F19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EE8992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34691F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90AD4E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2" w15:restartNumberingAfterBreak="0">
    <w:nsid w:val="2FB73DDF"/>
    <w:multiLevelType w:val="hybridMultilevel"/>
    <w:tmpl w:val="A9FCA7A8"/>
    <w:lvl w:ilvl="0" w:tplc="4BF685EC">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C10A99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75EFFE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932C6E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570C6C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074D68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442CF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BC23BF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C96F7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3" w15:restartNumberingAfterBreak="0">
    <w:nsid w:val="2FB90F89"/>
    <w:multiLevelType w:val="hybridMultilevel"/>
    <w:tmpl w:val="41B2D65E"/>
    <w:lvl w:ilvl="0" w:tplc="8188AFB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EE6D3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D98FCA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60A786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F384D2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13027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8B8DE7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3EC5F4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5DA747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4" w15:restartNumberingAfterBreak="0">
    <w:nsid w:val="300567A5"/>
    <w:multiLevelType w:val="hybridMultilevel"/>
    <w:tmpl w:val="CA0E30D8"/>
    <w:lvl w:ilvl="0" w:tplc="4436182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E4A78B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A0E0C6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CBC9FC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590788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ED4A97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F74F91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82412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E0E17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5" w15:restartNumberingAfterBreak="0">
    <w:nsid w:val="30253BC3"/>
    <w:multiLevelType w:val="hybridMultilevel"/>
    <w:tmpl w:val="F22ADADA"/>
    <w:lvl w:ilvl="0" w:tplc="5FC21586">
      <w:start w:val="1"/>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F90F3D6">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4F2E392">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8F6DEAA">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FF23188">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B1E79F0">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5AE0EAE">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970C234">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77C886A">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6" w15:restartNumberingAfterBreak="0">
    <w:nsid w:val="30463C39"/>
    <w:multiLevelType w:val="hybridMultilevel"/>
    <w:tmpl w:val="23749D26"/>
    <w:lvl w:ilvl="0" w:tplc="2F66C85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02CCB2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21069B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E303B5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EBAEB5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7E0B37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7E6206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FC85CD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108D21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7" w15:restartNumberingAfterBreak="0">
    <w:nsid w:val="30B96C61"/>
    <w:multiLevelType w:val="hybridMultilevel"/>
    <w:tmpl w:val="1E865182"/>
    <w:lvl w:ilvl="0" w:tplc="473C384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59C33A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0B223C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6E461A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4904F6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9D86C0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81A8A1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8BE032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3DA7FD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8" w15:restartNumberingAfterBreak="0">
    <w:nsid w:val="31CC0FD5"/>
    <w:multiLevelType w:val="hybridMultilevel"/>
    <w:tmpl w:val="175801E6"/>
    <w:lvl w:ilvl="0" w:tplc="44AE2D2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CB4D36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EB2AA1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BDE19E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C12C78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854FB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D7A15E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3AE74C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E7AA48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9" w15:restartNumberingAfterBreak="0">
    <w:nsid w:val="31D577A9"/>
    <w:multiLevelType w:val="hybridMultilevel"/>
    <w:tmpl w:val="E71C9A00"/>
    <w:lvl w:ilvl="0" w:tplc="8CE0E954">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8CCEDE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9207F5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4E6263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394857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EDC09D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672C9E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0FA2F3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6AE932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0" w15:restartNumberingAfterBreak="0">
    <w:nsid w:val="31DF78E1"/>
    <w:multiLevelType w:val="hybridMultilevel"/>
    <w:tmpl w:val="6A802238"/>
    <w:lvl w:ilvl="0" w:tplc="0F3E155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F0A342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2B0272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3FA57F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E1E85D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CECD0E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4822F3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AF0869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550BF6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1" w15:restartNumberingAfterBreak="0">
    <w:nsid w:val="32220A2B"/>
    <w:multiLevelType w:val="hybridMultilevel"/>
    <w:tmpl w:val="A4CE239A"/>
    <w:lvl w:ilvl="0" w:tplc="180260B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3FA159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65EDDC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9CCD1D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AAE24D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CEE281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826141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44CCB7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1E6311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2" w15:restartNumberingAfterBreak="0">
    <w:nsid w:val="32257285"/>
    <w:multiLevelType w:val="hybridMultilevel"/>
    <w:tmpl w:val="40883362"/>
    <w:lvl w:ilvl="0" w:tplc="8616704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2BC02E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900CA3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5B2D19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2E6B44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6723E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4D0B88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A64627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D5A857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3" w15:restartNumberingAfterBreak="0">
    <w:nsid w:val="32603AE7"/>
    <w:multiLevelType w:val="hybridMultilevel"/>
    <w:tmpl w:val="C254AE7C"/>
    <w:lvl w:ilvl="0" w:tplc="47CCA9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12AE4D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0A27D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BAA3C0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F1850C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DD2FC8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B5E38D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764422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46E988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4" w15:restartNumberingAfterBreak="0">
    <w:nsid w:val="329F4BB2"/>
    <w:multiLevelType w:val="hybridMultilevel"/>
    <w:tmpl w:val="786651F6"/>
    <w:lvl w:ilvl="0" w:tplc="A3EAE77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4DAE4F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DD83E9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1FABDF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45A64D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89898E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A26894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246178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41ED93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5" w15:restartNumberingAfterBreak="0">
    <w:nsid w:val="32C73FD0"/>
    <w:multiLevelType w:val="hybridMultilevel"/>
    <w:tmpl w:val="BFDE291E"/>
    <w:lvl w:ilvl="0" w:tplc="BE8ECF8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546820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46AFA7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B38A95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7A6EC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34ADAF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3EE004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00E373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AA0715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6" w15:restartNumberingAfterBreak="0">
    <w:nsid w:val="32E35BE5"/>
    <w:multiLevelType w:val="hybridMultilevel"/>
    <w:tmpl w:val="4872BD3E"/>
    <w:lvl w:ilvl="0" w:tplc="82CC599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9900A0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F1A41D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A86796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29E475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C045C6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D883B7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9BEBF7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98C2A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7" w15:restartNumberingAfterBreak="0">
    <w:nsid w:val="33045D2C"/>
    <w:multiLevelType w:val="hybridMultilevel"/>
    <w:tmpl w:val="6A385B12"/>
    <w:lvl w:ilvl="0" w:tplc="3F7CC4A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F307A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64A57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EC2340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CD6CA3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F06EBE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1EE77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130E6D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6D6DE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8" w15:restartNumberingAfterBreak="0">
    <w:nsid w:val="33365474"/>
    <w:multiLevelType w:val="hybridMultilevel"/>
    <w:tmpl w:val="43487DD8"/>
    <w:lvl w:ilvl="0" w:tplc="4C56D40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1B49A2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B08384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5085F1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3061A3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7CAACB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0F296F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35E0A8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E4CBB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9" w15:restartNumberingAfterBreak="0">
    <w:nsid w:val="33417907"/>
    <w:multiLevelType w:val="hybridMultilevel"/>
    <w:tmpl w:val="8816296A"/>
    <w:lvl w:ilvl="0" w:tplc="1962116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DAABA5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5BA402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FCEA94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A00C9D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23C99F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4E43D9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256EF1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5560A6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0" w15:restartNumberingAfterBreak="0">
    <w:nsid w:val="33517853"/>
    <w:multiLevelType w:val="hybridMultilevel"/>
    <w:tmpl w:val="9DB6C7CA"/>
    <w:lvl w:ilvl="0" w:tplc="25DCB3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30E4BD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85C03F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A6872A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968935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464B26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87AC39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D0AB4B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8024D7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1" w15:restartNumberingAfterBreak="0">
    <w:nsid w:val="33B562AF"/>
    <w:multiLevelType w:val="hybridMultilevel"/>
    <w:tmpl w:val="4B2AD858"/>
    <w:lvl w:ilvl="0" w:tplc="2E40B390">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203D0">
      <w:start w:val="1"/>
      <w:numFmt w:val="lowerLetter"/>
      <w:lvlText w:val="%2"/>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E015A">
      <w:start w:val="1"/>
      <w:numFmt w:val="lowerRoman"/>
      <w:lvlText w:val="%3"/>
      <w:lvlJc w:val="left"/>
      <w:pPr>
        <w:ind w:left="2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F230F0">
      <w:start w:val="1"/>
      <w:numFmt w:val="decimal"/>
      <w:lvlText w:val="%4"/>
      <w:lvlJc w:val="left"/>
      <w:pPr>
        <w:ind w:left="2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028E86">
      <w:start w:val="1"/>
      <w:numFmt w:val="lowerLetter"/>
      <w:lvlText w:val="%5"/>
      <w:lvlJc w:val="left"/>
      <w:pPr>
        <w:ind w:left="3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9AFEE6">
      <w:start w:val="1"/>
      <w:numFmt w:val="lowerRoman"/>
      <w:lvlText w:val="%6"/>
      <w:lvlJc w:val="left"/>
      <w:pPr>
        <w:ind w:left="4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42F6C2">
      <w:start w:val="1"/>
      <w:numFmt w:val="decimal"/>
      <w:lvlText w:val="%7"/>
      <w:lvlJc w:val="left"/>
      <w:pPr>
        <w:ind w:left="5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2039E0">
      <w:start w:val="1"/>
      <w:numFmt w:val="lowerLetter"/>
      <w:lvlText w:val="%8"/>
      <w:lvlJc w:val="left"/>
      <w:pPr>
        <w:ind w:left="5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CD916">
      <w:start w:val="1"/>
      <w:numFmt w:val="lowerRoman"/>
      <w:lvlText w:val="%9"/>
      <w:lvlJc w:val="left"/>
      <w:pPr>
        <w:ind w:left="6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33DD6DE1"/>
    <w:multiLevelType w:val="hybridMultilevel"/>
    <w:tmpl w:val="540E1AC8"/>
    <w:lvl w:ilvl="0" w:tplc="E18AF842">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7E0FF6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30027C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7C020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9365C8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9CEC46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860877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7AE573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A624AE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3" w15:restartNumberingAfterBreak="0">
    <w:nsid w:val="3412595F"/>
    <w:multiLevelType w:val="hybridMultilevel"/>
    <w:tmpl w:val="99002286"/>
    <w:lvl w:ilvl="0" w:tplc="F4109B5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76AF28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2865C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906484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BD496E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7BE7CF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CF4D6D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8FEC00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02E611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4" w15:restartNumberingAfterBreak="0">
    <w:nsid w:val="34171F11"/>
    <w:multiLevelType w:val="hybridMultilevel"/>
    <w:tmpl w:val="22FC8858"/>
    <w:lvl w:ilvl="0" w:tplc="35709BC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2CE6F1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39AF93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9286E2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8349B1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34C1C6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FFEE98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1A6E42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D5CA47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5" w15:restartNumberingAfterBreak="0">
    <w:nsid w:val="341C50DF"/>
    <w:multiLevelType w:val="hybridMultilevel"/>
    <w:tmpl w:val="7758C9DA"/>
    <w:lvl w:ilvl="0" w:tplc="5E2AD5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442D3C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AB2885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346969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81E7E4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870D27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8943F5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384EE0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428F7E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6" w15:restartNumberingAfterBreak="0">
    <w:nsid w:val="343063E2"/>
    <w:multiLevelType w:val="hybridMultilevel"/>
    <w:tmpl w:val="314CB314"/>
    <w:lvl w:ilvl="0" w:tplc="7604DA90">
      <w:start w:val="1"/>
      <w:numFmt w:val="bullet"/>
      <w:lvlText w:val="•"/>
      <w:lvlJc w:val="left"/>
      <w:pPr>
        <w:ind w:left="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6E042366">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60AAEFD0">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8FDC650E">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598843A4">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37562D76">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671E4EF8">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D21C02E8">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C32A9466">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317" w15:restartNumberingAfterBreak="0">
    <w:nsid w:val="34333D78"/>
    <w:multiLevelType w:val="hybridMultilevel"/>
    <w:tmpl w:val="C1D0BF70"/>
    <w:lvl w:ilvl="0" w:tplc="B2C4875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B52391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39406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6BCCE0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D0AEB5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6EC365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3A819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E6ED0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7EEE90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18" w15:restartNumberingAfterBreak="0">
    <w:nsid w:val="343A52D4"/>
    <w:multiLevelType w:val="hybridMultilevel"/>
    <w:tmpl w:val="C25AAC86"/>
    <w:lvl w:ilvl="0" w:tplc="153CEBF4">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09E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B291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652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2851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10C9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7ABF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829A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E41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34414EF2"/>
    <w:multiLevelType w:val="hybridMultilevel"/>
    <w:tmpl w:val="AFF246EA"/>
    <w:lvl w:ilvl="0" w:tplc="D6E24F0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56C28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7DC7E8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95E6A9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196B61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F78924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FC6BA3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20E182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EFC53F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0" w15:restartNumberingAfterBreak="0">
    <w:nsid w:val="346B3D9C"/>
    <w:multiLevelType w:val="hybridMultilevel"/>
    <w:tmpl w:val="B3C88D4C"/>
    <w:lvl w:ilvl="0" w:tplc="0BF87600">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65CAB0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3747DA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794714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A2EF7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E46F2B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260F2B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C68F5A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9F2AA5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1" w15:restartNumberingAfterBreak="0">
    <w:nsid w:val="347B13F8"/>
    <w:multiLevelType w:val="hybridMultilevel"/>
    <w:tmpl w:val="949CB7E2"/>
    <w:lvl w:ilvl="0" w:tplc="C776B13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C00A7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32607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C78AFE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4B83B0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35218F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A00A73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F32E98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1246B2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2" w15:restartNumberingAfterBreak="0">
    <w:nsid w:val="34862E6F"/>
    <w:multiLevelType w:val="hybridMultilevel"/>
    <w:tmpl w:val="4228870E"/>
    <w:lvl w:ilvl="0" w:tplc="887C805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960113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F90F0C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EDEDB9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2AC74A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FA4DB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46C2A1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F7630B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488203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3" w15:restartNumberingAfterBreak="0">
    <w:nsid w:val="34AB3F25"/>
    <w:multiLevelType w:val="hybridMultilevel"/>
    <w:tmpl w:val="56CC2804"/>
    <w:lvl w:ilvl="0" w:tplc="A16E778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3C62BC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E70E6D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5B213E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FE4F3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E0EC64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BBEDF1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E8A60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A80416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4" w15:restartNumberingAfterBreak="0">
    <w:nsid w:val="34CC2378"/>
    <w:multiLevelType w:val="hybridMultilevel"/>
    <w:tmpl w:val="BB8C77F6"/>
    <w:lvl w:ilvl="0" w:tplc="7E4EE04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47A8F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BBEE8B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20880E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A9C775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F6EE60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F6AC41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6368BD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016C62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5" w15:restartNumberingAfterBreak="0">
    <w:nsid w:val="34D636B8"/>
    <w:multiLevelType w:val="hybridMultilevel"/>
    <w:tmpl w:val="C762ABB8"/>
    <w:lvl w:ilvl="0" w:tplc="57B8B680">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45A249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D9801A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DD0CA5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BAE1D5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F3ACDD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F20D89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02005B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E1C984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6" w15:restartNumberingAfterBreak="0">
    <w:nsid w:val="351C43DF"/>
    <w:multiLevelType w:val="hybridMultilevel"/>
    <w:tmpl w:val="FBB6FB94"/>
    <w:lvl w:ilvl="0" w:tplc="0A1E9A24">
      <w:numFmt w:val="bullet"/>
      <w:lvlText w:val="-"/>
      <w:lvlJc w:val="left"/>
      <w:pPr>
        <w:ind w:left="400" w:hanging="360"/>
      </w:pPr>
      <w:rPr>
        <w:rFonts w:ascii="Times New Roman" w:eastAsia="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27" w15:restartNumberingAfterBreak="0">
    <w:nsid w:val="352F03A0"/>
    <w:multiLevelType w:val="hybridMultilevel"/>
    <w:tmpl w:val="811EC862"/>
    <w:lvl w:ilvl="0" w:tplc="E59AF65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7425BB4">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3EC48D2">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DFE10C6">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6CA6082">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84E7E94">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BCFA1A">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51E9E2A">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CDE3432">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8" w15:restartNumberingAfterBreak="0">
    <w:nsid w:val="356B7C2E"/>
    <w:multiLevelType w:val="hybridMultilevel"/>
    <w:tmpl w:val="A3C8E2EA"/>
    <w:lvl w:ilvl="0" w:tplc="CADAA63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F14F13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B0881D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FCE9F7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FEEFFD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77E4E4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FD8B74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C322CC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24E610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9" w15:restartNumberingAfterBreak="0">
    <w:nsid w:val="359D10DA"/>
    <w:multiLevelType w:val="hybridMultilevel"/>
    <w:tmpl w:val="446C7480"/>
    <w:lvl w:ilvl="0" w:tplc="C8EA477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B4AC9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B90E7F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3EAEC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BF823A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4385E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E4E386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3FA7BF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D7EE53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0" w15:restartNumberingAfterBreak="0">
    <w:nsid w:val="35A257F0"/>
    <w:multiLevelType w:val="hybridMultilevel"/>
    <w:tmpl w:val="9EE408F0"/>
    <w:lvl w:ilvl="0" w:tplc="2F24D26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E2A5E7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ADCAF9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0EC928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A88738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E641D0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5AEF1E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906C4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9EFB1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1" w15:restartNumberingAfterBreak="0">
    <w:nsid w:val="35A823F5"/>
    <w:multiLevelType w:val="hybridMultilevel"/>
    <w:tmpl w:val="744AC206"/>
    <w:lvl w:ilvl="0" w:tplc="FC6EC95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874906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7FCFDA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BEA46C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86888E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F7859F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7124DC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689DE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CAC96B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2" w15:restartNumberingAfterBreak="0">
    <w:nsid w:val="35AB15B1"/>
    <w:multiLevelType w:val="hybridMultilevel"/>
    <w:tmpl w:val="D598DA44"/>
    <w:lvl w:ilvl="0" w:tplc="F83EE93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29E113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016E8F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EA00A7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0BC95E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5EAB42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33614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209FF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4B8E8C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3" w15:restartNumberingAfterBreak="0">
    <w:nsid w:val="35AE0BA9"/>
    <w:multiLevelType w:val="hybridMultilevel"/>
    <w:tmpl w:val="E2DA8720"/>
    <w:lvl w:ilvl="0" w:tplc="671AC71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15EBA2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4921F5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67EF98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574D72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D24F2E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D52F49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70D17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7ECD84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4" w15:restartNumberingAfterBreak="0">
    <w:nsid w:val="35B22339"/>
    <w:multiLevelType w:val="hybridMultilevel"/>
    <w:tmpl w:val="1AF8F40C"/>
    <w:lvl w:ilvl="0" w:tplc="1C460D8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BF0CE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1CEA82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43C1D4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0FA662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5DE65D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DB0167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6AAE1E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D085A0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5" w15:restartNumberingAfterBreak="0">
    <w:nsid w:val="35E53E79"/>
    <w:multiLevelType w:val="hybridMultilevel"/>
    <w:tmpl w:val="C3146C2C"/>
    <w:lvl w:ilvl="0" w:tplc="36722B72">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830F30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E44A7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00CA74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FD6EBF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FA6B2D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578B1A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1CC5C7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6FA9A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6" w15:restartNumberingAfterBreak="0">
    <w:nsid w:val="366E5E83"/>
    <w:multiLevelType w:val="hybridMultilevel"/>
    <w:tmpl w:val="16B8F1A4"/>
    <w:lvl w:ilvl="0" w:tplc="B6BCEAD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508F4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45CF15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15AB94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BA357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F72FE7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8B0A1B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A7ECD3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0446AC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7" w15:restartNumberingAfterBreak="0">
    <w:nsid w:val="37021661"/>
    <w:multiLevelType w:val="hybridMultilevel"/>
    <w:tmpl w:val="95264E1E"/>
    <w:lvl w:ilvl="0" w:tplc="570A7BAC">
      <w:start w:val="1"/>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7B82C64">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85E73B2">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56AD3CC">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E2A7242">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E284098">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12E0BDE">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CCA8A72">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79A43EA">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8" w15:restartNumberingAfterBreak="0">
    <w:nsid w:val="370C01C6"/>
    <w:multiLevelType w:val="hybridMultilevel"/>
    <w:tmpl w:val="4C0E11E0"/>
    <w:lvl w:ilvl="0" w:tplc="3D0C608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666C39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C526B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2EAA28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942C4E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E90A8F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B90B14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C72FCD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E02A6E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9" w15:restartNumberingAfterBreak="0">
    <w:nsid w:val="37197FC2"/>
    <w:multiLevelType w:val="hybridMultilevel"/>
    <w:tmpl w:val="10FE35BE"/>
    <w:lvl w:ilvl="0" w:tplc="0AB875F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0E419C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E3E4D5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E6EB5E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74AC44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C9C347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740737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1EEBC2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4F44F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0" w15:restartNumberingAfterBreak="0">
    <w:nsid w:val="372E307E"/>
    <w:multiLevelType w:val="hybridMultilevel"/>
    <w:tmpl w:val="1ADCAFC4"/>
    <w:lvl w:ilvl="0" w:tplc="A5064A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28696C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0F66AD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65AB74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B367F9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ECA23F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6DA64D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9F062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27C5CC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1" w15:restartNumberingAfterBreak="0">
    <w:nsid w:val="377D0538"/>
    <w:multiLevelType w:val="hybridMultilevel"/>
    <w:tmpl w:val="D37241F0"/>
    <w:lvl w:ilvl="0" w:tplc="1E7CFDE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6BE75C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8841FD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696FCC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BAC040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CBEF11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7EE2DA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500461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9C6202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2" w15:restartNumberingAfterBreak="0">
    <w:nsid w:val="37933282"/>
    <w:multiLevelType w:val="hybridMultilevel"/>
    <w:tmpl w:val="DD1C0122"/>
    <w:lvl w:ilvl="0" w:tplc="E1228A8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ECA9FF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1D02E7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990C73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BB443C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0A29F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74402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7F8E20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4B04F5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3" w15:restartNumberingAfterBreak="0">
    <w:nsid w:val="37946CDF"/>
    <w:multiLevelType w:val="hybridMultilevel"/>
    <w:tmpl w:val="FC980B20"/>
    <w:lvl w:ilvl="0" w:tplc="24D4534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0F8181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D98B07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F1496E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F98386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E5CDAB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F24B7A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9A4B9D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22CD16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4" w15:restartNumberingAfterBreak="0">
    <w:nsid w:val="37CE1CBB"/>
    <w:multiLevelType w:val="hybridMultilevel"/>
    <w:tmpl w:val="CD8CFA88"/>
    <w:lvl w:ilvl="0" w:tplc="C20E10A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5F699B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D2EE30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BC6254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56E535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66A27C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0F28C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75E0CA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04C53F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5" w15:restartNumberingAfterBreak="0">
    <w:nsid w:val="37D92C95"/>
    <w:multiLevelType w:val="hybridMultilevel"/>
    <w:tmpl w:val="2BFE24CC"/>
    <w:lvl w:ilvl="0" w:tplc="F354A09A">
      <w:start w:val="1"/>
      <w:numFmt w:val="bullet"/>
      <w:lvlText w:val="-"/>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E23F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CC6C4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42186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2E934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DA52C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080E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E250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E484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37D931A9"/>
    <w:multiLevelType w:val="hybridMultilevel"/>
    <w:tmpl w:val="B86A3298"/>
    <w:lvl w:ilvl="0" w:tplc="670CC76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B52FB8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FD233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388C23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24C40D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002BAA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762453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1C2412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CF06C7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7" w15:restartNumberingAfterBreak="0">
    <w:nsid w:val="37DA55A7"/>
    <w:multiLevelType w:val="hybridMultilevel"/>
    <w:tmpl w:val="465EDB0E"/>
    <w:lvl w:ilvl="0" w:tplc="34B453B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F8AFB54">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1C817D0">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56E53D0">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2246370">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EF60CC0">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C4EFFEA">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2202DA6">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026990A">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8" w15:restartNumberingAfterBreak="0">
    <w:nsid w:val="37EF10E8"/>
    <w:multiLevelType w:val="hybridMultilevel"/>
    <w:tmpl w:val="8514D612"/>
    <w:lvl w:ilvl="0" w:tplc="2B0A909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C8E454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CF0C6A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E00174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9FE941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CE0936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C44336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14F00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68080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9" w15:restartNumberingAfterBreak="0">
    <w:nsid w:val="382762FB"/>
    <w:multiLevelType w:val="hybridMultilevel"/>
    <w:tmpl w:val="2AB4BD54"/>
    <w:lvl w:ilvl="0" w:tplc="F0C4109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50AA7E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3CACF1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750DE7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B868F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4DCADC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7ECDF9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94E9B2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D38091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0" w15:restartNumberingAfterBreak="0">
    <w:nsid w:val="38665F91"/>
    <w:multiLevelType w:val="hybridMultilevel"/>
    <w:tmpl w:val="238C0B4E"/>
    <w:lvl w:ilvl="0" w:tplc="32B46A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744748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4C493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63E947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D2EEC4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64251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4DC77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9A4F02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506A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1" w15:restartNumberingAfterBreak="0">
    <w:nsid w:val="387B0C19"/>
    <w:multiLevelType w:val="hybridMultilevel"/>
    <w:tmpl w:val="87568ABA"/>
    <w:lvl w:ilvl="0" w:tplc="8CE48BB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2AEE61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846D2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0FA45B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544491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024A4A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AAEF78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D86EC4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9A42CE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2" w15:restartNumberingAfterBreak="0">
    <w:nsid w:val="3899144C"/>
    <w:multiLevelType w:val="hybridMultilevel"/>
    <w:tmpl w:val="C638062C"/>
    <w:lvl w:ilvl="0" w:tplc="0130DBF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326B50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520703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068B26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AF054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786599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16C9D5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50E285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FA668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3" w15:restartNumberingAfterBreak="0">
    <w:nsid w:val="38C06A54"/>
    <w:multiLevelType w:val="hybridMultilevel"/>
    <w:tmpl w:val="BEF8E242"/>
    <w:lvl w:ilvl="0" w:tplc="A3D22BDA">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2CE0AD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456DDC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11873B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DBA30B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012981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99E2FD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7D07F9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816F72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4" w15:restartNumberingAfterBreak="0">
    <w:nsid w:val="38D877C9"/>
    <w:multiLevelType w:val="hybridMultilevel"/>
    <w:tmpl w:val="70B66E3A"/>
    <w:lvl w:ilvl="0" w:tplc="323ED21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AC6637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31E5D5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37CA6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B1E658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2E4C34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81246E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980DE8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7A0CC0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5" w15:restartNumberingAfterBreak="0">
    <w:nsid w:val="390E10F0"/>
    <w:multiLevelType w:val="hybridMultilevel"/>
    <w:tmpl w:val="E20A1548"/>
    <w:lvl w:ilvl="0" w:tplc="AB6273EA">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BCA8786">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9DE01D6C">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3328FDBE">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B3272E8">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AD8663B2">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F8FA1E86">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D2EC366">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B03C6400">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56" w15:restartNumberingAfterBreak="0">
    <w:nsid w:val="394F5C6C"/>
    <w:multiLevelType w:val="hybridMultilevel"/>
    <w:tmpl w:val="AB9E63D8"/>
    <w:lvl w:ilvl="0" w:tplc="B324E128">
      <w:start w:val="1"/>
      <w:numFmt w:val="bullet"/>
      <w:lvlText w:val="•"/>
      <w:lvlJc w:val="left"/>
      <w:pPr>
        <w:ind w:left="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70947470">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7884EEC0">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DCF07792">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AA4A7424">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2D0A6184">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8BF24766">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8EBE8142">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69F0725C">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357" w15:restartNumberingAfterBreak="0">
    <w:nsid w:val="396055C6"/>
    <w:multiLevelType w:val="hybridMultilevel"/>
    <w:tmpl w:val="B0CAA198"/>
    <w:lvl w:ilvl="0" w:tplc="E6749E0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1F423E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C4031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C7474F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4E6094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A5A603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C7826B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7AAC0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EF814D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8" w15:restartNumberingAfterBreak="0">
    <w:nsid w:val="398F5C41"/>
    <w:multiLevelType w:val="hybridMultilevel"/>
    <w:tmpl w:val="0C183188"/>
    <w:lvl w:ilvl="0" w:tplc="94A0394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0D0CED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8D28D9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008A43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612B21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07E80A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5FABF8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690A64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D70AEB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9" w15:restartNumberingAfterBreak="0">
    <w:nsid w:val="3A00521F"/>
    <w:multiLevelType w:val="hybridMultilevel"/>
    <w:tmpl w:val="5382087C"/>
    <w:lvl w:ilvl="0" w:tplc="C5CEF52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44CE24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D5AE58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62A3B4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BF8FB3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BDAE56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5C6F2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DA293D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CAAA0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0" w15:restartNumberingAfterBreak="0">
    <w:nsid w:val="3A116F19"/>
    <w:multiLevelType w:val="hybridMultilevel"/>
    <w:tmpl w:val="B04CD496"/>
    <w:lvl w:ilvl="0" w:tplc="1F8208F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DD2EC8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A86FCF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218906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A1CDFD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474635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30CB17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5DC9DA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A0AE33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1" w15:restartNumberingAfterBreak="0">
    <w:nsid w:val="3A591D5C"/>
    <w:multiLevelType w:val="hybridMultilevel"/>
    <w:tmpl w:val="2D5EC328"/>
    <w:lvl w:ilvl="0" w:tplc="4A1EB1A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6F6F16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12270F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7E6CED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664BFF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5C44A2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FBEDF9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B0E664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90C5D3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2" w15:restartNumberingAfterBreak="0">
    <w:nsid w:val="3A65691F"/>
    <w:multiLevelType w:val="hybridMultilevel"/>
    <w:tmpl w:val="1254968A"/>
    <w:lvl w:ilvl="0" w:tplc="9AFE67BC">
      <w:start w:val="1"/>
      <w:numFmt w:val="bullet"/>
      <w:lvlText w:val="-"/>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230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E39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CE5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3021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A72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AD2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B285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089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3A7D7DB0"/>
    <w:multiLevelType w:val="hybridMultilevel"/>
    <w:tmpl w:val="49DE569E"/>
    <w:lvl w:ilvl="0" w:tplc="3F20131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374A3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CCC726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938EB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438133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DFA88E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53CB82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FB8077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7C293B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4" w15:restartNumberingAfterBreak="0">
    <w:nsid w:val="3A9C2DA5"/>
    <w:multiLevelType w:val="hybridMultilevel"/>
    <w:tmpl w:val="B8F06A04"/>
    <w:lvl w:ilvl="0" w:tplc="ADF66B2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EF2B86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156259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078D94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A78402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AE44EA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36EF43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86616C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7E483B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5" w15:restartNumberingAfterBreak="0">
    <w:nsid w:val="3AB72D96"/>
    <w:multiLevelType w:val="hybridMultilevel"/>
    <w:tmpl w:val="271CC806"/>
    <w:lvl w:ilvl="0" w:tplc="23D6155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41E2F9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79A7C9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786428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FB8A8F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460BD6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380FC7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A9C15B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8069C5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6" w15:restartNumberingAfterBreak="0">
    <w:nsid w:val="3AC550E5"/>
    <w:multiLevelType w:val="hybridMultilevel"/>
    <w:tmpl w:val="2960BD22"/>
    <w:lvl w:ilvl="0" w:tplc="471C898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64EA5F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2C2C45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3A4DED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5FA443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2EACFE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1E8C50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8887B3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31C1AF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7" w15:restartNumberingAfterBreak="0">
    <w:nsid w:val="3ADE0533"/>
    <w:multiLevelType w:val="hybridMultilevel"/>
    <w:tmpl w:val="575AABC6"/>
    <w:lvl w:ilvl="0" w:tplc="45A2CD0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A346E0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5EA84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886470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842DC0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808A79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6C817D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E00F9C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07A909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8" w15:restartNumberingAfterBreak="0">
    <w:nsid w:val="3AE114B7"/>
    <w:multiLevelType w:val="hybridMultilevel"/>
    <w:tmpl w:val="D834BEDE"/>
    <w:lvl w:ilvl="0" w:tplc="E5C69C3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A98AFF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96ACA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DE2BE4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2A2408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4C0824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0A4C41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552FEA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0A497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9" w15:restartNumberingAfterBreak="0">
    <w:nsid w:val="3AE52AB7"/>
    <w:multiLevelType w:val="hybridMultilevel"/>
    <w:tmpl w:val="C798B96C"/>
    <w:lvl w:ilvl="0" w:tplc="1528180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A2091F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F6E234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8E96F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56EC13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5B4C0C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53C8CD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382889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D30DD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0" w15:restartNumberingAfterBreak="0">
    <w:nsid w:val="3AEC42B9"/>
    <w:multiLevelType w:val="hybridMultilevel"/>
    <w:tmpl w:val="EBFA549A"/>
    <w:lvl w:ilvl="0" w:tplc="EB28EBC8">
      <w:start w:val="1"/>
      <w:numFmt w:val="bullet"/>
      <w:lvlText w:val="–"/>
      <w:lvlJc w:val="left"/>
      <w:pPr>
        <w:ind w:left="180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64E1DC2">
      <w:start w:val="1"/>
      <w:numFmt w:val="bullet"/>
      <w:lvlText w:val="o"/>
      <w:lvlJc w:val="left"/>
      <w:pPr>
        <w:ind w:left="27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EA04FFA">
      <w:start w:val="1"/>
      <w:numFmt w:val="bullet"/>
      <w:lvlText w:val="▪"/>
      <w:lvlJc w:val="left"/>
      <w:pPr>
        <w:ind w:left="34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A84D5B0">
      <w:start w:val="1"/>
      <w:numFmt w:val="bullet"/>
      <w:lvlText w:val="•"/>
      <w:lvlJc w:val="left"/>
      <w:pPr>
        <w:ind w:left="41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C7234B0">
      <w:start w:val="1"/>
      <w:numFmt w:val="bullet"/>
      <w:lvlText w:val="o"/>
      <w:lvlJc w:val="left"/>
      <w:pPr>
        <w:ind w:left="48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DAC3AE2">
      <w:start w:val="1"/>
      <w:numFmt w:val="bullet"/>
      <w:lvlText w:val="▪"/>
      <w:lvlJc w:val="left"/>
      <w:pPr>
        <w:ind w:left="56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E6CDF3C">
      <w:start w:val="1"/>
      <w:numFmt w:val="bullet"/>
      <w:lvlText w:val="•"/>
      <w:lvlJc w:val="left"/>
      <w:pPr>
        <w:ind w:left="63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A74BF1C">
      <w:start w:val="1"/>
      <w:numFmt w:val="bullet"/>
      <w:lvlText w:val="o"/>
      <w:lvlJc w:val="left"/>
      <w:pPr>
        <w:ind w:left="70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9AE8678">
      <w:start w:val="1"/>
      <w:numFmt w:val="bullet"/>
      <w:lvlText w:val="▪"/>
      <w:lvlJc w:val="left"/>
      <w:pPr>
        <w:ind w:left="77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1" w15:restartNumberingAfterBreak="0">
    <w:nsid w:val="3B043F78"/>
    <w:multiLevelType w:val="hybridMultilevel"/>
    <w:tmpl w:val="5388DEE6"/>
    <w:lvl w:ilvl="0" w:tplc="E16801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004724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8E8677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F94D6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156A04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9B8403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51649F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51E4E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E0D88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2" w15:restartNumberingAfterBreak="0">
    <w:nsid w:val="3B0740AC"/>
    <w:multiLevelType w:val="hybridMultilevel"/>
    <w:tmpl w:val="6B9231FE"/>
    <w:lvl w:ilvl="0" w:tplc="532E6E1A">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45674D0">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C1708B22">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11F4286A">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F507402">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0DA02718">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4C443A84">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AA60210">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838289A6">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373" w15:restartNumberingAfterBreak="0">
    <w:nsid w:val="3B296265"/>
    <w:multiLevelType w:val="hybridMultilevel"/>
    <w:tmpl w:val="07988BE2"/>
    <w:lvl w:ilvl="0" w:tplc="D6E6CE50">
      <w:start w:val="1"/>
      <w:numFmt w:val="bullet"/>
      <w:lvlText w:val="–"/>
      <w:lvlJc w:val="left"/>
      <w:pPr>
        <w:ind w:left="180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DB2A1E6">
      <w:start w:val="1"/>
      <w:numFmt w:val="bullet"/>
      <w:lvlText w:val="o"/>
      <w:lvlJc w:val="left"/>
      <w:pPr>
        <w:ind w:left="27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8F009C8">
      <w:start w:val="1"/>
      <w:numFmt w:val="bullet"/>
      <w:lvlText w:val="▪"/>
      <w:lvlJc w:val="left"/>
      <w:pPr>
        <w:ind w:left="34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B289BBA">
      <w:start w:val="1"/>
      <w:numFmt w:val="bullet"/>
      <w:lvlText w:val="•"/>
      <w:lvlJc w:val="left"/>
      <w:pPr>
        <w:ind w:left="41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4746AF2">
      <w:start w:val="1"/>
      <w:numFmt w:val="bullet"/>
      <w:lvlText w:val="o"/>
      <w:lvlJc w:val="left"/>
      <w:pPr>
        <w:ind w:left="48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95E15D8">
      <w:start w:val="1"/>
      <w:numFmt w:val="bullet"/>
      <w:lvlText w:val="▪"/>
      <w:lvlJc w:val="left"/>
      <w:pPr>
        <w:ind w:left="560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B2C0F30">
      <w:start w:val="1"/>
      <w:numFmt w:val="bullet"/>
      <w:lvlText w:val="•"/>
      <w:lvlJc w:val="left"/>
      <w:pPr>
        <w:ind w:left="63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2748E3A">
      <w:start w:val="1"/>
      <w:numFmt w:val="bullet"/>
      <w:lvlText w:val="o"/>
      <w:lvlJc w:val="left"/>
      <w:pPr>
        <w:ind w:left="70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5A6C85E">
      <w:start w:val="1"/>
      <w:numFmt w:val="bullet"/>
      <w:lvlText w:val="▪"/>
      <w:lvlJc w:val="left"/>
      <w:pPr>
        <w:ind w:left="776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4" w15:restartNumberingAfterBreak="0">
    <w:nsid w:val="3B3936D9"/>
    <w:multiLevelType w:val="hybridMultilevel"/>
    <w:tmpl w:val="DF8485FA"/>
    <w:lvl w:ilvl="0" w:tplc="66985BC8">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4260C2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F1093C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60A471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FEAFDF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7D4F4F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2ACB88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016754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863DA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5" w15:restartNumberingAfterBreak="0">
    <w:nsid w:val="3B96174D"/>
    <w:multiLevelType w:val="hybridMultilevel"/>
    <w:tmpl w:val="10C4AC6A"/>
    <w:lvl w:ilvl="0" w:tplc="F520709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8F448E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7DE10B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716BF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76EF58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6804C0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D90176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C72624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8AAAB4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6" w15:restartNumberingAfterBreak="0">
    <w:nsid w:val="3BBB2795"/>
    <w:multiLevelType w:val="hybridMultilevel"/>
    <w:tmpl w:val="6AF23740"/>
    <w:lvl w:ilvl="0" w:tplc="15269D24">
      <w:start w:val="1"/>
      <w:numFmt w:val="bullet"/>
      <w:lvlText w:val="–"/>
      <w:lvlJc w:val="left"/>
      <w:pPr>
        <w:ind w:left="2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406603C">
      <w:start w:val="1"/>
      <w:numFmt w:val="bullet"/>
      <w:lvlText w:val="o"/>
      <w:lvlJc w:val="left"/>
      <w:pPr>
        <w:ind w:left="1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B286156">
      <w:start w:val="1"/>
      <w:numFmt w:val="bullet"/>
      <w:lvlText w:val="▪"/>
      <w:lvlJc w:val="left"/>
      <w:pPr>
        <w:ind w:left="1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78A5A66">
      <w:start w:val="1"/>
      <w:numFmt w:val="bullet"/>
      <w:lvlText w:val="•"/>
      <w:lvlJc w:val="left"/>
      <w:pPr>
        <w:ind w:left="2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31A0AF2">
      <w:start w:val="1"/>
      <w:numFmt w:val="bullet"/>
      <w:lvlText w:val="o"/>
      <w:lvlJc w:val="left"/>
      <w:pPr>
        <w:ind w:left="3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852FDC2">
      <w:start w:val="1"/>
      <w:numFmt w:val="bullet"/>
      <w:lvlText w:val="▪"/>
      <w:lvlJc w:val="left"/>
      <w:pPr>
        <w:ind w:left="4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634E376">
      <w:start w:val="1"/>
      <w:numFmt w:val="bullet"/>
      <w:lvlText w:val="•"/>
      <w:lvlJc w:val="left"/>
      <w:pPr>
        <w:ind w:left="4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B3CC842">
      <w:start w:val="1"/>
      <w:numFmt w:val="bullet"/>
      <w:lvlText w:val="o"/>
      <w:lvlJc w:val="left"/>
      <w:pPr>
        <w:ind w:left="55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0A67252">
      <w:start w:val="1"/>
      <w:numFmt w:val="bullet"/>
      <w:lvlText w:val="▪"/>
      <w:lvlJc w:val="left"/>
      <w:pPr>
        <w:ind w:left="62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7" w15:restartNumberingAfterBreak="0">
    <w:nsid w:val="3BC83481"/>
    <w:multiLevelType w:val="hybridMultilevel"/>
    <w:tmpl w:val="00E0F724"/>
    <w:lvl w:ilvl="0" w:tplc="B7AE073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D9AB6A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CAC0DF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A624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2F0F80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354402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13449C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F5267B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F30270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8" w15:restartNumberingAfterBreak="0">
    <w:nsid w:val="3BE51062"/>
    <w:multiLevelType w:val="hybridMultilevel"/>
    <w:tmpl w:val="8B2A3936"/>
    <w:lvl w:ilvl="0" w:tplc="3DD2FB16">
      <w:start w:val="1"/>
      <w:numFmt w:val="decimal"/>
      <w:lvlText w:val="%1."/>
      <w:lvlJc w:val="left"/>
      <w:pPr>
        <w:ind w:left="1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67CDE26">
      <w:start w:val="1"/>
      <w:numFmt w:val="lowerLetter"/>
      <w:lvlText w:val="%2"/>
      <w:lvlJc w:val="left"/>
      <w:pPr>
        <w:ind w:left="1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1740032">
      <w:start w:val="1"/>
      <w:numFmt w:val="lowerRoman"/>
      <w:lvlText w:val="%3"/>
      <w:lvlJc w:val="left"/>
      <w:pPr>
        <w:ind w:left="1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5921AD2">
      <w:start w:val="1"/>
      <w:numFmt w:val="decimal"/>
      <w:lvlText w:val="%4"/>
      <w:lvlJc w:val="left"/>
      <w:pPr>
        <w:ind w:left="2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67C945E">
      <w:start w:val="1"/>
      <w:numFmt w:val="lowerLetter"/>
      <w:lvlText w:val="%5"/>
      <w:lvlJc w:val="left"/>
      <w:pPr>
        <w:ind w:left="3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ED07F1E">
      <w:start w:val="1"/>
      <w:numFmt w:val="lowerRoman"/>
      <w:lvlText w:val="%6"/>
      <w:lvlJc w:val="left"/>
      <w:pPr>
        <w:ind w:left="4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A18A740">
      <w:start w:val="1"/>
      <w:numFmt w:val="decimal"/>
      <w:lvlText w:val="%7"/>
      <w:lvlJc w:val="left"/>
      <w:pPr>
        <w:ind w:left="4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6282CC2">
      <w:start w:val="1"/>
      <w:numFmt w:val="lowerLetter"/>
      <w:lvlText w:val="%8"/>
      <w:lvlJc w:val="left"/>
      <w:pPr>
        <w:ind w:left="55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6B4D010">
      <w:start w:val="1"/>
      <w:numFmt w:val="lowerRoman"/>
      <w:lvlText w:val="%9"/>
      <w:lvlJc w:val="left"/>
      <w:pPr>
        <w:ind w:left="62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9" w15:restartNumberingAfterBreak="0">
    <w:nsid w:val="3C1540E0"/>
    <w:multiLevelType w:val="hybridMultilevel"/>
    <w:tmpl w:val="47CEFC20"/>
    <w:lvl w:ilvl="0" w:tplc="DBD6340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E3E8C7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33EDE2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6EAD3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3D60DF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2D02D4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B0C959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C3C823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8AEA6F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0" w15:restartNumberingAfterBreak="0">
    <w:nsid w:val="3C3B7071"/>
    <w:multiLevelType w:val="hybridMultilevel"/>
    <w:tmpl w:val="FBD49808"/>
    <w:lvl w:ilvl="0" w:tplc="CFF0E8C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5C441F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68E8B2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EC459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A04E6B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B2A97C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27C51B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990A4C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9E437F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1" w15:restartNumberingAfterBreak="0">
    <w:nsid w:val="3C751F58"/>
    <w:multiLevelType w:val="hybridMultilevel"/>
    <w:tmpl w:val="556A1608"/>
    <w:lvl w:ilvl="0" w:tplc="7B40AB4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942F7D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F7E35F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818B51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DE2BC5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E5E1F1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82CECB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A988B4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B687BE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2" w15:restartNumberingAfterBreak="0">
    <w:nsid w:val="3CA010C1"/>
    <w:multiLevelType w:val="hybridMultilevel"/>
    <w:tmpl w:val="EFDC4EF2"/>
    <w:lvl w:ilvl="0" w:tplc="E9CE166E">
      <w:start w:val="1"/>
      <w:numFmt w:val="bullet"/>
      <w:lvlText w:val="•"/>
      <w:lvlJc w:val="left"/>
      <w:pPr>
        <w:ind w:left="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EB40A6EC">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3F0C0BE6">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F18AFAA6">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423C4F4E">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DBFAC2F0">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EC3662D4">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EB9C82E4">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E35CBFD6">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383" w15:restartNumberingAfterBreak="0">
    <w:nsid w:val="3CF94F3A"/>
    <w:multiLevelType w:val="hybridMultilevel"/>
    <w:tmpl w:val="3FAAB15A"/>
    <w:lvl w:ilvl="0" w:tplc="7804957C">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C7C16D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F044A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CF2B9E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8C03BE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0AE896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A5CE92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05E903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ECC607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4" w15:restartNumberingAfterBreak="0">
    <w:nsid w:val="3D5B1105"/>
    <w:multiLevelType w:val="hybridMultilevel"/>
    <w:tmpl w:val="35E605B6"/>
    <w:lvl w:ilvl="0" w:tplc="988E02DC">
      <w:start w:val="1"/>
      <w:numFmt w:val="bullet"/>
      <w:lvlText w:val="•"/>
      <w:lvlJc w:val="left"/>
      <w:pPr>
        <w:ind w:left="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F9967FCC">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3B78D172">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A1547CF4">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33022162">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2558F2E6">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0A7A6632">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15EA0442">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D10683B2">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385" w15:restartNumberingAfterBreak="0">
    <w:nsid w:val="3D72108B"/>
    <w:multiLevelType w:val="hybridMultilevel"/>
    <w:tmpl w:val="C0A86814"/>
    <w:lvl w:ilvl="0" w:tplc="5DF621F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DACED0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DB011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A46336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AA2CF4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8580BF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48EC91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27E13F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650E0B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6" w15:restartNumberingAfterBreak="0">
    <w:nsid w:val="3DA1046B"/>
    <w:multiLevelType w:val="hybridMultilevel"/>
    <w:tmpl w:val="44027EAA"/>
    <w:lvl w:ilvl="0" w:tplc="BEF6581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EF2231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620CBE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2844DF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58E9D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8B2B62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C88F1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2E2B71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976726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7" w15:restartNumberingAfterBreak="0">
    <w:nsid w:val="3DAE6A3F"/>
    <w:multiLevelType w:val="hybridMultilevel"/>
    <w:tmpl w:val="A57CF9E6"/>
    <w:lvl w:ilvl="0" w:tplc="85C8F22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DBAA4D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08A915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1186F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4E858F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ABE19C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3BEAE6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92DC6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10C55E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8" w15:restartNumberingAfterBreak="0">
    <w:nsid w:val="3DDC6D45"/>
    <w:multiLevelType w:val="hybridMultilevel"/>
    <w:tmpl w:val="814A51C6"/>
    <w:lvl w:ilvl="0" w:tplc="94646DF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F1205F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E2835F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0A2361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23CA14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376CBD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6BC2AB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FB4930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2842E2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89" w15:restartNumberingAfterBreak="0">
    <w:nsid w:val="3DF946ED"/>
    <w:multiLevelType w:val="hybridMultilevel"/>
    <w:tmpl w:val="6BC4A2FE"/>
    <w:lvl w:ilvl="0" w:tplc="5A8E69B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D3E540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0D2AA7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9820D7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67672D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684340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D2300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998CFB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3120B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0" w15:restartNumberingAfterBreak="0">
    <w:nsid w:val="3E404E24"/>
    <w:multiLevelType w:val="hybridMultilevel"/>
    <w:tmpl w:val="F24AC6A2"/>
    <w:lvl w:ilvl="0" w:tplc="E292B16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A1C4B4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C848AB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9DC16D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8E62A8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398E91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52815A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F8E31C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21A600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1" w15:restartNumberingAfterBreak="0">
    <w:nsid w:val="3EAA4FD0"/>
    <w:multiLevelType w:val="hybridMultilevel"/>
    <w:tmpl w:val="4A74D02C"/>
    <w:lvl w:ilvl="0" w:tplc="AFF24A4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26CF89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03A144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6DE284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4D25E1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774D23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C1EEF9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4166CE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93CD9C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2" w15:restartNumberingAfterBreak="0">
    <w:nsid w:val="3EE76D91"/>
    <w:multiLevelType w:val="hybridMultilevel"/>
    <w:tmpl w:val="2E1E9348"/>
    <w:lvl w:ilvl="0" w:tplc="B8368A3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CF09EC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6C03D6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53082B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5FA44A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196B6F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8BC36E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34A71E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98C810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3" w15:restartNumberingAfterBreak="0">
    <w:nsid w:val="3EFD2709"/>
    <w:multiLevelType w:val="hybridMultilevel"/>
    <w:tmpl w:val="9454DA06"/>
    <w:lvl w:ilvl="0" w:tplc="91029BF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B84A4F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0FCD25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65640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4E6823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DAE6E4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678C7B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6E6E9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CC4323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4" w15:restartNumberingAfterBreak="0">
    <w:nsid w:val="3F223CD6"/>
    <w:multiLevelType w:val="hybridMultilevel"/>
    <w:tmpl w:val="232A5950"/>
    <w:lvl w:ilvl="0" w:tplc="EE34028C">
      <w:start w:val="1"/>
      <w:numFmt w:val="bullet"/>
      <w:lvlText w:val="●"/>
      <w:lvlJc w:val="left"/>
      <w:pPr>
        <w:ind w:left="12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1ACEB39E">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6632EB26">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992256E0">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4BBE2216">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2648FC36">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45508848">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CBE0CCF4">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2E6431DE">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395" w15:restartNumberingAfterBreak="0">
    <w:nsid w:val="3F375222"/>
    <w:multiLevelType w:val="hybridMultilevel"/>
    <w:tmpl w:val="2C84386E"/>
    <w:lvl w:ilvl="0" w:tplc="231C4202">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FE0B5B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C64542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A28063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0AA6AA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782DAC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128B4F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9A6206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27AFAB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6" w15:restartNumberingAfterBreak="0">
    <w:nsid w:val="3F4F7F81"/>
    <w:multiLevelType w:val="hybridMultilevel"/>
    <w:tmpl w:val="A37C6360"/>
    <w:lvl w:ilvl="0" w:tplc="C144F64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67286F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77097F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0643E9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240402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B20ABD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D5A400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36BE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494EF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7" w15:restartNumberingAfterBreak="0">
    <w:nsid w:val="3F9163A3"/>
    <w:multiLevelType w:val="hybridMultilevel"/>
    <w:tmpl w:val="6DD271A4"/>
    <w:lvl w:ilvl="0" w:tplc="222C736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602E6B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AFE6D4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692CC3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5E009C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9C6396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E2830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81E738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9E240A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8" w15:restartNumberingAfterBreak="0">
    <w:nsid w:val="3F9B4BFB"/>
    <w:multiLevelType w:val="hybridMultilevel"/>
    <w:tmpl w:val="236C38E2"/>
    <w:lvl w:ilvl="0" w:tplc="B31CEA7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3A6C64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1A61E8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4DCECA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A18100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A6C459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6E6C8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D96B3D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620267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9" w15:restartNumberingAfterBreak="0">
    <w:nsid w:val="3FE62ED3"/>
    <w:multiLevelType w:val="hybridMultilevel"/>
    <w:tmpl w:val="1B90A366"/>
    <w:lvl w:ilvl="0" w:tplc="0A7CB1B6">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D1AB07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1924B2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2FA7DE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2467F2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E4C9D5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E28140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478694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1582EE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0" w15:restartNumberingAfterBreak="0">
    <w:nsid w:val="40135961"/>
    <w:multiLevelType w:val="hybridMultilevel"/>
    <w:tmpl w:val="38BE55A0"/>
    <w:lvl w:ilvl="0" w:tplc="6264F1B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EE214F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688725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CEC809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6D204C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A321C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6B029E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1582E9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074800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1" w15:restartNumberingAfterBreak="0">
    <w:nsid w:val="40414571"/>
    <w:multiLevelType w:val="hybridMultilevel"/>
    <w:tmpl w:val="86863024"/>
    <w:lvl w:ilvl="0" w:tplc="5A8C3D12">
      <w:start w:val="7"/>
      <w:numFmt w:val="decimal"/>
      <w:lvlText w:val="%1."/>
      <w:lvlJc w:val="left"/>
      <w:pPr>
        <w:ind w:left="571"/>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3DB47E34">
      <w:start w:val="1"/>
      <w:numFmt w:val="lowerLetter"/>
      <w:lvlText w:val="%2"/>
      <w:lvlJc w:val="left"/>
      <w:pPr>
        <w:ind w:left="147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28E06512">
      <w:start w:val="1"/>
      <w:numFmt w:val="lowerRoman"/>
      <w:lvlText w:val="%3"/>
      <w:lvlJc w:val="left"/>
      <w:pPr>
        <w:ind w:left="219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E6DE66B0">
      <w:start w:val="1"/>
      <w:numFmt w:val="decimal"/>
      <w:lvlText w:val="%4"/>
      <w:lvlJc w:val="left"/>
      <w:pPr>
        <w:ind w:left="291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D6BEAEB2">
      <w:start w:val="1"/>
      <w:numFmt w:val="lowerLetter"/>
      <w:lvlText w:val="%5"/>
      <w:lvlJc w:val="left"/>
      <w:pPr>
        <w:ind w:left="363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99805E58">
      <w:start w:val="1"/>
      <w:numFmt w:val="lowerRoman"/>
      <w:lvlText w:val="%6"/>
      <w:lvlJc w:val="left"/>
      <w:pPr>
        <w:ind w:left="435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AA6EB4E6">
      <w:start w:val="1"/>
      <w:numFmt w:val="decimal"/>
      <w:lvlText w:val="%7"/>
      <w:lvlJc w:val="left"/>
      <w:pPr>
        <w:ind w:left="507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93081FF8">
      <w:start w:val="1"/>
      <w:numFmt w:val="lowerLetter"/>
      <w:lvlText w:val="%8"/>
      <w:lvlJc w:val="left"/>
      <w:pPr>
        <w:ind w:left="579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E2FC9930">
      <w:start w:val="1"/>
      <w:numFmt w:val="lowerRoman"/>
      <w:lvlText w:val="%9"/>
      <w:lvlJc w:val="left"/>
      <w:pPr>
        <w:ind w:left="6516"/>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402" w15:restartNumberingAfterBreak="0">
    <w:nsid w:val="40606E34"/>
    <w:multiLevelType w:val="hybridMultilevel"/>
    <w:tmpl w:val="0E0C3330"/>
    <w:lvl w:ilvl="0" w:tplc="3260E60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AC4371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5B06F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870C61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E3C0E8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128786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2CAD51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82EB7C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9E4D42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3" w15:restartNumberingAfterBreak="0">
    <w:nsid w:val="406B13B8"/>
    <w:multiLevelType w:val="hybridMultilevel"/>
    <w:tmpl w:val="4E906410"/>
    <w:lvl w:ilvl="0" w:tplc="5606AAA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5B2194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76A39C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2B28EE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28037E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60E36A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B6AF86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2B8F66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E0A906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4" w15:restartNumberingAfterBreak="0">
    <w:nsid w:val="408C07CB"/>
    <w:multiLevelType w:val="hybridMultilevel"/>
    <w:tmpl w:val="63CCFF22"/>
    <w:lvl w:ilvl="0" w:tplc="7382C2A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76C9EA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9988E6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834EBF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86C3EA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776180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F82EF2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37EFA9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3FED51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5" w15:restartNumberingAfterBreak="0">
    <w:nsid w:val="408F6D0C"/>
    <w:multiLevelType w:val="hybridMultilevel"/>
    <w:tmpl w:val="7BF01E26"/>
    <w:lvl w:ilvl="0" w:tplc="E4AACD86">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A8426D0">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9A67C24">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608551E">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50E5A24">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2DA5456">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96EB998">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980C3CA">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D10BF78">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6" w15:restartNumberingAfterBreak="0">
    <w:nsid w:val="409B3CDD"/>
    <w:multiLevelType w:val="hybridMultilevel"/>
    <w:tmpl w:val="70282504"/>
    <w:lvl w:ilvl="0" w:tplc="6F602FA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BEA510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C0ECCB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F2CC1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7DCD9E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3C825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17AB33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77C5E7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0CE9B6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7" w15:restartNumberingAfterBreak="0">
    <w:nsid w:val="40CB7D3E"/>
    <w:multiLevelType w:val="hybridMultilevel"/>
    <w:tmpl w:val="08A61342"/>
    <w:lvl w:ilvl="0" w:tplc="5374EB98">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9E46232">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363FA2">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41236A6">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938BAD8">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556DE4A">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756263E">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CB4673A">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B92A680">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08" w15:restartNumberingAfterBreak="0">
    <w:nsid w:val="40F53785"/>
    <w:multiLevelType w:val="hybridMultilevel"/>
    <w:tmpl w:val="6836415E"/>
    <w:lvl w:ilvl="0" w:tplc="0F021C6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F326D8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2F02D6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CA8B1D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26E514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17AFF0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66AAC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57E91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658BD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9" w15:restartNumberingAfterBreak="0">
    <w:nsid w:val="41161FEC"/>
    <w:multiLevelType w:val="hybridMultilevel"/>
    <w:tmpl w:val="99CE2002"/>
    <w:lvl w:ilvl="0" w:tplc="6782672C">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F1E53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D3891F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F585B3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2FE013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F20A81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0C443F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B02D3C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91A23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0" w15:restartNumberingAfterBreak="0">
    <w:nsid w:val="414B1049"/>
    <w:multiLevelType w:val="hybridMultilevel"/>
    <w:tmpl w:val="04A214DA"/>
    <w:lvl w:ilvl="0" w:tplc="6158CE4C">
      <w:start w:val="3"/>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ADA3D88">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75C83DA">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524C40A">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48675A4">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6121224">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0DACC1E">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4A64564">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1E6FB0C">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1" w15:restartNumberingAfterBreak="0">
    <w:nsid w:val="41A22B91"/>
    <w:multiLevelType w:val="hybridMultilevel"/>
    <w:tmpl w:val="42007A2A"/>
    <w:lvl w:ilvl="0" w:tplc="214A741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192210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9C6022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E5A36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980CC0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66A2FA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9C6BB0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8F285E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558126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2" w15:restartNumberingAfterBreak="0">
    <w:nsid w:val="41A476D9"/>
    <w:multiLevelType w:val="hybridMultilevel"/>
    <w:tmpl w:val="63FE7574"/>
    <w:lvl w:ilvl="0" w:tplc="5A4EBB54">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DE49C8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DCEB9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7D801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CC2B0E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41EBEE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0F8121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B9225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214ED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3" w15:restartNumberingAfterBreak="0">
    <w:nsid w:val="41EC49EC"/>
    <w:multiLevelType w:val="hybridMultilevel"/>
    <w:tmpl w:val="3568691C"/>
    <w:lvl w:ilvl="0" w:tplc="F65A7A3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A8C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A43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8DF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F0F9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23A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F047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229E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829A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421560F1"/>
    <w:multiLevelType w:val="hybridMultilevel"/>
    <w:tmpl w:val="817CF948"/>
    <w:lvl w:ilvl="0" w:tplc="0B9A8DA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D3C8F0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12E7F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230D53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2BCAFC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0FAF4A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FECD2F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FEC8B1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0B2231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5" w15:restartNumberingAfterBreak="0">
    <w:nsid w:val="424E7D7C"/>
    <w:multiLevelType w:val="hybridMultilevel"/>
    <w:tmpl w:val="BC8CC846"/>
    <w:lvl w:ilvl="0" w:tplc="C666E8F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35AE54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3EE273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D44F66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07ABBE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052DF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606CFC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2522D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4A47C3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6" w15:restartNumberingAfterBreak="0">
    <w:nsid w:val="42741247"/>
    <w:multiLevelType w:val="hybridMultilevel"/>
    <w:tmpl w:val="AD123084"/>
    <w:lvl w:ilvl="0" w:tplc="9E62BAF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712A83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442D30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DDA9BC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0466E8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1E809B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DA4D6F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A0C2D2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13AAB4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7" w15:restartNumberingAfterBreak="0">
    <w:nsid w:val="42753443"/>
    <w:multiLevelType w:val="hybridMultilevel"/>
    <w:tmpl w:val="4BFEBE24"/>
    <w:lvl w:ilvl="0" w:tplc="1D9EC16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99A954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146F97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172D25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0F8FD6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996984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8D0E04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89CD7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C886D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8" w15:restartNumberingAfterBreak="0">
    <w:nsid w:val="427F3697"/>
    <w:multiLevelType w:val="hybridMultilevel"/>
    <w:tmpl w:val="E54ADC20"/>
    <w:lvl w:ilvl="0" w:tplc="7542E3A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382B96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9C25A2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70DDB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E62FA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0B2416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B0870E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A58365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DC410E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9" w15:restartNumberingAfterBreak="0">
    <w:nsid w:val="42AB5B50"/>
    <w:multiLevelType w:val="hybridMultilevel"/>
    <w:tmpl w:val="AA0AE55E"/>
    <w:lvl w:ilvl="0" w:tplc="E6B2EB6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BE0DA1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1EC881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E14810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A4C811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F2AB22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F0ED9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C8A111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0DC13D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0" w15:restartNumberingAfterBreak="0">
    <w:nsid w:val="42AF70EB"/>
    <w:multiLevelType w:val="hybridMultilevel"/>
    <w:tmpl w:val="5E1CC544"/>
    <w:lvl w:ilvl="0" w:tplc="3D1E2C7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CA8A4B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E8A8D7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BF676C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B980C6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F24300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1C28A5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F4270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03A5D2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1" w15:restartNumberingAfterBreak="0">
    <w:nsid w:val="42C5505B"/>
    <w:multiLevelType w:val="hybridMultilevel"/>
    <w:tmpl w:val="DDFA684C"/>
    <w:lvl w:ilvl="0" w:tplc="C84CA9F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616308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3447F2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AF2124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3262B7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B9ECA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9C223F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61ACC8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BB64F8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2" w15:restartNumberingAfterBreak="0">
    <w:nsid w:val="432C419E"/>
    <w:multiLevelType w:val="hybridMultilevel"/>
    <w:tmpl w:val="28D617C0"/>
    <w:lvl w:ilvl="0" w:tplc="73D08A8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4FA348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2DAD79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7C200B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8C84C6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890EC9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2F6611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43A772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AD07BB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3" w15:restartNumberingAfterBreak="0">
    <w:nsid w:val="433A4875"/>
    <w:multiLevelType w:val="hybridMultilevel"/>
    <w:tmpl w:val="D58AC370"/>
    <w:lvl w:ilvl="0" w:tplc="4694FFB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9BEC2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536E23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BB685C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CAA0A3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A1E1CB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DCEAAB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A8214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84C230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4" w15:restartNumberingAfterBreak="0">
    <w:nsid w:val="434035E4"/>
    <w:multiLevelType w:val="hybridMultilevel"/>
    <w:tmpl w:val="3010271E"/>
    <w:lvl w:ilvl="0" w:tplc="08B2E05E">
      <w:start w:val="1"/>
      <w:numFmt w:val="bullet"/>
      <w:lvlText w:val="•"/>
      <w:lvlJc w:val="left"/>
      <w:pPr>
        <w:ind w:left="1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29063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AD8C41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794E86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6B09CF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45CAEC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484BB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72CEDB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B14DFA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5" w15:restartNumberingAfterBreak="0">
    <w:nsid w:val="43611AD2"/>
    <w:multiLevelType w:val="hybridMultilevel"/>
    <w:tmpl w:val="51BE57F6"/>
    <w:lvl w:ilvl="0" w:tplc="0D782A3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C8EF2C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E6E363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0EC7CD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F0CFC7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F7EC15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098B7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D5AEBB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9222C8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6" w15:restartNumberingAfterBreak="0">
    <w:nsid w:val="438A461B"/>
    <w:multiLevelType w:val="hybridMultilevel"/>
    <w:tmpl w:val="83086124"/>
    <w:lvl w:ilvl="0" w:tplc="062894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6008F6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9FADE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F6CB4C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93CF2E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62EBA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BEAF49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B96320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E5CD6B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7" w15:restartNumberingAfterBreak="0">
    <w:nsid w:val="43A141BA"/>
    <w:multiLevelType w:val="hybridMultilevel"/>
    <w:tmpl w:val="7FC08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43A43465"/>
    <w:multiLevelType w:val="hybridMultilevel"/>
    <w:tmpl w:val="646E400A"/>
    <w:lvl w:ilvl="0" w:tplc="3BA6B97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DA0DCE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D38C25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288674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E78814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788188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D3E1C5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4B442C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608F00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9" w15:restartNumberingAfterBreak="0">
    <w:nsid w:val="43C22D75"/>
    <w:multiLevelType w:val="hybridMultilevel"/>
    <w:tmpl w:val="2BD63C98"/>
    <w:lvl w:ilvl="0" w:tplc="F338561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46438F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22212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8A003A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83C586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3F0A8B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748587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96ED3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D448EF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0" w15:restartNumberingAfterBreak="0">
    <w:nsid w:val="43F43834"/>
    <w:multiLevelType w:val="hybridMultilevel"/>
    <w:tmpl w:val="E790346E"/>
    <w:lvl w:ilvl="0" w:tplc="B1D6FED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916E5E0">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9145344">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1020840">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F9A1FAA">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1D21BC2">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B02F9DC">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61C9ADC">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67AF43E">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1" w15:restartNumberingAfterBreak="0">
    <w:nsid w:val="441112DC"/>
    <w:multiLevelType w:val="hybridMultilevel"/>
    <w:tmpl w:val="5C9AF5F0"/>
    <w:lvl w:ilvl="0" w:tplc="9A7AD91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144212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59EDD0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1844B4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FC6691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EA852B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9C288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E5C5E8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292D3E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2" w15:restartNumberingAfterBreak="0">
    <w:nsid w:val="44650B5F"/>
    <w:multiLevelType w:val="hybridMultilevel"/>
    <w:tmpl w:val="D098DE9C"/>
    <w:lvl w:ilvl="0" w:tplc="8114798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28ACD3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D76034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056C6C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92CF0F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EE416A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BB81F3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718501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238540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3" w15:restartNumberingAfterBreak="0">
    <w:nsid w:val="44702CC3"/>
    <w:multiLevelType w:val="hybridMultilevel"/>
    <w:tmpl w:val="046CEFBC"/>
    <w:lvl w:ilvl="0" w:tplc="B8C0322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BAE058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D76418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2862F3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3841B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6D24DA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1DA4CA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A02FED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10433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4" w15:restartNumberingAfterBreak="0">
    <w:nsid w:val="45127EAC"/>
    <w:multiLevelType w:val="hybridMultilevel"/>
    <w:tmpl w:val="9BDE0606"/>
    <w:lvl w:ilvl="0" w:tplc="8B606BF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108DB8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90A993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CE275C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8DAE66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9CA05D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2047AE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CF8D06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3EA69F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5" w15:restartNumberingAfterBreak="0">
    <w:nsid w:val="453F55AE"/>
    <w:multiLevelType w:val="hybridMultilevel"/>
    <w:tmpl w:val="9C805B16"/>
    <w:lvl w:ilvl="0" w:tplc="D53270A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D9A210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81AAF2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E7C388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A06280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104FBE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06C576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F3EE93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D78C5D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6" w15:restartNumberingAfterBreak="0">
    <w:nsid w:val="4554750D"/>
    <w:multiLevelType w:val="hybridMultilevel"/>
    <w:tmpl w:val="966C1D46"/>
    <w:lvl w:ilvl="0" w:tplc="5FD61E4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06842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FFEF2F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A7ED3B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CFABEF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3C0292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CE6D21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DE8EF3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F4A5D4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7" w15:restartNumberingAfterBreak="0">
    <w:nsid w:val="456E60DD"/>
    <w:multiLevelType w:val="hybridMultilevel"/>
    <w:tmpl w:val="6E120FCC"/>
    <w:lvl w:ilvl="0" w:tplc="7F7423F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260C6B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3B4BB4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5662B1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268C91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882D48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4E6AB4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312D31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628791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8" w15:restartNumberingAfterBreak="0">
    <w:nsid w:val="459B0926"/>
    <w:multiLevelType w:val="hybridMultilevel"/>
    <w:tmpl w:val="67C09642"/>
    <w:lvl w:ilvl="0" w:tplc="CFF0AE4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594499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B46B63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7CC85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1FAC59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3763CA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8866B1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B360D6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D2ACF7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39" w15:restartNumberingAfterBreak="0">
    <w:nsid w:val="45B31BFC"/>
    <w:multiLevelType w:val="hybridMultilevel"/>
    <w:tmpl w:val="94363EF8"/>
    <w:lvl w:ilvl="0" w:tplc="354CED6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760CE14">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982F198">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758D9B8">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CEEC05A">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BC807DE">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3F80542">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3D27FEA">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2864F42">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0" w15:restartNumberingAfterBreak="0">
    <w:nsid w:val="45EA606B"/>
    <w:multiLevelType w:val="hybridMultilevel"/>
    <w:tmpl w:val="575253B0"/>
    <w:lvl w:ilvl="0" w:tplc="E6107CB0">
      <w:start w:val="1"/>
      <w:numFmt w:val="bullet"/>
      <w:lvlText w:val="•"/>
      <w:lvlJc w:val="left"/>
      <w:pPr>
        <w:ind w:left="99"/>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28A1B80">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44666DFC">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D7A69FF0">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A98E624">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B04CCDEA">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4594BB8A">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1F7E8496">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E6807C02">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441" w15:restartNumberingAfterBreak="0">
    <w:nsid w:val="465910D3"/>
    <w:multiLevelType w:val="hybridMultilevel"/>
    <w:tmpl w:val="5174256A"/>
    <w:lvl w:ilvl="0" w:tplc="9F6A43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22287C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A6C8E0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D1C802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95A3B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9F8E60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BFEA2E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6B42A0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7FE57C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2" w15:restartNumberingAfterBreak="0">
    <w:nsid w:val="46597B9D"/>
    <w:multiLevelType w:val="hybridMultilevel"/>
    <w:tmpl w:val="0E86766E"/>
    <w:lvl w:ilvl="0" w:tplc="F39068FC">
      <w:start w:val="1"/>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75A0418">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2223CE6">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A2E4B28">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E765BEE">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EB649AA">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D922970">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4A8A784">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914975E">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3" w15:restartNumberingAfterBreak="0">
    <w:nsid w:val="468F2B95"/>
    <w:multiLevelType w:val="hybridMultilevel"/>
    <w:tmpl w:val="520E685A"/>
    <w:lvl w:ilvl="0" w:tplc="C2FE31C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9A6192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ECE44F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904D33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000A99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6A40D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760A75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DA8744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578975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4" w15:restartNumberingAfterBreak="0">
    <w:nsid w:val="46A27144"/>
    <w:multiLevelType w:val="hybridMultilevel"/>
    <w:tmpl w:val="3998E80E"/>
    <w:lvl w:ilvl="0" w:tplc="FA4A911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BE4A47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4FCD84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5CA2BF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58A1DE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9D4C0C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0BAF74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BA6F65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5F0186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5" w15:restartNumberingAfterBreak="0">
    <w:nsid w:val="46A84E65"/>
    <w:multiLevelType w:val="hybridMultilevel"/>
    <w:tmpl w:val="9EFE1260"/>
    <w:lvl w:ilvl="0" w:tplc="411EA59C">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522EBAC">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AE06D82">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F924A62">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E48FC24">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E564A70">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D86C5C0">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C90D96C">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9B64D30">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46" w15:restartNumberingAfterBreak="0">
    <w:nsid w:val="46F437B2"/>
    <w:multiLevelType w:val="hybridMultilevel"/>
    <w:tmpl w:val="E40AF268"/>
    <w:lvl w:ilvl="0" w:tplc="1BE8EA9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01C1D5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636702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57043E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1D2240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AD461A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FC2B11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78C157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3EE187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7" w15:restartNumberingAfterBreak="0">
    <w:nsid w:val="46FC7985"/>
    <w:multiLevelType w:val="hybridMultilevel"/>
    <w:tmpl w:val="69CC10C0"/>
    <w:lvl w:ilvl="0" w:tplc="08BECC1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F1AD3E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A16AB4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B8C97B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E564B9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EA28AA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574972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15C99C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D5256B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8" w15:restartNumberingAfterBreak="0">
    <w:nsid w:val="47276480"/>
    <w:multiLevelType w:val="hybridMultilevel"/>
    <w:tmpl w:val="94EEDB42"/>
    <w:lvl w:ilvl="0" w:tplc="ED38011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E32AE4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67A402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E740CD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04CDC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D72DF5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103B2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9E0458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9F272E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9" w15:restartNumberingAfterBreak="0">
    <w:nsid w:val="476C4C30"/>
    <w:multiLevelType w:val="hybridMultilevel"/>
    <w:tmpl w:val="016E3800"/>
    <w:lvl w:ilvl="0" w:tplc="E01AD5E4">
      <w:start w:val="1"/>
      <w:numFmt w:val="decimal"/>
      <w:lvlText w:val="%1."/>
      <w:lvlJc w:val="left"/>
      <w:pPr>
        <w:ind w:left="1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7DA3A2A">
      <w:start w:val="1"/>
      <w:numFmt w:val="lowerLetter"/>
      <w:lvlText w:val="%2"/>
      <w:lvlJc w:val="left"/>
      <w:pPr>
        <w:ind w:left="1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642D11C">
      <w:start w:val="1"/>
      <w:numFmt w:val="lowerRoman"/>
      <w:lvlText w:val="%3"/>
      <w:lvlJc w:val="left"/>
      <w:pPr>
        <w:ind w:left="1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0BE140C">
      <w:start w:val="1"/>
      <w:numFmt w:val="decimal"/>
      <w:lvlText w:val="%4"/>
      <w:lvlJc w:val="left"/>
      <w:pPr>
        <w:ind w:left="2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BD85168">
      <w:start w:val="1"/>
      <w:numFmt w:val="lowerLetter"/>
      <w:lvlText w:val="%5"/>
      <w:lvlJc w:val="left"/>
      <w:pPr>
        <w:ind w:left="3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B42ADE2">
      <w:start w:val="1"/>
      <w:numFmt w:val="lowerRoman"/>
      <w:lvlText w:val="%6"/>
      <w:lvlJc w:val="left"/>
      <w:pPr>
        <w:ind w:left="4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3700680">
      <w:start w:val="1"/>
      <w:numFmt w:val="decimal"/>
      <w:lvlText w:val="%7"/>
      <w:lvlJc w:val="left"/>
      <w:pPr>
        <w:ind w:left="4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76819BC">
      <w:start w:val="1"/>
      <w:numFmt w:val="lowerLetter"/>
      <w:lvlText w:val="%8"/>
      <w:lvlJc w:val="left"/>
      <w:pPr>
        <w:ind w:left="55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76463CC">
      <w:start w:val="1"/>
      <w:numFmt w:val="lowerRoman"/>
      <w:lvlText w:val="%9"/>
      <w:lvlJc w:val="left"/>
      <w:pPr>
        <w:ind w:left="62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0" w15:restartNumberingAfterBreak="0">
    <w:nsid w:val="47F076D1"/>
    <w:multiLevelType w:val="hybridMultilevel"/>
    <w:tmpl w:val="296A2BE4"/>
    <w:lvl w:ilvl="0" w:tplc="329848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DCC734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870C71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7E4F09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A1C8C7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094000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CFE6EF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284F83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9D0128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1" w15:restartNumberingAfterBreak="0">
    <w:nsid w:val="480D4D57"/>
    <w:multiLevelType w:val="hybridMultilevel"/>
    <w:tmpl w:val="A6602BFE"/>
    <w:lvl w:ilvl="0" w:tplc="207C7BA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A50957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D2A2C3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C3CB2D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77CF8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1E8B7A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B3608B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928C60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7C475F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2" w15:restartNumberingAfterBreak="0">
    <w:nsid w:val="4811092E"/>
    <w:multiLevelType w:val="hybridMultilevel"/>
    <w:tmpl w:val="D520BC86"/>
    <w:lvl w:ilvl="0" w:tplc="011E38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434385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B00B3A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1B0BA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C4AF48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26E138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96CB9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DE49C1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6ECA25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3" w15:restartNumberingAfterBreak="0">
    <w:nsid w:val="482201B8"/>
    <w:multiLevelType w:val="hybridMultilevel"/>
    <w:tmpl w:val="34E80E50"/>
    <w:lvl w:ilvl="0" w:tplc="71146E5E">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99A990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45CE68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8684DA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192A62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6E6B54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CE9A3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8540A5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A4A556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4" w15:restartNumberingAfterBreak="0">
    <w:nsid w:val="48290FA6"/>
    <w:multiLevelType w:val="hybridMultilevel"/>
    <w:tmpl w:val="235A8720"/>
    <w:lvl w:ilvl="0" w:tplc="59B4B40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4CCD17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582962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14C66B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4CAF20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BFE47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168BE5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756856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CF8868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5" w15:restartNumberingAfterBreak="0">
    <w:nsid w:val="488F51BB"/>
    <w:multiLevelType w:val="hybridMultilevel"/>
    <w:tmpl w:val="4E3A92E6"/>
    <w:lvl w:ilvl="0" w:tplc="EFC4DBA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8687F0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E3029F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1C375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E56A3A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6D4854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5AC5C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BDE9D1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C96006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6" w15:restartNumberingAfterBreak="0">
    <w:nsid w:val="48A526C3"/>
    <w:multiLevelType w:val="hybridMultilevel"/>
    <w:tmpl w:val="69A42D74"/>
    <w:lvl w:ilvl="0" w:tplc="0686A9A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A7A373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E0EFB4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1641F4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BE6BBD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14010C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F4C172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1AC7A6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FA02B7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7" w15:restartNumberingAfterBreak="0">
    <w:nsid w:val="48CB4A9C"/>
    <w:multiLevelType w:val="hybridMultilevel"/>
    <w:tmpl w:val="1A0EFC78"/>
    <w:lvl w:ilvl="0" w:tplc="554805B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14CE9D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9AAB1F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49CF23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0D40C4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1D6CEE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350212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944929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88CDE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8" w15:restartNumberingAfterBreak="0">
    <w:nsid w:val="48E83B44"/>
    <w:multiLevelType w:val="hybridMultilevel"/>
    <w:tmpl w:val="E1ECAC38"/>
    <w:lvl w:ilvl="0" w:tplc="7036242C">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38622DC">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29C73C6">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AA6D32E">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A4A3BE6">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BE0F486">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30C0A94">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26C662">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AE043F8">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59" w15:restartNumberingAfterBreak="0">
    <w:nsid w:val="48FC1EDC"/>
    <w:multiLevelType w:val="hybridMultilevel"/>
    <w:tmpl w:val="0804D134"/>
    <w:lvl w:ilvl="0" w:tplc="68AAA0F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25CC39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3C4AAF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5A6B6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A7C141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130535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4FCB67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93A06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D20A4B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0" w15:restartNumberingAfterBreak="0">
    <w:nsid w:val="49063DA5"/>
    <w:multiLevelType w:val="hybridMultilevel"/>
    <w:tmpl w:val="4EA0AF34"/>
    <w:lvl w:ilvl="0" w:tplc="061CCBF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BA2D5E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A924D9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794F44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BA6089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1A6565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196B9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556DF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E00AD1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1" w15:restartNumberingAfterBreak="0">
    <w:nsid w:val="494478B7"/>
    <w:multiLevelType w:val="hybridMultilevel"/>
    <w:tmpl w:val="9ECA4378"/>
    <w:lvl w:ilvl="0" w:tplc="E1E837B4">
      <w:start w:val="1"/>
      <w:numFmt w:val="bullet"/>
      <w:lvlText w:val="–"/>
      <w:lvlJc w:val="left"/>
      <w:pPr>
        <w:ind w:left="3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02191A">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C1C2470">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5782BF8">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C606630">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0C81760">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E5043C4">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7EE3666">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80AB124">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62" w15:restartNumberingAfterBreak="0">
    <w:nsid w:val="49B74373"/>
    <w:multiLevelType w:val="hybridMultilevel"/>
    <w:tmpl w:val="8F949DF4"/>
    <w:lvl w:ilvl="0" w:tplc="169EEFD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8E08496">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05E6A6A">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4125520">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BEDA52">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E3CD89C">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996F7DC">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EFEEFDC">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ABE8FD0">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3" w15:restartNumberingAfterBreak="0">
    <w:nsid w:val="49BB530E"/>
    <w:multiLevelType w:val="hybridMultilevel"/>
    <w:tmpl w:val="FCDE52C2"/>
    <w:lvl w:ilvl="0" w:tplc="5A40CF5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896B58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98611D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1BE2A0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70837F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14A1FD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8C67E4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8EC5F4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FEABF9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4" w15:restartNumberingAfterBreak="0">
    <w:nsid w:val="4A2D5A04"/>
    <w:multiLevelType w:val="hybridMultilevel"/>
    <w:tmpl w:val="21040F6E"/>
    <w:lvl w:ilvl="0" w:tplc="5388220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B5C65F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502EFA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95A0EE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3A8604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D580D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936AF4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C265FA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480112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5" w15:restartNumberingAfterBreak="0">
    <w:nsid w:val="4A736E01"/>
    <w:multiLevelType w:val="hybridMultilevel"/>
    <w:tmpl w:val="B100F816"/>
    <w:lvl w:ilvl="0" w:tplc="FDE84828">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EE6ACA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AF415C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90A3BC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942F85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8D0BB2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B82D3D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08AA46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6301E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6" w15:restartNumberingAfterBreak="0">
    <w:nsid w:val="4AA02606"/>
    <w:multiLevelType w:val="hybridMultilevel"/>
    <w:tmpl w:val="D4626946"/>
    <w:lvl w:ilvl="0" w:tplc="328C8F88">
      <w:start w:val="1"/>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E82632C">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D4AF308">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0E0D332">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708B20A">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1CA6596">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A8CD456">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68644F4">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9FA4A54">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7" w15:restartNumberingAfterBreak="0">
    <w:nsid w:val="4AC10228"/>
    <w:multiLevelType w:val="hybridMultilevel"/>
    <w:tmpl w:val="DB7E11B6"/>
    <w:lvl w:ilvl="0" w:tplc="CF06C1B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85A2D6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0DAEA8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ED6696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F2E78A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B8A77E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C7C2CB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0E466D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F5A0B8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8" w15:restartNumberingAfterBreak="0">
    <w:nsid w:val="4AEC0E0B"/>
    <w:multiLevelType w:val="hybridMultilevel"/>
    <w:tmpl w:val="F620B4A4"/>
    <w:lvl w:ilvl="0" w:tplc="69321716">
      <w:start w:val="1"/>
      <w:numFmt w:val="bullet"/>
      <w:lvlText w:val="–"/>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0B2A3C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BCE21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484E7B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59C15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33CE31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A54CC9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61ACCF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12119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9" w15:restartNumberingAfterBreak="0">
    <w:nsid w:val="4AF43DAD"/>
    <w:multiLevelType w:val="hybridMultilevel"/>
    <w:tmpl w:val="9C5025BE"/>
    <w:lvl w:ilvl="0" w:tplc="5574DA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5C4E6E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020D11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552CFE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A968E1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328AF6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7EA644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61E4D0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F4A6EC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0" w15:restartNumberingAfterBreak="0">
    <w:nsid w:val="4B041036"/>
    <w:multiLevelType w:val="hybridMultilevel"/>
    <w:tmpl w:val="137A6B92"/>
    <w:lvl w:ilvl="0" w:tplc="29C4C49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334360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C7ACEA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010AA3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40C9C0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41E2E2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874161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C1014B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230DF5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1" w15:restartNumberingAfterBreak="0">
    <w:nsid w:val="4B1E1227"/>
    <w:multiLevelType w:val="hybridMultilevel"/>
    <w:tmpl w:val="12A0D48E"/>
    <w:lvl w:ilvl="0" w:tplc="052E160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82CD47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F1A183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A8C68F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B0ACF5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042C97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832C30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BE22EC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1A282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2" w15:restartNumberingAfterBreak="0">
    <w:nsid w:val="4B361216"/>
    <w:multiLevelType w:val="hybridMultilevel"/>
    <w:tmpl w:val="08A62B4C"/>
    <w:lvl w:ilvl="0" w:tplc="8C5631C2">
      <w:start w:val="1"/>
      <w:numFmt w:val="bullet"/>
      <w:lvlText w:val="-"/>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2CF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D620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E4C9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66E3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8C4A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67B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C81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F03F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4B3D27CD"/>
    <w:multiLevelType w:val="hybridMultilevel"/>
    <w:tmpl w:val="5010C4B4"/>
    <w:lvl w:ilvl="0" w:tplc="D6DC5A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9D4DDB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820812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A86A20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EE2689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96EDD0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F3678C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486B72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18E114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4" w15:restartNumberingAfterBreak="0">
    <w:nsid w:val="4B943EE1"/>
    <w:multiLevelType w:val="hybridMultilevel"/>
    <w:tmpl w:val="196C859A"/>
    <w:lvl w:ilvl="0" w:tplc="C598DC9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F68612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0C875D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6A0B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D88316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8D4343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E8A28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600533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3FCF22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5" w15:restartNumberingAfterBreak="0">
    <w:nsid w:val="4BB811E7"/>
    <w:multiLevelType w:val="hybridMultilevel"/>
    <w:tmpl w:val="F3500222"/>
    <w:lvl w:ilvl="0" w:tplc="44E20DB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CFA563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E76597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7FC62C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4229AE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0C094B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D8AE0B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BAAA7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7D23F2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6" w15:restartNumberingAfterBreak="0">
    <w:nsid w:val="4C48198A"/>
    <w:multiLevelType w:val="hybridMultilevel"/>
    <w:tmpl w:val="DD9E9722"/>
    <w:lvl w:ilvl="0" w:tplc="6338C76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E30BD3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D10E71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546C9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FBE357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96EB03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838040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888A1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0E4F21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7" w15:restartNumberingAfterBreak="0">
    <w:nsid w:val="4C593358"/>
    <w:multiLevelType w:val="hybridMultilevel"/>
    <w:tmpl w:val="E1FAC994"/>
    <w:lvl w:ilvl="0" w:tplc="E710086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CE4A92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2A661D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5D0249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D70F6C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DBEC52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5EA605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94A948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63050D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8" w15:restartNumberingAfterBreak="0">
    <w:nsid w:val="4C7316C6"/>
    <w:multiLevelType w:val="hybridMultilevel"/>
    <w:tmpl w:val="C652D8FC"/>
    <w:lvl w:ilvl="0" w:tplc="E7B241E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E588EF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914643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4CC7C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4CC8C1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98EC94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84C93A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DB637E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0C22DC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9" w15:restartNumberingAfterBreak="0">
    <w:nsid w:val="4C885276"/>
    <w:multiLevelType w:val="hybridMultilevel"/>
    <w:tmpl w:val="60727152"/>
    <w:lvl w:ilvl="0" w:tplc="B1BE79FC">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C42092C">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90406EA">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FF2DA7E">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BA2F696">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3CA1138">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604EE3E">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0320060">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0987446">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80" w15:restartNumberingAfterBreak="0">
    <w:nsid w:val="4D0B66CD"/>
    <w:multiLevelType w:val="hybridMultilevel"/>
    <w:tmpl w:val="48B80DE8"/>
    <w:lvl w:ilvl="0" w:tplc="CAE414F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6C1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6420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246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0671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C96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E8EB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384B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2E1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4D74196A"/>
    <w:multiLevelType w:val="hybridMultilevel"/>
    <w:tmpl w:val="5D26EE78"/>
    <w:lvl w:ilvl="0" w:tplc="2F10C02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A32C42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9C48E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C4AD43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648DB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CCA236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784975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2EAAAA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75A077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82" w15:restartNumberingAfterBreak="0">
    <w:nsid w:val="4E0C5EA8"/>
    <w:multiLevelType w:val="hybridMultilevel"/>
    <w:tmpl w:val="1C462A4A"/>
    <w:lvl w:ilvl="0" w:tplc="CB78735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80C978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2E2E33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0F0199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B60516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DBA891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5B4EB9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F86B1E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01827A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83" w15:restartNumberingAfterBreak="0">
    <w:nsid w:val="4E0E36F2"/>
    <w:multiLevelType w:val="hybridMultilevel"/>
    <w:tmpl w:val="60946D04"/>
    <w:lvl w:ilvl="0" w:tplc="BBC4C19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6A8B20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BC6EDF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8677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4CC5C5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792D41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56AA74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8CA08D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BCEB73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84" w15:restartNumberingAfterBreak="0">
    <w:nsid w:val="4E857C73"/>
    <w:multiLevelType w:val="hybridMultilevel"/>
    <w:tmpl w:val="55783690"/>
    <w:lvl w:ilvl="0" w:tplc="B01A41AE">
      <w:start w:val="1"/>
      <w:numFmt w:val="bullet"/>
      <w:lvlText w:val="•"/>
      <w:lvlJc w:val="left"/>
      <w:pPr>
        <w:ind w:left="1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5DE00E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0541D3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EF0DBF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F4C336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61885C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D3A84B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C146BC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B8823A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85" w15:restartNumberingAfterBreak="0">
    <w:nsid w:val="4EDE59ED"/>
    <w:multiLevelType w:val="hybridMultilevel"/>
    <w:tmpl w:val="5790C3B6"/>
    <w:lvl w:ilvl="0" w:tplc="C59EC33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BE2C02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13EA2F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B8E16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AF2FA9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B603E6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6A675B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74E5D3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0C0E3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86" w15:restartNumberingAfterBreak="0">
    <w:nsid w:val="4EE746CE"/>
    <w:multiLevelType w:val="hybridMultilevel"/>
    <w:tmpl w:val="15D26ED8"/>
    <w:lvl w:ilvl="0" w:tplc="D7C2D82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C181AE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52C23D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EACC58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366FDC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1F2A8E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8AA3D1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A545EE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642757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87" w15:restartNumberingAfterBreak="0">
    <w:nsid w:val="4F26376A"/>
    <w:multiLevelType w:val="hybridMultilevel"/>
    <w:tmpl w:val="1D140E58"/>
    <w:lvl w:ilvl="0" w:tplc="A36E1FCA">
      <w:start w:val="15"/>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AC5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4C0C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23A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A85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635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8C7B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6A7C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284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4F5F3C86"/>
    <w:multiLevelType w:val="hybridMultilevel"/>
    <w:tmpl w:val="1BC6E606"/>
    <w:lvl w:ilvl="0" w:tplc="1CEE44C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BF80F7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3262B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830BDC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20A777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10ED4A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F6BF6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FA695E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A50834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89" w15:restartNumberingAfterBreak="0">
    <w:nsid w:val="4FB465F5"/>
    <w:multiLevelType w:val="hybridMultilevel"/>
    <w:tmpl w:val="6DD4BEA0"/>
    <w:lvl w:ilvl="0" w:tplc="BA00156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3CCA18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98CEBB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77682D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8A82B9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8F2DEC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A0072E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BEEE73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B0A302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0" w15:restartNumberingAfterBreak="0">
    <w:nsid w:val="4FD15040"/>
    <w:multiLevelType w:val="hybridMultilevel"/>
    <w:tmpl w:val="E8A6D266"/>
    <w:lvl w:ilvl="0" w:tplc="3EB8916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0040A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46CB58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A168B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C22EE8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544C2F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CA6D78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1B4550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2666EE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1" w15:restartNumberingAfterBreak="0">
    <w:nsid w:val="4FDB5972"/>
    <w:multiLevelType w:val="hybridMultilevel"/>
    <w:tmpl w:val="5AA4DA44"/>
    <w:lvl w:ilvl="0" w:tplc="FAFC1A96">
      <w:start w:val="1"/>
      <w:numFmt w:val="decimal"/>
      <w:lvlText w:val="%1."/>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7C0E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2D6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D462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9048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64CC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AE7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02FF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926C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2" w15:restartNumberingAfterBreak="0">
    <w:nsid w:val="501F0D64"/>
    <w:multiLevelType w:val="hybridMultilevel"/>
    <w:tmpl w:val="C73CBEEA"/>
    <w:lvl w:ilvl="0" w:tplc="9B6ADE2E">
      <w:start w:val="8"/>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DB4D3DA">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B063458">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110004C">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62AB0F6">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AEECEA4">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224090A">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910C04A">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2DE363A">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3" w15:restartNumberingAfterBreak="0">
    <w:nsid w:val="50632DC8"/>
    <w:multiLevelType w:val="hybridMultilevel"/>
    <w:tmpl w:val="1032C568"/>
    <w:lvl w:ilvl="0" w:tplc="A72A636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B12B7C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F222E1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45C97C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06695F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B526A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A90A6F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A98160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BC574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4" w15:restartNumberingAfterBreak="0">
    <w:nsid w:val="507270AC"/>
    <w:multiLevelType w:val="hybridMultilevel"/>
    <w:tmpl w:val="9E9E88D0"/>
    <w:lvl w:ilvl="0" w:tplc="36EC66B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116709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25EEB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9D8CA2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A320B1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A82662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B3860A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C2AFE5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7160BE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5" w15:restartNumberingAfterBreak="0">
    <w:nsid w:val="507D1650"/>
    <w:multiLevelType w:val="hybridMultilevel"/>
    <w:tmpl w:val="78724000"/>
    <w:lvl w:ilvl="0" w:tplc="CA42C02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AB42D4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4F4D13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C947AE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0CE593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49A6B1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F3605C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D44C86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CF6F79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6" w15:restartNumberingAfterBreak="0">
    <w:nsid w:val="515C7D10"/>
    <w:multiLevelType w:val="hybridMultilevel"/>
    <w:tmpl w:val="259652AA"/>
    <w:lvl w:ilvl="0" w:tplc="98EE607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B8ABA8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BB2681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626C9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CF00AA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0E6505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5486C9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E54683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01667D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7" w15:restartNumberingAfterBreak="0">
    <w:nsid w:val="5229332A"/>
    <w:multiLevelType w:val="hybridMultilevel"/>
    <w:tmpl w:val="3A3A469C"/>
    <w:lvl w:ilvl="0" w:tplc="52A61D6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61858D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FE6E63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9D260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7AC5DD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B7EC27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0624DC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35C6B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78C523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8" w15:restartNumberingAfterBreak="0">
    <w:nsid w:val="52491140"/>
    <w:multiLevelType w:val="hybridMultilevel"/>
    <w:tmpl w:val="1512A930"/>
    <w:lvl w:ilvl="0" w:tplc="032A9D5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FAC707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92AD0B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496F18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B78FB8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F8CB0E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66219B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B7AFA8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23E42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99" w15:restartNumberingAfterBreak="0">
    <w:nsid w:val="525C64F5"/>
    <w:multiLevelType w:val="hybridMultilevel"/>
    <w:tmpl w:val="B3B81AB2"/>
    <w:lvl w:ilvl="0" w:tplc="90B6F7A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09A543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FF8964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AD6D83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520AEB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4DCBBB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4423EC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744FD3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FC4B7C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0" w15:restartNumberingAfterBreak="0">
    <w:nsid w:val="52943E40"/>
    <w:multiLevelType w:val="hybridMultilevel"/>
    <w:tmpl w:val="AE72F906"/>
    <w:lvl w:ilvl="0" w:tplc="26887ED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E306E0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C9A580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72895C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D70A0B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A8CA0A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83C030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41E18D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D96D7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1" w15:restartNumberingAfterBreak="0">
    <w:nsid w:val="529A182D"/>
    <w:multiLevelType w:val="hybridMultilevel"/>
    <w:tmpl w:val="744854FC"/>
    <w:lvl w:ilvl="0" w:tplc="B7FEFC40">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A428E3A">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FCA34E8">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32EDAE">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48A9EC2">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0466680">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2205CC">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1305C38">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0EA888E">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2" w15:restartNumberingAfterBreak="0">
    <w:nsid w:val="529A1B28"/>
    <w:multiLevelType w:val="hybridMultilevel"/>
    <w:tmpl w:val="E812B84E"/>
    <w:lvl w:ilvl="0" w:tplc="105A8B5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056EB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AB63F7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E5219A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A005B1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9184CA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F1807E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8085A2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076219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3" w15:restartNumberingAfterBreak="0">
    <w:nsid w:val="52A969AE"/>
    <w:multiLevelType w:val="hybridMultilevel"/>
    <w:tmpl w:val="04A8015A"/>
    <w:lvl w:ilvl="0" w:tplc="248C9AA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A7232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C1CCC1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3E23FB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882786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4F251D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E5CDC1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CC390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41841C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4" w15:restartNumberingAfterBreak="0">
    <w:nsid w:val="52C47AEE"/>
    <w:multiLevelType w:val="hybridMultilevel"/>
    <w:tmpl w:val="BB846590"/>
    <w:lvl w:ilvl="0" w:tplc="E152A3E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130F0E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F7EE2A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820208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020803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BBE9B2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51419F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E3A635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80EDDD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5" w15:restartNumberingAfterBreak="0">
    <w:nsid w:val="52CD4863"/>
    <w:multiLevelType w:val="hybridMultilevel"/>
    <w:tmpl w:val="71CE5824"/>
    <w:lvl w:ilvl="0" w:tplc="E7148B60">
      <w:start w:val="4"/>
      <w:numFmt w:val="decimal"/>
      <w:lvlText w:val="%1."/>
      <w:lvlJc w:val="left"/>
      <w:pPr>
        <w:ind w:left="1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A6CF6FC">
      <w:start w:val="1"/>
      <w:numFmt w:val="lowerLetter"/>
      <w:lvlText w:val="%2"/>
      <w:lvlJc w:val="left"/>
      <w:pPr>
        <w:ind w:left="1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A662A9A">
      <w:start w:val="1"/>
      <w:numFmt w:val="lowerRoman"/>
      <w:lvlText w:val="%3"/>
      <w:lvlJc w:val="left"/>
      <w:pPr>
        <w:ind w:left="1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8C81CEC">
      <w:start w:val="1"/>
      <w:numFmt w:val="decimal"/>
      <w:lvlText w:val="%4"/>
      <w:lvlJc w:val="left"/>
      <w:pPr>
        <w:ind w:left="2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7DEB62C">
      <w:start w:val="1"/>
      <w:numFmt w:val="lowerLetter"/>
      <w:lvlText w:val="%5"/>
      <w:lvlJc w:val="left"/>
      <w:pPr>
        <w:ind w:left="3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35495F2">
      <w:start w:val="1"/>
      <w:numFmt w:val="lowerRoman"/>
      <w:lvlText w:val="%6"/>
      <w:lvlJc w:val="left"/>
      <w:pPr>
        <w:ind w:left="4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F9409EC">
      <w:start w:val="1"/>
      <w:numFmt w:val="decimal"/>
      <w:lvlText w:val="%7"/>
      <w:lvlJc w:val="left"/>
      <w:pPr>
        <w:ind w:left="4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198136A">
      <w:start w:val="1"/>
      <w:numFmt w:val="lowerLetter"/>
      <w:lvlText w:val="%8"/>
      <w:lvlJc w:val="left"/>
      <w:pPr>
        <w:ind w:left="55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DB200A4">
      <w:start w:val="1"/>
      <w:numFmt w:val="lowerRoman"/>
      <w:lvlText w:val="%9"/>
      <w:lvlJc w:val="left"/>
      <w:pPr>
        <w:ind w:left="62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6" w15:restartNumberingAfterBreak="0">
    <w:nsid w:val="53290460"/>
    <w:multiLevelType w:val="hybridMultilevel"/>
    <w:tmpl w:val="0090F0BA"/>
    <w:lvl w:ilvl="0" w:tplc="8FF0962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2AE4E7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1120D8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200DA5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ABA074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73E84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2AFFC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0AC69F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592720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7" w15:restartNumberingAfterBreak="0">
    <w:nsid w:val="535772CF"/>
    <w:multiLevelType w:val="hybridMultilevel"/>
    <w:tmpl w:val="839214CC"/>
    <w:lvl w:ilvl="0" w:tplc="4BC2DC5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23ED34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674B4A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0F01D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1F60D1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64091A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99A188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F5A8B7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FCE2C4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8" w15:restartNumberingAfterBreak="0">
    <w:nsid w:val="53C32653"/>
    <w:multiLevelType w:val="hybridMultilevel"/>
    <w:tmpl w:val="D1D8EFEE"/>
    <w:lvl w:ilvl="0" w:tplc="37E6E9F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2F2B8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666DEE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80259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9CE237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3EAA71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B724A6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BE8E4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26C49E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9" w15:restartNumberingAfterBreak="0">
    <w:nsid w:val="53C57A49"/>
    <w:multiLevelType w:val="hybridMultilevel"/>
    <w:tmpl w:val="3FFAEEFE"/>
    <w:lvl w:ilvl="0" w:tplc="2F8EAE3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500B2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0C6BFC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8A588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2D0CA0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5B288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A0E1A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2CC306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38E048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0" w15:restartNumberingAfterBreak="0">
    <w:nsid w:val="53CE3F3C"/>
    <w:multiLevelType w:val="hybridMultilevel"/>
    <w:tmpl w:val="2B7A5730"/>
    <w:lvl w:ilvl="0" w:tplc="3F40E8F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BF0CB8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35A912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E4CAF0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1680CB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B40E6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6CCA64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862D9D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13443E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1" w15:restartNumberingAfterBreak="0">
    <w:nsid w:val="53FE7174"/>
    <w:multiLevelType w:val="hybridMultilevel"/>
    <w:tmpl w:val="8D685618"/>
    <w:lvl w:ilvl="0" w:tplc="647C78D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898C0E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EA6894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0988D8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59A278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C4EE39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3B2A4B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AA259B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4C458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2" w15:restartNumberingAfterBreak="0">
    <w:nsid w:val="543A0458"/>
    <w:multiLevelType w:val="hybridMultilevel"/>
    <w:tmpl w:val="9CFE3270"/>
    <w:lvl w:ilvl="0" w:tplc="814240C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A9E282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DE06FD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5F4763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30A80F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56C19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4C61CE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1E6B0D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352463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3" w15:restartNumberingAfterBreak="0">
    <w:nsid w:val="54451763"/>
    <w:multiLevelType w:val="hybridMultilevel"/>
    <w:tmpl w:val="DE0E4A60"/>
    <w:lvl w:ilvl="0" w:tplc="CF64DF2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430F00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1D8920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C6038C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930CBF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180BEC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2AEDEF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74280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75ED4E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4" w15:restartNumberingAfterBreak="0">
    <w:nsid w:val="54742E99"/>
    <w:multiLevelType w:val="hybridMultilevel"/>
    <w:tmpl w:val="AA32E9E8"/>
    <w:lvl w:ilvl="0" w:tplc="2A6AA1C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B2AD23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122EA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42133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02232D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4666CC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C0EA44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31E639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A4E2A5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5" w15:restartNumberingAfterBreak="0">
    <w:nsid w:val="54A573D7"/>
    <w:multiLevelType w:val="hybridMultilevel"/>
    <w:tmpl w:val="89BEBB1A"/>
    <w:lvl w:ilvl="0" w:tplc="4E489CF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A60CD2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8D46CE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D9EAB5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086DC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F5E538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434B11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DA0D5C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D34D85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6" w15:restartNumberingAfterBreak="0">
    <w:nsid w:val="55143264"/>
    <w:multiLevelType w:val="hybridMultilevel"/>
    <w:tmpl w:val="CC14B398"/>
    <w:lvl w:ilvl="0" w:tplc="5F64DBC8">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994438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698251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D3CA63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60A3F0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85EEA4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B2633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786C71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67AAC3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7" w15:restartNumberingAfterBreak="0">
    <w:nsid w:val="552A7D10"/>
    <w:multiLevelType w:val="hybridMultilevel"/>
    <w:tmpl w:val="29E6A60C"/>
    <w:lvl w:ilvl="0" w:tplc="A2D6889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E1E7D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050528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D969F7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947D8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75E3BE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DAAD1C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0B0A08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34E212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8" w15:restartNumberingAfterBreak="0">
    <w:nsid w:val="55527460"/>
    <w:multiLevelType w:val="hybridMultilevel"/>
    <w:tmpl w:val="B34AB988"/>
    <w:lvl w:ilvl="0" w:tplc="349A43D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22879B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162409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6A6E18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BEAEA7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66C95A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CF6F27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EDE049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8B2CBF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19" w15:restartNumberingAfterBreak="0">
    <w:nsid w:val="55805F37"/>
    <w:multiLevelType w:val="hybridMultilevel"/>
    <w:tmpl w:val="382088C2"/>
    <w:lvl w:ilvl="0" w:tplc="1D1AB25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36ACAFC">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A249814">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40E4176">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D68ECF4">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8D49A16">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9BA9782">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C9E6930">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46AF584">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0" w15:restartNumberingAfterBreak="0">
    <w:nsid w:val="5595031F"/>
    <w:multiLevelType w:val="hybridMultilevel"/>
    <w:tmpl w:val="C7D85996"/>
    <w:lvl w:ilvl="0" w:tplc="63F65608">
      <w:start w:val="1"/>
      <w:numFmt w:val="decimal"/>
      <w:lvlText w:val="%1."/>
      <w:lvlJc w:val="left"/>
      <w:pPr>
        <w:ind w:left="1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968CA70">
      <w:start w:val="1"/>
      <w:numFmt w:val="lowerLetter"/>
      <w:lvlText w:val="%2"/>
      <w:lvlJc w:val="left"/>
      <w:pPr>
        <w:ind w:left="1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96EF470">
      <w:start w:val="1"/>
      <w:numFmt w:val="lowerRoman"/>
      <w:lvlText w:val="%3"/>
      <w:lvlJc w:val="left"/>
      <w:pPr>
        <w:ind w:left="1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91C640E">
      <w:start w:val="1"/>
      <w:numFmt w:val="decimal"/>
      <w:lvlText w:val="%4"/>
      <w:lvlJc w:val="left"/>
      <w:pPr>
        <w:ind w:left="2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7EE72CA">
      <w:start w:val="1"/>
      <w:numFmt w:val="lowerLetter"/>
      <w:lvlText w:val="%5"/>
      <w:lvlJc w:val="left"/>
      <w:pPr>
        <w:ind w:left="3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B1288E0">
      <w:start w:val="1"/>
      <w:numFmt w:val="lowerRoman"/>
      <w:lvlText w:val="%6"/>
      <w:lvlJc w:val="left"/>
      <w:pPr>
        <w:ind w:left="4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72873FA">
      <w:start w:val="1"/>
      <w:numFmt w:val="decimal"/>
      <w:lvlText w:val="%7"/>
      <w:lvlJc w:val="left"/>
      <w:pPr>
        <w:ind w:left="4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DDC82A0">
      <w:start w:val="1"/>
      <w:numFmt w:val="lowerLetter"/>
      <w:lvlText w:val="%8"/>
      <w:lvlJc w:val="left"/>
      <w:pPr>
        <w:ind w:left="55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52EEEE4">
      <w:start w:val="1"/>
      <w:numFmt w:val="lowerRoman"/>
      <w:lvlText w:val="%9"/>
      <w:lvlJc w:val="left"/>
      <w:pPr>
        <w:ind w:left="62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1" w15:restartNumberingAfterBreak="0">
    <w:nsid w:val="55A72924"/>
    <w:multiLevelType w:val="hybridMultilevel"/>
    <w:tmpl w:val="14FC540A"/>
    <w:lvl w:ilvl="0" w:tplc="7A16444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2AA57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2D40CC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B2693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8C80F5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B2E8DA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68A960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B76D1D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966AB8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2" w15:restartNumberingAfterBreak="0">
    <w:nsid w:val="55AB4D0D"/>
    <w:multiLevelType w:val="hybridMultilevel"/>
    <w:tmpl w:val="65B2D6EC"/>
    <w:lvl w:ilvl="0" w:tplc="C0D647E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D6CA9A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10E30A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8E28D1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538EF7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D30920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4F4F4A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3740DD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7C2D55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3" w15:restartNumberingAfterBreak="0">
    <w:nsid w:val="55C4023B"/>
    <w:multiLevelType w:val="hybridMultilevel"/>
    <w:tmpl w:val="5ADC0D36"/>
    <w:lvl w:ilvl="0" w:tplc="2F6A48C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66A942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28659A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C2E7CC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4FE2D8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2FA359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BB6E99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325FF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1E612D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4" w15:restartNumberingAfterBreak="0">
    <w:nsid w:val="55F56FF2"/>
    <w:multiLevelType w:val="hybridMultilevel"/>
    <w:tmpl w:val="DCF8D832"/>
    <w:lvl w:ilvl="0" w:tplc="78720EB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BBAB9F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48423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3AA87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274447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F96169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422BFE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3B45E3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F44C65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5" w15:restartNumberingAfterBreak="0">
    <w:nsid w:val="560C43DA"/>
    <w:multiLevelType w:val="hybridMultilevel"/>
    <w:tmpl w:val="7AD48F04"/>
    <w:lvl w:ilvl="0" w:tplc="13CCB9EE">
      <w:start w:val="1"/>
      <w:numFmt w:val="bullet"/>
      <w:lvlText w:val="-"/>
      <w:lvlJc w:val="left"/>
      <w:pPr>
        <w:ind w:left="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00060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A42BC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22C0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CEE64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DCCAA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B051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4C783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FA0A2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15:restartNumberingAfterBreak="0">
    <w:nsid w:val="563D2B13"/>
    <w:multiLevelType w:val="hybridMultilevel"/>
    <w:tmpl w:val="79648CFA"/>
    <w:lvl w:ilvl="0" w:tplc="F97E1A4A">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BE8A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606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1A95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8CB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8A8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ACE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AA08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208E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7" w15:restartNumberingAfterBreak="0">
    <w:nsid w:val="56CA3ACE"/>
    <w:multiLevelType w:val="hybridMultilevel"/>
    <w:tmpl w:val="52B42A12"/>
    <w:lvl w:ilvl="0" w:tplc="3AEE3F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196444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A48647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0D8C8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186CD7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F2EA0C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660B1D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5FC586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C46467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8" w15:restartNumberingAfterBreak="0">
    <w:nsid w:val="56EC7242"/>
    <w:multiLevelType w:val="hybridMultilevel"/>
    <w:tmpl w:val="1DA0F376"/>
    <w:lvl w:ilvl="0" w:tplc="78B6661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EC642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23EE0B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7DC45A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0EA6DD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B280CB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4CE7CB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20A801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9082DD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9" w15:restartNumberingAfterBreak="0">
    <w:nsid w:val="56F41141"/>
    <w:multiLevelType w:val="hybridMultilevel"/>
    <w:tmpl w:val="5CDE4868"/>
    <w:lvl w:ilvl="0" w:tplc="29CE26B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38C93D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572C5C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EF4953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52C7C0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5F4CF6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F723B6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D009AE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4C8505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0" w15:restartNumberingAfterBreak="0">
    <w:nsid w:val="56F94C58"/>
    <w:multiLevelType w:val="hybridMultilevel"/>
    <w:tmpl w:val="375AE2EC"/>
    <w:lvl w:ilvl="0" w:tplc="FA9CEE7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AF4A9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0E4BCC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6A4D53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A8439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18C2DC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63E21E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02E52A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0E8215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1" w15:restartNumberingAfterBreak="0">
    <w:nsid w:val="57006E53"/>
    <w:multiLevelType w:val="hybridMultilevel"/>
    <w:tmpl w:val="728829F0"/>
    <w:lvl w:ilvl="0" w:tplc="3642E092">
      <w:start w:val="1"/>
      <w:numFmt w:val="bullet"/>
      <w:lvlText w:val="-"/>
      <w:lvlJc w:val="left"/>
      <w:pPr>
        <w:ind w:left="7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1749A6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A9AA02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E1656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A7C05B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C0080C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71E222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3A4E38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CCE904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2" w15:restartNumberingAfterBreak="0">
    <w:nsid w:val="570C290E"/>
    <w:multiLevelType w:val="hybridMultilevel"/>
    <w:tmpl w:val="93C21AD8"/>
    <w:lvl w:ilvl="0" w:tplc="0EA653F2">
      <w:start w:val="1"/>
      <w:numFmt w:val="bullet"/>
      <w:lvlText w:val="–"/>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45AFF5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98E54C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848495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12894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20C1E3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5E62E6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85AACB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84AE46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3" w15:restartNumberingAfterBreak="0">
    <w:nsid w:val="573F5016"/>
    <w:multiLevelType w:val="hybridMultilevel"/>
    <w:tmpl w:val="5C06A570"/>
    <w:lvl w:ilvl="0" w:tplc="29643FE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5829A0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A4003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EBA686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EDEC28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910FE3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A0A0F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9285C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DEAB53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4" w15:restartNumberingAfterBreak="0">
    <w:nsid w:val="57B33856"/>
    <w:multiLevelType w:val="hybridMultilevel"/>
    <w:tmpl w:val="DC322C4E"/>
    <w:lvl w:ilvl="0" w:tplc="1BC0164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2A4E3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8A4479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3B8AFD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690780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042930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096688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BC25AC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4C070A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5" w15:restartNumberingAfterBreak="0">
    <w:nsid w:val="57DC4F9C"/>
    <w:multiLevelType w:val="hybridMultilevel"/>
    <w:tmpl w:val="C6A083F4"/>
    <w:lvl w:ilvl="0" w:tplc="AA6A2D5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5D08E1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1C873E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B2EDDA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F824EB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4E62AB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E5C7E8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964BC2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F642F1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6" w15:restartNumberingAfterBreak="0">
    <w:nsid w:val="583242DB"/>
    <w:multiLevelType w:val="hybridMultilevel"/>
    <w:tmpl w:val="0F74189E"/>
    <w:lvl w:ilvl="0" w:tplc="E444C692">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BFA0F7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1CC678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6D034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923DE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1561EF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5F2060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0BABC6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668E5F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7" w15:restartNumberingAfterBreak="0">
    <w:nsid w:val="585579D5"/>
    <w:multiLevelType w:val="hybridMultilevel"/>
    <w:tmpl w:val="49F6D15C"/>
    <w:lvl w:ilvl="0" w:tplc="4FEEEDF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A0CE29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D486A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2906EE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BFE1B0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9847B8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5AA0A8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8D6C36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F4CFA9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8" w15:restartNumberingAfterBreak="0">
    <w:nsid w:val="586F5834"/>
    <w:multiLevelType w:val="hybridMultilevel"/>
    <w:tmpl w:val="F55C7AEE"/>
    <w:lvl w:ilvl="0" w:tplc="5F92D04C">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7D6558C">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5C0F160">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DE011B2">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990072E">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4C8DC64">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7343374">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11E4768">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4C82C7E">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39" w15:restartNumberingAfterBreak="0">
    <w:nsid w:val="587E27D5"/>
    <w:multiLevelType w:val="hybridMultilevel"/>
    <w:tmpl w:val="AE3479D0"/>
    <w:lvl w:ilvl="0" w:tplc="B5782F7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7E657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310B45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3380BD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7A44C6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8EA47F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82AB20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042212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1DE552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0" w15:restartNumberingAfterBreak="0">
    <w:nsid w:val="58EF0DD5"/>
    <w:multiLevelType w:val="hybridMultilevel"/>
    <w:tmpl w:val="A2F2B4B2"/>
    <w:lvl w:ilvl="0" w:tplc="BEDEC17E">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5C850CA">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2669C44">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CD444A8">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048BC56">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F48E760">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F5C9148">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1DA5A1E">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332372A">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1" w15:restartNumberingAfterBreak="0">
    <w:nsid w:val="59014BA2"/>
    <w:multiLevelType w:val="hybridMultilevel"/>
    <w:tmpl w:val="7DAEF9B4"/>
    <w:lvl w:ilvl="0" w:tplc="291C8F3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9364D4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1CCC2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00EFB8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D88749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6FA976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E70008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76AD6D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CA8A6E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2" w15:restartNumberingAfterBreak="0">
    <w:nsid w:val="592B1C66"/>
    <w:multiLevelType w:val="hybridMultilevel"/>
    <w:tmpl w:val="5B6214C8"/>
    <w:lvl w:ilvl="0" w:tplc="9F12061A">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B52520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062E56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874BE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3CEB3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7B2C21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9701ED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5CEFAA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7E6C6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3" w15:restartNumberingAfterBreak="0">
    <w:nsid w:val="59403F5F"/>
    <w:multiLevelType w:val="hybridMultilevel"/>
    <w:tmpl w:val="AC4C83CA"/>
    <w:lvl w:ilvl="0" w:tplc="4E86D96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F5A54E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04AAEB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03E84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CF0EDF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C800B8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C38E6D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A2E825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53437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4" w15:restartNumberingAfterBreak="0">
    <w:nsid w:val="59706293"/>
    <w:multiLevelType w:val="hybridMultilevel"/>
    <w:tmpl w:val="CDB2A262"/>
    <w:lvl w:ilvl="0" w:tplc="3662D3F8">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A8EE54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770CB4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A5E9E6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CB8BC4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A72188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0B8C5F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7C0B0E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81818A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5" w15:restartNumberingAfterBreak="0">
    <w:nsid w:val="59990AA3"/>
    <w:multiLevelType w:val="hybridMultilevel"/>
    <w:tmpl w:val="76700F46"/>
    <w:lvl w:ilvl="0" w:tplc="3C34F2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948249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8704D4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9E82D4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9A833E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56E55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70662A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A68C52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D04218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6" w15:restartNumberingAfterBreak="0">
    <w:nsid w:val="59AB358D"/>
    <w:multiLevelType w:val="hybridMultilevel"/>
    <w:tmpl w:val="3D764BFC"/>
    <w:lvl w:ilvl="0" w:tplc="5AA000BC">
      <w:start w:val="1"/>
      <w:numFmt w:val="bullet"/>
      <w:lvlText w:val="•"/>
      <w:lvlJc w:val="left"/>
      <w:pPr>
        <w:ind w:left="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97F039E6">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B906D04E">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E9AADFEE">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3C2001C2">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D084DC28">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667E50E8">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3430A302">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F10019A6">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547" w15:restartNumberingAfterBreak="0">
    <w:nsid w:val="59B53785"/>
    <w:multiLevelType w:val="hybridMultilevel"/>
    <w:tmpl w:val="4CD63B06"/>
    <w:lvl w:ilvl="0" w:tplc="D9F2BF2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4C28BD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3926C8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06CD2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4C6D28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B1AF26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7B6C11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75E5B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2B4CFF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8" w15:restartNumberingAfterBreak="0">
    <w:nsid w:val="5A106E28"/>
    <w:multiLevelType w:val="hybridMultilevel"/>
    <w:tmpl w:val="825EF92E"/>
    <w:lvl w:ilvl="0" w:tplc="2684FA8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2BCFEB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B7A182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4906E4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7D45F0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3DCD60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4A80FF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C283E6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616F7B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49" w15:restartNumberingAfterBreak="0">
    <w:nsid w:val="5A250FA9"/>
    <w:multiLevelType w:val="hybridMultilevel"/>
    <w:tmpl w:val="1188E044"/>
    <w:lvl w:ilvl="0" w:tplc="39749F82">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9DE14D8">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1C08B8BE">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E448391C">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30C654A">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4A062CB4">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74D6C9B8">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2DE22D4">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6B286B74">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550" w15:restartNumberingAfterBreak="0">
    <w:nsid w:val="5A4A1897"/>
    <w:multiLevelType w:val="hybridMultilevel"/>
    <w:tmpl w:val="08BA46FA"/>
    <w:lvl w:ilvl="0" w:tplc="3F04021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6DCA986">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0882690">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C380DB4">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49ABC5E">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FE8FBB8">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9DA4254">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6969DBC">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14424DE">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1" w15:restartNumberingAfterBreak="0">
    <w:nsid w:val="5A506DEE"/>
    <w:multiLevelType w:val="hybridMultilevel"/>
    <w:tmpl w:val="16A05074"/>
    <w:lvl w:ilvl="0" w:tplc="D0C22E3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494659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CB415E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868050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EC2449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8D4C46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D10578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5D2C8B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3B22E1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2" w15:restartNumberingAfterBreak="0">
    <w:nsid w:val="5A547EB9"/>
    <w:multiLevelType w:val="hybridMultilevel"/>
    <w:tmpl w:val="BE2632BE"/>
    <w:lvl w:ilvl="0" w:tplc="F2787F4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C7AEB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ECCDB2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F7451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854B24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01CC00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FD0F4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7728F0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57422D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3" w15:restartNumberingAfterBreak="0">
    <w:nsid w:val="5AA538A9"/>
    <w:multiLevelType w:val="hybridMultilevel"/>
    <w:tmpl w:val="F6860EE6"/>
    <w:lvl w:ilvl="0" w:tplc="E1088CF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36CEBF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4C8798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418E4B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F64A9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1B4DEE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CD4113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5405C4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598DE2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4" w15:restartNumberingAfterBreak="0">
    <w:nsid w:val="5AC501E1"/>
    <w:multiLevelType w:val="hybridMultilevel"/>
    <w:tmpl w:val="67522DBC"/>
    <w:lvl w:ilvl="0" w:tplc="E380367C">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EF64C0C">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EF8081D2">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D3CA8E2A">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BC87B86">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56543F52">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78E206A0">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03CDF6C">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B1D252CE">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555" w15:restartNumberingAfterBreak="0">
    <w:nsid w:val="5AD44B5C"/>
    <w:multiLevelType w:val="hybridMultilevel"/>
    <w:tmpl w:val="750CEF0A"/>
    <w:lvl w:ilvl="0" w:tplc="0CA4477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1F261D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E2EDA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41CFB7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378FC3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0A45BB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EE4BA9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EEC3FD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EEA053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6" w15:restartNumberingAfterBreak="0">
    <w:nsid w:val="5B174F8D"/>
    <w:multiLevelType w:val="hybridMultilevel"/>
    <w:tmpl w:val="0F14DD40"/>
    <w:lvl w:ilvl="0" w:tplc="7956349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F2C893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2562B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908E59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46803C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D30754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228F84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0EC871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C1E5B3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7" w15:restartNumberingAfterBreak="0">
    <w:nsid w:val="5B4E055A"/>
    <w:multiLevelType w:val="hybridMultilevel"/>
    <w:tmpl w:val="FD7C1F9A"/>
    <w:lvl w:ilvl="0" w:tplc="C5E22B1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9B41C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6CE60F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3AB5A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2D2A8A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FFE88D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8B486F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7CA33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A6420B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8" w15:restartNumberingAfterBreak="0">
    <w:nsid w:val="5B6C7C5F"/>
    <w:multiLevelType w:val="hybridMultilevel"/>
    <w:tmpl w:val="4B32368A"/>
    <w:lvl w:ilvl="0" w:tplc="A0D6BE6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D0CBC2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78694B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CCEB43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17AB20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7B622C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4CAD5D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B46BC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E349D9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9" w15:restartNumberingAfterBreak="0">
    <w:nsid w:val="5BA33C99"/>
    <w:multiLevelType w:val="hybridMultilevel"/>
    <w:tmpl w:val="DA5A3512"/>
    <w:lvl w:ilvl="0" w:tplc="46ACB606">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658BC8C">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B950ADFA">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BDCE2FFA">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9AE24B8">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0548F66A">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E6D8B2BC">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424E5B2">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A0A42E76">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560" w15:restartNumberingAfterBreak="0">
    <w:nsid w:val="5BBC0DCC"/>
    <w:multiLevelType w:val="hybridMultilevel"/>
    <w:tmpl w:val="1590AB98"/>
    <w:lvl w:ilvl="0" w:tplc="8C8C661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B1EA2D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114438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188DFF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B54E53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928C31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E8ABB5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712357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408675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1" w15:restartNumberingAfterBreak="0">
    <w:nsid w:val="5BEC24A4"/>
    <w:multiLevelType w:val="hybridMultilevel"/>
    <w:tmpl w:val="A8AAF276"/>
    <w:lvl w:ilvl="0" w:tplc="221CF62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148559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294804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43A4D8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F56937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34CB2B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842E1A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C0C608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F6C85B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2" w15:restartNumberingAfterBreak="0">
    <w:nsid w:val="5BF639E8"/>
    <w:multiLevelType w:val="hybridMultilevel"/>
    <w:tmpl w:val="7CA6777C"/>
    <w:lvl w:ilvl="0" w:tplc="65FCF6D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EBABB8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43EFB0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22052B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7D2B9C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75E43E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48C8C8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C3C570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01630D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3" w15:restartNumberingAfterBreak="0">
    <w:nsid w:val="5C0447B4"/>
    <w:multiLevelType w:val="hybridMultilevel"/>
    <w:tmpl w:val="EB7A3D0E"/>
    <w:lvl w:ilvl="0" w:tplc="CCF8F2E2">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FFA2F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8F83C0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536BD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5E6ADA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E2A6D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BC8F96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3D2094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FCC2B4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4" w15:restartNumberingAfterBreak="0">
    <w:nsid w:val="5C271069"/>
    <w:multiLevelType w:val="hybridMultilevel"/>
    <w:tmpl w:val="850EE712"/>
    <w:lvl w:ilvl="0" w:tplc="61DE146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8C6E812">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ADCD1AC">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BA8A69C">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86645BE">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C149728">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0EC859E">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C5ABE08">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D9688EA">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5" w15:restartNumberingAfterBreak="0">
    <w:nsid w:val="5CF864FB"/>
    <w:multiLevelType w:val="hybridMultilevel"/>
    <w:tmpl w:val="8794C782"/>
    <w:lvl w:ilvl="0" w:tplc="53A8EA7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F0A1F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728248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04E1FE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C9A51C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1B6E1F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700757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23EBEA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3CC0B9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6" w15:restartNumberingAfterBreak="0">
    <w:nsid w:val="5D164BFB"/>
    <w:multiLevelType w:val="hybridMultilevel"/>
    <w:tmpl w:val="4212158E"/>
    <w:lvl w:ilvl="0" w:tplc="427CEB3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2D2FE3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098BFC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3608EC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4CE8CD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B861EF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E2047E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5A64B6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CE2D9B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7" w15:restartNumberingAfterBreak="0">
    <w:nsid w:val="5D3A33C5"/>
    <w:multiLevelType w:val="hybridMultilevel"/>
    <w:tmpl w:val="A6D02178"/>
    <w:lvl w:ilvl="0" w:tplc="436E21D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FB80CF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A28AB0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8AA6B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A3452C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D927F0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C4CAE7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F5E334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298FE4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8" w15:restartNumberingAfterBreak="0">
    <w:nsid w:val="5D4B4C25"/>
    <w:multiLevelType w:val="hybridMultilevel"/>
    <w:tmpl w:val="DF60F32E"/>
    <w:lvl w:ilvl="0" w:tplc="D5ACB96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054F97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ECE1C0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E44D99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38A684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62EFDA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39A9FF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38AAFD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ADEC15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9" w15:restartNumberingAfterBreak="0">
    <w:nsid w:val="5E180137"/>
    <w:multiLevelType w:val="hybridMultilevel"/>
    <w:tmpl w:val="AC3E61C2"/>
    <w:lvl w:ilvl="0" w:tplc="DEA8874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FD0895A">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5060016">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B282270">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C821914">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79AB692">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A3A084C">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6B2427A">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CD8A3B4">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0" w15:restartNumberingAfterBreak="0">
    <w:nsid w:val="5E233C31"/>
    <w:multiLevelType w:val="hybridMultilevel"/>
    <w:tmpl w:val="BB2E5B00"/>
    <w:lvl w:ilvl="0" w:tplc="82CE833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D02E4C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E8AB77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1543A3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4E00E1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E8C94D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4C2960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6B0E0C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2EAC7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1" w15:restartNumberingAfterBreak="0">
    <w:nsid w:val="5E436B00"/>
    <w:multiLevelType w:val="hybridMultilevel"/>
    <w:tmpl w:val="45D463F8"/>
    <w:lvl w:ilvl="0" w:tplc="B712CE2C">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E5CB1A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3EE2EA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0D439B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728FE4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688708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9AA1D0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3805C4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DA66C3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2" w15:restartNumberingAfterBreak="0">
    <w:nsid w:val="5E4C4ADD"/>
    <w:multiLevelType w:val="hybridMultilevel"/>
    <w:tmpl w:val="9BF829EE"/>
    <w:lvl w:ilvl="0" w:tplc="FCEA319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C0EC31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CBE039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EDC45E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E6A31C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726570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C5871C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0D0849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E1E47F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3" w15:restartNumberingAfterBreak="0">
    <w:nsid w:val="5E8A2373"/>
    <w:multiLevelType w:val="hybridMultilevel"/>
    <w:tmpl w:val="79066CF6"/>
    <w:lvl w:ilvl="0" w:tplc="B39CEEB4">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420248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178885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17E773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9C41E8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76AAF6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0FA78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0EABBA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BB8949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4" w15:restartNumberingAfterBreak="0">
    <w:nsid w:val="5EA9435C"/>
    <w:multiLevelType w:val="hybridMultilevel"/>
    <w:tmpl w:val="A2ECA138"/>
    <w:lvl w:ilvl="0" w:tplc="4D7A9FC8">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90A34C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D5AEC1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0A607E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C7A83A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28867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F229B1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570624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C2C64A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5" w15:restartNumberingAfterBreak="0">
    <w:nsid w:val="5EB16B5C"/>
    <w:multiLevelType w:val="hybridMultilevel"/>
    <w:tmpl w:val="D73CAB7A"/>
    <w:lvl w:ilvl="0" w:tplc="FB84AF9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FC84FC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8A6E8F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EF426B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7AE5B4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CC2272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920FF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89C394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0A216A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6" w15:restartNumberingAfterBreak="0">
    <w:nsid w:val="5EC85B72"/>
    <w:multiLevelType w:val="hybridMultilevel"/>
    <w:tmpl w:val="F1365708"/>
    <w:lvl w:ilvl="0" w:tplc="30A69F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9640F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244F4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8B837B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998271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E2879D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F8A112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9DC1DB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F022A2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7" w15:restartNumberingAfterBreak="0">
    <w:nsid w:val="5F545784"/>
    <w:multiLevelType w:val="hybridMultilevel"/>
    <w:tmpl w:val="5A3873D4"/>
    <w:lvl w:ilvl="0" w:tplc="148A3CAA">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784B5E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B9C94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C0483D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BBAB38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A4CE4C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CFA2FA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A96A7D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F02070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8" w15:restartNumberingAfterBreak="0">
    <w:nsid w:val="5F6609C9"/>
    <w:multiLevelType w:val="hybridMultilevel"/>
    <w:tmpl w:val="4768D66A"/>
    <w:lvl w:ilvl="0" w:tplc="5712CAEA">
      <w:start w:val="1"/>
      <w:numFmt w:val="bullet"/>
      <w:lvlText w:val="•"/>
      <w:lvlJc w:val="left"/>
      <w:pPr>
        <w:ind w:left="99"/>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D08E91A">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42BE0406">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BECC1042">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AC20982">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0F8A8D56">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810E5F8C">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8E4493A">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AA10A226">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579" w15:restartNumberingAfterBreak="0">
    <w:nsid w:val="5F672F7F"/>
    <w:multiLevelType w:val="hybridMultilevel"/>
    <w:tmpl w:val="91EA53DC"/>
    <w:lvl w:ilvl="0" w:tplc="9280AC7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68C987C">
      <w:start w:val="1"/>
      <w:numFmt w:val="bullet"/>
      <w:lvlText w:val="o"/>
      <w:lvlJc w:val="left"/>
      <w:pPr>
        <w:ind w:left="12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F0A73CC">
      <w:start w:val="1"/>
      <w:numFmt w:val="bullet"/>
      <w:lvlText w:val="▪"/>
      <w:lvlJc w:val="left"/>
      <w:pPr>
        <w:ind w:left="19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BF6C7BC">
      <w:start w:val="1"/>
      <w:numFmt w:val="bullet"/>
      <w:lvlText w:val="•"/>
      <w:lvlJc w:val="left"/>
      <w:pPr>
        <w:ind w:left="26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AF81FB0">
      <w:start w:val="1"/>
      <w:numFmt w:val="bullet"/>
      <w:lvlText w:val="o"/>
      <w:lvlJc w:val="left"/>
      <w:pPr>
        <w:ind w:left="33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EEC5E12">
      <w:start w:val="1"/>
      <w:numFmt w:val="bullet"/>
      <w:lvlText w:val="▪"/>
      <w:lvlJc w:val="left"/>
      <w:pPr>
        <w:ind w:left="41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18C4C4A">
      <w:start w:val="1"/>
      <w:numFmt w:val="bullet"/>
      <w:lvlText w:val="•"/>
      <w:lvlJc w:val="left"/>
      <w:pPr>
        <w:ind w:left="48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DA8B2CC">
      <w:start w:val="1"/>
      <w:numFmt w:val="bullet"/>
      <w:lvlText w:val="o"/>
      <w:lvlJc w:val="left"/>
      <w:pPr>
        <w:ind w:left="55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AE07972">
      <w:start w:val="1"/>
      <w:numFmt w:val="bullet"/>
      <w:lvlText w:val="▪"/>
      <w:lvlJc w:val="left"/>
      <w:pPr>
        <w:ind w:left="62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0" w15:restartNumberingAfterBreak="0">
    <w:nsid w:val="5F8B1D3E"/>
    <w:multiLevelType w:val="hybridMultilevel"/>
    <w:tmpl w:val="35D23B48"/>
    <w:lvl w:ilvl="0" w:tplc="BABAE89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1787F1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378296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ABC0D9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E8E78E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77E8BE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2FA25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9460F6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32A37D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1" w15:restartNumberingAfterBreak="0">
    <w:nsid w:val="5FAC0EE5"/>
    <w:multiLevelType w:val="hybridMultilevel"/>
    <w:tmpl w:val="1230339E"/>
    <w:lvl w:ilvl="0" w:tplc="98F4531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4FEBF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096A87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BD0555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4902AD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26CB47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C420A6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338E0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B50B48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2" w15:restartNumberingAfterBreak="0">
    <w:nsid w:val="5FB32A82"/>
    <w:multiLevelType w:val="hybridMultilevel"/>
    <w:tmpl w:val="137006CC"/>
    <w:lvl w:ilvl="0" w:tplc="2BBAD77A">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A3A1924">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F4EE0638">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D6D0964A">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B58813E">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CF22CDCE">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D3B0B160">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7447DA6">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A628EF78">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583" w15:restartNumberingAfterBreak="0">
    <w:nsid w:val="5FEF1DA6"/>
    <w:multiLevelType w:val="hybridMultilevel"/>
    <w:tmpl w:val="1D98B270"/>
    <w:lvl w:ilvl="0" w:tplc="01C64BBA">
      <w:start w:val="1"/>
      <w:numFmt w:val="bullet"/>
      <w:lvlText w:val="•"/>
      <w:lvlJc w:val="left"/>
      <w:pPr>
        <w:ind w:left="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AA40D7DE">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EA0A0B6A">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5832FAD8">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DCDA1B40">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C5CE1520">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B468677C">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577EDF4A">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DB446E56">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584" w15:restartNumberingAfterBreak="0">
    <w:nsid w:val="60003BDA"/>
    <w:multiLevelType w:val="hybridMultilevel"/>
    <w:tmpl w:val="9C7CC9C2"/>
    <w:lvl w:ilvl="0" w:tplc="B5F05EBA">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AA434A6">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C5A24D0">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922C5C2">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068CBE4">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B43C30">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43683A2">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0DAFD8C">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FC28560">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85" w15:restartNumberingAfterBreak="0">
    <w:nsid w:val="601133BA"/>
    <w:multiLevelType w:val="hybridMultilevel"/>
    <w:tmpl w:val="37EE2958"/>
    <w:lvl w:ilvl="0" w:tplc="97D65C8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5387B7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48012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9085AC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CB246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1C420C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09A7E2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4D2F90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11A45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6" w15:restartNumberingAfterBreak="0">
    <w:nsid w:val="60212E1F"/>
    <w:multiLevelType w:val="hybridMultilevel"/>
    <w:tmpl w:val="48EC06E8"/>
    <w:lvl w:ilvl="0" w:tplc="6CB01DC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3CACAB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44A826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878A4E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F66424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E66668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57C7F0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18CFC3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2A04F3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7" w15:restartNumberingAfterBreak="0">
    <w:nsid w:val="60834EB1"/>
    <w:multiLevelType w:val="hybridMultilevel"/>
    <w:tmpl w:val="1F765EAA"/>
    <w:lvl w:ilvl="0" w:tplc="1E68D188">
      <w:start w:val="1"/>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C0C17E8">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734F5CE">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A9662EA">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06ED01A">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EF26D04">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2ECE06">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4AC9036">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67AAAE2">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8" w15:restartNumberingAfterBreak="0">
    <w:nsid w:val="60C109ED"/>
    <w:multiLevelType w:val="hybridMultilevel"/>
    <w:tmpl w:val="DB6C6B42"/>
    <w:lvl w:ilvl="0" w:tplc="5ECE85A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09EFE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EBA501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F6EB69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AAA5B1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56E6B1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BCCC9D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3ECB1F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E90F78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9" w15:restartNumberingAfterBreak="0">
    <w:nsid w:val="60E33887"/>
    <w:multiLevelType w:val="hybridMultilevel"/>
    <w:tmpl w:val="BD1EAD10"/>
    <w:lvl w:ilvl="0" w:tplc="EAB23C4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F4811E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908E07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BFE9A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6344D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FD2CC8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88A7DE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A5A652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40CA5D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0" w15:restartNumberingAfterBreak="0">
    <w:nsid w:val="61096D9D"/>
    <w:multiLevelType w:val="hybridMultilevel"/>
    <w:tmpl w:val="FDF2B528"/>
    <w:lvl w:ilvl="0" w:tplc="6DE09D5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7EC518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436CA2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A52A92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6081E6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F8082A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D04CFC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A640D1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8F02A4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1" w15:restartNumberingAfterBreak="0">
    <w:nsid w:val="613C05C2"/>
    <w:multiLevelType w:val="hybridMultilevel"/>
    <w:tmpl w:val="01D23570"/>
    <w:lvl w:ilvl="0" w:tplc="578E5D7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4FCDF6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A3AC3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5329EF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E70E89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1AC74C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DD2A32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498A2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694DF4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2" w15:restartNumberingAfterBreak="0">
    <w:nsid w:val="618040AB"/>
    <w:multiLevelType w:val="hybridMultilevel"/>
    <w:tmpl w:val="55589CCA"/>
    <w:lvl w:ilvl="0" w:tplc="840ADC60">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050378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A56C89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E9E876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D1EF2B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4B45CB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2EDF9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E1E8C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15C42B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3" w15:restartNumberingAfterBreak="0">
    <w:nsid w:val="61AE10DF"/>
    <w:multiLevelType w:val="hybridMultilevel"/>
    <w:tmpl w:val="BC06E4BA"/>
    <w:lvl w:ilvl="0" w:tplc="4C781B4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714DC2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A3093C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55835C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F5AB3B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95AADB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7BA64D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09A9E5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D4AFC0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4" w15:restartNumberingAfterBreak="0">
    <w:nsid w:val="61B05EB1"/>
    <w:multiLevelType w:val="hybridMultilevel"/>
    <w:tmpl w:val="C9401FC6"/>
    <w:lvl w:ilvl="0" w:tplc="3926F6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EC02354">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DB2C59A">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56ABA0A">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FE0BF08">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F3E201C">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41C8A5C">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3D4C540">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C0A2002">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5" w15:restartNumberingAfterBreak="0">
    <w:nsid w:val="61C933A8"/>
    <w:multiLevelType w:val="hybridMultilevel"/>
    <w:tmpl w:val="F60273AC"/>
    <w:lvl w:ilvl="0" w:tplc="2AA0AA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8BE4B4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31CC59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258056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2011E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5DE747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94E65F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3A07F9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5CA47C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6" w15:restartNumberingAfterBreak="0">
    <w:nsid w:val="61D74277"/>
    <w:multiLevelType w:val="hybridMultilevel"/>
    <w:tmpl w:val="2A7AD0A4"/>
    <w:lvl w:ilvl="0" w:tplc="B7D6458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06AF3E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0B89A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D4E42A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4AC446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6C615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7A8547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F48267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44CBEC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7" w15:restartNumberingAfterBreak="0">
    <w:nsid w:val="62186F23"/>
    <w:multiLevelType w:val="hybridMultilevel"/>
    <w:tmpl w:val="DAB4D4F2"/>
    <w:lvl w:ilvl="0" w:tplc="E084DBC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2ACC01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5FCED3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B941C6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D183C6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604E6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066B6E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5A83A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3EA19E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8" w15:restartNumberingAfterBreak="0">
    <w:nsid w:val="62900033"/>
    <w:multiLevelType w:val="hybridMultilevel"/>
    <w:tmpl w:val="96C6A7B4"/>
    <w:lvl w:ilvl="0" w:tplc="192604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4C426E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F8CD35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C20BDF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CCC718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FC6B57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BAC7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7FA6FE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3104F3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9" w15:restartNumberingAfterBreak="0">
    <w:nsid w:val="62A05396"/>
    <w:multiLevelType w:val="hybridMultilevel"/>
    <w:tmpl w:val="CCEE3DB8"/>
    <w:lvl w:ilvl="0" w:tplc="3FD6728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A5CAE4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11EE74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202865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8F6BDB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72C5EF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F0C243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82EE1D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01E93A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0" w15:restartNumberingAfterBreak="0">
    <w:nsid w:val="633F306E"/>
    <w:multiLevelType w:val="hybridMultilevel"/>
    <w:tmpl w:val="2CA077A2"/>
    <w:lvl w:ilvl="0" w:tplc="F6B0723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3AAA8D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3587F6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F58F15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DF6FD0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00CDD2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6D0A96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CEAE2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C16A0E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1" w15:restartNumberingAfterBreak="0">
    <w:nsid w:val="635F731A"/>
    <w:multiLevelType w:val="hybridMultilevel"/>
    <w:tmpl w:val="DF8827BA"/>
    <w:lvl w:ilvl="0" w:tplc="7C32F4A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03EA4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3E0B5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39CCCB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31678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4A022D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61AE29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87C19B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2881EC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2" w15:restartNumberingAfterBreak="0">
    <w:nsid w:val="63BA3153"/>
    <w:multiLevelType w:val="hybridMultilevel"/>
    <w:tmpl w:val="D530158C"/>
    <w:lvl w:ilvl="0" w:tplc="E6A27EF0">
      <w:start w:val="1"/>
      <w:numFmt w:val="bullet"/>
      <w:lvlText w:val="–"/>
      <w:lvlJc w:val="left"/>
      <w:pPr>
        <w:ind w:left="3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B22C7CC">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CC8C8C4">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72A76C6">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916FFC8">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914F27E">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C9A167E">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946ADF8">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E48FB54">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03" w15:restartNumberingAfterBreak="0">
    <w:nsid w:val="63E46304"/>
    <w:multiLevelType w:val="hybridMultilevel"/>
    <w:tmpl w:val="A476EDCC"/>
    <w:lvl w:ilvl="0" w:tplc="51C20F7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CE2C0B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3BA8CE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F6098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FD66D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66E22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59869B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05684E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DB0402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4" w15:restartNumberingAfterBreak="0">
    <w:nsid w:val="63F57F7F"/>
    <w:multiLevelType w:val="hybridMultilevel"/>
    <w:tmpl w:val="1C3EEA5A"/>
    <w:lvl w:ilvl="0" w:tplc="3CA4CCC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5D8148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02E784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A14CE9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8B8436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09E486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C048A0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5DAB1E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F2CD8D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5" w15:restartNumberingAfterBreak="0">
    <w:nsid w:val="64723C6D"/>
    <w:multiLevelType w:val="hybridMultilevel"/>
    <w:tmpl w:val="D324972A"/>
    <w:lvl w:ilvl="0" w:tplc="A9721A20">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406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4BE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96D7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AE3E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E80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A18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18AB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C0B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6" w15:restartNumberingAfterBreak="0">
    <w:nsid w:val="650C55DA"/>
    <w:multiLevelType w:val="hybridMultilevel"/>
    <w:tmpl w:val="CB3429A2"/>
    <w:lvl w:ilvl="0" w:tplc="8C0072A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ADC4E0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3D0C58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EDE2E0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C8E8EE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D960C6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1069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52A52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964CAA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7" w15:restartNumberingAfterBreak="0">
    <w:nsid w:val="65140F04"/>
    <w:multiLevelType w:val="hybridMultilevel"/>
    <w:tmpl w:val="8CCE2A4E"/>
    <w:lvl w:ilvl="0" w:tplc="7ADA952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0668B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0407D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2E4CE3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B12C11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7F6689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B70C77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474C07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396770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8" w15:restartNumberingAfterBreak="0">
    <w:nsid w:val="65233ED6"/>
    <w:multiLevelType w:val="hybridMultilevel"/>
    <w:tmpl w:val="D1C63B50"/>
    <w:lvl w:ilvl="0" w:tplc="EC7CDF0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E5428B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6A084B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78C24A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94E5CB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ECE153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1486C2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0EE4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2AAD3A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09" w15:restartNumberingAfterBreak="0">
    <w:nsid w:val="65621D39"/>
    <w:multiLevelType w:val="hybridMultilevel"/>
    <w:tmpl w:val="A78E74E8"/>
    <w:lvl w:ilvl="0" w:tplc="45F0844E">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334D34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37AC0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244442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32217B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048ACE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548ECF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A32ECC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E28C0B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0" w15:restartNumberingAfterBreak="0">
    <w:nsid w:val="65CC0B90"/>
    <w:multiLevelType w:val="hybridMultilevel"/>
    <w:tmpl w:val="959E74D8"/>
    <w:lvl w:ilvl="0" w:tplc="FCAAA6C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E40F29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20A607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556D01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CA4F08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BA80B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F9EC2E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7B8613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87A588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1" w15:restartNumberingAfterBreak="0">
    <w:nsid w:val="65CD3E50"/>
    <w:multiLevelType w:val="hybridMultilevel"/>
    <w:tmpl w:val="757CB8B0"/>
    <w:lvl w:ilvl="0" w:tplc="DF4E3AE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9D0A72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8F8CB4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66A060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F2E55E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01C26A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86CD43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712A30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12AD6B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2" w15:restartNumberingAfterBreak="0">
    <w:nsid w:val="65D72477"/>
    <w:multiLevelType w:val="hybridMultilevel"/>
    <w:tmpl w:val="3DFC6BD2"/>
    <w:lvl w:ilvl="0" w:tplc="B2A861B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66670B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AD6EC0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3F029B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298B7B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57838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72034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98CB60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926433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3" w15:restartNumberingAfterBreak="0">
    <w:nsid w:val="66132DAD"/>
    <w:multiLevelType w:val="hybridMultilevel"/>
    <w:tmpl w:val="18EC95A8"/>
    <w:lvl w:ilvl="0" w:tplc="DC880F18">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6F272">
      <w:start w:val="1"/>
      <w:numFmt w:val="lowerLetter"/>
      <w:lvlText w:val="%2"/>
      <w:lvlJc w:val="left"/>
      <w:pPr>
        <w:ind w:left="1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A4C0DE">
      <w:start w:val="1"/>
      <w:numFmt w:val="lowerRoman"/>
      <w:lvlText w:val="%3"/>
      <w:lvlJc w:val="left"/>
      <w:pPr>
        <w:ind w:left="2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AA460">
      <w:start w:val="1"/>
      <w:numFmt w:val="decimal"/>
      <w:lvlText w:val="%4"/>
      <w:lvlJc w:val="left"/>
      <w:pPr>
        <w:ind w:left="2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E9B78">
      <w:start w:val="1"/>
      <w:numFmt w:val="lowerLetter"/>
      <w:lvlText w:val="%5"/>
      <w:lvlJc w:val="left"/>
      <w:pPr>
        <w:ind w:left="3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ABBE8">
      <w:start w:val="1"/>
      <w:numFmt w:val="lowerRoman"/>
      <w:lvlText w:val="%6"/>
      <w:lvlJc w:val="left"/>
      <w:pPr>
        <w:ind w:left="4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076F6">
      <w:start w:val="1"/>
      <w:numFmt w:val="decimal"/>
      <w:lvlText w:val="%7"/>
      <w:lvlJc w:val="left"/>
      <w:pPr>
        <w:ind w:left="4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ABBE8">
      <w:start w:val="1"/>
      <w:numFmt w:val="lowerLetter"/>
      <w:lvlText w:val="%8"/>
      <w:lvlJc w:val="left"/>
      <w:pPr>
        <w:ind w:left="5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0E689A">
      <w:start w:val="1"/>
      <w:numFmt w:val="lowerRoman"/>
      <w:lvlText w:val="%9"/>
      <w:lvlJc w:val="left"/>
      <w:pPr>
        <w:ind w:left="6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4" w15:restartNumberingAfterBreak="0">
    <w:nsid w:val="66371378"/>
    <w:multiLevelType w:val="hybridMultilevel"/>
    <w:tmpl w:val="4030BBE2"/>
    <w:lvl w:ilvl="0" w:tplc="449A265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FDEF89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20EC53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9E8CDA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B72A9C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77A83D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85A7FC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EB2B7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02E273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5" w15:restartNumberingAfterBreak="0">
    <w:nsid w:val="66437488"/>
    <w:multiLevelType w:val="hybridMultilevel"/>
    <w:tmpl w:val="B11616EE"/>
    <w:lvl w:ilvl="0" w:tplc="EA8EE4A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04E7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CC5E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B828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4DE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966C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72E7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F034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47D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6" w15:restartNumberingAfterBreak="0">
    <w:nsid w:val="6652146C"/>
    <w:multiLevelType w:val="hybridMultilevel"/>
    <w:tmpl w:val="51F482C6"/>
    <w:lvl w:ilvl="0" w:tplc="5456E48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FF88F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3FE373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59A9ED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ED0FF8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47A858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522D66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97A356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40C3E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7" w15:restartNumberingAfterBreak="0">
    <w:nsid w:val="6689626B"/>
    <w:multiLevelType w:val="hybridMultilevel"/>
    <w:tmpl w:val="D7C6633C"/>
    <w:lvl w:ilvl="0" w:tplc="701438B0">
      <w:start w:val="1"/>
      <w:numFmt w:val="bullet"/>
      <w:lvlText w:val="•"/>
      <w:lvlJc w:val="left"/>
      <w:pPr>
        <w:ind w:left="1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E966B3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990D55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921B5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16CA49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13A1E5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34AAC5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A2E99B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C323DD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8" w15:restartNumberingAfterBreak="0">
    <w:nsid w:val="66F8778A"/>
    <w:multiLevelType w:val="hybridMultilevel"/>
    <w:tmpl w:val="50F2D73E"/>
    <w:lvl w:ilvl="0" w:tplc="189EEEE8">
      <w:start w:val="1"/>
      <w:numFmt w:val="decimal"/>
      <w:lvlText w:val="%1."/>
      <w:lvlJc w:val="left"/>
      <w:pPr>
        <w:ind w:left="3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31A392C">
      <w:start w:val="1"/>
      <w:numFmt w:val="lowerLetter"/>
      <w:lvlText w:val="%2"/>
      <w:lvlJc w:val="left"/>
      <w:pPr>
        <w:ind w:left="1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190A9DA">
      <w:start w:val="1"/>
      <w:numFmt w:val="lowerRoman"/>
      <w:lvlText w:val="%3"/>
      <w:lvlJc w:val="left"/>
      <w:pPr>
        <w:ind w:left="1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FFC5DF0">
      <w:start w:val="1"/>
      <w:numFmt w:val="decimal"/>
      <w:lvlText w:val="%4"/>
      <w:lvlJc w:val="left"/>
      <w:pPr>
        <w:ind w:left="2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DF858F2">
      <w:start w:val="1"/>
      <w:numFmt w:val="lowerLetter"/>
      <w:lvlText w:val="%5"/>
      <w:lvlJc w:val="left"/>
      <w:pPr>
        <w:ind w:left="3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6D28C66">
      <w:start w:val="1"/>
      <w:numFmt w:val="lowerRoman"/>
      <w:lvlText w:val="%6"/>
      <w:lvlJc w:val="left"/>
      <w:pPr>
        <w:ind w:left="4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E1A0E66">
      <w:start w:val="1"/>
      <w:numFmt w:val="decimal"/>
      <w:lvlText w:val="%7"/>
      <w:lvlJc w:val="left"/>
      <w:pPr>
        <w:ind w:left="4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66AB5FA">
      <w:start w:val="1"/>
      <w:numFmt w:val="lowerLetter"/>
      <w:lvlText w:val="%8"/>
      <w:lvlJc w:val="left"/>
      <w:pPr>
        <w:ind w:left="55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F48A6D6">
      <w:start w:val="1"/>
      <w:numFmt w:val="lowerRoman"/>
      <w:lvlText w:val="%9"/>
      <w:lvlJc w:val="left"/>
      <w:pPr>
        <w:ind w:left="62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19" w15:restartNumberingAfterBreak="0">
    <w:nsid w:val="671C7C3F"/>
    <w:multiLevelType w:val="hybridMultilevel"/>
    <w:tmpl w:val="7F1A7F9C"/>
    <w:lvl w:ilvl="0" w:tplc="0322A87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A5A68F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6AC3BC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53C93F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7CA466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7EADC0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6A2A1E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A48518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0CA07C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0" w15:restartNumberingAfterBreak="0">
    <w:nsid w:val="675C6F94"/>
    <w:multiLevelType w:val="hybridMultilevel"/>
    <w:tmpl w:val="8AFECABA"/>
    <w:lvl w:ilvl="0" w:tplc="D05847A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6901B7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F867E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B5C3E2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2B48F3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D02482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B9A210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884E61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0DEA2E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1" w15:restartNumberingAfterBreak="0">
    <w:nsid w:val="67946E3C"/>
    <w:multiLevelType w:val="hybridMultilevel"/>
    <w:tmpl w:val="859C18E4"/>
    <w:lvl w:ilvl="0" w:tplc="55E0016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56E770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CA23CF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F7E309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FA410F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A06AE1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376EA9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4F0C49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E02473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2" w15:restartNumberingAfterBreak="0">
    <w:nsid w:val="6797647E"/>
    <w:multiLevelType w:val="hybridMultilevel"/>
    <w:tmpl w:val="26947190"/>
    <w:lvl w:ilvl="0" w:tplc="36E66C4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0AE73A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4B8FD7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1E17E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2F0598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D2A599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26A032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B64EB4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5A626E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3" w15:restartNumberingAfterBreak="0">
    <w:nsid w:val="67B02323"/>
    <w:multiLevelType w:val="hybridMultilevel"/>
    <w:tmpl w:val="6EAEA0DC"/>
    <w:lvl w:ilvl="0" w:tplc="BE62467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458A6A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BBE936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BB2ED9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4A6A80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F32981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32AF43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CDA54B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680831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4" w15:restartNumberingAfterBreak="0">
    <w:nsid w:val="67BD1968"/>
    <w:multiLevelType w:val="hybridMultilevel"/>
    <w:tmpl w:val="C7500178"/>
    <w:lvl w:ilvl="0" w:tplc="9CE0A2B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29EA21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FC8E6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C9E4D8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F5A30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07247A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E884D8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D7C61E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12AD81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5" w15:restartNumberingAfterBreak="0">
    <w:nsid w:val="67CE1264"/>
    <w:multiLevelType w:val="hybridMultilevel"/>
    <w:tmpl w:val="888256A6"/>
    <w:lvl w:ilvl="0" w:tplc="7E62F50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500C88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568491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4A408C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10A0C7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8CE701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4DC1FE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DDA91C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8F6686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6" w15:restartNumberingAfterBreak="0">
    <w:nsid w:val="67D22EBF"/>
    <w:multiLevelType w:val="hybridMultilevel"/>
    <w:tmpl w:val="3BD852C6"/>
    <w:lvl w:ilvl="0" w:tplc="F62EF00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646008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582D72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B1293F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D1E238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7FAD04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4EA468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F0ADC0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1108CD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7" w15:restartNumberingAfterBreak="0">
    <w:nsid w:val="68037EF4"/>
    <w:multiLevelType w:val="hybridMultilevel"/>
    <w:tmpl w:val="7BBA238C"/>
    <w:lvl w:ilvl="0" w:tplc="0A188C46">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D050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0EB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436A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4E4B1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44AD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F89C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2A2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BE9A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8" w15:restartNumberingAfterBreak="0">
    <w:nsid w:val="686A7C6E"/>
    <w:multiLevelType w:val="hybridMultilevel"/>
    <w:tmpl w:val="B14E8B24"/>
    <w:lvl w:ilvl="0" w:tplc="5F0EFB9C">
      <w:start w:val="13"/>
      <w:numFmt w:val="decimal"/>
      <w:lvlText w:val="%1."/>
      <w:lvlJc w:val="left"/>
      <w:pPr>
        <w:ind w:left="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392F790">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C0E82F8">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6EE44CA">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B7018DC">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586F8A6">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C9AFA80">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DD07BB2">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32E559E">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29" w15:restartNumberingAfterBreak="0">
    <w:nsid w:val="68D62A0D"/>
    <w:multiLevelType w:val="hybridMultilevel"/>
    <w:tmpl w:val="DB8889B8"/>
    <w:lvl w:ilvl="0" w:tplc="DF9035F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1205BF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636A99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5C84DE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B26832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8029D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940F91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B90BFA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A1CB2B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0" w15:restartNumberingAfterBreak="0">
    <w:nsid w:val="68F41D4E"/>
    <w:multiLevelType w:val="hybridMultilevel"/>
    <w:tmpl w:val="F99C89AE"/>
    <w:lvl w:ilvl="0" w:tplc="53E4B0C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CF8AA8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AEA589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142C48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8AA553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2F6867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CFAE18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B3A7D9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2F27CC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1" w15:restartNumberingAfterBreak="0">
    <w:nsid w:val="69083814"/>
    <w:multiLevelType w:val="hybridMultilevel"/>
    <w:tmpl w:val="4C526BEA"/>
    <w:lvl w:ilvl="0" w:tplc="882206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758DBC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3EAE88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462E09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4503F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9547CC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42C6BB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E2EDEF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236952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2" w15:restartNumberingAfterBreak="0">
    <w:nsid w:val="69216C3B"/>
    <w:multiLevelType w:val="hybridMultilevel"/>
    <w:tmpl w:val="E0E6802C"/>
    <w:lvl w:ilvl="0" w:tplc="89E0E3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F681D5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8ECBF2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9D8B90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BC8A9F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0D2C5F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6D21BF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F70347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E38749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3" w15:restartNumberingAfterBreak="0">
    <w:nsid w:val="694968DE"/>
    <w:multiLevelType w:val="hybridMultilevel"/>
    <w:tmpl w:val="CA940CA0"/>
    <w:lvl w:ilvl="0" w:tplc="B2CE212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FFAE63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45CFF6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320C5A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AFE97B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38680D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76E6C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50610E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10071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4" w15:restartNumberingAfterBreak="0">
    <w:nsid w:val="69756B81"/>
    <w:multiLevelType w:val="hybridMultilevel"/>
    <w:tmpl w:val="21B80C34"/>
    <w:lvl w:ilvl="0" w:tplc="68D65A4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E8A415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A9C0A1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6821C8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606E3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83217F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AC470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39CED0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B8CAC7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5" w15:restartNumberingAfterBreak="0">
    <w:nsid w:val="6998491E"/>
    <w:multiLevelType w:val="hybridMultilevel"/>
    <w:tmpl w:val="7F74276A"/>
    <w:lvl w:ilvl="0" w:tplc="8506C45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B60438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D16FA4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DC8F9B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214FB0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71C5A2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D9AF6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F882E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CDAD97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6" w15:restartNumberingAfterBreak="0">
    <w:nsid w:val="69B64AA9"/>
    <w:multiLevelType w:val="hybridMultilevel"/>
    <w:tmpl w:val="DBC49280"/>
    <w:lvl w:ilvl="0" w:tplc="DAA0D6C2">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578F0F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450C7A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BA8F3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BD87E9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280995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D04368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F40972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4DEAC7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7" w15:restartNumberingAfterBreak="0">
    <w:nsid w:val="69DC69F1"/>
    <w:multiLevelType w:val="hybridMultilevel"/>
    <w:tmpl w:val="2F80C944"/>
    <w:lvl w:ilvl="0" w:tplc="CA80324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91A38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8CCF50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BFCE1B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408C18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C12F11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B1AB9A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2DE8FF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452048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8" w15:restartNumberingAfterBreak="0">
    <w:nsid w:val="69F34C9F"/>
    <w:multiLevelType w:val="hybridMultilevel"/>
    <w:tmpl w:val="634248F8"/>
    <w:lvl w:ilvl="0" w:tplc="B94C10E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380E8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DD617C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62670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3DAD00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036146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1FE901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122704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4766D7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9" w15:restartNumberingAfterBreak="0">
    <w:nsid w:val="6A034AEF"/>
    <w:multiLevelType w:val="hybridMultilevel"/>
    <w:tmpl w:val="018A709A"/>
    <w:lvl w:ilvl="0" w:tplc="67B26F42">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A39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B808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4E07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838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7666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2AFD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EA2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DE23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0" w15:restartNumberingAfterBreak="0">
    <w:nsid w:val="6A2D191D"/>
    <w:multiLevelType w:val="hybridMultilevel"/>
    <w:tmpl w:val="6B30A394"/>
    <w:lvl w:ilvl="0" w:tplc="02920CB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786128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C76FE0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B00540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BA8776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DF6E9D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2D49FC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2E2706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BFED36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1" w15:restartNumberingAfterBreak="0">
    <w:nsid w:val="6A587CE6"/>
    <w:multiLevelType w:val="hybridMultilevel"/>
    <w:tmpl w:val="D4626B28"/>
    <w:lvl w:ilvl="0" w:tplc="78A84F5A">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25855FC">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9AC715E">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46C20B4">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82E2A74">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8CEBB42">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4E4FE8A">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B7E8D58">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E52AC72">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42" w15:restartNumberingAfterBreak="0">
    <w:nsid w:val="6A76718D"/>
    <w:multiLevelType w:val="hybridMultilevel"/>
    <w:tmpl w:val="0A6AF82A"/>
    <w:lvl w:ilvl="0" w:tplc="0EE83E8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0AE60D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4C6707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732FC3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014ED6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244CCE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1C4B6A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EF839E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44297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3" w15:restartNumberingAfterBreak="0">
    <w:nsid w:val="6A8B12E9"/>
    <w:multiLevelType w:val="hybridMultilevel"/>
    <w:tmpl w:val="42C26FEE"/>
    <w:lvl w:ilvl="0" w:tplc="8AC42A4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99EEB3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242DB8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866C84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79CD0D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9C0A4C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5F2E4B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B16497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54A5B2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4" w15:restartNumberingAfterBreak="0">
    <w:nsid w:val="6A9404FC"/>
    <w:multiLevelType w:val="hybridMultilevel"/>
    <w:tmpl w:val="EA8213C8"/>
    <w:lvl w:ilvl="0" w:tplc="655CD1D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D802A6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6006B0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3B4598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79A8F7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498493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95066C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916032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EBC021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5" w15:restartNumberingAfterBreak="0">
    <w:nsid w:val="6AA92018"/>
    <w:multiLevelType w:val="hybridMultilevel"/>
    <w:tmpl w:val="CA26B4CC"/>
    <w:lvl w:ilvl="0" w:tplc="7318DEB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CF04A6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7EE722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C5E84B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336D93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3FE197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45E9FC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7E0298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878482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6" w15:restartNumberingAfterBreak="0">
    <w:nsid w:val="6ABA25C5"/>
    <w:multiLevelType w:val="hybridMultilevel"/>
    <w:tmpl w:val="81004C2A"/>
    <w:lvl w:ilvl="0" w:tplc="64F6B0E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450617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2CA0EA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7426B1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F2286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182249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81AB59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DD6192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71849A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7" w15:restartNumberingAfterBreak="0">
    <w:nsid w:val="6AE52CC1"/>
    <w:multiLevelType w:val="hybridMultilevel"/>
    <w:tmpl w:val="464ADD30"/>
    <w:lvl w:ilvl="0" w:tplc="2CCCED42">
      <w:start w:val="1"/>
      <w:numFmt w:val="bullet"/>
      <w:lvlText w:val="•"/>
      <w:lvlJc w:val="left"/>
      <w:pPr>
        <w:ind w:left="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7E948C72">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612A1AF6">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AE88047C">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5F583A5A">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F17E0052">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8A5C7FB4">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AB846378">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53D22B76">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648" w15:restartNumberingAfterBreak="0">
    <w:nsid w:val="6B0C6C02"/>
    <w:multiLevelType w:val="hybridMultilevel"/>
    <w:tmpl w:val="90E06E6E"/>
    <w:lvl w:ilvl="0" w:tplc="036E010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FEE6090">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0CC6198">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CB27752">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02A8316">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64C74B0">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F1A73F6">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C72BDEC">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984BA62">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9" w15:restartNumberingAfterBreak="0">
    <w:nsid w:val="6B1677BE"/>
    <w:multiLevelType w:val="hybridMultilevel"/>
    <w:tmpl w:val="09A2F080"/>
    <w:lvl w:ilvl="0" w:tplc="E6DE7E4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BA870E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4B2465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EC84E1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B3E272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FF08BE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20416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8C2175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4D4D2A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0" w15:restartNumberingAfterBreak="0">
    <w:nsid w:val="6B6555E5"/>
    <w:multiLevelType w:val="hybridMultilevel"/>
    <w:tmpl w:val="10CE17E0"/>
    <w:lvl w:ilvl="0" w:tplc="4A3437B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BAA4A1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9A8194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A42A58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A4A3B8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C02924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F028CF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3B2582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444CA8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1" w15:restartNumberingAfterBreak="0">
    <w:nsid w:val="6B735D97"/>
    <w:multiLevelType w:val="hybridMultilevel"/>
    <w:tmpl w:val="4B768252"/>
    <w:lvl w:ilvl="0" w:tplc="29421C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4D6EA9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9C0BC1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92CBA0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1D2732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F5C7AD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634665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23C7EB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EFE6FD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2" w15:restartNumberingAfterBreak="0">
    <w:nsid w:val="6B7C4ECF"/>
    <w:multiLevelType w:val="hybridMultilevel"/>
    <w:tmpl w:val="49942524"/>
    <w:lvl w:ilvl="0" w:tplc="32707B2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22A6C8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83A06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5A632B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B5208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3C4B17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22EDB4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8D05A0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332819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3" w15:restartNumberingAfterBreak="0">
    <w:nsid w:val="6B8F1A04"/>
    <w:multiLevelType w:val="hybridMultilevel"/>
    <w:tmpl w:val="70D65112"/>
    <w:lvl w:ilvl="0" w:tplc="8AA8CE3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F96AC7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84057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D78AAC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D661CA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A069A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6F6730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058163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E22DF2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4" w15:restartNumberingAfterBreak="0">
    <w:nsid w:val="6BCA7A26"/>
    <w:multiLevelType w:val="hybridMultilevel"/>
    <w:tmpl w:val="BE5451E0"/>
    <w:lvl w:ilvl="0" w:tplc="8FBA47C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F20991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2B299A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24844A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55C5C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1C81A5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DEA0F0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36809D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6603D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5" w15:restartNumberingAfterBreak="0">
    <w:nsid w:val="6BEE5327"/>
    <w:multiLevelType w:val="hybridMultilevel"/>
    <w:tmpl w:val="8544F40E"/>
    <w:lvl w:ilvl="0" w:tplc="6EB0DF2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104951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ECE4EC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250919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CC0659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3865A1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34C6C2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B06D2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CC6D9A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6" w15:restartNumberingAfterBreak="0">
    <w:nsid w:val="6C3C79D7"/>
    <w:multiLevelType w:val="hybridMultilevel"/>
    <w:tmpl w:val="068EC0FA"/>
    <w:lvl w:ilvl="0" w:tplc="C89828C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0827B1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86AFDC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590B6C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A3E56C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EAE227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B20FB3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B3A0BF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F90161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7" w15:restartNumberingAfterBreak="0">
    <w:nsid w:val="6C6E10A9"/>
    <w:multiLevelType w:val="hybridMultilevel"/>
    <w:tmpl w:val="AEA68C84"/>
    <w:lvl w:ilvl="0" w:tplc="17EC2E6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A56136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E5C77E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004275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A3A548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2C8FE0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15C427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73EEE7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EB2A00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8" w15:restartNumberingAfterBreak="0">
    <w:nsid w:val="6CD738C7"/>
    <w:multiLevelType w:val="hybridMultilevel"/>
    <w:tmpl w:val="E5105144"/>
    <w:lvl w:ilvl="0" w:tplc="12D8307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05A9DF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F9C541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032912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372A65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2AE982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40CCD3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256BD2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6AAB1A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9" w15:restartNumberingAfterBreak="0">
    <w:nsid w:val="6D1171BC"/>
    <w:multiLevelType w:val="hybridMultilevel"/>
    <w:tmpl w:val="047EB4CC"/>
    <w:lvl w:ilvl="0" w:tplc="78BC641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21095A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31C8B2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28856D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EDA0BF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528E78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9200CB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49030B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5BAE68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0" w15:restartNumberingAfterBreak="0">
    <w:nsid w:val="6D5C29B8"/>
    <w:multiLevelType w:val="hybridMultilevel"/>
    <w:tmpl w:val="8780DE20"/>
    <w:lvl w:ilvl="0" w:tplc="22B6EE6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11017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02461A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E54C63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E82C26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A624E6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4C2ED8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552E8E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88672B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1" w15:restartNumberingAfterBreak="0">
    <w:nsid w:val="6D953EF5"/>
    <w:multiLevelType w:val="hybridMultilevel"/>
    <w:tmpl w:val="DFD8F052"/>
    <w:lvl w:ilvl="0" w:tplc="25A489D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9C0B68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CAA7A3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05A76D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1D6E18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9C2381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598533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750945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B126E5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2" w15:restartNumberingAfterBreak="0">
    <w:nsid w:val="6DBD2D16"/>
    <w:multiLevelType w:val="hybridMultilevel"/>
    <w:tmpl w:val="B222368A"/>
    <w:lvl w:ilvl="0" w:tplc="A7D63870">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36C3B0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5248F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3BA778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B14EB4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7980D3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4D443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A6C09A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8D62B0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3" w15:restartNumberingAfterBreak="0">
    <w:nsid w:val="6DBE6CD1"/>
    <w:multiLevelType w:val="hybridMultilevel"/>
    <w:tmpl w:val="DBF84C8A"/>
    <w:lvl w:ilvl="0" w:tplc="D3167A3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1A052B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9AE6B5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C5407E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1E23A0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286232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9AEE3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6C2904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814CA6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4" w15:restartNumberingAfterBreak="0">
    <w:nsid w:val="6DD85863"/>
    <w:multiLevelType w:val="hybridMultilevel"/>
    <w:tmpl w:val="4ABA4410"/>
    <w:lvl w:ilvl="0" w:tplc="88E40FC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7F6B06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1505C1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3084B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F76844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EE09DB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7B8E52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82E400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952847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5" w15:restartNumberingAfterBreak="0">
    <w:nsid w:val="6E212565"/>
    <w:multiLevelType w:val="hybridMultilevel"/>
    <w:tmpl w:val="B6C8846A"/>
    <w:lvl w:ilvl="0" w:tplc="581E10A0">
      <w:start w:val="1"/>
      <w:numFmt w:val="decimal"/>
      <w:lvlText w:val="%1."/>
      <w:lvlJc w:val="left"/>
      <w:pPr>
        <w:ind w:left="5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9F8D53E">
      <w:start w:val="1"/>
      <w:numFmt w:val="lowerLetter"/>
      <w:lvlText w:val="%2"/>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212060A">
      <w:start w:val="1"/>
      <w:numFmt w:val="lowerRoman"/>
      <w:lvlText w:val="%3"/>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908CC98">
      <w:start w:val="1"/>
      <w:numFmt w:val="decimal"/>
      <w:lvlText w:val="%4"/>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1581C4E">
      <w:start w:val="1"/>
      <w:numFmt w:val="lowerLetter"/>
      <w:lvlText w:val="%5"/>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EC4073C">
      <w:start w:val="1"/>
      <w:numFmt w:val="lowerRoman"/>
      <w:lvlText w:val="%6"/>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00E426C">
      <w:start w:val="1"/>
      <w:numFmt w:val="decimal"/>
      <w:lvlText w:val="%7"/>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CE89FC8">
      <w:start w:val="1"/>
      <w:numFmt w:val="lowerLetter"/>
      <w:lvlText w:val="%8"/>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02E71B8">
      <w:start w:val="1"/>
      <w:numFmt w:val="lowerRoman"/>
      <w:lvlText w:val="%9"/>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66" w15:restartNumberingAfterBreak="0">
    <w:nsid w:val="6E2F4941"/>
    <w:multiLevelType w:val="hybridMultilevel"/>
    <w:tmpl w:val="F6B078A6"/>
    <w:lvl w:ilvl="0" w:tplc="D616A3E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406105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EBE58E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1B84C9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B62746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E52DF2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67CF8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73030B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83E886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7" w15:restartNumberingAfterBreak="0">
    <w:nsid w:val="6E6A1ADB"/>
    <w:multiLevelType w:val="hybridMultilevel"/>
    <w:tmpl w:val="E8E411DC"/>
    <w:lvl w:ilvl="0" w:tplc="8FD8D0F2">
      <w:start w:val="1"/>
      <w:numFmt w:val="bullet"/>
      <w:lvlText w:val="–"/>
      <w:lvlJc w:val="left"/>
      <w:pPr>
        <w:ind w:left="5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756D6E6">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17425B6">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3321FA0">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9080460">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6AE573A">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402E75C">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EA2DAC2">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66A3648">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68" w15:restartNumberingAfterBreak="0">
    <w:nsid w:val="6E742B45"/>
    <w:multiLevelType w:val="hybridMultilevel"/>
    <w:tmpl w:val="74EAC098"/>
    <w:lvl w:ilvl="0" w:tplc="4224C7C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66ECE8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8A2B8B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970D73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E06F04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3DA204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864BAA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C6AB6A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07240C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69" w15:restartNumberingAfterBreak="0">
    <w:nsid w:val="6EB01D4D"/>
    <w:multiLevelType w:val="hybridMultilevel"/>
    <w:tmpl w:val="95509EDA"/>
    <w:lvl w:ilvl="0" w:tplc="8B581A2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D0E19A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B66A6A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5B67AE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FF4CF9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254934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AEC71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0C84E1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006D32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0" w15:restartNumberingAfterBreak="0">
    <w:nsid w:val="6ED81C82"/>
    <w:multiLevelType w:val="hybridMultilevel"/>
    <w:tmpl w:val="DCD67DD4"/>
    <w:lvl w:ilvl="0" w:tplc="99EC909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B62D4B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95C205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68297B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2DEB0A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490DA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A98165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FCC5AF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236443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1" w15:restartNumberingAfterBreak="0">
    <w:nsid w:val="6EE2346C"/>
    <w:multiLevelType w:val="hybridMultilevel"/>
    <w:tmpl w:val="A02672BE"/>
    <w:lvl w:ilvl="0" w:tplc="5A54E13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370DA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0EEA89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324B78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C22ED2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C722E1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7EC8D0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5223E6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9F0726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2" w15:restartNumberingAfterBreak="0">
    <w:nsid w:val="6F560473"/>
    <w:multiLevelType w:val="hybridMultilevel"/>
    <w:tmpl w:val="ABBCD652"/>
    <w:lvl w:ilvl="0" w:tplc="B4000E14">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DC43DD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CE6A5C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A64208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0FCDD6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90804B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676B93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CC2990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1DE16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3" w15:restartNumberingAfterBreak="0">
    <w:nsid w:val="6F6D6C77"/>
    <w:multiLevelType w:val="hybridMultilevel"/>
    <w:tmpl w:val="A770F97E"/>
    <w:lvl w:ilvl="0" w:tplc="E6BC627C">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08249A2">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884E642">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CC47CB8">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FD267C6">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4481BF6">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A728AD6">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5E02D2C">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28A269C">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74" w15:restartNumberingAfterBreak="0">
    <w:nsid w:val="6F9211B9"/>
    <w:multiLevelType w:val="hybridMultilevel"/>
    <w:tmpl w:val="5726C0C4"/>
    <w:lvl w:ilvl="0" w:tplc="C972AC20">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CBC4386">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D6DE8D14">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9AAE7C60">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2A2F7C0">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0D90A656">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B47A3CD6">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CE2E216">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E568472A">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675" w15:restartNumberingAfterBreak="0">
    <w:nsid w:val="6FAC6FB0"/>
    <w:multiLevelType w:val="hybridMultilevel"/>
    <w:tmpl w:val="007CD334"/>
    <w:lvl w:ilvl="0" w:tplc="1B3A046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B4E840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C7C6DA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E3A1CA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502C43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93AE7E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BDEF0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D48CC8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124104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6" w15:restartNumberingAfterBreak="0">
    <w:nsid w:val="6FF00ABE"/>
    <w:multiLevelType w:val="hybridMultilevel"/>
    <w:tmpl w:val="AEA0DFF0"/>
    <w:lvl w:ilvl="0" w:tplc="AD62298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1E41D9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37005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04A843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F12D43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3B0041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E72501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47A130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94C0F2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7" w15:restartNumberingAfterBreak="0">
    <w:nsid w:val="70180CE0"/>
    <w:multiLevelType w:val="hybridMultilevel"/>
    <w:tmpl w:val="242AC7A0"/>
    <w:lvl w:ilvl="0" w:tplc="BA42E6D6">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916165C">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2D0A2FC">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94A9698">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764D02E">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30EE164">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A3E8B28">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868A008">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5080E66">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8" w15:restartNumberingAfterBreak="0">
    <w:nsid w:val="704252C6"/>
    <w:multiLevelType w:val="hybridMultilevel"/>
    <w:tmpl w:val="5492D5EA"/>
    <w:lvl w:ilvl="0" w:tplc="0B4EFFC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92A301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A0A2F8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DC09CB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17AC2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608D8B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E3CDD6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9BEEB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6366B7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9" w15:restartNumberingAfterBreak="0">
    <w:nsid w:val="706F2341"/>
    <w:multiLevelType w:val="hybridMultilevel"/>
    <w:tmpl w:val="4E4891F4"/>
    <w:lvl w:ilvl="0" w:tplc="C360C59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3DE091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8DE28C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A7E221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C66477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DD01BA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9F6094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8244B9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EB06A4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0" w15:restartNumberingAfterBreak="0">
    <w:nsid w:val="70732F56"/>
    <w:multiLevelType w:val="hybridMultilevel"/>
    <w:tmpl w:val="4FF25E9E"/>
    <w:lvl w:ilvl="0" w:tplc="4C1AFC3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FD23BD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A221C7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070992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E32806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97ACA1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178C48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42A397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31E8C0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1" w15:restartNumberingAfterBreak="0">
    <w:nsid w:val="70747377"/>
    <w:multiLevelType w:val="hybridMultilevel"/>
    <w:tmpl w:val="CF882C66"/>
    <w:lvl w:ilvl="0" w:tplc="968E372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94A1F6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7E61A9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1A2AE5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42ED6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9564E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27468B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772BCB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7A46D1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2" w15:restartNumberingAfterBreak="0">
    <w:nsid w:val="708C0320"/>
    <w:multiLevelType w:val="hybridMultilevel"/>
    <w:tmpl w:val="163EA9A6"/>
    <w:lvl w:ilvl="0" w:tplc="DCC2ADE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1D8EEF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9E6CCC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3A854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19057D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D0E9AE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9E4779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106A4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6F074D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3" w15:restartNumberingAfterBreak="0">
    <w:nsid w:val="709D0748"/>
    <w:multiLevelType w:val="hybridMultilevel"/>
    <w:tmpl w:val="157A5DF6"/>
    <w:lvl w:ilvl="0" w:tplc="15AE2C28">
      <w:start w:val="13"/>
      <w:numFmt w:val="decimal"/>
      <w:lvlText w:val="%1."/>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70C9AB0">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DF20FFA">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CF4BE68">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E56FB04">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43472A4">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84ADE90">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2161290">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B784116">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4" w15:restartNumberingAfterBreak="0">
    <w:nsid w:val="70C34686"/>
    <w:multiLevelType w:val="hybridMultilevel"/>
    <w:tmpl w:val="66A8D9B6"/>
    <w:lvl w:ilvl="0" w:tplc="C2EA47E2">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912E63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6FE32F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3A8919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64E2C8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638EB3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2FCA68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FE2635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298C51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5" w15:restartNumberingAfterBreak="0">
    <w:nsid w:val="70E7176B"/>
    <w:multiLevelType w:val="hybridMultilevel"/>
    <w:tmpl w:val="3DEE3872"/>
    <w:lvl w:ilvl="0" w:tplc="EDD0F6D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DD201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D26C0F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CBEE7C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7DE6A1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492F9B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1D081D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BD01BD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366589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6" w15:restartNumberingAfterBreak="0">
    <w:nsid w:val="71006EB2"/>
    <w:multiLevelType w:val="hybridMultilevel"/>
    <w:tmpl w:val="DE60962C"/>
    <w:lvl w:ilvl="0" w:tplc="B9161CE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84072F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518FBC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B5E8BD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4586AA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7C624D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25EC5A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EC4F08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4B6AA2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7" w15:restartNumberingAfterBreak="0">
    <w:nsid w:val="7103542B"/>
    <w:multiLevelType w:val="hybridMultilevel"/>
    <w:tmpl w:val="6136BA56"/>
    <w:lvl w:ilvl="0" w:tplc="0D8890C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0C86CC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C3A21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54A9B8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A06DBE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86A14A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1F07D0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EF0324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FF04EA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8" w15:restartNumberingAfterBreak="0">
    <w:nsid w:val="71621B82"/>
    <w:multiLevelType w:val="hybridMultilevel"/>
    <w:tmpl w:val="0DB8BF80"/>
    <w:lvl w:ilvl="0" w:tplc="2EE42DB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8C4D62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C122EE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7327F6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158FB8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52C0F1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C4E0B6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0CA25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934237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9" w15:restartNumberingAfterBreak="0">
    <w:nsid w:val="71656FCF"/>
    <w:multiLevelType w:val="hybridMultilevel"/>
    <w:tmpl w:val="66B8378C"/>
    <w:lvl w:ilvl="0" w:tplc="4B06804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4D268B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13E1DF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CA8C24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A3ECE0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D8AA22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E86525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45E297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77014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0" w15:restartNumberingAfterBreak="0">
    <w:nsid w:val="71A056E8"/>
    <w:multiLevelType w:val="hybridMultilevel"/>
    <w:tmpl w:val="B554E54A"/>
    <w:lvl w:ilvl="0" w:tplc="072A0EDA">
      <w:start w:val="1"/>
      <w:numFmt w:val="decimal"/>
      <w:lvlText w:val="%1."/>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1E6C296">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EC00E44">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444B986">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544DB14">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13050D2">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E9A64A6">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75E7D4A">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8668D50">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1" w15:restartNumberingAfterBreak="0">
    <w:nsid w:val="71F33F00"/>
    <w:multiLevelType w:val="hybridMultilevel"/>
    <w:tmpl w:val="402A028A"/>
    <w:lvl w:ilvl="0" w:tplc="A02E84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90A166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118E1C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8162D7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58233E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6001B6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87A0DC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E5071F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94E0E0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2" w15:restartNumberingAfterBreak="0">
    <w:nsid w:val="721029B8"/>
    <w:multiLevelType w:val="hybridMultilevel"/>
    <w:tmpl w:val="44FCFDE2"/>
    <w:lvl w:ilvl="0" w:tplc="8F9E211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D0049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F42F4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63A9E5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9F2215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AFEB1B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63AAA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0765D4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662416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3" w15:restartNumberingAfterBreak="0">
    <w:nsid w:val="72144824"/>
    <w:multiLevelType w:val="hybridMultilevel"/>
    <w:tmpl w:val="B2CA63FA"/>
    <w:lvl w:ilvl="0" w:tplc="ED1CE934">
      <w:start w:val="8"/>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E4C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0F4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88C2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073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AADE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45F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46C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EE8B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4" w15:restartNumberingAfterBreak="0">
    <w:nsid w:val="72236B74"/>
    <w:multiLevelType w:val="hybridMultilevel"/>
    <w:tmpl w:val="15F0F9B2"/>
    <w:lvl w:ilvl="0" w:tplc="E52096AC">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0ACDBD0">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70C6E07E">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C2D03C06">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7789764">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5F4EBF36">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2D905194">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4260362">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130E74E2">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695" w15:restartNumberingAfterBreak="0">
    <w:nsid w:val="723D6897"/>
    <w:multiLevelType w:val="hybridMultilevel"/>
    <w:tmpl w:val="502AC7F0"/>
    <w:lvl w:ilvl="0" w:tplc="E6F02A2C">
      <w:start w:val="1"/>
      <w:numFmt w:val="bullet"/>
      <w:lvlText w:val="–"/>
      <w:lvlJc w:val="left"/>
      <w:pPr>
        <w:ind w:left="1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43A64D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4DCBF7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E52829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10AEEE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E24EF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83C614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4F4F67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73E075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6" w15:restartNumberingAfterBreak="0">
    <w:nsid w:val="72451479"/>
    <w:multiLevelType w:val="hybridMultilevel"/>
    <w:tmpl w:val="23C0EFCC"/>
    <w:lvl w:ilvl="0" w:tplc="06287CE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2D45E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73CEF8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BC4B2C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78C0FC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A9CEB5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992553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42A5A4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630DB7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7" w15:restartNumberingAfterBreak="0">
    <w:nsid w:val="725F7361"/>
    <w:multiLevelType w:val="hybridMultilevel"/>
    <w:tmpl w:val="50869470"/>
    <w:lvl w:ilvl="0" w:tplc="231440DA">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9CA05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D3A95A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E8C491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EEC3B1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5FCE58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A5091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386C66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5D0574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8" w15:restartNumberingAfterBreak="0">
    <w:nsid w:val="728B12BB"/>
    <w:multiLevelType w:val="hybridMultilevel"/>
    <w:tmpl w:val="6CC2DB3E"/>
    <w:lvl w:ilvl="0" w:tplc="575859F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A0E4D7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C40696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440553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F3E01B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5706FD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7DE31E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7DC999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910439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99" w15:restartNumberingAfterBreak="0">
    <w:nsid w:val="729C265C"/>
    <w:multiLevelType w:val="hybridMultilevel"/>
    <w:tmpl w:val="B6DA66F8"/>
    <w:lvl w:ilvl="0" w:tplc="9064CFF6">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4B88B5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19AB3E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D4F3F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DC4654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1A8EBD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FE4F05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228547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65C19F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0" w15:restartNumberingAfterBreak="0">
    <w:nsid w:val="72C41B31"/>
    <w:multiLevelType w:val="hybridMultilevel"/>
    <w:tmpl w:val="D72C62DA"/>
    <w:lvl w:ilvl="0" w:tplc="CEE2700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D0C5CB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102711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616CA8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D0A898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48A73E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A14F44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0C2607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500239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1" w15:restartNumberingAfterBreak="0">
    <w:nsid w:val="72F62748"/>
    <w:multiLevelType w:val="hybridMultilevel"/>
    <w:tmpl w:val="3B06C072"/>
    <w:lvl w:ilvl="0" w:tplc="78F84EB0">
      <w:start w:val="1"/>
      <w:numFmt w:val="bullet"/>
      <w:lvlText w:val="•"/>
      <w:lvlJc w:val="left"/>
      <w:pPr>
        <w:ind w:left="1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6AA79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3D8C6B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B669A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B0CE7F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8B606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0FE7D6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DE4B9E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C1E16B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2" w15:restartNumberingAfterBreak="0">
    <w:nsid w:val="730257DE"/>
    <w:multiLevelType w:val="hybridMultilevel"/>
    <w:tmpl w:val="64DCC412"/>
    <w:lvl w:ilvl="0" w:tplc="8458C0E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57EEB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1D2BC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A92BB9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46493F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2EAD9C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5D6209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FF4B9A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1ACBCD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3" w15:restartNumberingAfterBreak="0">
    <w:nsid w:val="731D6A01"/>
    <w:multiLevelType w:val="hybridMultilevel"/>
    <w:tmpl w:val="0C0465D8"/>
    <w:lvl w:ilvl="0" w:tplc="94D8BC9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E72B2F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72EE0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1729BD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370050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22CF9E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EA4D1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B38FE2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EF6EAC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4" w15:restartNumberingAfterBreak="0">
    <w:nsid w:val="73223C88"/>
    <w:multiLevelType w:val="hybridMultilevel"/>
    <w:tmpl w:val="D9342B50"/>
    <w:lvl w:ilvl="0" w:tplc="2364280E">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FE6B00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9C6728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84A5FC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DB2F09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BE099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44E901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EE820B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3CE3B8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5" w15:restartNumberingAfterBreak="0">
    <w:nsid w:val="73415832"/>
    <w:multiLevelType w:val="hybridMultilevel"/>
    <w:tmpl w:val="7A324274"/>
    <w:lvl w:ilvl="0" w:tplc="C6369BA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288ECD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61A93A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DD6BB5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4042C1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B160DA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2C075D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390E62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FA661F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6" w15:restartNumberingAfterBreak="0">
    <w:nsid w:val="734D0FA2"/>
    <w:multiLevelType w:val="hybridMultilevel"/>
    <w:tmpl w:val="E5AA34BA"/>
    <w:lvl w:ilvl="0" w:tplc="2B8AD44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188CE5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FF4DA5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AB0329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92E63C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EACF2F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4A2ABC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86ED4F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F148B5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7" w15:restartNumberingAfterBreak="0">
    <w:nsid w:val="739861C1"/>
    <w:multiLevelType w:val="hybridMultilevel"/>
    <w:tmpl w:val="D6982B56"/>
    <w:lvl w:ilvl="0" w:tplc="0A940B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7E68B3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9504BA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E94819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250CCC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1E6078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4A039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B92D10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E62699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8" w15:restartNumberingAfterBreak="0">
    <w:nsid w:val="739D179A"/>
    <w:multiLevelType w:val="hybridMultilevel"/>
    <w:tmpl w:val="2A36D970"/>
    <w:lvl w:ilvl="0" w:tplc="580675D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E839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44EB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04B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00AB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C7F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D894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E8A2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E6D1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9" w15:restartNumberingAfterBreak="0">
    <w:nsid w:val="740A624C"/>
    <w:multiLevelType w:val="hybridMultilevel"/>
    <w:tmpl w:val="A82E98F4"/>
    <w:lvl w:ilvl="0" w:tplc="3190C4EE">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9FE41F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F5843C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A06AB9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0B6C14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1CABF7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932DA8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0CC485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392637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0" w15:restartNumberingAfterBreak="0">
    <w:nsid w:val="744F4BD0"/>
    <w:multiLevelType w:val="hybridMultilevel"/>
    <w:tmpl w:val="3992F5FA"/>
    <w:lvl w:ilvl="0" w:tplc="12FEF770">
      <w:start w:val="12"/>
      <w:numFmt w:val="decimal"/>
      <w:lvlText w:val="%1."/>
      <w:lvlJc w:val="left"/>
      <w:pPr>
        <w:ind w:left="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F646B14">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97E296A">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EFAEDB2">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312288A">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A184B52">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AF8F732">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174E53A">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6448A0E">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1" w15:restartNumberingAfterBreak="0">
    <w:nsid w:val="74815830"/>
    <w:multiLevelType w:val="hybridMultilevel"/>
    <w:tmpl w:val="D0C80F70"/>
    <w:lvl w:ilvl="0" w:tplc="A59018F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540128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ACC534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E2CF3D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FC6D1B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2B6AA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E9217E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6DA679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85C628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2" w15:restartNumberingAfterBreak="0">
    <w:nsid w:val="749017BB"/>
    <w:multiLevelType w:val="hybridMultilevel"/>
    <w:tmpl w:val="2BAE199A"/>
    <w:lvl w:ilvl="0" w:tplc="7D0C927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1C2606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A10D2E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EF2460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A26574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242F58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B78C98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52638F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EC606C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3" w15:restartNumberingAfterBreak="0">
    <w:nsid w:val="74AA6AC5"/>
    <w:multiLevelType w:val="hybridMultilevel"/>
    <w:tmpl w:val="CD5E0434"/>
    <w:lvl w:ilvl="0" w:tplc="C00E8A3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7A06EC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716193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C60BC2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D6659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248A5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976FA3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D845EF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F38E9A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4" w15:restartNumberingAfterBreak="0">
    <w:nsid w:val="74E255F7"/>
    <w:multiLevelType w:val="hybridMultilevel"/>
    <w:tmpl w:val="69100CCE"/>
    <w:lvl w:ilvl="0" w:tplc="9C4481A0">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9EE5D5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D3AC46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E4869C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81A6E8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090016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6B23CA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94891F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A4AACC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5" w15:restartNumberingAfterBreak="0">
    <w:nsid w:val="751B6662"/>
    <w:multiLevelType w:val="hybridMultilevel"/>
    <w:tmpl w:val="F4341DFC"/>
    <w:lvl w:ilvl="0" w:tplc="A4A4BC50">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FEA527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DF49AB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2C6C81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5E0EB4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61CB0B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D320E9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4F2791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BC6222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6" w15:restartNumberingAfterBreak="0">
    <w:nsid w:val="75230A50"/>
    <w:multiLevelType w:val="hybridMultilevel"/>
    <w:tmpl w:val="85F2FCD6"/>
    <w:lvl w:ilvl="0" w:tplc="5516826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3E260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74437F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DC81E4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486842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C20BC5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9AE8C9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6BE925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DE2FE5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7" w15:restartNumberingAfterBreak="0">
    <w:nsid w:val="754A6544"/>
    <w:multiLevelType w:val="hybridMultilevel"/>
    <w:tmpl w:val="7F6A93EA"/>
    <w:lvl w:ilvl="0" w:tplc="264A701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F38C35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FC25C5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A18ADF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C94B32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FA404A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35AC29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8226A0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1640D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8" w15:restartNumberingAfterBreak="0">
    <w:nsid w:val="756B657D"/>
    <w:multiLevelType w:val="hybridMultilevel"/>
    <w:tmpl w:val="63F8B50A"/>
    <w:lvl w:ilvl="0" w:tplc="DBBEA29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7282D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F80E7D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59CDDB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9DE727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A74FBB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108CBD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E9E653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7CE809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9" w15:restartNumberingAfterBreak="0">
    <w:nsid w:val="757260F9"/>
    <w:multiLevelType w:val="hybridMultilevel"/>
    <w:tmpl w:val="DA3A696C"/>
    <w:lvl w:ilvl="0" w:tplc="DC68022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D68A71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16EFD3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E5CD65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C0ABA4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DE02F7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B66FEE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A2ED90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894BE6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0" w15:restartNumberingAfterBreak="0">
    <w:nsid w:val="75B31A94"/>
    <w:multiLevelType w:val="hybridMultilevel"/>
    <w:tmpl w:val="96B05240"/>
    <w:lvl w:ilvl="0" w:tplc="E624B83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A84DE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9D0E04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04E2AF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E740C3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06A6FA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8C6E6D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9CA279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D96821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1" w15:restartNumberingAfterBreak="0">
    <w:nsid w:val="75C71662"/>
    <w:multiLevelType w:val="hybridMultilevel"/>
    <w:tmpl w:val="C1EADC5C"/>
    <w:lvl w:ilvl="0" w:tplc="72EAE4A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3565B6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46A6F5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2BE3EF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D407E0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236EC0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8A8F5E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7FA974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7784FC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2" w15:restartNumberingAfterBreak="0">
    <w:nsid w:val="75EA733B"/>
    <w:multiLevelType w:val="hybridMultilevel"/>
    <w:tmpl w:val="C360EE88"/>
    <w:lvl w:ilvl="0" w:tplc="72F4784A">
      <w:start w:val="1"/>
      <w:numFmt w:val="decimal"/>
      <w:lvlText w:val="%1."/>
      <w:lvlJc w:val="left"/>
      <w:pPr>
        <w:ind w:left="5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1763446">
      <w:start w:val="1"/>
      <w:numFmt w:val="lowerLetter"/>
      <w:lvlText w:val="%2"/>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AA222A2">
      <w:start w:val="1"/>
      <w:numFmt w:val="lowerRoman"/>
      <w:lvlText w:val="%3"/>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EDE519A">
      <w:start w:val="1"/>
      <w:numFmt w:val="decimal"/>
      <w:lvlText w:val="%4"/>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9DC40D6">
      <w:start w:val="1"/>
      <w:numFmt w:val="lowerLetter"/>
      <w:lvlText w:val="%5"/>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C7A8542">
      <w:start w:val="1"/>
      <w:numFmt w:val="lowerRoman"/>
      <w:lvlText w:val="%6"/>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1FCDE9A">
      <w:start w:val="1"/>
      <w:numFmt w:val="decimal"/>
      <w:lvlText w:val="%7"/>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E581DB8">
      <w:start w:val="1"/>
      <w:numFmt w:val="lowerLetter"/>
      <w:lvlText w:val="%8"/>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40AE4D6">
      <w:start w:val="1"/>
      <w:numFmt w:val="lowerRoman"/>
      <w:lvlText w:val="%9"/>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23" w15:restartNumberingAfterBreak="0">
    <w:nsid w:val="75F47083"/>
    <w:multiLevelType w:val="hybridMultilevel"/>
    <w:tmpl w:val="368C1E50"/>
    <w:lvl w:ilvl="0" w:tplc="4AB8E95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88E1BA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F6E3C0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BDE8AC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97EA38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BF8A27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A941D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1FCCC5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134480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4" w15:restartNumberingAfterBreak="0">
    <w:nsid w:val="75FD4A80"/>
    <w:multiLevelType w:val="hybridMultilevel"/>
    <w:tmpl w:val="91808390"/>
    <w:lvl w:ilvl="0" w:tplc="C018DCA0">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E108FE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BC8996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17A4F1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77EB86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4CC1D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C9A821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00648D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8A68E2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5" w15:restartNumberingAfterBreak="0">
    <w:nsid w:val="764D386B"/>
    <w:multiLevelType w:val="hybridMultilevel"/>
    <w:tmpl w:val="2AC2D474"/>
    <w:lvl w:ilvl="0" w:tplc="1A045FF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CD83CB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4D43C4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A40525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902A1B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B161FD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CD47E7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6F282B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70EB77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6" w15:restartNumberingAfterBreak="0">
    <w:nsid w:val="7660028A"/>
    <w:multiLevelType w:val="hybridMultilevel"/>
    <w:tmpl w:val="47B2D84E"/>
    <w:lvl w:ilvl="0" w:tplc="A22E2F1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ACC4EF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64A55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2D83B8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00EF92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3FE899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62EE4F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C0CF09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12858A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7" w15:restartNumberingAfterBreak="0">
    <w:nsid w:val="76654C3E"/>
    <w:multiLevelType w:val="hybridMultilevel"/>
    <w:tmpl w:val="57C6DD0A"/>
    <w:lvl w:ilvl="0" w:tplc="6FA464E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08E434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9EACD6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836BCA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502652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F36971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102FBB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1A879F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A6E1D4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8" w15:restartNumberingAfterBreak="0">
    <w:nsid w:val="76795C95"/>
    <w:multiLevelType w:val="hybridMultilevel"/>
    <w:tmpl w:val="17D0D0D2"/>
    <w:lvl w:ilvl="0" w:tplc="924C061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9BE9EB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D6A50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600E8B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9C6EED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7EC3B3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9401D8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E4ECA1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8AE6D1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9" w15:restartNumberingAfterBreak="0">
    <w:nsid w:val="76795E65"/>
    <w:multiLevelType w:val="hybridMultilevel"/>
    <w:tmpl w:val="0582AE42"/>
    <w:lvl w:ilvl="0" w:tplc="98C8CCD6">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3EE30F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CAEEA5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030D06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792527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904843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D6C82C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5367FE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1CE0D3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0" w15:restartNumberingAfterBreak="0">
    <w:nsid w:val="767C5112"/>
    <w:multiLevelType w:val="hybridMultilevel"/>
    <w:tmpl w:val="C41AA250"/>
    <w:lvl w:ilvl="0" w:tplc="6CC43C2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3802FF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2CA312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800ABB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AB0EAE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FDCA8E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E76E65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1F01B4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2BCE30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1" w15:restartNumberingAfterBreak="0">
    <w:nsid w:val="76A602FD"/>
    <w:multiLevelType w:val="hybridMultilevel"/>
    <w:tmpl w:val="823A895C"/>
    <w:lvl w:ilvl="0" w:tplc="2416AD7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7F6AD4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2EE070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DDA10D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2F4C5D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230DEB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A2C322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0FC0F8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74604F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2" w15:restartNumberingAfterBreak="0">
    <w:nsid w:val="76CB29C1"/>
    <w:multiLevelType w:val="hybridMultilevel"/>
    <w:tmpl w:val="FF528210"/>
    <w:lvl w:ilvl="0" w:tplc="24E0F92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DF247D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1C09A9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E103C7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DB40AA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41EBF5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B3A16E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ECA537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3846C6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3" w15:restartNumberingAfterBreak="0">
    <w:nsid w:val="76F97309"/>
    <w:multiLevelType w:val="hybridMultilevel"/>
    <w:tmpl w:val="C15A42FC"/>
    <w:lvl w:ilvl="0" w:tplc="3338766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544356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5547C3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22C49A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92CD2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1C4840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59453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216122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8C8E42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4" w15:restartNumberingAfterBreak="0">
    <w:nsid w:val="76FA1E1A"/>
    <w:multiLevelType w:val="hybridMultilevel"/>
    <w:tmpl w:val="FD0E851A"/>
    <w:lvl w:ilvl="0" w:tplc="BDD07CB0">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184698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81C8BD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BC6929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556DCC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D284D1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822C84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A34AAF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B9A44B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5" w15:restartNumberingAfterBreak="0">
    <w:nsid w:val="7706043E"/>
    <w:multiLevelType w:val="hybridMultilevel"/>
    <w:tmpl w:val="FD8A640E"/>
    <w:lvl w:ilvl="0" w:tplc="CCD0DAA0">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F0C8F5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56C62A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E9A72E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032BA4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D14859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4C6E31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65C1C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EFE15B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6" w15:restartNumberingAfterBreak="0">
    <w:nsid w:val="77251390"/>
    <w:multiLevelType w:val="hybridMultilevel"/>
    <w:tmpl w:val="46885046"/>
    <w:lvl w:ilvl="0" w:tplc="210061E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45C250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208FE9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8B0B53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1FC2A5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9E64C2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5AAEFA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136466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3E87B2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7" w15:restartNumberingAfterBreak="0">
    <w:nsid w:val="777B0409"/>
    <w:multiLevelType w:val="hybridMultilevel"/>
    <w:tmpl w:val="EC866546"/>
    <w:lvl w:ilvl="0" w:tplc="AA54EEE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5FE9BA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4A4A65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C745CB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4806B9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23A559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06CF8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3A8554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E7286F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8" w15:restartNumberingAfterBreak="0">
    <w:nsid w:val="778F7E27"/>
    <w:multiLevelType w:val="hybridMultilevel"/>
    <w:tmpl w:val="BF26A0DC"/>
    <w:lvl w:ilvl="0" w:tplc="A4D4C96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BEEE5B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2443A3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1105B0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3DEE86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E9AF73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0E4506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6B6ECA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8BC9B8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39" w15:restartNumberingAfterBreak="0">
    <w:nsid w:val="779031E9"/>
    <w:multiLevelType w:val="hybridMultilevel"/>
    <w:tmpl w:val="DAEE9ED4"/>
    <w:lvl w:ilvl="0" w:tplc="D13C8FCE">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34E3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20A59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7EB6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867F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BE44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4A1AE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FEEAF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5E50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0" w15:restartNumberingAfterBreak="0">
    <w:nsid w:val="77A12243"/>
    <w:multiLevelType w:val="hybridMultilevel"/>
    <w:tmpl w:val="4C524656"/>
    <w:lvl w:ilvl="0" w:tplc="A65E0A0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E40715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71ED5C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A00B15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C9401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D1224A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01EA2B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7E6D46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B70B9D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1" w15:restartNumberingAfterBreak="0">
    <w:nsid w:val="77AD781E"/>
    <w:multiLevelType w:val="hybridMultilevel"/>
    <w:tmpl w:val="B71A0C04"/>
    <w:lvl w:ilvl="0" w:tplc="47FAAA6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8B6517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FBE37E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CCA8FC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29E314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F40FED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BCC5D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69CF3C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3A224D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2" w15:restartNumberingAfterBreak="0">
    <w:nsid w:val="77CA5C3A"/>
    <w:multiLevelType w:val="hybridMultilevel"/>
    <w:tmpl w:val="EFD8F9F6"/>
    <w:lvl w:ilvl="0" w:tplc="F2F441E6">
      <w:start w:val="1"/>
      <w:numFmt w:val="bullet"/>
      <w:lvlText w:val="•"/>
      <w:lvlJc w:val="left"/>
      <w:pPr>
        <w:ind w:left="99"/>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370FBB2">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6E2C2728">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8ABCD4B0">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DC6E1628">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5B24F332">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6950C07E">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2FC07BE">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580C1B6E">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743" w15:restartNumberingAfterBreak="0">
    <w:nsid w:val="77DF7420"/>
    <w:multiLevelType w:val="hybridMultilevel"/>
    <w:tmpl w:val="5E2C2EB6"/>
    <w:lvl w:ilvl="0" w:tplc="6EF8BFD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9022170">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60EDEBE">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5585358">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094EA6E">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6E46782">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BF41240">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09E15A2">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FE8C95C">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4" w15:restartNumberingAfterBreak="0">
    <w:nsid w:val="77EA1290"/>
    <w:multiLevelType w:val="hybridMultilevel"/>
    <w:tmpl w:val="A64A1162"/>
    <w:lvl w:ilvl="0" w:tplc="2FE0309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834A29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A34F9D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33AC7E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F32067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116C66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DC06A4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A16EAC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93087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5" w15:restartNumberingAfterBreak="0">
    <w:nsid w:val="782576D0"/>
    <w:multiLevelType w:val="hybridMultilevel"/>
    <w:tmpl w:val="AF142BCC"/>
    <w:lvl w:ilvl="0" w:tplc="B9B6FF0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05EE0E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410C51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518B71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F24AC8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E2A501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EE0038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114FA7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1F2DD6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6" w15:restartNumberingAfterBreak="0">
    <w:nsid w:val="782B5A53"/>
    <w:multiLevelType w:val="hybridMultilevel"/>
    <w:tmpl w:val="CE18EC88"/>
    <w:lvl w:ilvl="0" w:tplc="BDF863DE">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322257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278A1B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27ABCD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DC06E5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6F4266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0724FB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E0E7B4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2F8DBE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7" w15:restartNumberingAfterBreak="0">
    <w:nsid w:val="783308DF"/>
    <w:multiLevelType w:val="hybridMultilevel"/>
    <w:tmpl w:val="215AE718"/>
    <w:lvl w:ilvl="0" w:tplc="45C63F56">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F7AB15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CDA460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C14EF3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92427A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92C060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FBAB50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CC495D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21C123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8" w15:restartNumberingAfterBreak="0">
    <w:nsid w:val="785B1319"/>
    <w:multiLevelType w:val="hybridMultilevel"/>
    <w:tmpl w:val="C968513C"/>
    <w:lvl w:ilvl="0" w:tplc="0590A2C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1E285EC">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A627026">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572D138">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3CC85C4">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F5A40C0">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BF616A8">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3D8FF7C">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E54BE8A">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49" w15:restartNumberingAfterBreak="0">
    <w:nsid w:val="786B6C60"/>
    <w:multiLevelType w:val="hybridMultilevel"/>
    <w:tmpl w:val="DE1C5936"/>
    <w:lvl w:ilvl="0" w:tplc="FC169C7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76A113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7062D8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636341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EBC3AB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D6E5D86">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9344D0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17E523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19AAAC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0" w15:restartNumberingAfterBreak="0">
    <w:nsid w:val="78885DA6"/>
    <w:multiLevelType w:val="hybridMultilevel"/>
    <w:tmpl w:val="0610E262"/>
    <w:lvl w:ilvl="0" w:tplc="7048F46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2D68AC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E86003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58A755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E7008E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3082E8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B28E7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C9475D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F3207C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1" w15:restartNumberingAfterBreak="0">
    <w:nsid w:val="789E1BB2"/>
    <w:multiLevelType w:val="hybridMultilevel"/>
    <w:tmpl w:val="6422E2A6"/>
    <w:lvl w:ilvl="0" w:tplc="9042BCC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5868AB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0843E5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7AEB17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2FE87B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94EC81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D542BD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C2038D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5E63AB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2" w15:restartNumberingAfterBreak="0">
    <w:nsid w:val="789F3E13"/>
    <w:multiLevelType w:val="hybridMultilevel"/>
    <w:tmpl w:val="611498D6"/>
    <w:lvl w:ilvl="0" w:tplc="DB0CD55E">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04D610">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EDCC9AE">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11AECE2">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A7C690E">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30E3A16">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68E0BDE">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7B2DB70">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3C237F4">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53" w15:restartNumberingAfterBreak="0">
    <w:nsid w:val="78B16DF5"/>
    <w:multiLevelType w:val="hybridMultilevel"/>
    <w:tmpl w:val="415A9A56"/>
    <w:lvl w:ilvl="0" w:tplc="7A78DB4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28E829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F107FE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448FD6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09E99D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3668CE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F1EE1E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AE2B79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98E033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4" w15:restartNumberingAfterBreak="0">
    <w:nsid w:val="78D1455C"/>
    <w:multiLevelType w:val="hybridMultilevel"/>
    <w:tmpl w:val="305A3B86"/>
    <w:lvl w:ilvl="0" w:tplc="D1E247D0">
      <w:start w:val="1"/>
      <w:numFmt w:val="bullet"/>
      <w:lvlText w:val="•"/>
      <w:lvlJc w:val="left"/>
      <w:pPr>
        <w:ind w:left="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F6E019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73846B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8C2B97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6E60F9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78A382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194F9D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8C02F5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42607B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5" w15:restartNumberingAfterBreak="0">
    <w:nsid w:val="78F233B4"/>
    <w:multiLevelType w:val="hybridMultilevel"/>
    <w:tmpl w:val="902EDC2E"/>
    <w:lvl w:ilvl="0" w:tplc="74FA37D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5A6827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042796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C3072B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744748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56089A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40AB46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A72ED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67E92A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6" w15:restartNumberingAfterBreak="0">
    <w:nsid w:val="790A4679"/>
    <w:multiLevelType w:val="hybridMultilevel"/>
    <w:tmpl w:val="C31C8060"/>
    <w:lvl w:ilvl="0" w:tplc="8084D95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A1E0DB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918579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288678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59C522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2BADBA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0FE092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9AE56F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3BCCB3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7" w15:restartNumberingAfterBreak="0">
    <w:nsid w:val="793422F1"/>
    <w:multiLevelType w:val="hybridMultilevel"/>
    <w:tmpl w:val="6A9C7922"/>
    <w:lvl w:ilvl="0" w:tplc="8C8A2CF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DC6BD3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0CE16D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774020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500284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E86466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B44F9B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B065AF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2F2E20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8" w15:restartNumberingAfterBreak="0">
    <w:nsid w:val="797F50AF"/>
    <w:multiLevelType w:val="hybridMultilevel"/>
    <w:tmpl w:val="30E87A92"/>
    <w:lvl w:ilvl="0" w:tplc="C87A8C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996B4C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50240D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13AA14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58815B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ABCBB7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3ACA11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F7E72F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634340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9" w15:restartNumberingAfterBreak="0">
    <w:nsid w:val="79EC30B1"/>
    <w:multiLevelType w:val="hybridMultilevel"/>
    <w:tmpl w:val="623AB7B8"/>
    <w:lvl w:ilvl="0" w:tplc="82AEF0C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75EAFD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98C35E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20896A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4A468D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BCCA1F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AD2982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AA055F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F3CEF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0" w15:restartNumberingAfterBreak="0">
    <w:nsid w:val="79F62EC2"/>
    <w:multiLevelType w:val="hybridMultilevel"/>
    <w:tmpl w:val="0C0EC50E"/>
    <w:lvl w:ilvl="0" w:tplc="5658088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7EE4E4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48A79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E2CA85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802230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34A6E1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674832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482AA8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C78CB4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1" w15:restartNumberingAfterBreak="0">
    <w:nsid w:val="7A35110D"/>
    <w:multiLevelType w:val="hybridMultilevel"/>
    <w:tmpl w:val="A420F856"/>
    <w:lvl w:ilvl="0" w:tplc="7EDC3F4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71EF40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9A8610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F5EAE9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FDE424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C80850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37E842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484981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C121BB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2" w15:restartNumberingAfterBreak="0">
    <w:nsid w:val="7A3635E1"/>
    <w:multiLevelType w:val="hybridMultilevel"/>
    <w:tmpl w:val="5D08676E"/>
    <w:lvl w:ilvl="0" w:tplc="4F02965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C74AF2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D2E335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5C8E63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ACA5D9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D5E015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F7870E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7D48F3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3F4750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3" w15:restartNumberingAfterBreak="0">
    <w:nsid w:val="7A463238"/>
    <w:multiLevelType w:val="hybridMultilevel"/>
    <w:tmpl w:val="B3487D48"/>
    <w:lvl w:ilvl="0" w:tplc="9E2A2F32">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52497D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F8015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B783D0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978CE6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AA2302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A74E31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926CD1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5363A0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4" w15:restartNumberingAfterBreak="0">
    <w:nsid w:val="7A4B6AE4"/>
    <w:multiLevelType w:val="hybridMultilevel"/>
    <w:tmpl w:val="EB00E1F8"/>
    <w:lvl w:ilvl="0" w:tplc="68BA44F0">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D787C56">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6890D480">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D4F432C4">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7B4DF6E">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13AC2514">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C02E4EEA">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EAC5650">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A90CA9BC">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765" w15:restartNumberingAfterBreak="0">
    <w:nsid w:val="7AB43045"/>
    <w:multiLevelType w:val="hybridMultilevel"/>
    <w:tmpl w:val="E69C7D46"/>
    <w:lvl w:ilvl="0" w:tplc="558062E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40E62B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4AE21A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07299A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66A621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1E4EA0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3D2A16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EC48DB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E203B8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6" w15:restartNumberingAfterBreak="0">
    <w:nsid w:val="7AB95913"/>
    <w:multiLevelType w:val="hybridMultilevel"/>
    <w:tmpl w:val="CA0E1AD2"/>
    <w:lvl w:ilvl="0" w:tplc="4760BE5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48C594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08E7D68">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04EC53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2B0C57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264B3B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A0C41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C3A623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0440DD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7" w15:restartNumberingAfterBreak="0">
    <w:nsid w:val="7ABA0670"/>
    <w:multiLevelType w:val="hybridMultilevel"/>
    <w:tmpl w:val="4756FF2C"/>
    <w:lvl w:ilvl="0" w:tplc="CC6E49F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22B0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AE9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D8D2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213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B6F0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B67C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E215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020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8" w15:restartNumberingAfterBreak="0">
    <w:nsid w:val="7AE730AD"/>
    <w:multiLevelType w:val="hybridMultilevel"/>
    <w:tmpl w:val="5298E2C4"/>
    <w:lvl w:ilvl="0" w:tplc="26E0C58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5BA9B1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FCA6C2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ADA450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230E66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BE678B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A2CDC4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146F55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A582C1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9" w15:restartNumberingAfterBreak="0">
    <w:nsid w:val="7B0A044E"/>
    <w:multiLevelType w:val="hybridMultilevel"/>
    <w:tmpl w:val="B380BB6C"/>
    <w:lvl w:ilvl="0" w:tplc="CD248940">
      <w:start w:val="1"/>
      <w:numFmt w:val="bullet"/>
      <w:lvlText w:val="–"/>
      <w:lvlJc w:val="left"/>
      <w:pPr>
        <w:ind w:left="1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B9EB0F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8EE481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C06335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E60E50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18EB03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884275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4FEC52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F4A7B7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0" w15:restartNumberingAfterBreak="0">
    <w:nsid w:val="7B147879"/>
    <w:multiLevelType w:val="hybridMultilevel"/>
    <w:tmpl w:val="2A6CFE5A"/>
    <w:lvl w:ilvl="0" w:tplc="7AF442DC">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4C4E44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64C1BF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63287A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B18300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0E0B6E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958345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8E8396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906731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1" w15:restartNumberingAfterBreak="0">
    <w:nsid w:val="7B4D04DE"/>
    <w:multiLevelType w:val="hybridMultilevel"/>
    <w:tmpl w:val="E084CFCC"/>
    <w:lvl w:ilvl="0" w:tplc="857A1192">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76858CE">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FFC53D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AD86DA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808638A">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84233D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E7C0A7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B4EFFD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ECA9CB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2" w15:restartNumberingAfterBreak="0">
    <w:nsid w:val="7B651A3B"/>
    <w:multiLevelType w:val="hybridMultilevel"/>
    <w:tmpl w:val="FAA06478"/>
    <w:lvl w:ilvl="0" w:tplc="AA40045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DD260C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CC824C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2082CF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704C81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AFEF3C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792BE5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50486A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AFC274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3" w15:restartNumberingAfterBreak="0">
    <w:nsid w:val="7B8A2884"/>
    <w:multiLevelType w:val="hybridMultilevel"/>
    <w:tmpl w:val="1BE6CD44"/>
    <w:lvl w:ilvl="0" w:tplc="432E9300">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99A15A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7BEF96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5DE26F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368DFC6">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198028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BA42C4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5526B2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47A6D1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4" w15:restartNumberingAfterBreak="0">
    <w:nsid w:val="7B8E5B36"/>
    <w:multiLevelType w:val="hybridMultilevel"/>
    <w:tmpl w:val="DA8EF508"/>
    <w:lvl w:ilvl="0" w:tplc="E03CEBB0">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D58B4C8">
      <w:start w:val="1"/>
      <w:numFmt w:val="bullet"/>
      <w:lvlText w:val="o"/>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D0E0DC0">
      <w:start w:val="1"/>
      <w:numFmt w:val="bullet"/>
      <w:lvlText w:val="▪"/>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1E8E582">
      <w:start w:val="1"/>
      <w:numFmt w:val="bullet"/>
      <w:lvlText w:val="•"/>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60C5252">
      <w:start w:val="1"/>
      <w:numFmt w:val="bullet"/>
      <w:lvlText w:val="o"/>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4C8C54C">
      <w:start w:val="1"/>
      <w:numFmt w:val="bullet"/>
      <w:lvlText w:val="▪"/>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D14F9EA">
      <w:start w:val="1"/>
      <w:numFmt w:val="bullet"/>
      <w:lvlText w:val="•"/>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CD63BAC">
      <w:start w:val="1"/>
      <w:numFmt w:val="bullet"/>
      <w:lvlText w:val="o"/>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AF672A0">
      <w:start w:val="1"/>
      <w:numFmt w:val="bullet"/>
      <w:lvlText w:val="▪"/>
      <w:lvlJc w:val="left"/>
      <w:pPr>
        <w:ind w:left="6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75" w15:restartNumberingAfterBreak="0">
    <w:nsid w:val="7BBD4648"/>
    <w:multiLevelType w:val="hybridMultilevel"/>
    <w:tmpl w:val="008C5AA6"/>
    <w:lvl w:ilvl="0" w:tplc="E490F9F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1C01B1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BFC13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94E8AA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24CEFA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AB485A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47C825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F1464C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8C892D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6" w15:restartNumberingAfterBreak="0">
    <w:nsid w:val="7BEC501B"/>
    <w:multiLevelType w:val="hybridMultilevel"/>
    <w:tmpl w:val="AC6E82C2"/>
    <w:lvl w:ilvl="0" w:tplc="B3EAA378">
      <w:start w:val="1"/>
      <w:numFmt w:val="decimal"/>
      <w:lvlText w:val="%1."/>
      <w:lvlJc w:val="left"/>
      <w:pPr>
        <w:ind w:left="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B0E5EC4">
      <w:start w:val="1"/>
      <w:numFmt w:val="lowerLetter"/>
      <w:lvlText w:val="%2"/>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320E624">
      <w:start w:val="1"/>
      <w:numFmt w:val="lowerRoman"/>
      <w:lvlText w:val="%3"/>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C829CEC">
      <w:start w:val="1"/>
      <w:numFmt w:val="decimal"/>
      <w:lvlText w:val="%4"/>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5F2A2E2">
      <w:start w:val="1"/>
      <w:numFmt w:val="lowerLetter"/>
      <w:lvlText w:val="%5"/>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23E97B2">
      <w:start w:val="1"/>
      <w:numFmt w:val="lowerRoman"/>
      <w:lvlText w:val="%6"/>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1963EF4">
      <w:start w:val="1"/>
      <w:numFmt w:val="decimal"/>
      <w:lvlText w:val="%7"/>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0DAED2C">
      <w:start w:val="1"/>
      <w:numFmt w:val="lowerLetter"/>
      <w:lvlText w:val="%8"/>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3C4881A">
      <w:start w:val="1"/>
      <w:numFmt w:val="lowerRoman"/>
      <w:lvlText w:val="%9"/>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7" w15:restartNumberingAfterBreak="0">
    <w:nsid w:val="7C010C81"/>
    <w:multiLevelType w:val="hybridMultilevel"/>
    <w:tmpl w:val="CBF4D3A4"/>
    <w:lvl w:ilvl="0" w:tplc="BEE62CC8">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56624C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CB41B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2128EA4">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B60FC5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AFC71B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1146FB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BC0DBB8">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54CAE2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8" w15:restartNumberingAfterBreak="0">
    <w:nsid w:val="7C383813"/>
    <w:multiLevelType w:val="hybridMultilevel"/>
    <w:tmpl w:val="FDCE551E"/>
    <w:lvl w:ilvl="0" w:tplc="CF22C06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17AD85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1144CD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FB83F5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A2812C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49E1EA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D98422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DEA6DA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8A67CD4">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79" w15:restartNumberingAfterBreak="0">
    <w:nsid w:val="7C50592A"/>
    <w:multiLevelType w:val="hybridMultilevel"/>
    <w:tmpl w:val="C82262C0"/>
    <w:lvl w:ilvl="0" w:tplc="C7102AB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4B4BD2A">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ED89B9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172354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2DA417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230F93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DDC032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A4EA41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038501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0" w15:restartNumberingAfterBreak="0">
    <w:nsid w:val="7C715287"/>
    <w:multiLevelType w:val="hybridMultilevel"/>
    <w:tmpl w:val="ACFAA51E"/>
    <w:lvl w:ilvl="0" w:tplc="0C5A4B3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B8E092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0AEF8C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55C5EEA">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7C624F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A0EE24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FA2D4D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AFC29A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BEA405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1" w15:restartNumberingAfterBreak="0">
    <w:nsid w:val="7C756ED9"/>
    <w:multiLevelType w:val="hybridMultilevel"/>
    <w:tmpl w:val="8B189422"/>
    <w:lvl w:ilvl="0" w:tplc="471EDD9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878E7D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45A17E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CA078D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F0A6C4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4001ED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685C3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A0E7FE0">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3D0647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2" w15:restartNumberingAfterBreak="0">
    <w:nsid w:val="7C7D0C3B"/>
    <w:multiLevelType w:val="hybridMultilevel"/>
    <w:tmpl w:val="AAD8986A"/>
    <w:lvl w:ilvl="0" w:tplc="B192A6B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FF03520">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E60848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B9CC79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CA69F7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E2ACDB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CDA521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CCA975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E02AF5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3" w15:restartNumberingAfterBreak="0">
    <w:nsid w:val="7CA93D36"/>
    <w:multiLevelType w:val="hybridMultilevel"/>
    <w:tmpl w:val="0004ED96"/>
    <w:lvl w:ilvl="0" w:tplc="168684B6">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BBA56A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2EE0B6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CEC77F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4A85D9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D7A6E1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8A2883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06AE27A">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EF2678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4" w15:restartNumberingAfterBreak="0">
    <w:nsid w:val="7CC42CB4"/>
    <w:multiLevelType w:val="hybridMultilevel"/>
    <w:tmpl w:val="8648DD10"/>
    <w:lvl w:ilvl="0" w:tplc="60F04796">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B9E5B24">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46A7E06">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40ADA04">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7DCA0BE">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7805CF2">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904C35E">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E083674">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98460D8">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85" w15:restartNumberingAfterBreak="0">
    <w:nsid w:val="7CD83204"/>
    <w:multiLevelType w:val="hybridMultilevel"/>
    <w:tmpl w:val="E02A6858"/>
    <w:lvl w:ilvl="0" w:tplc="6F129DB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848E08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CFC3D1C">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322A41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3584A3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D4EA630">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98EA022">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0EEDE42">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47CDA0A">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6" w15:restartNumberingAfterBreak="0">
    <w:nsid w:val="7CEF29F1"/>
    <w:multiLevelType w:val="hybridMultilevel"/>
    <w:tmpl w:val="9C98E02A"/>
    <w:lvl w:ilvl="0" w:tplc="5DC0E78E">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19EDCC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08066C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9CE8D5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45CC3C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7469DB2">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90AC03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71CC1F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5D44B2C">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7" w15:restartNumberingAfterBreak="0">
    <w:nsid w:val="7D1F71D9"/>
    <w:multiLevelType w:val="hybridMultilevel"/>
    <w:tmpl w:val="D78E0438"/>
    <w:lvl w:ilvl="0" w:tplc="307A0174">
      <w:start w:val="1"/>
      <w:numFmt w:val="bullet"/>
      <w:lvlText w:val="•"/>
      <w:lvlJc w:val="left"/>
      <w:pPr>
        <w:ind w:left="99"/>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085ADDC8">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D38AD0FA">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C7AE09C8">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286CED0">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930CDE7C">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C8749D72">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F6ACEC2">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97481EB8">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788" w15:restartNumberingAfterBreak="0">
    <w:nsid w:val="7D340818"/>
    <w:multiLevelType w:val="hybridMultilevel"/>
    <w:tmpl w:val="78FE3302"/>
    <w:lvl w:ilvl="0" w:tplc="48C0530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D746E68">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3BE40F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9D6B90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444751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D1E10A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A287E56">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DCE66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914181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9" w15:restartNumberingAfterBreak="0">
    <w:nsid w:val="7D42273D"/>
    <w:multiLevelType w:val="hybridMultilevel"/>
    <w:tmpl w:val="EFDA0F94"/>
    <w:lvl w:ilvl="0" w:tplc="F0EEA030">
      <w:start w:val="1"/>
      <w:numFmt w:val="bullet"/>
      <w:lvlText w:val="●"/>
      <w:lvlJc w:val="left"/>
      <w:pPr>
        <w:ind w:left="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14CF0A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18AF34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52C38CC">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1C01F7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F18331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0223DA8">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8BA718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4188B6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90" w15:restartNumberingAfterBreak="0">
    <w:nsid w:val="7D667825"/>
    <w:multiLevelType w:val="hybridMultilevel"/>
    <w:tmpl w:val="DF623FA2"/>
    <w:lvl w:ilvl="0" w:tplc="AC666DB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BB6634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27C8016">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61229E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404E818">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18C554E">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2706E0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EA0891C">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9B08B0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91" w15:restartNumberingAfterBreak="0">
    <w:nsid w:val="7D736A81"/>
    <w:multiLevelType w:val="hybridMultilevel"/>
    <w:tmpl w:val="481608BC"/>
    <w:lvl w:ilvl="0" w:tplc="6056228C">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5203F70">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0A5CDD24">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2B605038">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D65CFF9A">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813C3BF2">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464423E4">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FD4DC82">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F93402D4">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792" w15:restartNumberingAfterBreak="0">
    <w:nsid w:val="7D9C2DF9"/>
    <w:multiLevelType w:val="hybridMultilevel"/>
    <w:tmpl w:val="A90236CA"/>
    <w:lvl w:ilvl="0" w:tplc="371451E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072857C">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7B65882">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ED03A00">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D045BCC">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FA4622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78005F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82ECA1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8B2E4CE">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93" w15:restartNumberingAfterBreak="0">
    <w:nsid w:val="7E100BC4"/>
    <w:multiLevelType w:val="hybridMultilevel"/>
    <w:tmpl w:val="0360BBA8"/>
    <w:lvl w:ilvl="0" w:tplc="AC5CCF88">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DB288C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E8EC554">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3D6332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6B21EBE">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658A708">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BB6D92C">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6E2DC9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EAA39B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94" w15:restartNumberingAfterBreak="0">
    <w:nsid w:val="7E8D2942"/>
    <w:multiLevelType w:val="hybridMultilevel"/>
    <w:tmpl w:val="18B2DD2E"/>
    <w:lvl w:ilvl="0" w:tplc="CED6759C">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2DE7BB6">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09EEC70">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870DF18">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AAADD62">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5CC3D5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C6715A">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E4E9BA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C3C6A92">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95" w15:restartNumberingAfterBreak="0">
    <w:nsid w:val="7EA42F68"/>
    <w:multiLevelType w:val="hybridMultilevel"/>
    <w:tmpl w:val="E02A3380"/>
    <w:lvl w:ilvl="0" w:tplc="208ACBCA">
      <w:start w:val="1"/>
      <w:numFmt w:val="bullet"/>
      <w:lvlText w:val="•"/>
      <w:lvlJc w:val="left"/>
      <w:pPr>
        <w:ind w:left="1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362B406">
      <w:start w:val="1"/>
      <w:numFmt w:val="bullet"/>
      <w:lvlText w:val="o"/>
      <w:lvlJc w:val="left"/>
      <w:pPr>
        <w:ind w:left="113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2" w:tplc="EE945DB4">
      <w:start w:val="1"/>
      <w:numFmt w:val="bullet"/>
      <w:lvlText w:val="▪"/>
      <w:lvlJc w:val="left"/>
      <w:pPr>
        <w:ind w:left="18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3" w:tplc="48AC8588">
      <w:start w:val="1"/>
      <w:numFmt w:val="bullet"/>
      <w:lvlText w:val="•"/>
      <w:lvlJc w:val="left"/>
      <w:pPr>
        <w:ind w:left="257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872F51C">
      <w:start w:val="1"/>
      <w:numFmt w:val="bullet"/>
      <w:lvlText w:val="o"/>
      <w:lvlJc w:val="left"/>
      <w:pPr>
        <w:ind w:left="329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5" w:tplc="E7541FBA">
      <w:start w:val="1"/>
      <w:numFmt w:val="bullet"/>
      <w:lvlText w:val="▪"/>
      <w:lvlJc w:val="left"/>
      <w:pPr>
        <w:ind w:left="401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6" w:tplc="72801510">
      <w:start w:val="1"/>
      <w:numFmt w:val="bullet"/>
      <w:lvlText w:val="•"/>
      <w:lvlJc w:val="left"/>
      <w:pPr>
        <w:ind w:left="47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0FA762E">
      <w:start w:val="1"/>
      <w:numFmt w:val="bullet"/>
      <w:lvlText w:val="o"/>
      <w:lvlJc w:val="left"/>
      <w:pPr>
        <w:ind w:left="545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lvl w:ilvl="8" w:tplc="39888F8A">
      <w:start w:val="1"/>
      <w:numFmt w:val="bullet"/>
      <w:lvlText w:val="▪"/>
      <w:lvlJc w:val="left"/>
      <w:pPr>
        <w:ind w:left="6177"/>
      </w:pPr>
      <w:rPr>
        <w:rFonts w:ascii="Segoe UI Symbol" w:eastAsia="Segoe UI Symbol" w:hAnsi="Segoe UI Symbol" w:cs="Segoe UI Symbol"/>
        <w:b w:val="0"/>
        <w:i w:val="0"/>
        <w:strike w:val="0"/>
        <w:dstrike w:val="0"/>
        <w:color w:val="000000"/>
        <w:sz w:val="14"/>
        <w:szCs w:val="14"/>
        <w:u w:val="none" w:color="000000"/>
        <w:bdr w:val="none" w:sz="0" w:space="0" w:color="auto"/>
        <w:shd w:val="clear" w:color="auto" w:fill="auto"/>
        <w:vertAlign w:val="baseline"/>
      </w:rPr>
    </w:lvl>
  </w:abstractNum>
  <w:abstractNum w:abstractNumId="796" w15:restartNumberingAfterBreak="0">
    <w:nsid w:val="7EF12BE8"/>
    <w:multiLevelType w:val="hybridMultilevel"/>
    <w:tmpl w:val="53960C7A"/>
    <w:lvl w:ilvl="0" w:tplc="2716C056">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EAA180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2500E2A">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842617E">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6BAD51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E3EB86A">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7C6BB34">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21AD92E">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CF27D76">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97" w15:restartNumberingAfterBreak="0">
    <w:nsid w:val="7F42499C"/>
    <w:multiLevelType w:val="hybridMultilevel"/>
    <w:tmpl w:val="6698412A"/>
    <w:lvl w:ilvl="0" w:tplc="667C2A20">
      <w:start w:val="1"/>
      <w:numFmt w:val="bullet"/>
      <w:lvlText w:val="•"/>
      <w:lvlJc w:val="left"/>
      <w:pPr>
        <w:ind w:left="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9C224B96">
      <w:start w:val="1"/>
      <w:numFmt w:val="bullet"/>
      <w:lvlText w:val="o"/>
      <w:lvlJc w:val="left"/>
      <w:pPr>
        <w:ind w:left="11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368869BA">
      <w:start w:val="1"/>
      <w:numFmt w:val="bullet"/>
      <w:lvlText w:val="▪"/>
      <w:lvlJc w:val="left"/>
      <w:pPr>
        <w:ind w:left="18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6C962AE8">
      <w:start w:val="1"/>
      <w:numFmt w:val="bullet"/>
      <w:lvlText w:val="•"/>
      <w:lvlJc w:val="left"/>
      <w:pPr>
        <w:ind w:left="25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7BD2BEFA">
      <w:start w:val="1"/>
      <w:numFmt w:val="bullet"/>
      <w:lvlText w:val="o"/>
      <w:lvlJc w:val="left"/>
      <w:pPr>
        <w:ind w:left="329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06346538">
      <w:start w:val="1"/>
      <w:numFmt w:val="bullet"/>
      <w:lvlText w:val="▪"/>
      <w:lvlJc w:val="left"/>
      <w:pPr>
        <w:ind w:left="401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8780CFC0">
      <w:start w:val="1"/>
      <w:numFmt w:val="bullet"/>
      <w:lvlText w:val="•"/>
      <w:lvlJc w:val="left"/>
      <w:pPr>
        <w:ind w:left="473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807487B0">
      <w:start w:val="1"/>
      <w:numFmt w:val="bullet"/>
      <w:lvlText w:val="o"/>
      <w:lvlJc w:val="left"/>
      <w:pPr>
        <w:ind w:left="54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FDD6A03C">
      <w:start w:val="1"/>
      <w:numFmt w:val="bullet"/>
      <w:lvlText w:val="▪"/>
      <w:lvlJc w:val="left"/>
      <w:pPr>
        <w:ind w:left="617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798" w15:restartNumberingAfterBreak="0">
    <w:nsid w:val="7F4F5D8A"/>
    <w:multiLevelType w:val="hybridMultilevel"/>
    <w:tmpl w:val="74A42622"/>
    <w:lvl w:ilvl="0" w:tplc="554CC10C">
      <w:start w:val="1"/>
      <w:numFmt w:val="bullet"/>
      <w:lvlText w:val="●"/>
      <w:lvlJc w:val="left"/>
      <w:pPr>
        <w:ind w:left="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DD25072">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59419F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4B46132">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DFA2820">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D8614BC">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E683ED0">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248FB94">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38C2EB0">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99" w15:restartNumberingAfterBreak="0">
    <w:nsid w:val="7F8021FD"/>
    <w:multiLevelType w:val="hybridMultilevel"/>
    <w:tmpl w:val="1C30E620"/>
    <w:lvl w:ilvl="0" w:tplc="F47E06A4">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E3669F0">
      <w:start w:val="1"/>
      <w:numFmt w:val="bullet"/>
      <w:lvlText w:val="o"/>
      <w:lvlJc w:val="left"/>
      <w:pPr>
        <w:ind w:left="11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B5A51B8">
      <w:start w:val="1"/>
      <w:numFmt w:val="bullet"/>
      <w:lvlText w:val="▪"/>
      <w:lvlJc w:val="left"/>
      <w:pPr>
        <w:ind w:left="18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1DA8830">
      <w:start w:val="1"/>
      <w:numFmt w:val="bullet"/>
      <w:lvlText w:val="•"/>
      <w:lvlJc w:val="left"/>
      <w:pPr>
        <w:ind w:left="25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05C9946">
      <w:start w:val="1"/>
      <w:numFmt w:val="bullet"/>
      <w:lvlText w:val="o"/>
      <w:lvlJc w:val="left"/>
      <w:pPr>
        <w:ind w:left="32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B6484D2">
      <w:start w:val="1"/>
      <w:numFmt w:val="bullet"/>
      <w:lvlText w:val="▪"/>
      <w:lvlJc w:val="left"/>
      <w:pPr>
        <w:ind w:left="40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8F61EA0">
      <w:start w:val="1"/>
      <w:numFmt w:val="bullet"/>
      <w:lvlText w:val="•"/>
      <w:lvlJc w:val="left"/>
      <w:pPr>
        <w:ind w:left="473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4980502">
      <w:start w:val="1"/>
      <w:numFmt w:val="bullet"/>
      <w:lvlText w:val="o"/>
      <w:lvlJc w:val="left"/>
      <w:pPr>
        <w:ind w:left="545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96E4A30">
      <w:start w:val="1"/>
      <w:numFmt w:val="bullet"/>
      <w:lvlText w:val="▪"/>
      <w:lvlJc w:val="left"/>
      <w:pPr>
        <w:ind w:left="61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00" w15:restartNumberingAfterBreak="0">
    <w:nsid w:val="7F897B00"/>
    <w:multiLevelType w:val="hybridMultilevel"/>
    <w:tmpl w:val="E18AE52E"/>
    <w:lvl w:ilvl="0" w:tplc="AD2AB5CA">
      <w:start w:val="1"/>
      <w:numFmt w:val="bullet"/>
      <w:lvlText w:val="•"/>
      <w:lvlJc w:val="left"/>
      <w:pPr>
        <w:ind w:left="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6E8C584">
      <w:start w:val="1"/>
      <w:numFmt w:val="bullet"/>
      <w:lvlText w:val="o"/>
      <w:lvlJc w:val="left"/>
      <w:pPr>
        <w:ind w:left="11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87CE36E">
      <w:start w:val="1"/>
      <w:numFmt w:val="bullet"/>
      <w:lvlText w:val="▪"/>
      <w:lvlJc w:val="left"/>
      <w:pPr>
        <w:ind w:left="18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CA257E6">
      <w:start w:val="1"/>
      <w:numFmt w:val="bullet"/>
      <w:lvlText w:val="•"/>
      <w:lvlJc w:val="left"/>
      <w:pPr>
        <w:ind w:left="25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4BA43A4">
      <w:start w:val="1"/>
      <w:numFmt w:val="bullet"/>
      <w:lvlText w:val="o"/>
      <w:lvlJc w:val="left"/>
      <w:pPr>
        <w:ind w:left="329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AA86F24">
      <w:start w:val="1"/>
      <w:numFmt w:val="bullet"/>
      <w:lvlText w:val="▪"/>
      <w:lvlJc w:val="left"/>
      <w:pPr>
        <w:ind w:left="401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5E2224E">
      <w:start w:val="1"/>
      <w:numFmt w:val="bullet"/>
      <w:lvlText w:val="•"/>
      <w:lvlJc w:val="left"/>
      <w:pPr>
        <w:ind w:left="473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2849486">
      <w:start w:val="1"/>
      <w:numFmt w:val="bullet"/>
      <w:lvlText w:val="o"/>
      <w:lvlJc w:val="left"/>
      <w:pPr>
        <w:ind w:left="54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6D6DB18">
      <w:start w:val="1"/>
      <w:numFmt w:val="bullet"/>
      <w:lvlText w:val="▪"/>
      <w:lvlJc w:val="left"/>
      <w:pPr>
        <w:ind w:left="617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01" w15:restartNumberingAfterBreak="0">
    <w:nsid w:val="7F9C6371"/>
    <w:multiLevelType w:val="hybridMultilevel"/>
    <w:tmpl w:val="78B07046"/>
    <w:lvl w:ilvl="0" w:tplc="BDE240EC">
      <w:start w:val="1"/>
      <w:numFmt w:val="bullet"/>
      <w:lvlText w:val="–"/>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E7058F4">
      <w:start w:val="4"/>
      <w:numFmt w:val="decimal"/>
      <w:lvlRestart w:val="0"/>
      <w:lvlText w:val="%2."/>
      <w:lvlJc w:val="left"/>
      <w:pPr>
        <w:ind w:left="5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C8C7D7C">
      <w:start w:val="1"/>
      <w:numFmt w:val="lowerRoman"/>
      <w:lvlText w:val="%3"/>
      <w:lvlJc w:val="left"/>
      <w:pPr>
        <w:ind w:left="1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BFE758C">
      <w:start w:val="1"/>
      <w:numFmt w:val="decimal"/>
      <w:lvlText w:val="%4"/>
      <w:lvlJc w:val="left"/>
      <w:pPr>
        <w:ind w:left="2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523140">
      <w:start w:val="1"/>
      <w:numFmt w:val="lowerLetter"/>
      <w:lvlText w:val="%5"/>
      <w:lvlJc w:val="left"/>
      <w:pPr>
        <w:ind w:left="2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B8626EE">
      <w:start w:val="1"/>
      <w:numFmt w:val="lowerRoman"/>
      <w:lvlText w:val="%6"/>
      <w:lvlJc w:val="left"/>
      <w:pPr>
        <w:ind w:left="3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4BC9A30">
      <w:start w:val="1"/>
      <w:numFmt w:val="decimal"/>
      <w:lvlText w:val="%7"/>
      <w:lvlJc w:val="left"/>
      <w:pPr>
        <w:ind w:left="4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82C6178">
      <w:start w:val="1"/>
      <w:numFmt w:val="lowerLetter"/>
      <w:lvlText w:val="%8"/>
      <w:lvlJc w:val="left"/>
      <w:pPr>
        <w:ind w:left="5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ECAA68E">
      <w:start w:val="1"/>
      <w:numFmt w:val="lowerRoman"/>
      <w:lvlText w:val="%9"/>
      <w:lvlJc w:val="left"/>
      <w:pPr>
        <w:ind w:left="5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02" w15:restartNumberingAfterBreak="0">
    <w:nsid w:val="7FCA2BCA"/>
    <w:multiLevelType w:val="hybridMultilevel"/>
    <w:tmpl w:val="50C62300"/>
    <w:lvl w:ilvl="0" w:tplc="FAA06D3C">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6280A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CA5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CD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A0F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5023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A7B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E67E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E0D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25"/>
  </w:num>
  <w:num w:numId="2">
    <w:abstractNumId w:val="345"/>
  </w:num>
  <w:num w:numId="3">
    <w:abstractNumId w:val="258"/>
  </w:num>
  <w:num w:numId="4">
    <w:abstractNumId w:val="401"/>
  </w:num>
  <w:num w:numId="5">
    <w:abstractNumId w:val="260"/>
  </w:num>
  <w:num w:numId="6">
    <w:abstractNumId w:val="285"/>
  </w:num>
  <w:num w:numId="7">
    <w:abstractNumId w:val="362"/>
  </w:num>
  <w:num w:numId="8">
    <w:abstractNumId w:val="472"/>
  </w:num>
  <w:num w:numId="9">
    <w:abstractNumId w:val="605"/>
  </w:num>
  <w:num w:numId="10">
    <w:abstractNumId w:val="491"/>
  </w:num>
  <w:num w:numId="11">
    <w:abstractNumId w:val="739"/>
  </w:num>
  <w:num w:numId="12">
    <w:abstractNumId w:val="189"/>
  </w:num>
  <w:num w:numId="13">
    <w:abstractNumId w:val="157"/>
  </w:num>
  <w:num w:numId="14">
    <w:abstractNumId w:val="615"/>
  </w:num>
  <w:num w:numId="15">
    <w:abstractNumId w:val="101"/>
  </w:num>
  <w:num w:numId="16">
    <w:abstractNumId w:val="46"/>
  </w:num>
  <w:num w:numId="17">
    <w:abstractNumId w:val="802"/>
  </w:num>
  <w:num w:numId="18">
    <w:abstractNumId w:val="78"/>
  </w:num>
  <w:num w:numId="19">
    <w:abstractNumId w:val="413"/>
  </w:num>
  <w:num w:numId="20">
    <w:abstractNumId w:val="767"/>
  </w:num>
  <w:num w:numId="21">
    <w:abstractNumId w:val="16"/>
  </w:num>
  <w:num w:numId="22">
    <w:abstractNumId w:val="613"/>
  </w:num>
  <w:num w:numId="23">
    <w:abstractNumId w:val="311"/>
  </w:num>
  <w:num w:numId="24">
    <w:abstractNumId w:val="639"/>
  </w:num>
  <w:num w:numId="25">
    <w:abstractNumId w:val="480"/>
  </w:num>
  <w:num w:numId="26">
    <w:abstractNumId w:val="708"/>
  </w:num>
  <w:num w:numId="27">
    <w:abstractNumId w:val="71"/>
  </w:num>
  <w:num w:numId="28">
    <w:abstractNumId w:val="526"/>
  </w:num>
  <w:num w:numId="29">
    <w:abstractNumId w:val="318"/>
  </w:num>
  <w:num w:numId="30">
    <w:abstractNumId w:val="107"/>
  </w:num>
  <w:num w:numId="31">
    <w:abstractNumId w:val="487"/>
  </w:num>
  <w:num w:numId="32">
    <w:abstractNumId w:val="210"/>
  </w:num>
  <w:num w:numId="33">
    <w:abstractNumId w:val="627"/>
  </w:num>
  <w:num w:numId="34">
    <w:abstractNumId w:val="693"/>
  </w:num>
  <w:num w:numId="35">
    <w:abstractNumId w:val="286"/>
  </w:num>
  <w:num w:numId="36">
    <w:abstractNumId w:val="326"/>
  </w:num>
  <w:num w:numId="37">
    <w:abstractNumId w:val="24"/>
  </w:num>
  <w:num w:numId="38">
    <w:abstractNumId w:val="44"/>
  </w:num>
  <w:num w:numId="39">
    <w:abstractNumId w:val="801"/>
  </w:num>
  <w:num w:numId="40">
    <w:abstractNumId w:val="7"/>
  </w:num>
  <w:num w:numId="41">
    <w:abstractNumId w:val="11"/>
  </w:num>
  <w:num w:numId="42">
    <w:abstractNumId w:val="144"/>
  </w:num>
  <w:num w:numId="43">
    <w:abstractNumId w:val="6"/>
  </w:num>
  <w:num w:numId="44">
    <w:abstractNumId w:val="62"/>
  </w:num>
  <w:num w:numId="45">
    <w:abstractNumId w:val="479"/>
  </w:num>
  <w:num w:numId="46">
    <w:abstractNumId w:val="99"/>
  </w:num>
  <w:num w:numId="47">
    <w:abstractNumId w:val="602"/>
  </w:num>
  <w:num w:numId="48">
    <w:abstractNumId w:val="445"/>
  </w:num>
  <w:num w:numId="49">
    <w:abstractNumId w:val="501"/>
  </w:num>
  <w:num w:numId="50">
    <w:abstractNumId w:val="220"/>
  </w:num>
  <w:num w:numId="51">
    <w:abstractNumId w:val="774"/>
  </w:num>
  <w:num w:numId="52">
    <w:abstractNumId w:val="4"/>
  </w:num>
  <w:num w:numId="53">
    <w:abstractNumId w:val="51"/>
  </w:num>
  <w:num w:numId="54">
    <w:abstractNumId w:val="215"/>
  </w:num>
  <w:num w:numId="55">
    <w:abstractNumId w:val="752"/>
  </w:num>
  <w:num w:numId="56">
    <w:abstractNumId w:val="665"/>
  </w:num>
  <w:num w:numId="57">
    <w:abstractNumId w:val="166"/>
  </w:num>
  <w:num w:numId="58">
    <w:abstractNumId w:val="673"/>
  </w:num>
  <w:num w:numId="59">
    <w:abstractNumId w:val="458"/>
  </w:num>
  <w:num w:numId="60">
    <w:abstractNumId w:val="19"/>
  </w:num>
  <w:num w:numId="61">
    <w:abstractNumId w:val="584"/>
  </w:num>
  <w:num w:numId="62">
    <w:abstractNumId w:val="269"/>
  </w:num>
  <w:num w:numId="63">
    <w:abstractNumId w:val="784"/>
  </w:num>
  <w:num w:numId="64">
    <w:abstractNumId w:val="461"/>
  </w:num>
  <w:num w:numId="65">
    <w:abstractNumId w:val="136"/>
  </w:num>
  <w:num w:numId="66">
    <w:abstractNumId w:val="641"/>
  </w:num>
  <w:num w:numId="67">
    <w:abstractNumId w:val="79"/>
  </w:num>
  <w:num w:numId="68">
    <w:abstractNumId w:val="373"/>
  </w:num>
  <w:num w:numId="69">
    <w:abstractNumId w:val="370"/>
  </w:num>
  <w:num w:numId="70">
    <w:abstractNumId w:val="193"/>
  </w:num>
  <w:num w:numId="71">
    <w:abstractNumId w:val="677"/>
  </w:num>
  <w:num w:numId="72">
    <w:abstractNumId w:val="629"/>
  </w:num>
  <w:num w:numId="73">
    <w:abstractNumId w:val="315"/>
  </w:num>
  <w:num w:numId="74">
    <w:abstractNumId w:val="706"/>
  </w:num>
  <w:num w:numId="75">
    <w:abstractNumId w:val="2"/>
  </w:num>
  <w:num w:numId="76">
    <w:abstractNumId w:val="113"/>
  </w:num>
  <w:num w:numId="77">
    <w:abstractNumId w:val="385"/>
  </w:num>
  <w:num w:numId="78">
    <w:abstractNumId w:val="565"/>
  </w:num>
  <w:num w:numId="79">
    <w:abstractNumId w:val="274"/>
  </w:num>
  <w:num w:numId="80">
    <w:abstractNumId w:val="429"/>
  </w:num>
  <w:num w:numId="81">
    <w:abstractNumId w:val="45"/>
  </w:num>
  <w:num w:numId="82">
    <w:abstractNumId w:val="703"/>
  </w:num>
  <w:num w:numId="83">
    <w:abstractNumId w:val="331"/>
  </w:num>
  <w:num w:numId="84">
    <w:abstractNumId w:val="339"/>
  </w:num>
  <w:num w:numId="85">
    <w:abstractNumId w:val="202"/>
  </w:num>
  <w:num w:numId="86">
    <w:abstractNumId w:val="291"/>
  </w:num>
  <w:num w:numId="87">
    <w:abstractNumId w:val="323"/>
  </w:num>
  <w:num w:numId="88">
    <w:abstractNumId w:val="419"/>
  </w:num>
  <w:num w:numId="89">
    <w:abstractNumId w:val="702"/>
  </w:num>
  <w:num w:numId="90">
    <w:abstractNumId w:val="496"/>
  </w:num>
  <w:num w:numId="91">
    <w:abstractNumId w:val="654"/>
  </w:num>
  <w:num w:numId="92">
    <w:abstractNumId w:val="313"/>
  </w:num>
  <w:num w:numId="93">
    <w:abstractNumId w:val="367"/>
  </w:num>
  <w:num w:numId="94">
    <w:abstractNumId w:val="773"/>
  </w:num>
  <w:num w:numId="95">
    <w:abstractNumId w:val="305"/>
  </w:num>
  <w:num w:numId="96">
    <w:abstractNumId w:val="159"/>
  </w:num>
  <w:num w:numId="97">
    <w:abstractNumId w:val="13"/>
  </w:num>
  <w:num w:numId="98">
    <w:abstractNumId w:val="512"/>
  </w:num>
  <w:num w:numId="99">
    <w:abstractNumId w:val="755"/>
  </w:num>
  <w:num w:numId="100">
    <w:abstractNumId w:val="617"/>
  </w:num>
  <w:num w:numId="101">
    <w:abstractNumId w:val="621"/>
  </w:num>
  <w:num w:numId="102">
    <w:abstractNumId w:val="751"/>
  </w:num>
  <w:num w:numId="103">
    <w:abstractNumId w:val="561"/>
  </w:num>
  <w:num w:numId="104">
    <w:abstractNumId w:val="368"/>
  </w:num>
  <w:num w:numId="105">
    <w:abstractNumId w:val="593"/>
  </w:num>
  <w:num w:numId="106">
    <w:abstractNumId w:val="165"/>
  </w:num>
  <w:num w:numId="107">
    <w:abstractNumId w:val="354"/>
  </w:num>
  <w:num w:numId="108">
    <w:abstractNumId w:val="156"/>
  </w:num>
  <w:num w:numId="109">
    <w:abstractNumId w:val="746"/>
  </w:num>
  <w:num w:numId="110">
    <w:abstractNumId w:val="310"/>
  </w:num>
  <w:num w:numId="111">
    <w:abstractNumId w:val="585"/>
  </w:num>
  <w:num w:numId="112">
    <w:abstractNumId w:val="148"/>
  </w:num>
  <w:num w:numId="113">
    <w:abstractNumId w:val="95"/>
  </w:num>
  <w:num w:numId="114">
    <w:abstractNumId w:val="317"/>
  </w:num>
  <w:num w:numId="115">
    <w:abstractNumId w:val="701"/>
  </w:num>
  <w:num w:numId="116">
    <w:abstractNumId w:val="527"/>
  </w:num>
  <w:num w:numId="117">
    <w:abstractNumId w:val="186"/>
  </w:num>
  <w:num w:numId="118">
    <w:abstractNumId w:val="208"/>
  </w:num>
  <w:num w:numId="119">
    <w:abstractNumId w:val="490"/>
  </w:num>
  <w:num w:numId="120">
    <w:abstractNumId w:val="690"/>
  </w:num>
  <w:num w:numId="121">
    <w:abstractNumId w:val="670"/>
  </w:num>
  <w:num w:numId="122">
    <w:abstractNumId w:val="127"/>
  </w:num>
  <w:num w:numId="123">
    <w:abstractNumId w:val="48"/>
  </w:num>
  <w:num w:numId="124">
    <w:abstractNumId w:val="650"/>
  </w:num>
  <w:num w:numId="125">
    <w:abstractNumId w:val="388"/>
  </w:num>
  <w:num w:numId="126">
    <w:abstractNumId w:val="200"/>
  </w:num>
  <w:num w:numId="127">
    <w:abstractNumId w:val="793"/>
  </w:num>
  <w:num w:numId="128">
    <w:abstractNumId w:val="437"/>
  </w:num>
  <w:num w:numId="129">
    <w:abstractNumId w:val="762"/>
  </w:num>
  <w:num w:numId="130">
    <w:abstractNumId w:val="671"/>
  </w:num>
  <w:num w:numId="131">
    <w:abstractNumId w:val="134"/>
  </w:num>
  <w:num w:numId="132">
    <w:abstractNumId w:val="785"/>
  </w:num>
  <w:num w:numId="133">
    <w:abstractNumId w:val="324"/>
  </w:num>
  <w:num w:numId="134">
    <w:abstractNumId w:val="141"/>
  </w:num>
  <w:num w:numId="135">
    <w:abstractNumId w:val="733"/>
  </w:num>
  <w:num w:numId="136">
    <w:abstractNumId w:val="337"/>
  </w:num>
  <w:num w:numId="137">
    <w:abstractNumId w:val="625"/>
  </w:num>
  <w:num w:numId="138">
    <w:abstractNumId w:val="439"/>
  </w:num>
  <w:num w:numId="139">
    <w:abstractNumId w:val="743"/>
  </w:num>
  <w:num w:numId="140">
    <w:abstractNumId w:val="239"/>
  </w:num>
  <w:num w:numId="141">
    <w:abstractNumId w:val="462"/>
  </w:num>
  <w:num w:numId="142">
    <w:abstractNumId w:val="473"/>
  </w:num>
  <w:num w:numId="143">
    <w:abstractNumId w:val="587"/>
  </w:num>
  <w:num w:numId="144">
    <w:abstractNumId w:val="112"/>
  </w:num>
  <w:num w:numId="145">
    <w:abstractNumId w:val="754"/>
  </w:num>
  <w:num w:numId="146">
    <w:abstractNumId w:val="628"/>
  </w:num>
  <w:num w:numId="147">
    <w:abstractNumId w:val="747"/>
  </w:num>
  <w:num w:numId="148">
    <w:abstractNumId w:val="347"/>
  </w:num>
  <w:num w:numId="149">
    <w:abstractNumId w:val="453"/>
  </w:num>
  <w:num w:numId="150">
    <w:abstractNumId w:val="714"/>
  </w:num>
  <w:num w:numId="151">
    <w:abstractNumId w:val="776"/>
  </w:num>
  <w:num w:numId="152">
    <w:abstractNumId w:val="710"/>
  </w:num>
  <w:num w:numId="153">
    <w:abstractNumId w:val="609"/>
  </w:num>
  <w:num w:numId="154">
    <w:abstractNumId w:val="538"/>
  </w:num>
  <w:num w:numId="155">
    <w:abstractNumId w:val="243"/>
  </w:num>
  <w:num w:numId="156">
    <w:abstractNumId w:val="540"/>
  </w:num>
  <w:num w:numId="157">
    <w:abstractNumId w:val="564"/>
  </w:num>
  <w:num w:numId="158">
    <w:abstractNumId w:val="734"/>
  </w:num>
  <w:num w:numId="159">
    <w:abstractNumId w:val="49"/>
  </w:num>
  <w:num w:numId="160">
    <w:abstractNumId w:val="711"/>
  </w:num>
  <w:num w:numId="161">
    <w:abstractNumId w:val="96"/>
  </w:num>
  <w:num w:numId="162">
    <w:abstractNumId w:val="104"/>
  </w:num>
  <w:num w:numId="163">
    <w:abstractNumId w:val="40"/>
  </w:num>
  <w:num w:numId="164">
    <w:abstractNumId w:val="799"/>
  </w:num>
  <w:num w:numId="165">
    <w:abstractNumId w:val="329"/>
  </w:num>
  <w:num w:numId="166">
    <w:abstractNumId w:val="154"/>
  </w:num>
  <w:num w:numId="167">
    <w:abstractNumId w:val="82"/>
  </w:num>
  <w:num w:numId="168">
    <w:abstractNumId w:val="637"/>
  </w:num>
  <w:num w:numId="169">
    <w:abstractNumId w:val="688"/>
  </w:num>
  <w:num w:numId="170">
    <w:abstractNumId w:val="692"/>
  </w:num>
  <w:num w:numId="171">
    <w:abstractNumId w:val="539"/>
  </w:num>
  <w:num w:numId="172">
    <w:abstractNumId w:val="661"/>
  </w:num>
  <w:num w:numId="173">
    <w:abstractNumId w:val="646"/>
  </w:num>
  <w:num w:numId="174">
    <w:abstractNumId w:val="516"/>
  </w:num>
  <w:num w:numId="175">
    <w:abstractNumId w:val="436"/>
  </w:num>
  <w:num w:numId="176">
    <w:abstractNumId w:val="180"/>
  </w:num>
  <w:num w:numId="177">
    <w:abstractNumId w:val="374"/>
  </w:num>
  <w:num w:numId="178">
    <w:abstractNumId w:val="255"/>
  </w:num>
  <w:num w:numId="179">
    <w:abstractNumId w:val="468"/>
  </w:num>
  <w:num w:numId="180">
    <w:abstractNumId w:val="536"/>
  </w:num>
  <w:num w:numId="181">
    <w:abstractNumId w:val="592"/>
  </w:num>
  <w:num w:numId="182">
    <w:abstractNumId w:val="299"/>
  </w:num>
  <w:num w:numId="183">
    <w:abstractNumId w:val="316"/>
  </w:num>
  <w:num w:numId="184">
    <w:abstractNumId w:val="403"/>
  </w:num>
  <w:num w:numId="185">
    <w:abstractNumId w:val="273"/>
  </w:num>
  <w:num w:numId="186">
    <w:abstractNumId w:val="292"/>
  </w:num>
  <w:num w:numId="187">
    <w:abstractNumId w:val="406"/>
  </w:num>
  <w:num w:numId="188">
    <w:abstractNumId w:val="729"/>
  </w:num>
  <w:num w:numId="189">
    <w:abstractNumId w:val="353"/>
  </w:num>
  <w:num w:numId="190">
    <w:abstractNumId w:val="695"/>
  </w:num>
  <w:num w:numId="191">
    <w:abstractNumId w:val="758"/>
  </w:num>
  <w:num w:numId="192">
    <w:abstractNumId w:val="350"/>
  </w:num>
  <w:num w:numId="193">
    <w:abstractNumId w:val="402"/>
  </w:num>
  <w:num w:numId="194">
    <w:abstractNumId w:val="222"/>
  </w:num>
  <w:num w:numId="195">
    <w:abstractNumId w:val="155"/>
  </w:num>
  <w:num w:numId="196">
    <w:abstractNumId w:val="73"/>
  </w:num>
  <w:num w:numId="197">
    <w:abstractNumId w:val="37"/>
  </w:num>
  <w:num w:numId="198">
    <w:abstractNumId w:val="444"/>
  </w:num>
  <w:num w:numId="199">
    <w:abstractNumId w:val="705"/>
  </w:num>
  <w:num w:numId="200">
    <w:abstractNumId w:val="178"/>
  </w:num>
  <w:num w:numId="201">
    <w:abstractNumId w:val="636"/>
  </w:num>
  <w:num w:numId="202">
    <w:abstractNumId w:val="10"/>
  </w:num>
  <w:num w:numId="203">
    <w:abstractNumId w:val="124"/>
  </w:num>
  <w:num w:numId="204">
    <w:abstractNumId w:val="769"/>
  </w:num>
  <w:num w:numId="205">
    <w:abstractNumId w:val="532"/>
  </w:num>
  <w:num w:numId="206">
    <w:abstractNumId w:val="573"/>
  </w:num>
  <w:num w:numId="207">
    <w:abstractNumId w:val="76"/>
  </w:num>
  <w:num w:numId="208">
    <w:abstractNumId w:val="662"/>
  </w:num>
  <w:num w:numId="209">
    <w:abstractNumId w:val="647"/>
  </w:num>
  <w:num w:numId="210">
    <w:abstractNumId w:val="459"/>
  </w:num>
  <w:num w:numId="211">
    <w:abstractNumId w:val="709"/>
  </w:num>
  <w:num w:numId="212">
    <w:abstractNumId w:val="169"/>
  </w:num>
  <w:num w:numId="213">
    <w:abstractNumId w:val="574"/>
  </w:num>
  <w:num w:numId="214">
    <w:abstractNumId w:val="542"/>
  </w:num>
  <w:num w:numId="215">
    <w:abstractNumId w:val="33"/>
  </w:num>
  <w:num w:numId="216">
    <w:abstractNumId w:val="502"/>
  </w:num>
  <w:num w:numId="217">
    <w:abstractNumId w:val="245"/>
  </w:num>
  <w:num w:numId="218">
    <w:abstractNumId w:val="219"/>
  </w:num>
  <w:num w:numId="219">
    <w:abstractNumId w:val="477"/>
  </w:num>
  <w:num w:numId="220">
    <w:abstractNumId w:val="77"/>
  </w:num>
  <w:num w:numId="221">
    <w:abstractNumId w:val="421"/>
  </w:num>
  <w:num w:numId="222">
    <w:abstractNumId w:val="504"/>
  </w:num>
  <w:num w:numId="223">
    <w:abstractNumId w:val="70"/>
  </w:num>
  <w:num w:numId="224">
    <w:abstractNumId w:val="174"/>
  </w:num>
  <w:num w:numId="225">
    <w:abstractNumId w:val="760"/>
  </w:num>
  <w:num w:numId="226">
    <w:abstractNumId w:val="93"/>
  </w:num>
  <w:num w:numId="227">
    <w:abstractNumId w:val="149"/>
  </w:num>
  <w:num w:numId="228">
    <w:abstractNumId w:val="412"/>
  </w:num>
  <w:num w:numId="229">
    <w:abstractNumId w:val="23"/>
  </w:num>
  <w:num w:numId="230">
    <w:abstractNumId w:val="194"/>
  </w:num>
  <w:num w:numId="231">
    <w:abstractNumId w:val="312"/>
  </w:num>
  <w:num w:numId="232">
    <w:abstractNumId w:val="58"/>
  </w:num>
  <w:num w:numId="233">
    <w:abstractNumId w:val="63"/>
  </w:num>
  <w:num w:numId="234">
    <w:abstractNumId w:val="167"/>
  </w:num>
  <w:num w:numId="235">
    <w:abstractNumId w:val="631"/>
  </w:num>
  <w:num w:numId="236">
    <w:abstractNumId w:val="735"/>
  </w:num>
  <w:num w:numId="237">
    <w:abstractNumId w:val="465"/>
  </w:num>
  <w:num w:numId="238">
    <w:abstractNumId w:val="369"/>
  </w:num>
  <w:num w:numId="239">
    <w:abstractNumId w:val="14"/>
  </w:num>
  <w:num w:numId="240">
    <w:abstractNumId w:val="15"/>
  </w:num>
  <w:num w:numId="241">
    <w:abstractNumId w:val="12"/>
  </w:num>
  <w:num w:numId="242">
    <w:abstractNumId w:val="446"/>
  </w:num>
  <w:num w:numId="243">
    <w:abstractNumId w:val="686"/>
  </w:num>
  <w:num w:numId="244">
    <w:abstractNumId w:val="346"/>
  </w:num>
  <w:num w:numId="245">
    <w:abstractNumId w:val="246"/>
  </w:num>
  <w:num w:numId="246">
    <w:abstractNumId w:val="31"/>
  </w:num>
  <w:num w:numId="247">
    <w:abstractNumId w:val="382"/>
  </w:num>
  <w:num w:numId="248">
    <w:abstractNumId w:val="699"/>
  </w:num>
  <w:num w:numId="249">
    <w:abstractNumId w:val="454"/>
  </w:num>
  <w:num w:numId="250">
    <w:abstractNumId w:val="335"/>
  </w:num>
  <w:num w:numId="251">
    <w:abstractNumId w:val="131"/>
  </w:num>
  <w:num w:numId="252">
    <w:abstractNumId w:val="230"/>
  </w:num>
  <w:num w:numId="253">
    <w:abstractNumId w:val="140"/>
  </w:num>
  <w:num w:numId="254">
    <w:abstractNumId w:val="578"/>
  </w:num>
  <w:num w:numId="255">
    <w:abstractNumId w:val="791"/>
  </w:num>
  <w:num w:numId="256">
    <w:abstractNumId w:val="694"/>
  </w:num>
  <w:num w:numId="257">
    <w:abstractNumId w:val="355"/>
  </w:num>
  <w:num w:numId="258">
    <w:abstractNumId w:val="582"/>
  </w:num>
  <w:num w:numId="259">
    <w:abstractNumId w:val="372"/>
  </w:num>
  <w:num w:numId="260">
    <w:abstractNumId w:val="122"/>
  </w:num>
  <w:num w:numId="261">
    <w:abstractNumId w:val="177"/>
  </w:num>
  <w:num w:numId="262">
    <w:abstractNumId w:val="549"/>
  </w:num>
  <w:num w:numId="263">
    <w:abstractNumId w:val="674"/>
  </w:num>
  <w:num w:numId="264">
    <w:abstractNumId w:val="440"/>
  </w:num>
  <w:num w:numId="265">
    <w:abstractNumId w:val="787"/>
  </w:num>
  <w:num w:numId="266">
    <w:abstractNumId w:val="742"/>
  </w:num>
  <w:num w:numId="267">
    <w:abstractNumId w:val="554"/>
  </w:num>
  <w:num w:numId="268">
    <w:abstractNumId w:val="89"/>
  </w:num>
  <w:num w:numId="269">
    <w:abstractNumId w:val="559"/>
  </w:num>
  <w:num w:numId="270">
    <w:abstractNumId w:val="764"/>
  </w:num>
  <w:num w:numId="271">
    <w:abstractNumId w:val="795"/>
  </w:num>
  <w:num w:numId="272">
    <w:abstractNumId w:val="221"/>
  </w:num>
  <w:num w:numId="273">
    <w:abstractNumId w:val="295"/>
  </w:num>
  <w:num w:numId="274">
    <w:abstractNumId w:val="649"/>
  </w:num>
  <w:num w:numId="275">
    <w:abstractNumId w:val="698"/>
  </w:num>
  <w:num w:numId="276">
    <w:abstractNumId w:val="786"/>
  </w:num>
  <w:num w:numId="277">
    <w:abstractNumId w:val="284"/>
  </w:num>
  <w:num w:numId="278">
    <w:abstractNumId w:val="389"/>
  </w:num>
  <w:num w:numId="279">
    <w:abstractNumId w:val="257"/>
  </w:num>
  <w:num w:numId="280">
    <w:abstractNumId w:val="794"/>
  </w:num>
  <w:num w:numId="281">
    <w:abstractNumId w:val="648"/>
  </w:num>
  <w:num w:numId="282">
    <w:abstractNumId w:val="748"/>
  </w:num>
  <w:num w:numId="283">
    <w:abstractNumId w:val="327"/>
  </w:num>
  <w:num w:numId="284">
    <w:abstractNumId w:val="569"/>
  </w:num>
  <w:num w:numId="285">
    <w:abstractNumId w:val="594"/>
  </w:num>
  <w:num w:numId="286">
    <w:abstractNumId w:val="371"/>
  </w:num>
  <w:num w:numId="287">
    <w:abstractNumId w:val="397"/>
  </w:num>
  <w:num w:numId="288">
    <w:abstractNumId w:val="209"/>
  </w:num>
  <w:num w:numId="289">
    <w:abstractNumId w:val="231"/>
  </w:num>
  <w:num w:numId="290">
    <w:abstractNumId w:val="328"/>
  </w:num>
  <w:num w:numId="291">
    <w:abstractNumId w:val="644"/>
  </w:num>
  <w:num w:numId="292">
    <w:abstractNumId w:val="265"/>
  </w:num>
  <w:num w:numId="293">
    <w:abstractNumId w:val="41"/>
  </w:num>
  <w:num w:numId="294">
    <w:abstractNumId w:val="560"/>
  </w:num>
  <w:num w:numId="295">
    <w:abstractNumId w:val="271"/>
  </w:num>
  <w:num w:numId="296">
    <w:abstractNumId w:val="726"/>
  </w:num>
  <w:num w:numId="297">
    <w:abstractNumId w:val="120"/>
  </w:num>
  <w:num w:numId="298">
    <w:abstractNumId w:val="741"/>
  </w:num>
  <w:num w:numId="299">
    <w:abstractNumId w:val="719"/>
  </w:num>
  <w:num w:numId="300">
    <w:abstractNumId w:val="521"/>
  </w:num>
  <w:num w:numId="301">
    <w:abstractNumId w:val="300"/>
  </w:num>
  <w:num w:numId="302">
    <w:abstractNumId w:val="466"/>
  </w:num>
  <w:num w:numId="303">
    <w:abstractNumId w:val="725"/>
  </w:num>
  <w:num w:numId="304">
    <w:abstractNumId w:val="761"/>
  </w:num>
  <w:num w:numId="305">
    <w:abstractNumId w:val="790"/>
  </w:num>
  <w:num w:numId="306">
    <w:abstractNumId w:val="30"/>
  </w:num>
  <w:num w:numId="307">
    <w:abstractNumId w:val="745"/>
  </w:num>
  <w:num w:numId="308">
    <w:abstractNumId w:val="543"/>
  </w:num>
  <w:num w:numId="309">
    <w:abstractNumId w:val="66"/>
  </w:num>
  <w:num w:numId="310">
    <w:abstractNumId w:val="732"/>
  </w:num>
  <w:num w:numId="311">
    <w:abstractNumId w:val="513"/>
  </w:num>
  <w:num w:numId="312">
    <w:abstractNumId w:val="288"/>
  </w:num>
  <w:num w:numId="313">
    <w:abstractNumId w:val="352"/>
  </w:num>
  <w:num w:numId="314">
    <w:abstractNumId w:val="579"/>
  </w:num>
  <w:num w:numId="315">
    <w:abstractNumId w:val="442"/>
  </w:num>
  <w:num w:numId="316">
    <w:abstractNumId w:val="474"/>
  </w:num>
  <w:num w:numId="317">
    <w:abstractNumId w:val="455"/>
  </w:num>
  <w:num w:numId="318">
    <w:abstractNumId w:val="506"/>
  </w:num>
  <w:num w:numId="319">
    <w:abstractNumId w:val="139"/>
  </w:num>
  <w:num w:numId="320">
    <w:abstractNumId w:val="529"/>
  </w:num>
  <w:num w:numId="321">
    <w:abstractNumId w:val="558"/>
  </w:num>
  <w:num w:numId="322">
    <w:abstractNumId w:val="225"/>
  </w:num>
  <w:num w:numId="323">
    <w:abstractNumId w:val="80"/>
  </w:num>
  <w:num w:numId="324">
    <w:abstractNumId w:val="797"/>
  </w:num>
  <w:num w:numId="325">
    <w:abstractNumId w:val="623"/>
  </w:num>
  <w:num w:numId="326">
    <w:abstractNumId w:val="184"/>
  </w:num>
  <w:num w:numId="327">
    <w:abstractNumId w:val="278"/>
  </w:num>
  <w:num w:numId="328">
    <w:abstractNumId w:val="522"/>
  </w:num>
  <w:num w:numId="329">
    <w:abstractNumId w:val="270"/>
  </w:num>
  <w:num w:numId="330">
    <w:abstractNumId w:val="341"/>
  </w:num>
  <w:num w:numId="331">
    <w:abstractNumId w:val="332"/>
  </w:num>
  <w:num w:numId="332">
    <w:abstractNumId w:val="36"/>
  </w:num>
  <w:num w:numId="333">
    <w:abstractNumId w:val="616"/>
  </w:num>
  <w:num w:numId="334">
    <w:abstractNumId w:val="280"/>
  </w:num>
  <w:num w:numId="335">
    <w:abstractNumId w:val="195"/>
  </w:num>
  <w:num w:numId="336">
    <w:abstractNumId w:val="240"/>
  </w:num>
  <w:num w:numId="337">
    <w:abstractNumId w:val="378"/>
  </w:num>
  <w:num w:numId="338">
    <w:abstractNumId w:val="505"/>
  </w:num>
  <w:num w:numId="339">
    <w:abstractNumId w:val="730"/>
  </w:num>
  <w:num w:numId="340">
    <w:abstractNumId w:val="460"/>
  </w:num>
  <w:num w:numId="341">
    <w:abstractNumId w:val="264"/>
  </w:num>
  <w:num w:numId="342">
    <w:abstractNumId w:val="64"/>
  </w:num>
  <w:num w:numId="343">
    <w:abstractNumId w:val="349"/>
  </w:num>
  <w:num w:numId="344">
    <w:abstractNumId w:val="381"/>
  </w:num>
  <w:num w:numId="345">
    <w:abstractNumId w:val="450"/>
  </w:num>
  <w:num w:numId="346">
    <w:abstractNumId w:val="580"/>
  </w:num>
  <w:num w:numId="347">
    <w:abstractNumId w:val="241"/>
  </w:num>
  <w:num w:numId="348">
    <w:abstractNumId w:val="632"/>
  </w:num>
  <w:num w:numId="349">
    <w:abstractNumId w:val="441"/>
  </w:num>
  <w:num w:numId="350">
    <w:abstractNumId w:val="652"/>
  </w:num>
  <w:num w:numId="351">
    <w:abstractNumId w:val="192"/>
  </w:num>
  <w:num w:numId="352">
    <w:abstractNumId w:val="651"/>
  </w:num>
  <w:num w:numId="353">
    <w:abstractNumId w:val="100"/>
  </w:num>
  <w:num w:numId="354">
    <w:abstractNumId w:val="109"/>
  </w:num>
  <w:num w:numId="355">
    <w:abstractNumId w:val="788"/>
  </w:num>
  <w:num w:numId="356">
    <w:abstractNumId w:val="387"/>
  </w:num>
  <w:num w:numId="357">
    <w:abstractNumId w:val="757"/>
  </w:num>
  <w:num w:numId="358">
    <w:abstractNumId w:val="601"/>
  </w:num>
  <w:num w:numId="359">
    <w:abstractNumId w:val="415"/>
  </w:num>
  <w:num w:numId="360">
    <w:abstractNumId w:val="228"/>
  </w:num>
  <w:num w:numId="361">
    <w:abstractNumId w:val="426"/>
  </w:num>
  <w:num w:numId="362">
    <w:abstractNumId w:val="247"/>
  </w:num>
  <w:num w:numId="363">
    <w:abstractNumId w:val="69"/>
  </w:num>
  <w:num w:numId="364">
    <w:abstractNumId w:val="289"/>
  </w:num>
  <w:num w:numId="365">
    <w:abstractNumId w:val="379"/>
  </w:num>
  <w:num w:numId="366">
    <w:abstractNumId w:val="763"/>
  </w:num>
  <w:num w:numId="367">
    <w:abstractNumId w:val="301"/>
  </w:num>
  <w:num w:numId="368">
    <w:abstractNumId w:val="681"/>
  </w:num>
  <w:num w:numId="369">
    <w:abstractNumId w:val="87"/>
  </w:num>
  <w:num w:numId="370">
    <w:abstractNumId w:val="363"/>
  </w:num>
  <w:num w:numId="371">
    <w:abstractNumId w:val="250"/>
  </w:num>
  <w:num w:numId="372">
    <w:abstractNumId w:val="398"/>
  </w:num>
  <w:num w:numId="373">
    <w:abstractNumId w:val="3"/>
  </w:num>
  <w:num w:numId="374">
    <w:abstractNumId w:val="608"/>
  </w:num>
  <w:num w:numId="375">
    <w:abstractNumId w:val="181"/>
  </w:num>
  <w:num w:numId="376">
    <w:abstractNumId w:val="393"/>
  </w:num>
  <w:num w:numId="377">
    <w:abstractNumId w:val="675"/>
  </w:num>
  <w:num w:numId="378">
    <w:abstractNumId w:val="488"/>
  </w:num>
  <w:num w:numId="379">
    <w:abstractNumId w:val="464"/>
  </w:num>
  <w:num w:numId="380">
    <w:abstractNumId w:val="172"/>
  </w:num>
  <w:num w:numId="381">
    <w:abstractNumId w:val="98"/>
  </w:num>
  <w:num w:numId="382">
    <w:abstractNumId w:val="302"/>
  </w:num>
  <w:num w:numId="383">
    <w:abstractNumId w:val="92"/>
  </w:num>
  <w:num w:numId="384">
    <w:abstractNumId w:val="691"/>
  </w:num>
  <w:num w:numId="385">
    <w:abstractNumId w:val="309"/>
  </w:num>
  <w:num w:numId="386">
    <w:abstractNumId w:val="173"/>
  </w:num>
  <w:num w:numId="387">
    <w:abstractNumId w:val="216"/>
  </w:num>
  <w:num w:numId="388">
    <w:abstractNumId w:val="361"/>
  </w:num>
  <w:num w:numId="389">
    <w:abstractNumId w:val="590"/>
  </w:num>
  <w:num w:numId="390">
    <w:abstractNumId w:val="330"/>
  </w:num>
  <w:num w:numId="391">
    <w:abstractNumId w:val="308"/>
  </w:num>
  <w:num w:numId="392">
    <w:abstractNumId w:val="430"/>
  </w:num>
  <w:num w:numId="393">
    <w:abstractNumId w:val="550"/>
  </w:num>
  <w:num w:numId="394">
    <w:abstractNumId w:val="519"/>
  </w:num>
  <w:num w:numId="395">
    <w:abstractNumId w:val="396"/>
  </w:num>
  <w:num w:numId="396">
    <w:abstractNumId w:val="524"/>
  </w:num>
  <w:num w:numId="397">
    <w:abstractNumId w:val="622"/>
  </w:num>
  <w:num w:numId="398">
    <w:abstractNumId w:val="607"/>
  </w:num>
  <w:num w:numId="399">
    <w:abstractNumId w:val="43"/>
  </w:num>
  <w:num w:numId="400">
    <w:abstractNumId w:val="634"/>
  </w:num>
  <w:num w:numId="401">
    <w:abstractNumId w:val="716"/>
  </w:num>
  <w:num w:numId="402">
    <w:abstractNumId w:val="717"/>
  </w:num>
  <w:num w:numId="403">
    <w:abstractNumId w:val="358"/>
  </w:num>
  <w:num w:numId="404">
    <w:abstractNumId w:val="298"/>
  </w:num>
  <w:num w:numId="405">
    <w:abstractNumId w:val="414"/>
  </w:num>
  <w:num w:numId="406">
    <w:abstractNumId w:val="259"/>
  </w:num>
  <w:num w:numId="407">
    <w:abstractNumId w:val="552"/>
  </w:num>
  <w:num w:numId="408">
    <w:abstractNumId w:val="718"/>
  </w:num>
  <w:num w:numId="409">
    <w:abstractNumId w:val="342"/>
  </w:num>
  <w:num w:numId="410">
    <w:abstractNumId w:val="545"/>
  </w:num>
  <w:num w:numId="411">
    <w:abstractNumId w:val="610"/>
  </w:num>
  <w:num w:numId="412">
    <w:abstractNumId w:val="35"/>
  </w:num>
  <w:num w:numId="413">
    <w:abstractNumId w:val="74"/>
  </w:num>
  <w:num w:numId="414">
    <w:abstractNumId w:val="261"/>
  </w:num>
  <w:num w:numId="415">
    <w:abstractNumId w:val="218"/>
  </w:num>
  <w:num w:numId="416">
    <w:abstractNumId w:val="188"/>
  </w:num>
  <w:num w:numId="417">
    <w:abstractNumId w:val="720"/>
  </w:num>
  <w:num w:numId="418">
    <w:abstractNumId w:val="116"/>
  </w:num>
  <w:num w:numId="419">
    <w:abstractNumId w:val="576"/>
  </w:num>
  <w:num w:numId="420">
    <w:abstractNumId w:val="696"/>
  </w:num>
  <w:num w:numId="421">
    <w:abstractNumId w:val="653"/>
  </w:num>
  <w:num w:numId="422">
    <w:abstractNumId w:val="268"/>
  </w:num>
  <w:num w:numId="423">
    <w:abstractNumId w:val="640"/>
  </w:num>
  <w:num w:numId="424">
    <w:abstractNumId w:val="293"/>
  </w:num>
  <w:num w:numId="425">
    <w:abstractNumId w:val="133"/>
  </w:num>
  <w:num w:numId="426">
    <w:abstractNumId w:val="142"/>
  </w:num>
  <w:num w:numId="427">
    <w:abstractNumId w:val="319"/>
  </w:num>
  <w:num w:numId="428">
    <w:abstractNumId w:val="405"/>
  </w:num>
  <w:num w:numId="429">
    <w:abstractNumId w:val="682"/>
  </w:num>
  <w:num w:numId="430">
    <w:abstractNumId w:val="175"/>
  </w:num>
  <w:num w:numId="431">
    <w:abstractNumId w:val="547"/>
  </w:num>
  <w:num w:numId="432">
    <w:abstractNumId w:val="85"/>
  </w:num>
  <w:num w:numId="433">
    <w:abstractNumId w:val="162"/>
  </w:num>
  <w:num w:numId="434">
    <w:abstractNumId w:val="493"/>
  </w:num>
  <w:num w:numId="435">
    <w:abstractNumId w:val="534"/>
  </w:num>
  <w:num w:numId="436">
    <w:abstractNumId w:val="22"/>
  </w:num>
  <w:num w:numId="437">
    <w:abstractNumId w:val="377"/>
  </w:num>
  <w:num w:numId="438">
    <w:abstractNumId w:val="443"/>
  </w:num>
  <w:num w:numId="439">
    <w:abstractNumId w:val="404"/>
  </w:num>
  <w:num w:numId="440">
    <w:abstractNumId w:val="0"/>
  </w:num>
  <w:num w:numId="441">
    <w:abstractNumId w:val="431"/>
  </w:num>
  <w:num w:numId="442">
    <w:abstractNumId w:val="18"/>
  </w:num>
  <w:num w:numId="443">
    <w:abstractNumId w:val="206"/>
  </w:num>
  <w:num w:numId="444">
    <w:abstractNumId w:val="597"/>
  </w:num>
  <w:num w:numId="445">
    <w:abstractNumId w:val="61"/>
  </w:num>
  <w:num w:numId="446">
    <w:abstractNumId w:val="97"/>
  </w:num>
  <w:num w:numId="447">
    <w:abstractNumId w:val="27"/>
  </w:num>
  <w:num w:numId="448">
    <w:abstractNumId w:val="500"/>
  </w:num>
  <w:num w:numId="449">
    <w:abstractNumId w:val="721"/>
  </w:num>
  <w:num w:numId="450">
    <w:abstractNumId w:val="772"/>
  </w:num>
  <w:num w:numId="451">
    <w:abstractNumId w:val="211"/>
  </w:num>
  <w:num w:numId="452">
    <w:abstractNumId w:val="800"/>
  </w:num>
  <w:num w:numId="453">
    <w:abstractNumId w:val="619"/>
  </w:num>
  <w:num w:numId="454">
    <w:abstractNumId w:val="356"/>
  </w:num>
  <w:num w:numId="455">
    <w:abstractNumId w:val="508"/>
  </w:num>
  <w:num w:numId="456">
    <w:abstractNumId w:val="384"/>
  </w:num>
  <w:num w:numId="457">
    <w:abstractNumId w:val="530"/>
  </w:num>
  <w:num w:numId="458">
    <w:abstractNumId w:val="510"/>
  </w:num>
  <w:num w:numId="459">
    <w:abstractNumId w:val="583"/>
  </w:num>
  <w:num w:numId="460">
    <w:abstractNumId w:val="376"/>
  </w:num>
  <w:num w:numId="461">
    <w:abstractNumId w:val="236"/>
  </w:num>
  <w:num w:numId="462">
    <w:abstractNumId w:val="360"/>
  </w:num>
  <w:num w:numId="463">
    <w:abstractNumId w:val="351"/>
  </w:num>
  <w:num w:numId="464">
    <w:abstractNumId w:val="137"/>
  </w:num>
  <w:num w:numId="465">
    <w:abstractNumId w:val="780"/>
  </w:num>
  <w:num w:numId="466">
    <w:abstractNumId w:val="263"/>
  </w:num>
  <w:num w:numId="467">
    <w:abstractNumId w:val="60"/>
  </w:num>
  <w:num w:numId="468">
    <w:abstractNumId w:val="452"/>
  </w:num>
  <w:num w:numId="469">
    <w:abstractNumId w:val="484"/>
  </w:num>
  <w:num w:numId="470">
    <w:abstractNumId w:val="364"/>
  </w:num>
  <w:num w:numId="471">
    <w:abstractNumId w:val="638"/>
  </w:num>
  <w:num w:numId="472">
    <w:abstractNumId w:val="223"/>
  </w:num>
  <w:num w:numId="473">
    <w:abstractNumId w:val="9"/>
  </w:num>
  <w:num w:numId="474">
    <w:abstractNumId w:val="551"/>
  </w:num>
  <w:num w:numId="475">
    <w:abstractNumId w:val="333"/>
  </w:num>
  <w:num w:numId="476">
    <w:abstractNumId w:val="20"/>
  </w:num>
  <w:num w:numId="477">
    <w:abstractNumId w:val="497"/>
  </w:num>
  <w:num w:numId="478">
    <w:abstractNumId w:val="765"/>
  </w:num>
  <w:num w:numId="479">
    <w:abstractNumId w:val="42"/>
  </w:num>
  <w:num w:numId="480">
    <w:abstractNumId w:val="599"/>
  </w:num>
  <w:num w:numId="481">
    <w:abstractNumId w:val="110"/>
  </w:num>
  <w:num w:numId="482">
    <w:abstractNumId w:val="254"/>
  </w:num>
  <w:num w:numId="483">
    <w:abstractNumId w:val="589"/>
  </w:num>
  <w:num w:numId="484">
    <w:abstractNumId w:val="8"/>
  </w:num>
  <w:num w:numId="485">
    <w:abstractNumId w:val="416"/>
  </w:num>
  <w:num w:numId="486">
    <w:abstractNumId w:val="463"/>
  </w:num>
  <w:num w:numId="487">
    <w:abstractNumId w:val="163"/>
  </w:num>
  <w:num w:numId="488">
    <w:abstractNumId w:val="553"/>
  </w:num>
  <w:num w:numId="489">
    <w:abstractNumId w:val="365"/>
  </w:num>
  <w:num w:numId="490">
    <w:abstractNumId w:val="707"/>
  </w:num>
  <w:num w:numId="491">
    <w:abstractNumId w:val="182"/>
  </w:num>
  <w:num w:numId="492">
    <w:abstractNumId w:val="456"/>
  </w:num>
  <w:num w:numId="493">
    <w:abstractNumId w:val="132"/>
  </w:num>
  <w:num w:numId="494">
    <w:abstractNumId w:val="272"/>
  </w:num>
  <w:num w:numId="495">
    <w:abstractNumId w:val="495"/>
  </w:num>
  <w:num w:numId="496">
    <w:abstractNumId w:val="383"/>
  </w:num>
  <w:num w:numId="497">
    <w:abstractNumId w:val="626"/>
  </w:num>
  <w:num w:numId="498">
    <w:abstractNumId w:val="128"/>
  </w:num>
  <w:num w:numId="499">
    <w:abstractNumId w:val="275"/>
  </w:num>
  <w:num w:numId="500">
    <w:abstractNumId w:val="197"/>
  </w:num>
  <w:num w:numId="501">
    <w:abstractNumId w:val="248"/>
  </w:num>
  <w:num w:numId="502">
    <w:abstractNumId w:val="266"/>
  </w:num>
  <w:num w:numId="503">
    <w:abstractNumId w:val="32"/>
  </w:num>
  <w:num w:numId="504">
    <w:abstractNumId w:val="118"/>
  </w:num>
  <w:num w:numId="505">
    <w:abstractNumId w:val="537"/>
  </w:num>
  <w:num w:numId="506">
    <w:abstractNumId w:val="306"/>
  </w:num>
  <w:num w:numId="507">
    <w:abstractNumId w:val="782"/>
  </w:num>
  <w:num w:numId="508">
    <w:abstractNumId w:val="738"/>
  </w:num>
  <w:num w:numId="509">
    <w:abstractNumId w:val="566"/>
  </w:num>
  <w:num w:numId="510">
    <w:abstractNumId w:val="657"/>
  </w:num>
  <w:num w:numId="511">
    <w:abstractNumId w:val="541"/>
  </w:num>
  <w:num w:numId="512">
    <w:abstractNumId w:val="740"/>
  </w:num>
  <w:num w:numId="513">
    <w:abstractNumId w:val="728"/>
  </w:num>
  <w:num w:numId="514">
    <w:abstractNumId w:val="449"/>
  </w:num>
  <w:num w:numId="515">
    <w:abstractNumId w:val="28"/>
  </w:num>
  <w:num w:numId="516">
    <w:abstractNumId w:val="486"/>
  </w:num>
  <w:num w:numId="517">
    <w:abstractNumId w:val="630"/>
  </w:num>
  <w:num w:numId="518">
    <w:abstractNumId w:val="766"/>
  </w:num>
  <w:num w:numId="519">
    <w:abstractNumId w:val="276"/>
  </w:num>
  <w:num w:numId="520">
    <w:abstractNumId w:val="303"/>
  </w:num>
  <w:num w:numId="521">
    <w:abstractNumId w:val="779"/>
  </w:num>
  <w:num w:numId="522">
    <w:abstractNumId w:val="783"/>
  </w:num>
  <w:num w:numId="523">
    <w:abstractNumId w:val="5"/>
  </w:num>
  <w:num w:numId="524">
    <w:abstractNumId w:val="577"/>
  </w:num>
  <w:num w:numId="525">
    <w:abstractNumId w:val="213"/>
  </w:num>
  <w:num w:numId="526">
    <w:abstractNumId w:val="411"/>
  </w:num>
  <w:num w:numId="527">
    <w:abstractNumId w:val="660"/>
  </w:num>
  <w:num w:numId="528">
    <w:abstractNumId w:val="684"/>
  </w:num>
  <w:num w:numId="529">
    <w:abstractNumId w:val="256"/>
  </w:num>
  <w:num w:numId="530">
    <w:abstractNumId w:val="227"/>
  </w:num>
  <w:num w:numId="531">
    <w:abstractNumId w:val="320"/>
  </w:num>
  <w:num w:numId="532">
    <w:abstractNumId w:val="685"/>
  </w:num>
  <w:num w:numId="533">
    <w:abstractNumId w:val="340"/>
  </w:num>
  <w:num w:numId="534">
    <w:abstractNumId w:val="759"/>
  </w:num>
  <w:num w:numId="535">
    <w:abstractNumId w:val="668"/>
  </w:num>
  <w:num w:numId="536">
    <w:abstractNumId w:val="548"/>
  </w:num>
  <w:num w:numId="537">
    <w:abstractNumId w:val="724"/>
  </w:num>
  <w:num w:numId="538">
    <w:abstractNumId w:val="598"/>
  </w:num>
  <w:num w:numId="539">
    <w:abstractNumId w:val="470"/>
  </w:num>
  <w:num w:numId="540">
    <w:abstractNumId w:val="424"/>
  </w:num>
  <w:num w:numId="541">
    <w:abstractNumId w:val="395"/>
  </w:num>
  <w:num w:numId="542">
    <w:abstractNumId w:val="792"/>
  </w:num>
  <w:num w:numId="543">
    <w:abstractNumId w:val="237"/>
  </w:num>
  <w:num w:numId="544">
    <w:abstractNumId w:val="201"/>
  </w:num>
  <w:num w:numId="545">
    <w:abstractNumId w:val="108"/>
  </w:num>
  <w:num w:numId="546">
    <w:abstractNumId w:val="595"/>
  </w:num>
  <w:num w:numId="547">
    <w:abstractNumId w:val="138"/>
  </w:num>
  <w:num w:numId="548">
    <w:abstractNumId w:val="55"/>
  </w:num>
  <w:num w:numId="549">
    <w:abstractNumId w:val="606"/>
  </w:num>
  <w:num w:numId="550">
    <w:abstractNumId w:val="170"/>
  </w:num>
  <w:num w:numId="551">
    <w:abstractNumId w:val="666"/>
  </w:num>
  <w:num w:numId="552">
    <w:abstractNumId w:val="749"/>
  </w:num>
  <w:num w:numId="553">
    <w:abstractNumId w:val="624"/>
  </w:num>
  <w:num w:numId="554">
    <w:abstractNumId w:val="204"/>
  </w:num>
  <w:num w:numId="555">
    <w:abstractNumId w:val="618"/>
  </w:num>
  <w:num w:numId="556">
    <w:abstractNumId w:val="756"/>
  </w:num>
  <w:num w:numId="557">
    <w:abstractNumId w:val="434"/>
  </w:num>
  <w:num w:numId="558">
    <w:abstractNumId w:val="88"/>
  </w:num>
  <w:num w:numId="559">
    <w:abstractNumId w:val="546"/>
  </w:num>
  <w:num w:numId="560">
    <w:abstractNumId w:val="205"/>
  </w:num>
  <w:num w:numId="561">
    <w:abstractNumId w:val="111"/>
  </w:num>
  <w:num w:numId="562">
    <w:abstractNumId w:val="620"/>
  </w:num>
  <w:num w:numId="563">
    <w:abstractNumId w:val="54"/>
  </w:num>
  <w:num w:numId="564">
    <w:abstractNumId w:val="509"/>
  </w:num>
  <w:num w:numId="565">
    <w:abstractNumId w:val="669"/>
  </w:num>
  <w:num w:numId="566">
    <w:abstractNumId w:val="575"/>
  </w:num>
  <w:num w:numId="567">
    <w:abstractNumId w:val="520"/>
  </w:num>
  <w:num w:numId="568">
    <w:abstractNumId w:val="242"/>
  </w:num>
  <w:num w:numId="569">
    <w:abstractNumId w:val="207"/>
  </w:num>
  <w:num w:numId="570">
    <w:abstractNumId w:val="348"/>
  </w:num>
  <w:num w:numId="571">
    <w:abstractNumId w:val="612"/>
  </w:num>
  <w:num w:numId="572">
    <w:abstractNumId w:val="423"/>
  </w:num>
  <w:num w:numId="573">
    <w:abstractNumId w:val="86"/>
  </w:num>
  <w:num w:numId="574">
    <w:abstractNumId w:val="160"/>
  </w:num>
  <w:num w:numId="575">
    <w:abstractNumId w:val="604"/>
  </w:num>
  <w:num w:numId="576">
    <w:abstractNumId w:val="778"/>
  </w:num>
  <w:num w:numId="577">
    <w:abstractNumId w:val="334"/>
  </w:num>
  <w:num w:numId="578">
    <w:abstractNumId w:val="321"/>
  </w:num>
  <w:num w:numId="579">
    <w:abstractNumId w:val="515"/>
  </w:num>
  <w:num w:numId="580">
    <w:abstractNumId w:val="176"/>
  </w:num>
  <w:num w:numId="581">
    <w:abstractNumId w:val="731"/>
  </w:num>
  <w:num w:numId="582">
    <w:abstractNumId w:val="267"/>
  </w:num>
  <w:num w:numId="583">
    <w:abstractNumId w:val="451"/>
  </w:num>
  <w:num w:numId="584">
    <w:abstractNumId w:val="68"/>
  </w:num>
  <w:num w:numId="585">
    <w:abstractNumId w:val="659"/>
  </w:num>
  <w:num w:numId="586">
    <w:abstractNumId w:val="588"/>
  </w:num>
  <w:num w:numId="587">
    <w:abstractNumId w:val="400"/>
  </w:num>
  <w:num w:numId="588">
    <w:abstractNumId w:val="528"/>
  </w:num>
  <w:num w:numId="589">
    <w:abstractNumId w:val="663"/>
  </w:num>
  <w:num w:numId="590">
    <w:abstractNumId w:val="21"/>
  </w:num>
  <w:num w:numId="591">
    <w:abstractNumId w:val="229"/>
  </w:num>
  <w:num w:numId="592">
    <w:abstractNumId w:val="190"/>
  </w:num>
  <w:num w:numId="593">
    <w:abstractNumId w:val="713"/>
  </w:num>
  <w:num w:numId="594">
    <w:abstractNumId w:val="57"/>
  </w:num>
  <w:num w:numId="595">
    <w:abstractNumId w:val="535"/>
  </w:num>
  <w:num w:numId="596">
    <w:abstractNumId w:val="135"/>
  </w:num>
  <w:num w:numId="597">
    <w:abstractNumId w:val="611"/>
  </w:num>
  <w:num w:numId="598">
    <w:abstractNumId w:val="338"/>
  </w:num>
  <w:num w:numId="599">
    <w:abstractNumId w:val="283"/>
  </w:num>
  <w:num w:numId="600">
    <w:abstractNumId w:val="420"/>
  </w:num>
  <w:num w:numId="601">
    <w:abstractNumId w:val="676"/>
  </w:num>
  <w:num w:numId="602">
    <w:abstractNumId w:val="656"/>
  </w:num>
  <w:num w:numId="603">
    <w:abstractNumId w:val="642"/>
  </w:num>
  <w:num w:numId="604">
    <w:abstractNumId w:val="232"/>
  </w:num>
  <w:num w:numId="605">
    <w:abstractNumId w:val="53"/>
  </w:num>
  <w:num w:numId="606">
    <w:abstractNumId w:val="737"/>
  </w:num>
  <w:num w:numId="607">
    <w:abstractNumId w:val="161"/>
  </w:num>
  <w:num w:numId="608">
    <w:abstractNumId w:val="750"/>
  </w:num>
  <w:num w:numId="609">
    <w:abstractNumId w:val="238"/>
  </w:num>
  <w:num w:numId="610">
    <w:abstractNumId w:val="251"/>
  </w:num>
  <w:num w:numId="611">
    <w:abstractNumId w:val="94"/>
  </w:num>
  <w:num w:numId="612">
    <w:abstractNumId w:val="635"/>
  </w:num>
  <w:num w:numId="613">
    <w:abstractNumId w:val="217"/>
  </w:num>
  <w:num w:numId="614">
    <w:abstractNumId w:val="65"/>
  </w:num>
  <w:num w:numId="615">
    <w:abstractNumId w:val="343"/>
  </w:num>
  <w:num w:numId="616">
    <w:abstractNumId w:val="26"/>
  </w:num>
  <w:num w:numId="617">
    <w:abstractNumId w:val="457"/>
  </w:num>
  <w:num w:numId="618">
    <w:abstractNumId w:val="438"/>
  </w:num>
  <w:num w:numId="619">
    <w:abstractNumId w:val="494"/>
  </w:num>
  <w:num w:numId="620">
    <w:abstractNumId w:val="469"/>
  </w:num>
  <w:num w:numId="621">
    <w:abstractNumId w:val="294"/>
  </w:num>
  <w:num w:numId="622">
    <w:abstractNumId w:val="191"/>
  </w:num>
  <w:num w:numId="623">
    <w:abstractNumId w:val="667"/>
  </w:num>
  <w:num w:numId="624">
    <w:abstractNumId w:val="722"/>
  </w:num>
  <w:num w:numId="625">
    <w:abstractNumId w:val="407"/>
  </w:num>
  <w:num w:numId="626">
    <w:abstractNumId w:val="151"/>
  </w:num>
  <w:num w:numId="627">
    <w:abstractNumId w:val="187"/>
  </w:num>
  <w:num w:numId="628">
    <w:abstractNumId w:val="143"/>
  </w:num>
  <w:num w:numId="629">
    <w:abstractNumId w:val="658"/>
  </w:num>
  <w:num w:numId="630">
    <w:abstractNumId w:val="568"/>
  </w:num>
  <w:num w:numId="631">
    <w:abstractNumId w:val="485"/>
  </w:num>
  <w:num w:numId="632">
    <w:abstractNumId w:val="727"/>
  </w:num>
  <w:num w:numId="633">
    <w:abstractNumId w:val="171"/>
  </w:num>
  <w:num w:numId="634">
    <w:abstractNumId w:val="249"/>
  </w:num>
  <w:num w:numId="635">
    <w:abstractNumId w:val="417"/>
  </w:num>
  <w:num w:numId="636">
    <w:abstractNumId w:val="233"/>
  </w:num>
  <w:num w:numId="637">
    <w:abstractNumId w:val="357"/>
  </w:num>
  <w:num w:numId="638">
    <w:abstractNumId w:val="467"/>
  </w:num>
  <w:num w:numId="639">
    <w:abstractNumId w:val="562"/>
  </w:num>
  <w:num w:numId="640">
    <w:abstractNumId w:val="409"/>
  </w:num>
  <w:num w:numId="641">
    <w:abstractNumId w:val="279"/>
  </w:num>
  <w:num w:numId="642">
    <w:abstractNumId w:val="770"/>
  </w:num>
  <w:num w:numId="643">
    <w:abstractNumId w:val="586"/>
  </w:num>
  <w:num w:numId="644">
    <w:abstractNumId w:val="203"/>
  </w:num>
  <w:num w:numId="645">
    <w:abstractNumId w:val="103"/>
  </w:num>
  <w:num w:numId="646">
    <w:abstractNumId w:val="503"/>
  </w:num>
  <w:num w:numId="647">
    <w:abstractNumId w:val="689"/>
  </w:num>
  <w:num w:numId="648">
    <w:abstractNumId w:val="633"/>
  </w:num>
  <w:num w:numId="649">
    <w:abstractNumId w:val="655"/>
  </w:num>
  <w:num w:numId="650">
    <w:abstractNumId w:val="325"/>
  </w:num>
  <w:num w:numId="651">
    <w:abstractNumId w:val="52"/>
  </w:num>
  <w:num w:numId="652">
    <w:abstractNumId w:val="322"/>
  </w:num>
  <w:num w:numId="653">
    <w:abstractNumId w:val="297"/>
  </w:num>
  <w:num w:numId="654">
    <w:abstractNumId w:val="380"/>
  </w:num>
  <w:num w:numId="655">
    <w:abstractNumId w:val="570"/>
  </w:num>
  <w:num w:numId="656">
    <w:abstractNumId w:val="723"/>
  </w:num>
  <w:num w:numId="657">
    <w:abstractNumId w:val="514"/>
  </w:num>
  <w:num w:numId="658">
    <w:abstractNumId w:val="29"/>
  </w:num>
  <w:num w:numId="659">
    <w:abstractNumId w:val="91"/>
  </w:num>
  <w:num w:numId="660">
    <w:abstractNumId w:val="1"/>
  </w:num>
  <w:num w:numId="661">
    <w:abstractNumId w:val="90"/>
  </w:num>
  <w:num w:numId="662">
    <w:abstractNumId w:val="199"/>
  </w:num>
  <w:num w:numId="663">
    <w:abstractNumId w:val="214"/>
  </w:num>
  <w:num w:numId="664">
    <w:abstractNumId w:val="768"/>
  </w:num>
  <w:num w:numId="665">
    <w:abstractNumId w:val="700"/>
  </w:num>
  <w:num w:numId="666">
    <w:abstractNumId w:val="179"/>
  </w:num>
  <w:num w:numId="667">
    <w:abstractNumId w:val="126"/>
  </w:num>
  <w:num w:numId="668">
    <w:abstractNumId w:val="304"/>
  </w:num>
  <w:num w:numId="669">
    <w:abstractNumId w:val="72"/>
  </w:num>
  <w:num w:numId="670">
    <w:abstractNumId w:val="158"/>
  </w:num>
  <w:num w:numId="671">
    <w:abstractNumId w:val="67"/>
  </w:num>
  <w:num w:numId="672">
    <w:abstractNumId w:val="422"/>
  </w:num>
  <w:num w:numId="673">
    <w:abstractNumId w:val="478"/>
  </w:num>
  <w:num w:numId="674">
    <w:abstractNumId w:val="448"/>
  </w:num>
  <w:num w:numId="675">
    <w:abstractNumId w:val="796"/>
  </w:num>
  <w:num w:numId="676">
    <w:abstractNumId w:val="557"/>
  </w:num>
  <w:num w:numId="677">
    <w:abstractNumId w:val="672"/>
  </w:num>
  <w:num w:numId="678">
    <w:abstractNumId w:val="129"/>
  </w:num>
  <w:num w:numId="679">
    <w:abstractNumId w:val="290"/>
  </w:num>
  <w:num w:numId="680">
    <w:abstractNumId w:val="712"/>
  </w:num>
  <w:num w:numId="681">
    <w:abstractNumId w:val="150"/>
  </w:num>
  <w:num w:numId="682">
    <w:abstractNumId w:val="391"/>
  </w:num>
  <w:num w:numId="683">
    <w:abstractNumId w:val="517"/>
  </w:num>
  <w:num w:numId="684">
    <w:abstractNumId w:val="518"/>
  </w:num>
  <w:num w:numId="685">
    <w:abstractNumId w:val="75"/>
  </w:num>
  <w:num w:numId="686">
    <w:abstractNumId w:val="47"/>
  </w:num>
  <w:num w:numId="687">
    <w:abstractNumId w:val="34"/>
  </w:num>
  <w:num w:numId="688">
    <w:abstractNumId w:val="556"/>
  </w:num>
  <w:num w:numId="689">
    <w:abstractNumId w:val="476"/>
  </w:num>
  <w:num w:numId="690">
    <w:abstractNumId w:val="168"/>
  </w:num>
  <w:num w:numId="691">
    <w:abstractNumId w:val="59"/>
  </w:num>
  <w:num w:numId="692">
    <w:abstractNumId w:val="81"/>
  </w:num>
  <w:num w:numId="693">
    <w:abstractNumId w:val="567"/>
  </w:num>
  <w:num w:numId="694">
    <w:abstractNumId w:val="498"/>
  </w:num>
  <w:num w:numId="695">
    <w:abstractNumId w:val="106"/>
  </w:num>
  <w:num w:numId="696">
    <w:abstractNumId w:val="307"/>
  </w:num>
  <w:num w:numId="697">
    <w:abstractNumId w:val="435"/>
  </w:num>
  <w:num w:numId="698">
    <w:abstractNumId w:val="253"/>
  </w:num>
  <w:num w:numId="699">
    <w:abstractNumId w:val="296"/>
  </w:num>
  <w:num w:numId="700">
    <w:abstractNumId w:val="145"/>
  </w:num>
  <w:num w:numId="701">
    <w:abstractNumId w:val="679"/>
  </w:num>
  <w:num w:numId="702">
    <w:abstractNumId w:val="117"/>
  </w:num>
  <w:num w:numId="703">
    <w:abstractNumId w:val="366"/>
  </w:num>
  <w:num w:numId="704">
    <w:abstractNumId w:val="212"/>
  </w:num>
  <w:num w:numId="705">
    <w:abstractNumId w:val="336"/>
  </w:num>
  <w:num w:numId="706">
    <w:abstractNumId w:val="789"/>
  </w:num>
  <w:num w:numId="707">
    <w:abstractNumId w:val="432"/>
  </w:num>
  <w:num w:numId="708">
    <w:abstractNumId w:val="736"/>
  </w:num>
  <w:num w:numId="709">
    <w:abstractNumId w:val="775"/>
  </w:num>
  <w:num w:numId="710">
    <w:abstractNumId w:val="533"/>
  </w:num>
  <w:num w:numId="711">
    <w:abstractNumId w:val="596"/>
  </w:num>
  <w:num w:numId="712">
    <w:abstractNumId w:val="185"/>
  </w:num>
  <w:num w:numId="713">
    <w:abstractNumId w:val="600"/>
  </w:num>
  <w:num w:numId="714">
    <w:abstractNumId w:val="130"/>
  </w:num>
  <w:num w:numId="715">
    <w:abstractNumId w:val="38"/>
  </w:num>
  <w:num w:numId="716">
    <w:abstractNumId w:val="115"/>
  </w:num>
  <w:num w:numId="717">
    <w:abstractNumId w:val="84"/>
  </w:num>
  <w:num w:numId="718">
    <w:abstractNumId w:val="571"/>
  </w:num>
  <w:num w:numId="719">
    <w:abstractNumId w:val="697"/>
  </w:num>
  <w:num w:numId="720">
    <w:abstractNumId w:val="125"/>
  </w:num>
  <w:num w:numId="721">
    <w:abstractNumId w:val="123"/>
  </w:num>
  <w:num w:numId="722">
    <w:abstractNumId w:val="392"/>
  </w:num>
  <w:num w:numId="723">
    <w:abstractNumId w:val="678"/>
  </w:num>
  <w:num w:numId="724">
    <w:abstractNumId w:val="399"/>
  </w:num>
  <w:num w:numId="725">
    <w:abstractNumId w:val="83"/>
  </w:num>
  <w:num w:numId="726">
    <w:abstractNumId w:val="344"/>
  </w:num>
  <w:num w:numId="727">
    <w:abstractNumId w:val="544"/>
  </w:num>
  <w:num w:numId="728">
    <w:abstractNumId w:val="152"/>
  </w:num>
  <w:num w:numId="729">
    <w:abstractNumId w:val="386"/>
  </w:num>
  <w:num w:numId="730">
    <w:abstractNumId w:val="753"/>
  </w:num>
  <w:num w:numId="731">
    <w:abstractNumId w:val="375"/>
  </w:num>
  <w:num w:numId="732">
    <w:abstractNumId w:val="798"/>
  </w:num>
  <w:num w:numId="733">
    <w:abstractNumId w:val="481"/>
  </w:num>
  <w:num w:numId="734">
    <w:abstractNumId w:val="146"/>
  </w:num>
  <w:num w:numId="735">
    <w:abstractNumId w:val="572"/>
  </w:num>
  <w:num w:numId="736">
    <w:abstractNumId w:val="680"/>
  </w:num>
  <w:num w:numId="737">
    <w:abstractNumId w:val="511"/>
  </w:num>
  <w:num w:numId="738">
    <w:abstractNumId w:val="50"/>
  </w:num>
  <w:num w:numId="739">
    <w:abstractNumId w:val="744"/>
  </w:num>
  <w:num w:numId="740">
    <w:abstractNumId w:val="704"/>
  </w:num>
  <w:num w:numId="741">
    <w:abstractNumId w:val="262"/>
  </w:num>
  <w:num w:numId="742">
    <w:abstractNumId w:val="277"/>
  </w:num>
  <w:num w:numId="743">
    <w:abstractNumId w:val="645"/>
  </w:num>
  <w:num w:numId="744">
    <w:abstractNumId w:val="777"/>
  </w:num>
  <w:num w:numId="745">
    <w:abstractNumId w:val="489"/>
  </w:num>
  <w:num w:numId="746">
    <w:abstractNumId w:val="119"/>
  </w:num>
  <w:num w:numId="747">
    <w:abstractNumId w:val="687"/>
  </w:num>
  <w:num w:numId="748">
    <w:abstractNumId w:val="643"/>
  </w:num>
  <w:num w:numId="749">
    <w:abstractNumId w:val="252"/>
  </w:num>
  <w:num w:numId="750">
    <w:abstractNumId w:val="715"/>
  </w:num>
  <w:num w:numId="751">
    <w:abstractNumId w:val="771"/>
  </w:num>
  <w:num w:numId="752">
    <w:abstractNumId w:val="581"/>
  </w:num>
  <w:num w:numId="753">
    <w:abstractNumId w:val="664"/>
  </w:num>
  <w:num w:numId="754">
    <w:abstractNumId w:val="281"/>
  </w:num>
  <w:num w:numId="755">
    <w:abstractNumId w:val="408"/>
  </w:num>
  <w:num w:numId="756">
    <w:abstractNumId w:val="433"/>
  </w:num>
  <w:num w:numId="757">
    <w:abstractNumId w:val="234"/>
  </w:num>
  <w:num w:numId="758">
    <w:abstractNumId w:val="447"/>
  </w:num>
  <w:num w:numId="759">
    <w:abstractNumId w:val="499"/>
  </w:num>
  <w:num w:numId="760">
    <w:abstractNumId w:val="314"/>
  </w:num>
  <w:num w:numId="761">
    <w:abstractNumId w:val="282"/>
  </w:num>
  <w:num w:numId="762">
    <w:abstractNumId w:val="428"/>
  </w:num>
  <w:num w:numId="763">
    <w:abstractNumId w:val="523"/>
  </w:num>
  <w:num w:numId="764">
    <w:abstractNumId w:val="25"/>
  </w:num>
  <w:num w:numId="765">
    <w:abstractNumId w:val="482"/>
  </w:num>
  <w:num w:numId="766">
    <w:abstractNumId w:val="235"/>
  </w:num>
  <w:num w:numId="767">
    <w:abstractNumId w:val="614"/>
  </w:num>
  <w:num w:numId="768">
    <w:abstractNumId w:val="483"/>
  </w:num>
  <w:num w:numId="769">
    <w:abstractNumId w:val="56"/>
  </w:num>
  <w:num w:numId="770">
    <w:abstractNumId w:val="147"/>
  </w:num>
  <w:num w:numId="771">
    <w:abstractNumId w:val="591"/>
  </w:num>
  <w:num w:numId="772">
    <w:abstractNumId w:val="226"/>
  </w:num>
  <w:num w:numId="773">
    <w:abstractNumId w:val="410"/>
  </w:num>
  <w:num w:numId="774">
    <w:abstractNumId w:val="492"/>
  </w:num>
  <w:num w:numId="775">
    <w:abstractNumId w:val="683"/>
  </w:num>
  <w:num w:numId="776">
    <w:abstractNumId w:val="287"/>
  </w:num>
  <w:num w:numId="777">
    <w:abstractNumId w:val="555"/>
  </w:num>
  <w:num w:numId="778">
    <w:abstractNumId w:val="121"/>
  </w:num>
  <w:num w:numId="779">
    <w:abstractNumId w:val="475"/>
  </w:num>
  <w:num w:numId="780">
    <w:abstractNumId w:val="425"/>
  </w:num>
  <w:num w:numId="781">
    <w:abstractNumId w:val="39"/>
  </w:num>
  <w:num w:numId="782">
    <w:abstractNumId w:val="17"/>
  </w:num>
  <w:num w:numId="783">
    <w:abstractNumId w:val="244"/>
  </w:num>
  <w:num w:numId="784">
    <w:abstractNumId w:val="198"/>
  </w:num>
  <w:num w:numId="785">
    <w:abstractNumId w:val="603"/>
  </w:num>
  <w:num w:numId="786">
    <w:abstractNumId w:val="153"/>
  </w:num>
  <w:num w:numId="787">
    <w:abstractNumId w:val="781"/>
  </w:num>
  <w:num w:numId="788">
    <w:abstractNumId w:val="418"/>
  </w:num>
  <w:num w:numId="789">
    <w:abstractNumId w:val="390"/>
  </w:num>
  <w:num w:numId="790">
    <w:abstractNumId w:val="105"/>
  </w:num>
  <w:num w:numId="791">
    <w:abstractNumId w:val="102"/>
  </w:num>
  <w:num w:numId="792">
    <w:abstractNumId w:val="563"/>
  </w:num>
  <w:num w:numId="793">
    <w:abstractNumId w:val="114"/>
  </w:num>
  <w:num w:numId="794">
    <w:abstractNumId w:val="394"/>
  </w:num>
  <w:num w:numId="795">
    <w:abstractNumId w:val="471"/>
  </w:num>
  <w:num w:numId="796">
    <w:abstractNumId w:val="196"/>
  </w:num>
  <w:num w:numId="797">
    <w:abstractNumId w:val="224"/>
  </w:num>
  <w:num w:numId="798">
    <w:abstractNumId w:val="359"/>
  </w:num>
  <w:num w:numId="799">
    <w:abstractNumId w:val="183"/>
  </w:num>
  <w:num w:numId="800">
    <w:abstractNumId w:val="507"/>
  </w:num>
  <w:num w:numId="801">
    <w:abstractNumId w:val="531"/>
  </w:num>
  <w:num w:numId="802">
    <w:abstractNumId w:val="164"/>
  </w:num>
  <w:num w:numId="803">
    <w:abstractNumId w:val="427"/>
  </w:num>
  <w:numIdMacAtCleanup w:val="8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E73"/>
    <w:rsid w:val="0000479B"/>
    <w:rsid w:val="00054975"/>
    <w:rsid w:val="00062A26"/>
    <w:rsid w:val="0008127B"/>
    <w:rsid w:val="000B493D"/>
    <w:rsid w:val="000D2E9A"/>
    <w:rsid w:val="00107F2A"/>
    <w:rsid w:val="001247AB"/>
    <w:rsid w:val="00195E29"/>
    <w:rsid w:val="001A6D6F"/>
    <w:rsid w:val="001B5146"/>
    <w:rsid w:val="001D4097"/>
    <w:rsid w:val="001D52F9"/>
    <w:rsid w:val="001F6761"/>
    <w:rsid w:val="00201F00"/>
    <w:rsid w:val="0022382A"/>
    <w:rsid w:val="00235402"/>
    <w:rsid w:val="00251F48"/>
    <w:rsid w:val="00253428"/>
    <w:rsid w:val="002752DA"/>
    <w:rsid w:val="002A0C1A"/>
    <w:rsid w:val="002B22CF"/>
    <w:rsid w:val="002D1E09"/>
    <w:rsid w:val="002D2C46"/>
    <w:rsid w:val="002D4F6A"/>
    <w:rsid w:val="002E450D"/>
    <w:rsid w:val="00302006"/>
    <w:rsid w:val="003227BA"/>
    <w:rsid w:val="00332486"/>
    <w:rsid w:val="00332725"/>
    <w:rsid w:val="00336948"/>
    <w:rsid w:val="003375E2"/>
    <w:rsid w:val="00337DED"/>
    <w:rsid w:val="00361C0C"/>
    <w:rsid w:val="00361E14"/>
    <w:rsid w:val="00367794"/>
    <w:rsid w:val="00372D09"/>
    <w:rsid w:val="003747F4"/>
    <w:rsid w:val="003854F1"/>
    <w:rsid w:val="00391402"/>
    <w:rsid w:val="003A70C3"/>
    <w:rsid w:val="003B5ECE"/>
    <w:rsid w:val="003C7E8A"/>
    <w:rsid w:val="003D01D5"/>
    <w:rsid w:val="003E0B55"/>
    <w:rsid w:val="003F187F"/>
    <w:rsid w:val="00401849"/>
    <w:rsid w:val="00414C15"/>
    <w:rsid w:val="00417D87"/>
    <w:rsid w:val="00421B41"/>
    <w:rsid w:val="00421DE9"/>
    <w:rsid w:val="004415CA"/>
    <w:rsid w:val="00451C77"/>
    <w:rsid w:val="0045270A"/>
    <w:rsid w:val="00462DE9"/>
    <w:rsid w:val="00481A9C"/>
    <w:rsid w:val="004B095E"/>
    <w:rsid w:val="004B14D0"/>
    <w:rsid w:val="00520EEE"/>
    <w:rsid w:val="005241A5"/>
    <w:rsid w:val="00524984"/>
    <w:rsid w:val="00531627"/>
    <w:rsid w:val="0054433F"/>
    <w:rsid w:val="0059214C"/>
    <w:rsid w:val="005A49C1"/>
    <w:rsid w:val="005A4E73"/>
    <w:rsid w:val="005B09B1"/>
    <w:rsid w:val="00630BB0"/>
    <w:rsid w:val="00691212"/>
    <w:rsid w:val="006B23B8"/>
    <w:rsid w:val="006D7F8B"/>
    <w:rsid w:val="00700BC6"/>
    <w:rsid w:val="00707A30"/>
    <w:rsid w:val="0071043E"/>
    <w:rsid w:val="00712D8F"/>
    <w:rsid w:val="00720213"/>
    <w:rsid w:val="00720E67"/>
    <w:rsid w:val="00772FDF"/>
    <w:rsid w:val="007C60C7"/>
    <w:rsid w:val="007D17D4"/>
    <w:rsid w:val="007D7AF8"/>
    <w:rsid w:val="00807DFB"/>
    <w:rsid w:val="0081214D"/>
    <w:rsid w:val="0083265F"/>
    <w:rsid w:val="008577CE"/>
    <w:rsid w:val="00876D2E"/>
    <w:rsid w:val="008D5476"/>
    <w:rsid w:val="009006B3"/>
    <w:rsid w:val="00930A8D"/>
    <w:rsid w:val="00961535"/>
    <w:rsid w:val="00967790"/>
    <w:rsid w:val="009702CE"/>
    <w:rsid w:val="00A03907"/>
    <w:rsid w:val="00A206BA"/>
    <w:rsid w:val="00AA1AB0"/>
    <w:rsid w:val="00AD0205"/>
    <w:rsid w:val="00B25825"/>
    <w:rsid w:val="00B3064D"/>
    <w:rsid w:val="00B577F5"/>
    <w:rsid w:val="00B611D1"/>
    <w:rsid w:val="00B81B74"/>
    <w:rsid w:val="00B83904"/>
    <w:rsid w:val="00B932CB"/>
    <w:rsid w:val="00BA2507"/>
    <w:rsid w:val="00BC79AC"/>
    <w:rsid w:val="00BD1221"/>
    <w:rsid w:val="00BF0D58"/>
    <w:rsid w:val="00BF3436"/>
    <w:rsid w:val="00BF48FA"/>
    <w:rsid w:val="00BF4C0B"/>
    <w:rsid w:val="00BF4E3D"/>
    <w:rsid w:val="00C13786"/>
    <w:rsid w:val="00C21764"/>
    <w:rsid w:val="00C3284B"/>
    <w:rsid w:val="00C33187"/>
    <w:rsid w:val="00C86E05"/>
    <w:rsid w:val="00D032BB"/>
    <w:rsid w:val="00D03719"/>
    <w:rsid w:val="00D063B4"/>
    <w:rsid w:val="00D133F6"/>
    <w:rsid w:val="00D13538"/>
    <w:rsid w:val="00D163F5"/>
    <w:rsid w:val="00D27D03"/>
    <w:rsid w:val="00D93CC0"/>
    <w:rsid w:val="00DB10C5"/>
    <w:rsid w:val="00DB1FDB"/>
    <w:rsid w:val="00DD72AD"/>
    <w:rsid w:val="00DE1284"/>
    <w:rsid w:val="00DF6FAE"/>
    <w:rsid w:val="00E20901"/>
    <w:rsid w:val="00E260DB"/>
    <w:rsid w:val="00E336AF"/>
    <w:rsid w:val="00E41B8E"/>
    <w:rsid w:val="00E47E54"/>
    <w:rsid w:val="00E63F35"/>
    <w:rsid w:val="00E66B6E"/>
    <w:rsid w:val="00E85776"/>
    <w:rsid w:val="00E95026"/>
    <w:rsid w:val="00E95332"/>
    <w:rsid w:val="00EB6AD3"/>
    <w:rsid w:val="00ED0E14"/>
    <w:rsid w:val="00EE47FA"/>
    <w:rsid w:val="00EE78CA"/>
    <w:rsid w:val="00EF4426"/>
    <w:rsid w:val="00F052C8"/>
    <w:rsid w:val="00F47F34"/>
    <w:rsid w:val="00F61905"/>
    <w:rsid w:val="00FB033A"/>
    <w:rsid w:val="00FB578C"/>
    <w:rsid w:val="00FD1AB9"/>
    <w:rsid w:val="00FD5FA0"/>
    <w:rsid w:val="00FF7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49490B-AAD5-44FD-891B-987720D18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line="270" w:lineRule="auto"/>
      <w:ind w:left="1916"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4"/>
      <w:ind w:left="10" w:hanging="10"/>
      <w:jc w:val="center"/>
      <w:outlineLvl w:val="2"/>
    </w:pPr>
    <w:rPr>
      <w:rFonts w:ascii="Times New Roman" w:eastAsia="Times New Roman" w:hAnsi="Times New Roman" w:cs="Times New Roman"/>
      <w:b/>
      <w:color w:val="000000"/>
      <w:sz w:val="18"/>
    </w:rPr>
  </w:style>
  <w:style w:type="paragraph" w:styleId="Heading4">
    <w:name w:val="heading 4"/>
    <w:basedOn w:val="Normal"/>
    <w:link w:val="Heading4Char"/>
    <w:uiPriority w:val="9"/>
    <w:qFormat/>
    <w:rsid w:val="001D52F9"/>
    <w:pPr>
      <w:spacing w:after="0" w:line="240" w:lineRule="auto"/>
      <w:outlineLvl w:val="3"/>
    </w:pPr>
    <w:rPr>
      <w:rFonts w:ascii="Times New Roman" w:eastAsia="Times New Roman" w:hAnsi="Times New Roman" w:cs="Times New Roman"/>
      <w:b/>
      <w:bCs/>
      <w:color w:val="auto"/>
      <w:sz w:val="24"/>
      <w:szCs w:val="24"/>
    </w:rPr>
  </w:style>
  <w:style w:type="paragraph" w:styleId="Heading5">
    <w:name w:val="heading 5"/>
    <w:basedOn w:val="Normal"/>
    <w:link w:val="Heading5Char"/>
    <w:uiPriority w:val="9"/>
    <w:qFormat/>
    <w:rsid w:val="001D52F9"/>
    <w:pPr>
      <w:spacing w:after="0" w:line="240" w:lineRule="auto"/>
      <w:outlineLvl w:val="4"/>
    </w:pPr>
    <w:rPr>
      <w:rFonts w:ascii="Times New Roman" w:eastAsia="Times New Roman" w:hAnsi="Times New Roman" w:cs="Times New Roman"/>
      <w:b/>
      <w:bCs/>
      <w:color w:val="auto"/>
      <w:sz w:val="20"/>
      <w:szCs w:val="20"/>
    </w:rPr>
  </w:style>
  <w:style w:type="paragraph" w:styleId="Heading6">
    <w:name w:val="heading 6"/>
    <w:basedOn w:val="Normal"/>
    <w:link w:val="Heading6Char"/>
    <w:uiPriority w:val="9"/>
    <w:qFormat/>
    <w:rsid w:val="001D52F9"/>
    <w:pPr>
      <w:spacing w:after="0" w:line="240" w:lineRule="auto"/>
      <w:outlineLvl w:val="5"/>
    </w:pPr>
    <w:rPr>
      <w:rFonts w:ascii="Times New Roman" w:eastAsia="Times New Roman" w:hAnsi="Times New Roman" w:cs="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01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F00"/>
    <w:rPr>
      <w:rFonts w:ascii="Calibri" w:eastAsia="Calibri" w:hAnsi="Calibri" w:cs="Calibri"/>
      <w:color w:val="000000"/>
    </w:rPr>
  </w:style>
  <w:style w:type="paragraph" w:styleId="Header">
    <w:name w:val="header"/>
    <w:basedOn w:val="Normal"/>
    <w:link w:val="HeaderChar"/>
    <w:uiPriority w:val="99"/>
    <w:unhideWhenUsed/>
    <w:rsid w:val="001D5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2F9"/>
    <w:rPr>
      <w:rFonts w:ascii="Calibri" w:eastAsia="Calibri" w:hAnsi="Calibri" w:cs="Calibri"/>
      <w:color w:val="000000"/>
    </w:rPr>
  </w:style>
  <w:style w:type="character" w:customStyle="1" w:styleId="Heading4Char">
    <w:name w:val="Heading 4 Char"/>
    <w:basedOn w:val="DefaultParagraphFont"/>
    <w:link w:val="Heading4"/>
    <w:uiPriority w:val="9"/>
    <w:rsid w:val="001D52F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1D52F9"/>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1D52F9"/>
    <w:rPr>
      <w:rFonts w:ascii="Times New Roman" w:eastAsia="Times New Roman" w:hAnsi="Times New Roman" w:cs="Times New Roman"/>
      <w:b/>
      <w:bCs/>
      <w:sz w:val="15"/>
      <w:szCs w:val="15"/>
    </w:rPr>
  </w:style>
  <w:style w:type="numbering" w:customStyle="1" w:styleId="NoList1">
    <w:name w:val="No List1"/>
    <w:next w:val="NoList"/>
    <w:uiPriority w:val="99"/>
    <w:semiHidden/>
    <w:unhideWhenUsed/>
    <w:rsid w:val="001D52F9"/>
  </w:style>
  <w:style w:type="character" w:styleId="Hyperlink">
    <w:name w:val="Hyperlink"/>
    <w:basedOn w:val="DefaultParagraphFont"/>
    <w:uiPriority w:val="99"/>
    <w:semiHidden/>
    <w:unhideWhenUsed/>
    <w:rsid w:val="001D52F9"/>
    <w:rPr>
      <w:rFonts w:ascii="Arial" w:hAnsi="Arial" w:cs="Arial" w:hint="default"/>
      <w:strike w:val="0"/>
      <w:dstrike w:val="0"/>
      <w:color w:val="0000FF"/>
      <w:u w:val="single"/>
      <w:effect w:val="none"/>
    </w:rPr>
  </w:style>
  <w:style w:type="character" w:styleId="FollowedHyperlink">
    <w:name w:val="FollowedHyperlink"/>
    <w:basedOn w:val="DefaultParagraphFont"/>
    <w:uiPriority w:val="99"/>
    <w:semiHidden/>
    <w:unhideWhenUsed/>
    <w:rsid w:val="001D52F9"/>
    <w:rPr>
      <w:rFonts w:ascii="Arial" w:hAnsi="Arial" w:cs="Arial" w:hint="default"/>
      <w:strike w:val="0"/>
      <w:dstrike w:val="0"/>
      <w:color w:val="800080"/>
      <w:u w:val="single"/>
      <w:effect w:val="none"/>
    </w:rPr>
  </w:style>
  <w:style w:type="paragraph" w:customStyle="1" w:styleId="singl">
    <w:name w:val="singl"/>
    <w:basedOn w:val="Normal"/>
    <w:rsid w:val="001D52F9"/>
    <w:pPr>
      <w:spacing w:after="24" w:line="240" w:lineRule="auto"/>
    </w:pPr>
    <w:rPr>
      <w:rFonts w:ascii="Arial" w:eastAsia="Times New Roman" w:hAnsi="Arial" w:cs="Arial"/>
      <w:color w:val="auto"/>
    </w:rPr>
  </w:style>
  <w:style w:type="paragraph" w:customStyle="1" w:styleId="tabelamolovani">
    <w:name w:val="tabelamolovani"/>
    <w:basedOn w:val="Normal"/>
    <w:rsid w:val="001D52F9"/>
    <w:pPr>
      <w:pBdr>
        <w:top w:val="outset" w:sz="6" w:space="0" w:color="000000"/>
        <w:left w:val="outset" w:sz="6" w:space="0" w:color="000000"/>
        <w:bottom w:val="outset" w:sz="6" w:space="0" w:color="000000"/>
        <w:right w:val="outset" w:sz="6" w:space="0" w:color="000000"/>
      </w:pBdr>
      <w:shd w:val="clear" w:color="auto" w:fill="8A084B"/>
      <w:spacing w:before="100" w:beforeAutospacing="1" w:after="100" w:afterAutospacing="1" w:line="240" w:lineRule="auto"/>
    </w:pPr>
    <w:rPr>
      <w:rFonts w:ascii="Arial" w:eastAsia="Times New Roman" w:hAnsi="Arial" w:cs="Arial"/>
      <w:color w:val="auto"/>
      <w:sz w:val="24"/>
      <w:szCs w:val="24"/>
    </w:rPr>
  </w:style>
  <w:style w:type="paragraph" w:customStyle="1" w:styleId="normalred">
    <w:name w:val="normal_red"/>
    <w:basedOn w:val="Normal"/>
    <w:rsid w:val="001D52F9"/>
    <w:pPr>
      <w:spacing w:before="100" w:beforeAutospacing="1" w:after="100" w:afterAutospacing="1" w:line="240" w:lineRule="auto"/>
    </w:pPr>
    <w:rPr>
      <w:rFonts w:ascii="Arial" w:eastAsia="Times New Roman" w:hAnsi="Arial" w:cs="Arial"/>
      <w:color w:val="FF0000"/>
    </w:rPr>
  </w:style>
  <w:style w:type="paragraph" w:customStyle="1" w:styleId="normalgreenback">
    <w:name w:val="normal_greenback"/>
    <w:basedOn w:val="Normal"/>
    <w:rsid w:val="001D52F9"/>
    <w:pPr>
      <w:shd w:val="clear" w:color="auto" w:fill="33FF33"/>
      <w:spacing w:before="100" w:beforeAutospacing="1" w:after="100" w:afterAutospacing="1" w:line="240" w:lineRule="auto"/>
    </w:pPr>
    <w:rPr>
      <w:rFonts w:ascii="Arial" w:eastAsia="Times New Roman" w:hAnsi="Arial" w:cs="Arial"/>
      <w:color w:val="auto"/>
    </w:rPr>
  </w:style>
  <w:style w:type="paragraph" w:customStyle="1" w:styleId="clan">
    <w:name w:val="clan"/>
    <w:basedOn w:val="Normal"/>
    <w:rsid w:val="001D52F9"/>
    <w:pPr>
      <w:spacing w:before="240" w:after="120" w:line="240" w:lineRule="auto"/>
      <w:jc w:val="center"/>
    </w:pPr>
    <w:rPr>
      <w:rFonts w:ascii="Arial" w:eastAsia="Times New Roman" w:hAnsi="Arial" w:cs="Arial"/>
      <w:b/>
      <w:bCs/>
      <w:color w:val="auto"/>
      <w:sz w:val="24"/>
      <w:szCs w:val="24"/>
    </w:rPr>
  </w:style>
  <w:style w:type="paragraph" w:customStyle="1" w:styleId="simboli">
    <w:name w:val="simboli"/>
    <w:basedOn w:val="Normal"/>
    <w:rsid w:val="001D52F9"/>
    <w:pPr>
      <w:spacing w:before="100" w:beforeAutospacing="1" w:after="100" w:afterAutospacing="1" w:line="240" w:lineRule="auto"/>
    </w:pPr>
    <w:rPr>
      <w:rFonts w:ascii="Symbol" w:eastAsia="Times New Roman" w:hAnsi="Symbol" w:cs="Times New Roman"/>
      <w:color w:val="auto"/>
    </w:rPr>
  </w:style>
  <w:style w:type="paragraph" w:customStyle="1" w:styleId="simboliindeks">
    <w:name w:val="simboliindeks"/>
    <w:basedOn w:val="Normal"/>
    <w:rsid w:val="001D52F9"/>
    <w:pPr>
      <w:spacing w:before="100" w:beforeAutospacing="1" w:after="100" w:afterAutospacing="1" w:line="240" w:lineRule="auto"/>
    </w:pPr>
    <w:rPr>
      <w:rFonts w:ascii="Symbol" w:eastAsia="Times New Roman" w:hAnsi="Symbol" w:cs="Times New Roman"/>
      <w:color w:val="auto"/>
      <w:sz w:val="24"/>
      <w:szCs w:val="24"/>
      <w:vertAlign w:val="subscript"/>
    </w:rPr>
  </w:style>
  <w:style w:type="paragraph" w:customStyle="1" w:styleId="Normal1">
    <w:name w:val="Normal1"/>
    <w:basedOn w:val="Normal"/>
    <w:rsid w:val="001D52F9"/>
    <w:pPr>
      <w:spacing w:before="100" w:beforeAutospacing="1" w:after="100" w:afterAutospacing="1" w:line="240" w:lineRule="auto"/>
    </w:pPr>
    <w:rPr>
      <w:rFonts w:ascii="Arial" w:eastAsia="Times New Roman" w:hAnsi="Arial" w:cs="Arial"/>
      <w:color w:val="auto"/>
    </w:rPr>
  </w:style>
  <w:style w:type="paragraph" w:customStyle="1" w:styleId="normaltd">
    <w:name w:val="normaltd"/>
    <w:basedOn w:val="Normal"/>
    <w:rsid w:val="001D52F9"/>
    <w:pPr>
      <w:spacing w:before="100" w:beforeAutospacing="1" w:after="100" w:afterAutospacing="1" w:line="240" w:lineRule="auto"/>
      <w:jc w:val="right"/>
    </w:pPr>
    <w:rPr>
      <w:rFonts w:ascii="Arial" w:eastAsia="Times New Roman" w:hAnsi="Arial" w:cs="Arial"/>
      <w:color w:val="auto"/>
    </w:rPr>
  </w:style>
  <w:style w:type="paragraph" w:customStyle="1" w:styleId="normaltdb">
    <w:name w:val="normaltdb"/>
    <w:basedOn w:val="Normal"/>
    <w:rsid w:val="001D52F9"/>
    <w:pPr>
      <w:spacing w:before="100" w:beforeAutospacing="1" w:after="100" w:afterAutospacing="1" w:line="240" w:lineRule="auto"/>
      <w:jc w:val="right"/>
    </w:pPr>
    <w:rPr>
      <w:rFonts w:ascii="Arial" w:eastAsia="Times New Roman" w:hAnsi="Arial" w:cs="Arial"/>
      <w:b/>
      <w:bCs/>
      <w:color w:val="auto"/>
    </w:rPr>
  </w:style>
  <w:style w:type="paragraph" w:customStyle="1" w:styleId="samostalni">
    <w:name w:val="samostalni"/>
    <w:basedOn w:val="Normal"/>
    <w:rsid w:val="001D52F9"/>
    <w:pPr>
      <w:spacing w:before="100" w:beforeAutospacing="1" w:after="100" w:afterAutospacing="1" w:line="240" w:lineRule="auto"/>
      <w:jc w:val="center"/>
    </w:pPr>
    <w:rPr>
      <w:rFonts w:ascii="Arial" w:eastAsia="Times New Roman" w:hAnsi="Arial" w:cs="Arial"/>
      <w:b/>
      <w:bCs/>
      <w:i/>
      <w:iCs/>
      <w:color w:val="auto"/>
      <w:sz w:val="24"/>
      <w:szCs w:val="24"/>
    </w:rPr>
  </w:style>
  <w:style w:type="paragraph" w:customStyle="1" w:styleId="samostalni1">
    <w:name w:val="samostalni1"/>
    <w:basedOn w:val="Normal"/>
    <w:rsid w:val="001D52F9"/>
    <w:pPr>
      <w:spacing w:before="100" w:beforeAutospacing="1" w:after="100" w:afterAutospacing="1" w:line="240" w:lineRule="auto"/>
      <w:jc w:val="center"/>
    </w:pPr>
    <w:rPr>
      <w:rFonts w:ascii="Arial" w:eastAsia="Times New Roman" w:hAnsi="Arial" w:cs="Arial"/>
      <w:i/>
      <w:iCs/>
      <w:color w:val="auto"/>
    </w:rPr>
  </w:style>
  <w:style w:type="paragraph" w:customStyle="1" w:styleId="tabelaobrazac">
    <w:name w:val="tabelaobrazac"/>
    <w:basedOn w:val="Normal"/>
    <w:rsid w:val="001D52F9"/>
    <w:pPr>
      <w:pBdr>
        <w:top w:val="outset" w:sz="6" w:space="0" w:color="000000"/>
        <w:left w:val="outset" w:sz="6" w:space="0" w:color="000000"/>
        <w:bottom w:val="outset" w:sz="6" w:space="0" w:color="000000"/>
        <w:right w:val="outset" w:sz="6" w:space="0" w:color="000000"/>
      </w:pBdr>
      <w:shd w:val="clear" w:color="auto" w:fill="2E9AFE"/>
      <w:spacing w:before="100" w:beforeAutospacing="1" w:after="100" w:afterAutospacing="1" w:line="240" w:lineRule="auto"/>
    </w:pPr>
    <w:rPr>
      <w:rFonts w:ascii="Verdana" w:eastAsia="Times New Roman" w:hAnsi="Verdana" w:cs="Times New Roman"/>
      <w:color w:val="auto"/>
      <w:sz w:val="24"/>
      <w:szCs w:val="24"/>
    </w:rPr>
  </w:style>
  <w:style w:type="paragraph" w:customStyle="1" w:styleId="tabelanaslov">
    <w:name w:val="tabelanaslov"/>
    <w:basedOn w:val="Normal"/>
    <w:rsid w:val="001D52F9"/>
    <w:pPr>
      <w:pBdr>
        <w:top w:val="outset" w:sz="6" w:space="0" w:color="000000"/>
        <w:left w:val="outset" w:sz="6" w:space="0" w:color="000000"/>
        <w:bottom w:val="outset" w:sz="6" w:space="0" w:color="000000"/>
        <w:right w:val="outset" w:sz="6" w:space="0" w:color="000000"/>
      </w:pBdr>
      <w:shd w:val="clear" w:color="auto" w:fill="A41E1C"/>
      <w:spacing w:before="100" w:beforeAutospacing="1" w:after="100" w:afterAutospacing="1" w:line="240" w:lineRule="auto"/>
    </w:pPr>
    <w:rPr>
      <w:rFonts w:ascii="Verdana" w:eastAsia="Times New Roman" w:hAnsi="Verdana" w:cs="Times New Roman"/>
      <w:color w:val="auto"/>
      <w:sz w:val="24"/>
      <w:szCs w:val="24"/>
    </w:rPr>
  </w:style>
  <w:style w:type="paragraph" w:customStyle="1" w:styleId="tabelasm">
    <w:name w:val="tabela_sm"/>
    <w:basedOn w:val="Normal"/>
    <w:rsid w:val="001D52F9"/>
    <w:pPr>
      <w:pBdr>
        <w:top w:val="outset" w:sz="6" w:space="0" w:color="000000"/>
        <w:left w:val="outset" w:sz="6" w:space="0" w:color="000000"/>
        <w:bottom w:val="outset" w:sz="6" w:space="0" w:color="000000"/>
        <w:right w:val="outset" w:sz="6" w:space="0" w:color="000000"/>
      </w:pBdr>
      <w:shd w:val="clear" w:color="auto" w:fill="006666"/>
      <w:spacing w:before="100" w:beforeAutospacing="1" w:after="100" w:afterAutospacing="1" w:line="240" w:lineRule="auto"/>
    </w:pPr>
    <w:rPr>
      <w:rFonts w:ascii="Verdana" w:eastAsia="Times New Roman" w:hAnsi="Verdana" w:cs="Times New Roman"/>
      <w:color w:val="auto"/>
      <w:sz w:val="24"/>
      <w:szCs w:val="24"/>
    </w:rPr>
  </w:style>
  <w:style w:type="paragraph" w:customStyle="1" w:styleId="tabelasp">
    <w:name w:val="tabela_sp"/>
    <w:basedOn w:val="Normal"/>
    <w:rsid w:val="001D52F9"/>
    <w:pPr>
      <w:pBdr>
        <w:top w:val="outset" w:sz="6" w:space="0" w:color="000000"/>
        <w:left w:val="outset" w:sz="6" w:space="0" w:color="000000"/>
        <w:bottom w:val="outset" w:sz="6" w:space="0" w:color="000000"/>
        <w:right w:val="outset" w:sz="6" w:space="0" w:color="000000"/>
      </w:pBdr>
      <w:shd w:val="clear" w:color="auto" w:fill="FF9F00"/>
      <w:spacing w:before="100" w:beforeAutospacing="1" w:after="100" w:afterAutospacing="1" w:line="240" w:lineRule="auto"/>
    </w:pPr>
    <w:rPr>
      <w:rFonts w:ascii="Verdana" w:eastAsia="Times New Roman" w:hAnsi="Verdana" w:cs="Times New Roman"/>
      <w:color w:val="auto"/>
      <w:sz w:val="24"/>
      <w:szCs w:val="24"/>
    </w:rPr>
  </w:style>
  <w:style w:type="paragraph" w:customStyle="1" w:styleId="tabelact">
    <w:name w:val="tabela_ct"/>
    <w:basedOn w:val="Normal"/>
    <w:rsid w:val="001D52F9"/>
    <w:pPr>
      <w:pBdr>
        <w:top w:val="outset" w:sz="6" w:space="0" w:color="000000"/>
        <w:left w:val="outset" w:sz="6" w:space="0" w:color="000000"/>
        <w:bottom w:val="outset" w:sz="6" w:space="0" w:color="000000"/>
        <w:right w:val="outset" w:sz="6" w:space="0" w:color="000000"/>
      </w:pBdr>
      <w:shd w:val="clear" w:color="auto" w:fill="DC2348"/>
      <w:spacing w:before="100" w:beforeAutospacing="1" w:after="100" w:afterAutospacing="1" w:line="240" w:lineRule="auto"/>
    </w:pPr>
    <w:rPr>
      <w:rFonts w:ascii="Verdana" w:eastAsia="Times New Roman" w:hAnsi="Verdana" w:cs="Times New Roman"/>
      <w:color w:val="auto"/>
      <w:sz w:val="24"/>
      <w:szCs w:val="24"/>
    </w:rPr>
  </w:style>
  <w:style w:type="paragraph" w:customStyle="1" w:styleId="naslov1">
    <w:name w:val="naslov1"/>
    <w:basedOn w:val="Normal"/>
    <w:rsid w:val="001D52F9"/>
    <w:pPr>
      <w:spacing w:before="100" w:beforeAutospacing="1" w:after="100" w:afterAutospacing="1" w:line="240" w:lineRule="auto"/>
      <w:jc w:val="center"/>
    </w:pPr>
    <w:rPr>
      <w:rFonts w:ascii="Arial" w:eastAsia="Times New Roman" w:hAnsi="Arial" w:cs="Arial"/>
      <w:b/>
      <w:bCs/>
      <w:color w:val="auto"/>
      <w:sz w:val="24"/>
      <w:szCs w:val="24"/>
    </w:rPr>
  </w:style>
  <w:style w:type="paragraph" w:customStyle="1" w:styleId="naslov2">
    <w:name w:val="naslov2"/>
    <w:basedOn w:val="Normal"/>
    <w:rsid w:val="001D52F9"/>
    <w:pPr>
      <w:spacing w:before="100" w:beforeAutospacing="1" w:after="100" w:afterAutospacing="1" w:line="240" w:lineRule="auto"/>
      <w:jc w:val="center"/>
    </w:pPr>
    <w:rPr>
      <w:rFonts w:ascii="Arial" w:eastAsia="Times New Roman" w:hAnsi="Arial" w:cs="Arial"/>
      <w:b/>
      <w:bCs/>
      <w:color w:val="auto"/>
      <w:sz w:val="29"/>
      <w:szCs w:val="29"/>
    </w:rPr>
  </w:style>
  <w:style w:type="paragraph" w:customStyle="1" w:styleId="naslov3">
    <w:name w:val="naslov3"/>
    <w:basedOn w:val="Normal"/>
    <w:rsid w:val="001D52F9"/>
    <w:pPr>
      <w:spacing w:before="100" w:beforeAutospacing="1" w:after="100" w:afterAutospacing="1" w:line="240" w:lineRule="auto"/>
      <w:jc w:val="center"/>
    </w:pPr>
    <w:rPr>
      <w:rFonts w:ascii="Arial" w:eastAsia="Times New Roman" w:hAnsi="Arial" w:cs="Arial"/>
      <w:b/>
      <w:bCs/>
      <w:color w:val="auto"/>
      <w:sz w:val="23"/>
      <w:szCs w:val="23"/>
    </w:rPr>
  </w:style>
  <w:style w:type="paragraph" w:customStyle="1" w:styleId="normaluvuceni">
    <w:name w:val="normal_uvuceni"/>
    <w:basedOn w:val="Normal"/>
    <w:rsid w:val="001D52F9"/>
    <w:pPr>
      <w:spacing w:before="100" w:beforeAutospacing="1" w:after="100" w:afterAutospacing="1" w:line="240" w:lineRule="auto"/>
      <w:ind w:left="1134" w:hanging="142"/>
    </w:pPr>
    <w:rPr>
      <w:rFonts w:ascii="Arial" w:eastAsia="Times New Roman" w:hAnsi="Arial" w:cs="Arial"/>
      <w:color w:val="auto"/>
    </w:rPr>
  </w:style>
  <w:style w:type="paragraph" w:customStyle="1" w:styleId="normaluvuceni2">
    <w:name w:val="normal_uvuceni2"/>
    <w:basedOn w:val="Normal"/>
    <w:rsid w:val="001D52F9"/>
    <w:pPr>
      <w:spacing w:before="100" w:beforeAutospacing="1" w:after="100" w:afterAutospacing="1" w:line="240" w:lineRule="auto"/>
      <w:ind w:left="1701" w:hanging="227"/>
    </w:pPr>
    <w:rPr>
      <w:rFonts w:ascii="Arial" w:eastAsia="Times New Roman" w:hAnsi="Arial" w:cs="Arial"/>
      <w:color w:val="auto"/>
    </w:rPr>
  </w:style>
  <w:style w:type="paragraph" w:customStyle="1" w:styleId="normaluvuceni3">
    <w:name w:val="normal_uvuceni3"/>
    <w:basedOn w:val="Normal"/>
    <w:rsid w:val="001D52F9"/>
    <w:pPr>
      <w:spacing w:before="100" w:beforeAutospacing="1" w:after="100" w:afterAutospacing="1" w:line="240" w:lineRule="auto"/>
      <w:ind w:left="992"/>
    </w:pPr>
    <w:rPr>
      <w:rFonts w:ascii="Arial" w:eastAsia="Times New Roman" w:hAnsi="Arial" w:cs="Arial"/>
      <w:color w:val="auto"/>
    </w:rPr>
  </w:style>
  <w:style w:type="paragraph" w:customStyle="1" w:styleId="naslovpropisa1">
    <w:name w:val="naslovpropisa1"/>
    <w:basedOn w:val="Normal"/>
    <w:rsid w:val="001D52F9"/>
    <w:pPr>
      <w:spacing w:before="100" w:beforeAutospacing="1" w:after="100" w:afterAutospacing="1" w:line="384" w:lineRule="auto"/>
      <w:ind w:right="975"/>
      <w:jc w:val="center"/>
    </w:pPr>
    <w:rPr>
      <w:rFonts w:ascii="Arial" w:eastAsia="Times New Roman" w:hAnsi="Arial" w:cs="Arial"/>
      <w:b/>
      <w:bCs/>
      <w:color w:val="FFE8BF"/>
      <w:sz w:val="36"/>
      <w:szCs w:val="36"/>
    </w:rPr>
  </w:style>
  <w:style w:type="paragraph" w:customStyle="1" w:styleId="naslovpropisa1a">
    <w:name w:val="naslovpropisa1a"/>
    <w:basedOn w:val="Normal"/>
    <w:rsid w:val="001D52F9"/>
    <w:pPr>
      <w:spacing w:before="100" w:beforeAutospacing="1" w:after="100" w:afterAutospacing="1" w:line="240" w:lineRule="auto"/>
      <w:ind w:right="975"/>
      <w:jc w:val="center"/>
    </w:pPr>
    <w:rPr>
      <w:rFonts w:ascii="Arial" w:eastAsia="Times New Roman" w:hAnsi="Arial" w:cs="Arial"/>
      <w:b/>
      <w:bCs/>
      <w:color w:val="FFFFFF"/>
      <w:sz w:val="34"/>
      <w:szCs w:val="34"/>
    </w:rPr>
  </w:style>
  <w:style w:type="paragraph" w:customStyle="1" w:styleId="podnaslovpropisa">
    <w:name w:val="podnaslovpropisa"/>
    <w:basedOn w:val="Normal"/>
    <w:rsid w:val="001D52F9"/>
    <w:pPr>
      <w:shd w:val="clear" w:color="auto" w:fill="000000"/>
      <w:spacing w:before="100" w:beforeAutospacing="1" w:after="100" w:afterAutospacing="1" w:line="264" w:lineRule="auto"/>
      <w:jc w:val="center"/>
    </w:pPr>
    <w:rPr>
      <w:rFonts w:ascii="Arial" w:eastAsia="Times New Roman" w:hAnsi="Arial" w:cs="Arial"/>
      <w:i/>
      <w:iCs/>
      <w:color w:val="FFE8BF"/>
      <w:sz w:val="26"/>
      <w:szCs w:val="26"/>
    </w:rPr>
  </w:style>
  <w:style w:type="paragraph" w:customStyle="1" w:styleId="naslov4">
    <w:name w:val="naslov4"/>
    <w:basedOn w:val="Normal"/>
    <w:rsid w:val="001D52F9"/>
    <w:pPr>
      <w:spacing w:before="100" w:beforeAutospacing="1" w:after="100" w:afterAutospacing="1" w:line="240" w:lineRule="auto"/>
      <w:jc w:val="center"/>
    </w:pPr>
    <w:rPr>
      <w:rFonts w:ascii="Arial" w:eastAsia="Times New Roman" w:hAnsi="Arial" w:cs="Arial"/>
      <w:b/>
      <w:bCs/>
      <w:color w:val="auto"/>
    </w:rPr>
  </w:style>
  <w:style w:type="paragraph" w:customStyle="1" w:styleId="naslov5">
    <w:name w:val="naslov5"/>
    <w:basedOn w:val="Normal"/>
    <w:rsid w:val="001D52F9"/>
    <w:pPr>
      <w:spacing w:before="100" w:beforeAutospacing="1" w:after="100" w:afterAutospacing="1" w:line="240" w:lineRule="auto"/>
      <w:jc w:val="center"/>
    </w:pPr>
    <w:rPr>
      <w:rFonts w:ascii="Arial" w:eastAsia="Times New Roman" w:hAnsi="Arial" w:cs="Arial"/>
      <w:b/>
      <w:bCs/>
      <w:color w:val="auto"/>
    </w:rPr>
  </w:style>
  <w:style w:type="paragraph" w:customStyle="1" w:styleId="normalbold">
    <w:name w:val="normalbold"/>
    <w:basedOn w:val="Normal"/>
    <w:rsid w:val="001D52F9"/>
    <w:pPr>
      <w:spacing w:before="100" w:beforeAutospacing="1" w:after="100" w:afterAutospacing="1" w:line="240" w:lineRule="auto"/>
    </w:pPr>
    <w:rPr>
      <w:rFonts w:ascii="Arial" w:eastAsia="Times New Roman" w:hAnsi="Arial" w:cs="Arial"/>
      <w:b/>
      <w:bCs/>
      <w:color w:val="auto"/>
    </w:rPr>
  </w:style>
  <w:style w:type="paragraph" w:customStyle="1" w:styleId="normalboldct">
    <w:name w:val="normalboldct"/>
    <w:basedOn w:val="Normal"/>
    <w:rsid w:val="001D52F9"/>
    <w:pPr>
      <w:spacing w:before="100" w:beforeAutospacing="1" w:after="100" w:afterAutospacing="1" w:line="240" w:lineRule="auto"/>
    </w:pPr>
    <w:rPr>
      <w:rFonts w:ascii="Arial" w:eastAsia="Times New Roman" w:hAnsi="Arial" w:cs="Arial"/>
      <w:b/>
      <w:bCs/>
      <w:color w:val="auto"/>
      <w:sz w:val="24"/>
      <w:szCs w:val="24"/>
    </w:rPr>
  </w:style>
  <w:style w:type="paragraph" w:customStyle="1" w:styleId="normalbolditalic">
    <w:name w:val="normalbolditalic"/>
    <w:basedOn w:val="Normal"/>
    <w:rsid w:val="001D52F9"/>
    <w:pPr>
      <w:spacing w:before="100" w:beforeAutospacing="1" w:after="100" w:afterAutospacing="1" w:line="240" w:lineRule="auto"/>
    </w:pPr>
    <w:rPr>
      <w:rFonts w:ascii="Arial" w:eastAsia="Times New Roman" w:hAnsi="Arial" w:cs="Arial"/>
      <w:b/>
      <w:bCs/>
      <w:i/>
      <w:iCs/>
      <w:color w:val="auto"/>
    </w:rPr>
  </w:style>
  <w:style w:type="paragraph" w:customStyle="1" w:styleId="normalboldcentar">
    <w:name w:val="normalboldcentar"/>
    <w:basedOn w:val="Normal"/>
    <w:rsid w:val="001D52F9"/>
    <w:pPr>
      <w:spacing w:before="100" w:beforeAutospacing="1" w:after="100" w:afterAutospacing="1" w:line="240" w:lineRule="auto"/>
      <w:jc w:val="center"/>
    </w:pPr>
    <w:rPr>
      <w:rFonts w:ascii="Arial" w:eastAsia="Times New Roman" w:hAnsi="Arial" w:cs="Arial"/>
      <w:b/>
      <w:bCs/>
      <w:color w:val="auto"/>
    </w:rPr>
  </w:style>
  <w:style w:type="paragraph" w:customStyle="1" w:styleId="stepen">
    <w:name w:val="stepen"/>
    <w:basedOn w:val="Normal"/>
    <w:rsid w:val="001D52F9"/>
    <w:pPr>
      <w:spacing w:before="100" w:beforeAutospacing="1" w:after="100" w:afterAutospacing="1" w:line="240" w:lineRule="auto"/>
    </w:pPr>
    <w:rPr>
      <w:rFonts w:ascii="Times New Roman" w:eastAsia="Times New Roman" w:hAnsi="Times New Roman" w:cs="Times New Roman"/>
      <w:color w:val="auto"/>
      <w:sz w:val="15"/>
      <w:szCs w:val="15"/>
      <w:vertAlign w:val="superscript"/>
    </w:rPr>
  </w:style>
  <w:style w:type="paragraph" w:customStyle="1" w:styleId="indeks">
    <w:name w:val="indeks"/>
    <w:basedOn w:val="Normal"/>
    <w:rsid w:val="001D52F9"/>
    <w:pPr>
      <w:spacing w:before="100" w:beforeAutospacing="1" w:after="100" w:afterAutospacing="1" w:line="240" w:lineRule="auto"/>
    </w:pPr>
    <w:rPr>
      <w:rFonts w:ascii="Times New Roman" w:eastAsia="Times New Roman" w:hAnsi="Times New Roman" w:cs="Times New Roman"/>
      <w:color w:val="auto"/>
      <w:sz w:val="15"/>
      <w:szCs w:val="15"/>
      <w:vertAlign w:val="subscript"/>
    </w:rPr>
  </w:style>
  <w:style w:type="paragraph" w:customStyle="1" w:styleId="tbezokvira">
    <w:name w:val="tbezokvira"/>
    <w:basedOn w:val="Normal"/>
    <w:rsid w:val="001D52F9"/>
    <w:pPr>
      <w:pBdr>
        <w:top w:val="single" w:sz="2" w:space="0" w:color="auto"/>
        <w:left w:val="single" w:sz="2" w:space="0"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aslovlevo">
    <w:name w:val="naslovlevo"/>
    <w:basedOn w:val="Normal"/>
    <w:rsid w:val="001D52F9"/>
    <w:pPr>
      <w:spacing w:before="100" w:beforeAutospacing="1" w:after="100" w:afterAutospacing="1" w:line="240" w:lineRule="auto"/>
    </w:pPr>
    <w:rPr>
      <w:rFonts w:ascii="Arial" w:eastAsia="Times New Roman" w:hAnsi="Arial" w:cs="Arial"/>
      <w:b/>
      <w:bCs/>
      <w:color w:val="auto"/>
      <w:sz w:val="26"/>
      <w:szCs w:val="26"/>
    </w:rPr>
  </w:style>
  <w:style w:type="paragraph" w:customStyle="1" w:styleId="bulletedni">
    <w:name w:val="bulletedni"/>
    <w:basedOn w:val="Normal"/>
    <w:rsid w:val="001D52F9"/>
    <w:pPr>
      <w:spacing w:before="100" w:beforeAutospacing="1" w:after="100" w:afterAutospacing="1" w:line="240" w:lineRule="auto"/>
    </w:pPr>
    <w:rPr>
      <w:rFonts w:ascii="Arial" w:eastAsia="Times New Roman" w:hAnsi="Arial" w:cs="Arial"/>
      <w:color w:val="auto"/>
    </w:rPr>
  </w:style>
  <w:style w:type="paragraph" w:customStyle="1" w:styleId="normalpraksa">
    <w:name w:val="normalpraksa"/>
    <w:basedOn w:val="Normal"/>
    <w:rsid w:val="001D52F9"/>
    <w:pPr>
      <w:spacing w:before="100" w:beforeAutospacing="1" w:after="100" w:afterAutospacing="1" w:line="240" w:lineRule="auto"/>
    </w:pPr>
    <w:rPr>
      <w:rFonts w:ascii="Arial" w:eastAsia="Times New Roman" w:hAnsi="Arial" w:cs="Arial"/>
      <w:i/>
      <w:iCs/>
      <w:color w:val="auto"/>
    </w:rPr>
  </w:style>
  <w:style w:type="paragraph" w:customStyle="1" w:styleId="normalctzaglavlje">
    <w:name w:val="normalctzaglavlje"/>
    <w:basedOn w:val="Normal"/>
    <w:rsid w:val="001D52F9"/>
    <w:pPr>
      <w:spacing w:before="100" w:beforeAutospacing="1" w:after="100" w:afterAutospacing="1" w:line="240" w:lineRule="auto"/>
    </w:pPr>
    <w:rPr>
      <w:rFonts w:ascii="Arial" w:eastAsia="Times New Roman" w:hAnsi="Arial" w:cs="Arial"/>
      <w:b/>
      <w:bCs/>
      <w:color w:val="auto"/>
      <w:sz w:val="16"/>
      <w:szCs w:val="16"/>
    </w:rPr>
  </w:style>
  <w:style w:type="paragraph" w:customStyle="1" w:styleId="windings">
    <w:name w:val="windings"/>
    <w:basedOn w:val="Normal"/>
    <w:rsid w:val="001D52F9"/>
    <w:pPr>
      <w:spacing w:before="100" w:beforeAutospacing="1" w:after="100" w:afterAutospacing="1" w:line="240" w:lineRule="auto"/>
    </w:pPr>
    <w:rPr>
      <w:rFonts w:ascii="Wingdings" w:eastAsia="Times New Roman" w:hAnsi="Wingdings" w:cs="Times New Roman"/>
      <w:color w:val="auto"/>
      <w:sz w:val="18"/>
      <w:szCs w:val="18"/>
    </w:rPr>
  </w:style>
  <w:style w:type="paragraph" w:customStyle="1" w:styleId="webdings">
    <w:name w:val="webdings"/>
    <w:basedOn w:val="Normal"/>
    <w:rsid w:val="001D52F9"/>
    <w:pPr>
      <w:spacing w:before="100" w:beforeAutospacing="1" w:after="100" w:afterAutospacing="1" w:line="240" w:lineRule="auto"/>
    </w:pPr>
    <w:rPr>
      <w:rFonts w:ascii="Webdings" w:eastAsia="Times New Roman" w:hAnsi="Webdings" w:cs="Times New Roman"/>
      <w:color w:val="auto"/>
      <w:sz w:val="18"/>
      <w:szCs w:val="18"/>
    </w:rPr>
  </w:style>
  <w:style w:type="paragraph" w:customStyle="1" w:styleId="normalct">
    <w:name w:val="normalct"/>
    <w:basedOn w:val="Normal"/>
    <w:rsid w:val="001D52F9"/>
    <w:pPr>
      <w:spacing w:before="100" w:beforeAutospacing="1" w:after="100" w:afterAutospacing="1" w:line="240" w:lineRule="auto"/>
    </w:pPr>
    <w:rPr>
      <w:rFonts w:ascii="Arial" w:eastAsia="Times New Roman" w:hAnsi="Arial" w:cs="Arial"/>
      <w:color w:val="auto"/>
      <w:sz w:val="16"/>
      <w:szCs w:val="16"/>
    </w:rPr>
  </w:style>
  <w:style w:type="paragraph" w:customStyle="1" w:styleId="tabelamala">
    <w:name w:val="tabela_mala"/>
    <w:basedOn w:val="Normal"/>
    <w:rsid w:val="001D52F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izmenanaslov">
    <w:name w:val="izmena_naslov"/>
    <w:basedOn w:val="Normal"/>
    <w:rsid w:val="001D52F9"/>
    <w:pPr>
      <w:spacing w:before="100" w:beforeAutospacing="1" w:after="100" w:afterAutospacing="1" w:line="240" w:lineRule="auto"/>
      <w:jc w:val="center"/>
    </w:pPr>
    <w:rPr>
      <w:rFonts w:ascii="Times New Roman" w:eastAsia="Times New Roman" w:hAnsi="Times New Roman" w:cs="Times New Roman"/>
      <w:b/>
      <w:bCs/>
      <w:color w:val="auto"/>
      <w:sz w:val="24"/>
      <w:szCs w:val="24"/>
    </w:rPr>
  </w:style>
  <w:style w:type="paragraph" w:customStyle="1" w:styleId="izmenapodnaslov">
    <w:name w:val="izmena_podnaslov"/>
    <w:basedOn w:val="Normal"/>
    <w:rsid w:val="001D52F9"/>
    <w:pPr>
      <w:spacing w:before="100" w:beforeAutospacing="1" w:after="100" w:afterAutospacing="1" w:line="240" w:lineRule="auto"/>
      <w:jc w:val="center"/>
    </w:pPr>
    <w:rPr>
      <w:rFonts w:ascii="Times New Roman" w:eastAsia="Times New Roman" w:hAnsi="Times New Roman" w:cs="Times New Roman"/>
      <w:color w:val="auto"/>
      <w:sz w:val="24"/>
      <w:szCs w:val="24"/>
    </w:rPr>
  </w:style>
  <w:style w:type="paragraph" w:customStyle="1" w:styleId="izmenaclan">
    <w:name w:val="izmena_clan"/>
    <w:basedOn w:val="Normal"/>
    <w:rsid w:val="001D52F9"/>
    <w:pPr>
      <w:spacing w:before="100" w:beforeAutospacing="1" w:after="100" w:afterAutospacing="1" w:line="240" w:lineRule="auto"/>
      <w:jc w:val="center"/>
    </w:pPr>
    <w:rPr>
      <w:rFonts w:ascii="Times New Roman" w:eastAsia="Times New Roman" w:hAnsi="Times New Roman" w:cs="Times New Roman"/>
      <w:b/>
      <w:bCs/>
      <w:color w:val="auto"/>
      <w:sz w:val="24"/>
      <w:szCs w:val="24"/>
    </w:rPr>
  </w:style>
  <w:style w:type="paragraph" w:customStyle="1" w:styleId="izmenatekst">
    <w:name w:val="izmena_tekst"/>
    <w:basedOn w:val="Normal"/>
    <w:rsid w:val="001D52F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ormalcentar">
    <w:name w:val="normalcentar"/>
    <w:basedOn w:val="Normal"/>
    <w:rsid w:val="001D52F9"/>
    <w:pPr>
      <w:spacing w:before="100" w:beforeAutospacing="1" w:after="100" w:afterAutospacing="1" w:line="240" w:lineRule="auto"/>
      <w:jc w:val="center"/>
    </w:pPr>
    <w:rPr>
      <w:rFonts w:ascii="Arial" w:eastAsia="Times New Roman" w:hAnsi="Arial" w:cs="Arial"/>
      <w:color w:val="auto"/>
    </w:rPr>
  </w:style>
  <w:style w:type="paragraph" w:customStyle="1" w:styleId="normalcentaritalic">
    <w:name w:val="normalcentaritalic"/>
    <w:basedOn w:val="Normal"/>
    <w:rsid w:val="001D52F9"/>
    <w:pPr>
      <w:spacing w:before="100" w:beforeAutospacing="1" w:after="100" w:afterAutospacing="1" w:line="240" w:lineRule="auto"/>
      <w:jc w:val="center"/>
    </w:pPr>
    <w:rPr>
      <w:rFonts w:ascii="Arial" w:eastAsia="Times New Roman" w:hAnsi="Arial" w:cs="Arial"/>
      <w:i/>
      <w:iCs/>
      <w:color w:val="auto"/>
    </w:rPr>
  </w:style>
  <w:style w:type="paragraph" w:customStyle="1" w:styleId="normalitalic">
    <w:name w:val="normalitalic"/>
    <w:basedOn w:val="Normal"/>
    <w:rsid w:val="001D52F9"/>
    <w:pPr>
      <w:spacing w:before="100" w:beforeAutospacing="1" w:after="100" w:afterAutospacing="1" w:line="240" w:lineRule="auto"/>
    </w:pPr>
    <w:rPr>
      <w:rFonts w:ascii="Arial" w:eastAsia="Times New Roman" w:hAnsi="Arial" w:cs="Arial"/>
      <w:i/>
      <w:iCs/>
      <w:color w:val="auto"/>
    </w:rPr>
  </w:style>
  <w:style w:type="paragraph" w:customStyle="1" w:styleId="tsaokvirom">
    <w:name w:val="tsaokvirom"/>
    <w:basedOn w:val="Normal"/>
    <w:rsid w:val="001D52F9"/>
    <w:pPr>
      <w:pBdr>
        <w:top w:val="inset" w:sz="6" w:space="0" w:color="000000"/>
        <w:left w:val="inset" w:sz="6" w:space="0" w:color="000000"/>
        <w:bottom w:val="inset" w:sz="6" w:space="0" w:color="000000"/>
        <w:right w:val="inset" w:sz="6"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dole">
    <w:name w:val="t_okvirdole"/>
    <w:basedOn w:val="Normal"/>
    <w:rsid w:val="001D52F9"/>
    <w:pPr>
      <w:pBdr>
        <w:top w:val="single" w:sz="2"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gore">
    <w:name w:val="t_okvirgore"/>
    <w:basedOn w:val="Normal"/>
    <w:rsid w:val="001D52F9"/>
    <w:pPr>
      <w:pBdr>
        <w:top w:val="single" w:sz="6"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goredole">
    <w:name w:val="t_okvirgoredole"/>
    <w:basedOn w:val="Normal"/>
    <w:rsid w:val="001D52F9"/>
    <w:pPr>
      <w:pBdr>
        <w:top w:val="single" w:sz="6" w:space="0" w:color="000000"/>
        <w:left w:val="single" w:sz="2"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levo">
    <w:name w:val="t_okvirlevo"/>
    <w:basedOn w:val="Normal"/>
    <w:rsid w:val="001D52F9"/>
    <w:pPr>
      <w:pBdr>
        <w:top w:val="single" w:sz="2"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desno">
    <w:name w:val="t_okvirdesno"/>
    <w:basedOn w:val="Normal"/>
    <w:rsid w:val="001D52F9"/>
    <w:pPr>
      <w:pBdr>
        <w:top w:val="single" w:sz="2"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levodesno">
    <w:name w:val="t_okvirlevodesno"/>
    <w:basedOn w:val="Normal"/>
    <w:rsid w:val="001D52F9"/>
    <w:pPr>
      <w:pBdr>
        <w:top w:val="single" w:sz="2"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levodesnogore">
    <w:name w:val="t_okvirlevodesnogore"/>
    <w:basedOn w:val="Normal"/>
    <w:rsid w:val="001D52F9"/>
    <w:pPr>
      <w:pBdr>
        <w:top w:val="single" w:sz="6" w:space="0" w:color="000000"/>
        <w:left w:val="single" w:sz="6"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levodesnodole">
    <w:name w:val="t_okvirlevodesnodole"/>
    <w:basedOn w:val="Normal"/>
    <w:rsid w:val="001D52F9"/>
    <w:pPr>
      <w:pBdr>
        <w:top w:val="single" w:sz="2"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levodole">
    <w:name w:val="t_okvirlevodole"/>
    <w:basedOn w:val="Normal"/>
    <w:rsid w:val="001D52F9"/>
    <w:pPr>
      <w:pBdr>
        <w:top w:val="single" w:sz="2"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desnodole">
    <w:name w:val="t_okvirdesnodole"/>
    <w:basedOn w:val="Normal"/>
    <w:rsid w:val="001D52F9"/>
    <w:pPr>
      <w:pBdr>
        <w:top w:val="single" w:sz="2"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levogore">
    <w:name w:val="t_okvirlevogore"/>
    <w:basedOn w:val="Normal"/>
    <w:rsid w:val="001D52F9"/>
    <w:pPr>
      <w:pBdr>
        <w:top w:val="single" w:sz="6" w:space="0" w:color="000000"/>
        <w:left w:val="single" w:sz="6"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desnogore">
    <w:name w:val="t_okvirdesnogore"/>
    <w:basedOn w:val="Normal"/>
    <w:rsid w:val="001D52F9"/>
    <w:pPr>
      <w:pBdr>
        <w:top w:val="single" w:sz="6" w:space="0" w:color="000000"/>
        <w:left w:val="single" w:sz="2" w:space="0" w:color="000000"/>
        <w:bottom w:val="single" w:sz="2"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goredoledesno">
    <w:name w:val="t_okvirgoredoledesno"/>
    <w:basedOn w:val="Normal"/>
    <w:rsid w:val="001D52F9"/>
    <w:pPr>
      <w:pBdr>
        <w:top w:val="single" w:sz="6" w:space="0" w:color="000000"/>
        <w:left w:val="single" w:sz="2"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kvirgoredolelevo">
    <w:name w:val="t_okvirgoredolelevo"/>
    <w:basedOn w:val="Normal"/>
    <w:rsid w:val="001D52F9"/>
    <w:pPr>
      <w:pBdr>
        <w:top w:val="single" w:sz="6" w:space="0" w:color="000000"/>
        <w:left w:val="single" w:sz="6" w:space="0" w:color="000000"/>
        <w:bottom w:val="single" w:sz="6"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ormalprored">
    <w:name w:val="normalprored"/>
    <w:basedOn w:val="Normal"/>
    <w:rsid w:val="001D52F9"/>
    <w:pPr>
      <w:spacing w:after="0" w:line="240" w:lineRule="auto"/>
    </w:pPr>
    <w:rPr>
      <w:rFonts w:ascii="Arial" w:eastAsia="Times New Roman" w:hAnsi="Arial" w:cs="Arial"/>
      <w:color w:val="auto"/>
      <w:sz w:val="26"/>
      <w:szCs w:val="26"/>
    </w:rPr>
  </w:style>
  <w:style w:type="paragraph" w:customStyle="1" w:styleId="wyq010---deo">
    <w:name w:val="wyq010---deo"/>
    <w:basedOn w:val="Normal"/>
    <w:rsid w:val="001D52F9"/>
    <w:pPr>
      <w:spacing w:after="0" w:line="240" w:lineRule="auto"/>
      <w:jc w:val="center"/>
    </w:pPr>
    <w:rPr>
      <w:rFonts w:ascii="Arial" w:eastAsia="Times New Roman" w:hAnsi="Arial" w:cs="Arial"/>
      <w:b/>
      <w:bCs/>
      <w:color w:val="auto"/>
      <w:sz w:val="36"/>
      <w:szCs w:val="36"/>
    </w:rPr>
  </w:style>
  <w:style w:type="paragraph" w:customStyle="1" w:styleId="wyq020---poddeo">
    <w:name w:val="wyq020---poddeo"/>
    <w:basedOn w:val="Normal"/>
    <w:rsid w:val="001D52F9"/>
    <w:pPr>
      <w:spacing w:after="0" w:line="240" w:lineRule="auto"/>
      <w:jc w:val="center"/>
    </w:pPr>
    <w:rPr>
      <w:rFonts w:ascii="Arial" w:eastAsia="Times New Roman" w:hAnsi="Arial" w:cs="Arial"/>
      <w:color w:val="auto"/>
      <w:sz w:val="36"/>
      <w:szCs w:val="36"/>
    </w:rPr>
  </w:style>
  <w:style w:type="paragraph" w:customStyle="1" w:styleId="wyq030---glava">
    <w:name w:val="wyq030---glava"/>
    <w:basedOn w:val="Normal"/>
    <w:rsid w:val="001D52F9"/>
    <w:pPr>
      <w:spacing w:after="0" w:line="240" w:lineRule="auto"/>
      <w:jc w:val="center"/>
    </w:pPr>
    <w:rPr>
      <w:rFonts w:ascii="Arial" w:eastAsia="Times New Roman" w:hAnsi="Arial" w:cs="Arial"/>
      <w:b/>
      <w:bCs/>
      <w:color w:val="auto"/>
      <w:sz w:val="34"/>
      <w:szCs w:val="34"/>
    </w:rPr>
  </w:style>
  <w:style w:type="paragraph" w:customStyle="1" w:styleId="wyq040---podglava-kurziv-bold">
    <w:name w:val="wyq040---podglava-kurziv-bold"/>
    <w:basedOn w:val="Normal"/>
    <w:rsid w:val="001D52F9"/>
    <w:pPr>
      <w:spacing w:after="0" w:line="240" w:lineRule="auto"/>
      <w:jc w:val="center"/>
    </w:pPr>
    <w:rPr>
      <w:rFonts w:ascii="Arial" w:eastAsia="Times New Roman" w:hAnsi="Arial" w:cs="Arial"/>
      <w:b/>
      <w:bCs/>
      <w:i/>
      <w:iCs/>
      <w:color w:val="auto"/>
      <w:sz w:val="34"/>
      <w:szCs w:val="34"/>
    </w:rPr>
  </w:style>
  <w:style w:type="paragraph" w:customStyle="1" w:styleId="wyq045---podglava-kurziv">
    <w:name w:val="wyq045---podglava-kurziv"/>
    <w:basedOn w:val="Normal"/>
    <w:rsid w:val="001D52F9"/>
    <w:pPr>
      <w:spacing w:after="0" w:line="240" w:lineRule="auto"/>
      <w:jc w:val="center"/>
    </w:pPr>
    <w:rPr>
      <w:rFonts w:ascii="Arial" w:eastAsia="Times New Roman" w:hAnsi="Arial" w:cs="Arial"/>
      <w:i/>
      <w:iCs/>
      <w:color w:val="auto"/>
      <w:sz w:val="34"/>
      <w:szCs w:val="34"/>
    </w:rPr>
  </w:style>
  <w:style w:type="paragraph" w:customStyle="1" w:styleId="wyq050---odeljak">
    <w:name w:val="wyq050---odeljak"/>
    <w:basedOn w:val="Normal"/>
    <w:rsid w:val="001D52F9"/>
    <w:pPr>
      <w:spacing w:after="0" w:line="240" w:lineRule="auto"/>
      <w:jc w:val="center"/>
    </w:pPr>
    <w:rPr>
      <w:rFonts w:ascii="Arial" w:eastAsia="Times New Roman" w:hAnsi="Arial" w:cs="Arial"/>
      <w:b/>
      <w:bCs/>
      <w:color w:val="auto"/>
      <w:sz w:val="31"/>
      <w:szCs w:val="31"/>
    </w:rPr>
  </w:style>
  <w:style w:type="paragraph" w:customStyle="1" w:styleId="wyq060---pododeljak">
    <w:name w:val="wyq060---pododeljak"/>
    <w:basedOn w:val="Normal"/>
    <w:rsid w:val="001D52F9"/>
    <w:pPr>
      <w:spacing w:after="0" w:line="240" w:lineRule="auto"/>
      <w:jc w:val="center"/>
    </w:pPr>
    <w:rPr>
      <w:rFonts w:ascii="Arial" w:eastAsia="Times New Roman" w:hAnsi="Arial" w:cs="Arial"/>
      <w:color w:val="auto"/>
      <w:sz w:val="31"/>
      <w:szCs w:val="31"/>
    </w:rPr>
  </w:style>
  <w:style w:type="paragraph" w:customStyle="1" w:styleId="wyq070---podpododeljak-kurziv">
    <w:name w:val="wyq070---podpododeljak-kurziv"/>
    <w:basedOn w:val="Normal"/>
    <w:rsid w:val="001D52F9"/>
    <w:pPr>
      <w:spacing w:after="0" w:line="240" w:lineRule="auto"/>
      <w:jc w:val="center"/>
    </w:pPr>
    <w:rPr>
      <w:rFonts w:ascii="Arial" w:eastAsia="Times New Roman" w:hAnsi="Arial" w:cs="Arial"/>
      <w:i/>
      <w:iCs/>
      <w:color w:val="auto"/>
      <w:sz w:val="30"/>
      <w:szCs w:val="30"/>
    </w:rPr>
  </w:style>
  <w:style w:type="paragraph" w:customStyle="1" w:styleId="wyq080---odsek">
    <w:name w:val="wyq080---odsek"/>
    <w:basedOn w:val="Normal"/>
    <w:rsid w:val="001D52F9"/>
    <w:pPr>
      <w:spacing w:after="0" w:line="240" w:lineRule="auto"/>
      <w:jc w:val="center"/>
    </w:pPr>
    <w:rPr>
      <w:rFonts w:ascii="Arial" w:eastAsia="Times New Roman" w:hAnsi="Arial" w:cs="Arial"/>
      <w:b/>
      <w:bCs/>
      <w:color w:val="auto"/>
      <w:sz w:val="29"/>
      <w:szCs w:val="29"/>
    </w:rPr>
  </w:style>
  <w:style w:type="paragraph" w:customStyle="1" w:styleId="wyq090---pododsek">
    <w:name w:val="wyq090---pododsek"/>
    <w:basedOn w:val="Normal"/>
    <w:rsid w:val="001D52F9"/>
    <w:pPr>
      <w:spacing w:after="0" w:line="240" w:lineRule="auto"/>
      <w:jc w:val="center"/>
    </w:pPr>
    <w:rPr>
      <w:rFonts w:ascii="Arial" w:eastAsia="Times New Roman" w:hAnsi="Arial" w:cs="Arial"/>
      <w:color w:val="auto"/>
      <w:sz w:val="28"/>
      <w:szCs w:val="28"/>
    </w:rPr>
  </w:style>
  <w:style w:type="paragraph" w:customStyle="1" w:styleId="wyq100---naslov-grupe-clanova-kurziv">
    <w:name w:val="wyq100---naslov-grupe-clanova-kurziv"/>
    <w:basedOn w:val="Normal"/>
    <w:rsid w:val="001D52F9"/>
    <w:pPr>
      <w:spacing w:before="240" w:after="240" w:line="240" w:lineRule="auto"/>
      <w:jc w:val="center"/>
    </w:pPr>
    <w:rPr>
      <w:rFonts w:ascii="Arial" w:eastAsia="Times New Roman" w:hAnsi="Arial" w:cs="Arial"/>
      <w:b/>
      <w:bCs/>
      <w:i/>
      <w:iCs/>
      <w:color w:val="auto"/>
      <w:sz w:val="24"/>
      <w:szCs w:val="24"/>
    </w:rPr>
  </w:style>
  <w:style w:type="paragraph" w:customStyle="1" w:styleId="wyq110---naslov-clana">
    <w:name w:val="wyq110---naslov-clana"/>
    <w:basedOn w:val="Normal"/>
    <w:rsid w:val="001D52F9"/>
    <w:pPr>
      <w:spacing w:before="240" w:after="240" w:line="240" w:lineRule="auto"/>
      <w:jc w:val="center"/>
    </w:pPr>
    <w:rPr>
      <w:rFonts w:ascii="Arial" w:eastAsia="Times New Roman" w:hAnsi="Arial" w:cs="Arial"/>
      <w:b/>
      <w:bCs/>
      <w:color w:val="auto"/>
      <w:sz w:val="24"/>
      <w:szCs w:val="24"/>
    </w:rPr>
  </w:style>
  <w:style w:type="paragraph" w:customStyle="1" w:styleId="wyq120---podnaslov-clana">
    <w:name w:val="wyq120---podnaslov-clana"/>
    <w:basedOn w:val="Normal"/>
    <w:rsid w:val="001D52F9"/>
    <w:pPr>
      <w:spacing w:before="240" w:after="240" w:line="240" w:lineRule="auto"/>
      <w:jc w:val="center"/>
    </w:pPr>
    <w:rPr>
      <w:rFonts w:ascii="Arial" w:eastAsia="Times New Roman" w:hAnsi="Arial" w:cs="Arial"/>
      <w:i/>
      <w:iCs/>
      <w:color w:val="auto"/>
      <w:sz w:val="24"/>
      <w:szCs w:val="24"/>
    </w:rPr>
  </w:style>
  <w:style w:type="paragraph" w:customStyle="1" w:styleId="010---deo">
    <w:name w:val="010---deo"/>
    <w:basedOn w:val="Normal"/>
    <w:rsid w:val="001D52F9"/>
    <w:pPr>
      <w:spacing w:after="0" w:line="240" w:lineRule="auto"/>
      <w:jc w:val="center"/>
    </w:pPr>
    <w:rPr>
      <w:rFonts w:ascii="Arial" w:eastAsia="Times New Roman" w:hAnsi="Arial" w:cs="Arial"/>
      <w:b/>
      <w:bCs/>
      <w:color w:val="auto"/>
      <w:sz w:val="36"/>
      <w:szCs w:val="36"/>
    </w:rPr>
  </w:style>
  <w:style w:type="paragraph" w:customStyle="1" w:styleId="020---poddeo">
    <w:name w:val="020---poddeo"/>
    <w:basedOn w:val="Normal"/>
    <w:rsid w:val="001D52F9"/>
    <w:pPr>
      <w:spacing w:after="0" w:line="240" w:lineRule="auto"/>
      <w:jc w:val="center"/>
    </w:pPr>
    <w:rPr>
      <w:rFonts w:ascii="Arial" w:eastAsia="Times New Roman" w:hAnsi="Arial" w:cs="Arial"/>
      <w:color w:val="auto"/>
      <w:sz w:val="36"/>
      <w:szCs w:val="36"/>
    </w:rPr>
  </w:style>
  <w:style w:type="paragraph" w:customStyle="1" w:styleId="030---glava">
    <w:name w:val="030---glava"/>
    <w:basedOn w:val="Normal"/>
    <w:rsid w:val="001D52F9"/>
    <w:pPr>
      <w:spacing w:after="0" w:line="240" w:lineRule="auto"/>
      <w:jc w:val="center"/>
    </w:pPr>
    <w:rPr>
      <w:rFonts w:ascii="Arial" w:eastAsia="Times New Roman" w:hAnsi="Arial" w:cs="Arial"/>
      <w:b/>
      <w:bCs/>
      <w:color w:val="auto"/>
      <w:sz w:val="34"/>
      <w:szCs w:val="34"/>
    </w:rPr>
  </w:style>
  <w:style w:type="paragraph" w:customStyle="1" w:styleId="040---podglava-kurziv-bold">
    <w:name w:val="040---podglava-kurziv-bold"/>
    <w:basedOn w:val="Normal"/>
    <w:rsid w:val="001D52F9"/>
    <w:pPr>
      <w:spacing w:after="0" w:line="240" w:lineRule="auto"/>
      <w:jc w:val="center"/>
    </w:pPr>
    <w:rPr>
      <w:rFonts w:ascii="Arial" w:eastAsia="Times New Roman" w:hAnsi="Arial" w:cs="Arial"/>
      <w:b/>
      <w:bCs/>
      <w:i/>
      <w:iCs/>
      <w:color w:val="auto"/>
      <w:sz w:val="34"/>
      <w:szCs w:val="34"/>
    </w:rPr>
  </w:style>
  <w:style w:type="paragraph" w:customStyle="1" w:styleId="045---podglava-kurziv">
    <w:name w:val="045---podglava-kurziv"/>
    <w:basedOn w:val="Normal"/>
    <w:rsid w:val="001D52F9"/>
    <w:pPr>
      <w:spacing w:after="0" w:line="240" w:lineRule="auto"/>
      <w:jc w:val="center"/>
    </w:pPr>
    <w:rPr>
      <w:rFonts w:ascii="Arial" w:eastAsia="Times New Roman" w:hAnsi="Arial" w:cs="Arial"/>
      <w:i/>
      <w:iCs/>
      <w:color w:val="auto"/>
      <w:sz w:val="34"/>
      <w:szCs w:val="34"/>
    </w:rPr>
  </w:style>
  <w:style w:type="paragraph" w:customStyle="1" w:styleId="050---odeljak">
    <w:name w:val="050---odeljak"/>
    <w:basedOn w:val="Normal"/>
    <w:rsid w:val="001D52F9"/>
    <w:pPr>
      <w:spacing w:after="0" w:line="240" w:lineRule="auto"/>
      <w:jc w:val="center"/>
    </w:pPr>
    <w:rPr>
      <w:rFonts w:ascii="Arial" w:eastAsia="Times New Roman" w:hAnsi="Arial" w:cs="Arial"/>
      <w:b/>
      <w:bCs/>
      <w:color w:val="auto"/>
      <w:sz w:val="31"/>
      <w:szCs w:val="31"/>
    </w:rPr>
  </w:style>
  <w:style w:type="paragraph" w:customStyle="1" w:styleId="060---pododeljak">
    <w:name w:val="060---pododeljak"/>
    <w:basedOn w:val="Normal"/>
    <w:rsid w:val="001D52F9"/>
    <w:pPr>
      <w:spacing w:after="0" w:line="240" w:lineRule="auto"/>
      <w:jc w:val="center"/>
    </w:pPr>
    <w:rPr>
      <w:rFonts w:ascii="Arial" w:eastAsia="Times New Roman" w:hAnsi="Arial" w:cs="Arial"/>
      <w:color w:val="auto"/>
      <w:sz w:val="31"/>
      <w:szCs w:val="31"/>
    </w:rPr>
  </w:style>
  <w:style w:type="paragraph" w:customStyle="1" w:styleId="070---podpododeljak-kurziv">
    <w:name w:val="070---podpododeljak-kurziv"/>
    <w:basedOn w:val="Normal"/>
    <w:rsid w:val="001D52F9"/>
    <w:pPr>
      <w:spacing w:after="0" w:line="240" w:lineRule="auto"/>
      <w:jc w:val="center"/>
    </w:pPr>
    <w:rPr>
      <w:rFonts w:ascii="Arial" w:eastAsia="Times New Roman" w:hAnsi="Arial" w:cs="Arial"/>
      <w:i/>
      <w:iCs/>
      <w:color w:val="auto"/>
      <w:sz w:val="30"/>
      <w:szCs w:val="30"/>
    </w:rPr>
  </w:style>
  <w:style w:type="paragraph" w:customStyle="1" w:styleId="080---odsek">
    <w:name w:val="080---odsek"/>
    <w:basedOn w:val="Normal"/>
    <w:rsid w:val="001D52F9"/>
    <w:pPr>
      <w:spacing w:after="0" w:line="240" w:lineRule="auto"/>
      <w:jc w:val="center"/>
    </w:pPr>
    <w:rPr>
      <w:rFonts w:ascii="Arial" w:eastAsia="Times New Roman" w:hAnsi="Arial" w:cs="Arial"/>
      <w:b/>
      <w:bCs/>
      <w:color w:val="auto"/>
      <w:sz w:val="29"/>
      <w:szCs w:val="29"/>
    </w:rPr>
  </w:style>
  <w:style w:type="paragraph" w:customStyle="1" w:styleId="090---pododsek">
    <w:name w:val="090---pododsek"/>
    <w:basedOn w:val="Normal"/>
    <w:rsid w:val="001D52F9"/>
    <w:pPr>
      <w:spacing w:after="0" w:line="240" w:lineRule="auto"/>
      <w:jc w:val="center"/>
    </w:pPr>
    <w:rPr>
      <w:rFonts w:ascii="Arial" w:eastAsia="Times New Roman" w:hAnsi="Arial" w:cs="Arial"/>
      <w:color w:val="auto"/>
      <w:sz w:val="28"/>
      <w:szCs w:val="28"/>
    </w:rPr>
  </w:style>
  <w:style w:type="paragraph" w:customStyle="1" w:styleId="100---naslov-grupe-clanova-kurziv">
    <w:name w:val="100---naslov-grupe-clanova-kurziv"/>
    <w:basedOn w:val="Normal"/>
    <w:rsid w:val="001D52F9"/>
    <w:pPr>
      <w:spacing w:before="240" w:after="240" w:line="240" w:lineRule="auto"/>
      <w:jc w:val="center"/>
    </w:pPr>
    <w:rPr>
      <w:rFonts w:ascii="Arial" w:eastAsia="Times New Roman" w:hAnsi="Arial" w:cs="Arial"/>
      <w:b/>
      <w:bCs/>
      <w:i/>
      <w:iCs/>
      <w:color w:val="auto"/>
      <w:sz w:val="24"/>
      <w:szCs w:val="24"/>
    </w:rPr>
  </w:style>
  <w:style w:type="paragraph" w:customStyle="1" w:styleId="110---naslov-clana">
    <w:name w:val="110---naslov-clana"/>
    <w:basedOn w:val="Normal"/>
    <w:rsid w:val="001D52F9"/>
    <w:pPr>
      <w:spacing w:before="240" w:after="240" w:line="240" w:lineRule="auto"/>
      <w:jc w:val="center"/>
    </w:pPr>
    <w:rPr>
      <w:rFonts w:ascii="Arial" w:eastAsia="Times New Roman" w:hAnsi="Arial" w:cs="Arial"/>
      <w:b/>
      <w:bCs/>
      <w:color w:val="auto"/>
      <w:sz w:val="24"/>
      <w:szCs w:val="24"/>
    </w:rPr>
  </w:style>
  <w:style w:type="paragraph" w:customStyle="1" w:styleId="120---podnaslov-clana">
    <w:name w:val="120---podnaslov-clana"/>
    <w:basedOn w:val="Normal"/>
    <w:rsid w:val="001D52F9"/>
    <w:pPr>
      <w:spacing w:before="240" w:after="240" w:line="240" w:lineRule="auto"/>
      <w:jc w:val="center"/>
    </w:pPr>
    <w:rPr>
      <w:rFonts w:ascii="Arial" w:eastAsia="Times New Roman" w:hAnsi="Arial" w:cs="Arial"/>
      <w:i/>
      <w:iCs/>
      <w:color w:val="auto"/>
      <w:sz w:val="24"/>
      <w:szCs w:val="24"/>
    </w:rPr>
  </w:style>
  <w:style w:type="paragraph" w:customStyle="1" w:styleId="uvuceni">
    <w:name w:val="uvuceni"/>
    <w:basedOn w:val="Normal"/>
    <w:rsid w:val="001D52F9"/>
    <w:pPr>
      <w:spacing w:after="24" w:line="240" w:lineRule="auto"/>
      <w:ind w:left="720" w:hanging="288"/>
    </w:pPr>
    <w:rPr>
      <w:rFonts w:ascii="Arial" w:eastAsia="Times New Roman" w:hAnsi="Arial" w:cs="Arial"/>
      <w:color w:val="auto"/>
    </w:rPr>
  </w:style>
  <w:style w:type="paragraph" w:customStyle="1" w:styleId="uvuceni2">
    <w:name w:val="uvuceni2"/>
    <w:basedOn w:val="Normal"/>
    <w:rsid w:val="001D52F9"/>
    <w:pPr>
      <w:spacing w:after="24" w:line="240" w:lineRule="auto"/>
      <w:ind w:left="720" w:hanging="408"/>
    </w:pPr>
    <w:rPr>
      <w:rFonts w:ascii="Arial" w:eastAsia="Times New Roman" w:hAnsi="Arial" w:cs="Arial"/>
      <w:color w:val="auto"/>
    </w:rPr>
  </w:style>
  <w:style w:type="paragraph" w:customStyle="1" w:styleId="tabelaepress">
    <w:name w:val="tabela_epress"/>
    <w:basedOn w:val="Normal"/>
    <w:rsid w:val="001D52F9"/>
    <w:pPr>
      <w:pBdr>
        <w:top w:val="outset" w:sz="6" w:space="0" w:color="000000"/>
        <w:left w:val="outset" w:sz="6" w:space="0" w:color="000000"/>
        <w:bottom w:val="outset" w:sz="6" w:space="0" w:color="000000"/>
        <w:right w:val="outset" w:sz="6" w:space="0" w:color="000000"/>
      </w:pBdr>
      <w:shd w:val="clear" w:color="auto" w:fill="0000CC"/>
      <w:spacing w:before="100" w:beforeAutospacing="1" w:after="100" w:afterAutospacing="1" w:line="240" w:lineRule="auto"/>
    </w:pPr>
    <w:rPr>
      <w:rFonts w:ascii="Arial" w:eastAsia="Times New Roman" w:hAnsi="Arial" w:cs="Arial"/>
      <w:color w:val="auto"/>
      <w:sz w:val="24"/>
      <w:szCs w:val="24"/>
    </w:rPr>
  </w:style>
  <w:style w:type="paragraph" w:customStyle="1" w:styleId="izmred">
    <w:name w:val="izm_red"/>
    <w:basedOn w:val="Normal"/>
    <w:rsid w:val="001D52F9"/>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izmgreen">
    <w:name w:val="izm_green"/>
    <w:basedOn w:val="Normal"/>
    <w:rsid w:val="001D52F9"/>
    <w:pPr>
      <w:spacing w:before="100" w:beforeAutospacing="1" w:after="100" w:afterAutospacing="1" w:line="240" w:lineRule="auto"/>
    </w:pPr>
    <w:rPr>
      <w:rFonts w:ascii="Times New Roman" w:eastAsia="Times New Roman" w:hAnsi="Times New Roman" w:cs="Times New Roman"/>
      <w:color w:val="00CC33"/>
      <w:sz w:val="24"/>
      <w:szCs w:val="24"/>
    </w:rPr>
  </w:style>
  <w:style w:type="paragraph" w:customStyle="1" w:styleId="izmgreenback">
    <w:name w:val="izm_greenback"/>
    <w:basedOn w:val="Normal"/>
    <w:rsid w:val="001D52F9"/>
    <w:pPr>
      <w:shd w:val="clear" w:color="auto" w:fill="33FF33"/>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t">
    <w:name w:val="ct"/>
    <w:basedOn w:val="Normal"/>
    <w:rsid w:val="001D52F9"/>
    <w:pPr>
      <w:spacing w:before="100" w:beforeAutospacing="1" w:after="100" w:afterAutospacing="1" w:line="240" w:lineRule="auto"/>
    </w:pPr>
    <w:rPr>
      <w:rFonts w:ascii="Times New Roman" w:eastAsia="Times New Roman" w:hAnsi="Times New Roman" w:cs="Times New Roman"/>
      <w:color w:val="DC2348"/>
      <w:sz w:val="24"/>
      <w:szCs w:val="24"/>
    </w:rPr>
  </w:style>
  <w:style w:type="paragraph" w:customStyle="1" w:styleId="hrct">
    <w:name w:val="hr_ct"/>
    <w:basedOn w:val="Normal"/>
    <w:rsid w:val="001D52F9"/>
    <w:pPr>
      <w:shd w:val="clear" w:color="auto" w:fill="000000"/>
      <w:spacing w:after="0" w:line="240" w:lineRule="auto"/>
    </w:pPr>
    <w:rPr>
      <w:rFonts w:ascii="Times New Roman" w:eastAsia="Times New Roman" w:hAnsi="Times New Roman" w:cs="Times New Roman"/>
      <w:color w:val="auto"/>
      <w:sz w:val="24"/>
      <w:szCs w:val="24"/>
    </w:rPr>
  </w:style>
  <w:style w:type="paragraph" w:customStyle="1" w:styleId="s1">
    <w:name w:val="s1"/>
    <w:basedOn w:val="Normal"/>
    <w:rsid w:val="001D52F9"/>
    <w:pPr>
      <w:spacing w:before="100" w:beforeAutospacing="1" w:after="100" w:afterAutospacing="1" w:line="240" w:lineRule="auto"/>
    </w:pPr>
    <w:rPr>
      <w:rFonts w:ascii="Arial" w:eastAsia="Times New Roman" w:hAnsi="Arial" w:cs="Arial"/>
      <w:color w:val="auto"/>
      <w:sz w:val="18"/>
      <w:szCs w:val="18"/>
    </w:rPr>
  </w:style>
  <w:style w:type="paragraph" w:customStyle="1" w:styleId="s2">
    <w:name w:val="s2"/>
    <w:basedOn w:val="Normal"/>
    <w:rsid w:val="001D52F9"/>
    <w:pPr>
      <w:spacing w:before="100" w:beforeAutospacing="1" w:after="100" w:afterAutospacing="1" w:line="240" w:lineRule="auto"/>
      <w:ind w:firstLine="113"/>
    </w:pPr>
    <w:rPr>
      <w:rFonts w:ascii="Arial" w:eastAsia="Times New Roman" w:hAnsi="Arial" w:cs="Arial"/>
      <w:color w:val="auto"/>
      <w:sz w:val="18"/>
      <w:szCs w:val="18"/>
    </w:rPr>
  </w:style>
  <w:style w:type="paragraph" w:customStyle="1" w:styleId="s3">
    <w:name w:val="s3"/>
    <w:basedOn w:val="Normal"/>
    <w:rsid w:val="001D52F9"/>
    <w:pPr>
      <w:spacing w:before="100" w:beforeAutospacing="1" w:after="100" w:afterAutospacing="1" w:line="240" w:lineRule="auto"/>
      <w:ind w:firstLine="227"/>
    </w:pPr>
    <w:rPr>
      <w:rFonts w:ascii="Arial" w:eastAsia="Times New Roman" w:hAnsi="Arial" w:cs="Arial"/>
      <w:color w:val="auto"/>
      <w:sz w:val="17"/>
      <w:szCs w:val="17"/>
    </w:rPr>
  </w:style>
  <w:style w:type="paragraph" w:customStyle="1" w:styleId="s4">
    <w:name w:val="s4"/>
    <w:basedOn w:val="Normal"/>
    <w:rsid w:val="001D52F9"/>
    <w:pPr>
      <w:spacing w:before="100" w:beforeAutospacing="1" w:after="100" w:afterAutospacing="1" w:line="240" w:lineRule="auto"/>
      <w:ind w:firstLine="340"/>
    </w:pPr>
    <w:rPr>
      <w:rFonts w:ascii="Arial" w:eastAsia="Times New Roman" w:hAnsi="Arial" w:cs="Arial"/>
      <w:color w:val="auto"/>
      <w:sz w:val="17"/>
      <w:szCs w:val="17"/>
    </w:rPr>
  </w:style>
  <w:style w:type="paragraph" w:customStyle="1" w:styleId="s5">
    <w:name w:val="s5"/>
    <w:basedOn w:val="Normal"/>
    <w:rsid w:val="001D52F9"/>
    <w:pPr>
      <w:spacing w:before="100" w:beforeAutospacing="1" w:after="100" w:afterAutospacing="1" w:line="240" w:lineRule="auto"/>
      <w:ind w:firstLine="454"/>
    </w:pPr>
    <w:rPr>
      <w:rFonts w:ascii="Arial" w:eastAsia="Times New Roman" w:hAnsi="Arial" w:cs="Arial"/>
      <w:color w:val="auto"/>
      <w:sz w:val="15"/>
      <w:szCs w:val="15"/>
    </w:rPr>
  </w:style>
  <w:style w:type="paragraph" w:customStyle="1" w:styleId="s6">
    <w:name w:val="s6"/>
    <w:basedOn w:val="Normal"/>
    <w:rsid w:val="001D52F9"/>
    <w:pPr>
      <w:spacing w:before="100" w:beforeAutospacing="1" w:after="100" w:afterAutospacing="1" w:line="240" w:lineRule="auto"/>
      <w:ind w:firstLine="567"/>
    </w:pPr>
    <w:rPr>
      <w:rFonts w:ascii="Arial" w:eastAsia="Times New Roman" w:hAnsi="Arial" w:cs="Arial"/>
      <w:color w:val="auto"/>
      <w:sz w:val="15"/>
      <w:szCs w:val="15"/>
    </w:rPr>
  </w:style>
  <w:style w:type="paragraph" w:customStyle="1" w:styleId="s7">
    <w:name w:val="s7"/>
    <w:basedOn w:val="Normal"/>
    <w:rsid w:val="001D52F9"/>
    <w:pPr>
      <w:spacing w:before="100" w:beforeAutospacing="1" w:after="100" w:afterAutospacing="1" w:line="240" w:lineRule="auto"/>
      <w:ind w:firstLine="680"/>
    </w:pPr>
    <w:rPr>
      <w:rFonts w:ascii="Arial" w:eastAsia="Times New Roman" w:hAnsi="Arial" w:cs="Arial"/>
      <w:color w:val="auto"/>
      <w:sz w:val="14"/>
      <w:szCs w:val="14"/>
    </w:rPr>
  </w:style>
  <w:style w:type="paragraph" w:customStyle="1" w:styleId="s8">
    <w:name w:val="s8"/>
    <w:basedOn w:val="Normal"/>
    <w:rsid w:val="001D52F9"/>
    <w:pPr>
      <w:spacing w:before="100" w:beforeAutospacing="1" w:after="100" w:afterAutospacing="1" w:line="240" w:lineRule="auto"/>
      <w:ind w:firstLine="794"/>
    </w:pPr>
    <w:rPr>
      <w:rFonts w:ascii="Arial" w:eastAsia="Times New Roman" w:hAnsi="Arial" w:cs="Arial"/>
      <w:color w:val="auto"/>
      <w:sz w:val="14"/>
      <w:szCs w:val="14"/>
    </w:rPr>
  </w:style>
  <w:style w:type="paragraph" w:customStyle="1" w:styleId="s9">
    <w:name w:val="s9"/>
    <w:basedOn w:val="Normal"/>
    <w:rsid w:val="001D52F9"/>
    <w:pPr>
      <w:spacing w:before="100" w:beforeAutospacing="1" w:after="100" w:afterAutospacing="1" w:line="240" w:lineRule="auto"/>
      <w:ind w:firstLine="907"/>
    </w:pPr>
    <w:rPr>
      <w:rFonts w:ascii="Arial" w:eastAsia="Times New Roman" w:hAnsi="Arial" w:cs="Arial"/>
      <w:color w:val="auto"/>
      <w:sz w:val="14"/>
      <w:szCs w:val="14"/>
    </w:rPr>
  </w:style>
  <w:style w:type="paragraph" w:customStyle="1" w:styleId="s10">
    <w:name w:val="s10"/>
    <w:basedOn w:val="Normal"/>
    <w:rsid w:val="001D52F9"/>
    <w:pPr>
      <w:spacing w:before="100" w:beforeAutospacing="1" w:after="100" w:afterAutospacing="1" w:line="240" w:lineRule="auto"/>
      <w:ind w:firstLine="1021"/>
    </w:pPr>
    <w:rPr>
      <w:rFonts w:ascii="Arial" w:eastAsia="Times New Roman" w:hAnsi="Arial" w:cs="Arial"/>
      <w:color w:val="auto"/>
      <w:sz w:val="14"/>
      <w:szCs w:val="14"/>
    </w:rPr>
  </w:style>
  <w:style w:type="paragraph" w:customStyle="1" w:styleId="s11">
    <w:name w:val="s11"/>
    <w:basedOn w:val="Normal"/>
    <w:rsid w:val="001D52F9"/>
    <w:pPr>
      <w:spacing w:before="100" w:beforeAutospacing="1" w:after="100" w:afterAutospacing="1" w:line="240" w:lineRule="auto"/>
      <w:ind w:firstLine="1134"/>
    </w:pPr>
    <w:rPr>
      <w:rFonts w:ascii="Arial" w:eastAsia="Times New Roman" w:hAnsi="Arial" w:cs="Arial"/>
      <w:color w:val="auto"/>
      <w:sz w:val="14"/>
      <w:szCs w:val="14"/>
    </w:rPr>
  </w:style>
  <w:style w:type="paragraph" w:customStyle="1" w:styleId="s12">
    <w:name w:val="s12"/>
    <w:basedOn w:val="Normal"/>
    <w:rsid w:val="001D52F9"/>
    <w:pPr>
      <w:spacing w:before="100" w:beforeAutospacing="1" w:after="100" w:afterAutospacing="1" w:line="240" w:lineRule="auto"/>
      <w:ind w:firstLine="1247"/>
    </w:pPr>
    <w:rPr>
      <w:rFonts w:ascii="Arial" w:eastAsia="Times New Roman" w:hAnsi="Arial" w:cs="Arial"/>
      <w:color w:val="auto"/>
      <w:sz w:val="14"/>
      <w:szCs w:val="14"/>
    </w:rPr>
  </w:style>
  <w:style w:type="paragraph" w:customStyle="1" w:styleId="tooltiptext">
    <w:name w:val="tooltiptext"/>
    <w:basedOn w:val="Normal"/>
    <w:rsid w:val="001D52F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ooltiptext1">
    <w:name w:val="tooltiptext1"/>
    <w:basedOn w:val="Normal"/>
    <w:rsid w:val="001D52F9"/>
    <w:pPr>
      <w:shd w:val="clear" w:color="auto" w:fill="555555"/>
      <w:spacing w:before="100" w:beforeAutospacing="1" w:after="100" w:afterAutospacing="1" w:line="240" w:lineRule="auto"/>
      <w:ind w:left="-2400"/>
      <w:jc w:val="center"/>
    </w:pPr>
    <w:rPr>
      <w:rFonts w:ascii="Times New Roman" w:eastAsia="Times New Roman" w:hAnsi="Times New Roman" w:cs="Times New Roman"/>
      <w:color w:val="FFFFFF"/>
      <w:sz w:val="24"/>
      <w:szCs w:val="24"/>
    </w:rPr>
  </w:style>
  <w:style w:type="paragraph" w:styleId="NormalWeb">
    <w:name w:val="Normal (Web)"/>
    <w:basedOn w:val="Normal"/>
    <w:uiPriority w:val="99"/>
    <w:semiHidden/>
    <w:unhideWhenUsed/>
    <w:rsid w:val="001D52F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bold1">
    <w:name w:val="normalbold1"/>
    <w:basedOn w:val="DefaultParagraphFont"/>
    <w:rsid w:val="001D52F9"/>
    <w:rPr>
      <w:rFonts w:ascii="Arial" w:hAnsi="Arial" w:cs="Arial" w:hint="default"/>
      <w:b/>
      <w:bCs/>
      <w:sz w:val="22"/>
      <w:szCs w:val="22"/>
    </w:rPr>
  </w:style>
  <w:style w:type="paragraph" w:customStyle="1" w:styleId="tabela">
    <w:name w:val="tabela"/>
    <w:basedOn w:val="Normal"/>
    <w:rsid w:val="001D52F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
    <w:name w:val="f"/>
    <w:basedOn w:val="Normal"/>
    <w:rsid w:val="001D52F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italic1">
    <w:name w:val="normalitalic1"/>
    <w:basedOn w:val="DefaultParagraphFont"/>
    <w:rsid w:val="001D52F9"/>
    <w:rPr>
      <w:rFonts w:ascii="Arial" w:hAnsi="Arial" w:cs="Arial" w:hint="default"/>
      <w:i/>
      <w:iCs/>
      <w:sz w:val="22"/>
      <w:szCs w:val="22"/>
    </w:rPr>
  </w:style>
  <w:style w:type="character" w:customStyle="1" w:styleId="superscript">
    <w:name w:val="superscript"/>
    <w:basedOn w:val="DefaultParagraphFont"/>
    <w:rsid w:val="001D52F9"/>
  </w:style>
  <w:style w:type="numbering" w:customStyle="1" w:styleId="NoList2">
    <w:name w:val="No List2"/>
    <w:next w:val="NoList"/>
    <w:uiPriority w:val="99"/>
    <w:semiHidden/>
    <w:unhideWhenUsed/>
    <w:rsid w:val="002B22CF"/>
  </w:style>
  <w:style w:type="paragraph" w:customStyle="1" w:styleId="levi-bold">
    <w:name w:val="levi-bold"/>
    <w:basedOn w:val="Normal"/>
    <w:rsid w:val="002B22CF"/>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NoList3">
    <w:name w:val="No List3"/>
    <w:next w:val="NoList"/>
    <w:uiPriority w:val="99"/>
    <w:semiHidden/>
    <w:unhideWhenUsed/>
    <w:rsid w:val="009006B3"/>
  </w:style>
  <w:style w:type="numbering" w:customStyle="1" w:styleId="NoList4">
    <w:name w:val="No List4"/>
    <w:next w:val="NoList"/>
    <w:uiPriority w:val="99"/>
    <w:semiHidden/>
    <w:unhideWhenUsed/>
    <w:rsid w:val="003227BA"/>
  </w:style>
  <w:style w:type="paragraph" w:styleId="BalloonText">
    <w:name w:val="Balloon Text"/>
    <w:basedOn w:val="Normal"/>
    <w:link w:val="BalloonTextChar"/>
    <w:uiPriority w:val="99"/>
    <w:semiHidden/>
    <w:unhideWhenUsed/>
    <w:rsid w:val="00DE12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284"/>
    <w:rPr>
      <w:rFonts w:ascii="Segoe UI" w:eastAsia="Calibri" w:hAnsi="Segoe UI" w:cs="Segoe UI"/>
      <w:color w:val="000000"/>
      <w:sz w:val="18"/>
      <w:szCs w:val="18"/>
    </w:rPr>
  </w:style>
  <w:style w:type="paragraph" w:styleId="ListParagraph">
    <w:name w:val="List Paragraph"/>
    <w:basedOn w:val="Normal"/>
    <w:uiPriority w:val="34"/>
    <w:qFormat/>
    <w:rsid w:val="00251F48"/>
    <w:pPr>
      <w:ind w:left="72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jpeg"/><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0.jpg"/><Relationship Id="rId33" Type="http://schemas.openxmlformats.org/officeDocument/2006/relationships/image" Target="media/image11.png"/><Relationship Id="rId10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eader" Target="header9.xml"/><Relationship Id="rId10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header" Target="header8.xml"/><Relationship Id="rId99" Type="http://schemas.openxmlformats.org/officeDocument/2006/relationships/header" Target="header10.xml"/><Relationship Id="rId10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www.esn.edu.rs/"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7.xml"/><Relationship Id="rId100" Type="http://schemas.openxmlformats.org/officeDocument/2006/relationships/header" Target="header11.xml"/><Relationship Id="rId8" Type="http://schemas.openxmlformats.org/officeDocument/2006/relationships/hyperlink" Target="http://www.esn.edu.rs/" TargetMode="External"/><Relationship Id="rId98" Type="http://schemas.openxmlformats.org/officeDocument/2006/relationships/image" Target="media/image5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0195F-A0D9-4E57-8634-B9520888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328</Pages>
  <Words>112673</Words>
  <Characters>642241</Characters>
  <Application>Microsoft Office Word</Application>
  <DocSecurity>0</DocSecurity>
  <Lines>5352</Lines>
  <Paragraphs>1506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Korisnik</cp:lastModifiedBy>
  <cp:revision>3</cp:revision>
  <cp:lastPrinted>2022-07-07T11:18:00Z</cp:lastPrinted>
  <dcterms:created xsi:type="dcterms:W3CDTF">2023-02-01T23:36:00Z</dcterms:created>
  <dcterms:modified xsi:type="dcterms:W3CDTF">2023-03-27T10:06:00Z</dcterms:modified>
</cp:coreProperties>
</file>